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          Муниципальное общеобразовательное учреждение Антоновская основная </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                                          общеобразовательная школа</w:t>
      </w:r>
    </w:p>
    <w:tbl>
      <w:tblPr>
        <w:tblpPr w:leftFromText="180" w:rightFromText="180" w:vertAnchor="text" w:horzAnchor="margin" w:tblpXSpec="center" w:tblpY="524"/>
        <w:tblW w:w="9944" w:type="dxa"/>
        <w:tblLayout w:type="fixed"/>
        <w:tblLook w:val="0000"/>
      </w:tblPr>
      <w:tblGrid>
        <w:gridCol w:w="3488"/>
        <w:gridCol w:w="2400"/>
        <w:gridCol w:w="4056"/>
      </w:tblGrid>
      <w:tr w:rsidR="00341290" w:rsidRPr="00341290" w:rsidTr="00D33C5C">
        <w:tc>
          <w:tcPr>
            <w:tcW w:w="3488" w:type="dxa"/>
            <w:shd w:val="clear" w:color="auto" w:fill="auto"/>
          </w:tcPr>
          <w:p w:rsidR="00341290" w:rsidRPr="00341290" w:rsidRDefault="00341290" w:rsidP="00341290">
            <w:pPr>
              <w:snapToGrid w:val="0"/>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Принято</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на заседании </w:t>
            </w:r>
            <w:proofErr w:type="gramStart"/>
            <w:r w:rsidRPr="00341290">
              <w:rPr>
                <w:rFonts w:ascii="Times New Roman" w:hAnsi="Times New Roman" w:cs="Times New Roman"/>
                <w:b/>
                <w:sz w:val="24"/>
                <w:szCs w:val="24"/>
              </w:rPr>
              <w:t>методического</w:t>
            </w:r>
            <w:proofErr w:type="gramEnd"/>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объединения учителей начальных классов</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Протокол №__01______</w:t>
            </w:r>
          </w:p>
          <w:p w:rsidR="00341290" w:rsidRPr="00341290" w:rsidRDefault="00341290" w:rsidP="00341290">
            <w:pPr>
              <w:spacing w:after="0" w:line="0" w:lineRule="atLeast"/>
              <w:jc w:val="center"/>
              <w:rPr>
                <w:rFonts w:ascii="Times New Roman" w:hAnsi="Times New Roman" w:cs="Times New Roman"/>
                <w:b/>
                <w:sz w:val="24"/>
                <w:szCs w:val="24"/>
              </w:rPr>
            </w:pPr>
            <w:r w:rsidRPr="00341290">
              <w:rPr>
                <w:rFonts w:ascii="Times New Roman" w:hAnsi="Times New Roman" w:cs="Times New Roman"/>
                <w:b/>
                <w:sz w:val="24"/>
                <w:szCs w:val="24"/>
              </w:rPr>
              <w:t xml:space="preserve"> «_28_»____августа_____2019г.</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Руководитель МО Герасимова В.Н. </w:t>
            </w:r>
          </w:p>
        </w:tc>
        <w:tc>
          <w:tcPr>
            <w:tcW w:w="2400" w:type="dxa"/>
            <w:shd w:val="clear" w:color="auto" w:fill="auto"/>
          </w:tcPr>
          <w:p w:rsidR="00341290" w:rsidRPr="00341290" w:rsidRDefault="00341290" w:rsidP="00341290">
            <w:pPr>
              <w:snapToGrid w:val="0"/>
              <w:spacing w:after="0" w:line="0" w:lineRule="atLeast"/>
              <w:jc w:val="center"/>
              <w:rPr>
                <w:rFonts w:ascii="Times New Roman" w:hAnsi="Times New Roman" w:cs="Times New Roman"/>
                <w:b/>
                <w:sz w:val="24"/>
                <w:szCs w:val="24"/>
              </w:rPr>
            </w:pPr>
          </w:p>
        </w:tc>
        <w:tc>
          <w:tcPr>
            <w:tcW w:w="4056" w:type="dxa"/>
            <w:shd w:val="clear" w:color="auto" w:fill="auto"/>
          </w:tcPr>
          <w:p w:rsidR="00341290" w:rsidRPr="00341290" w:rsidRDefault="00341290" w:rsidP="00341290">
            <w:pPr>
              <w:snapToGrid w:val="0"/>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Утверждаю</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Директор </w:t>
            </w:r>
            <w:proofErr w:type="spellStart"/>
            <w:r w:rsidRPr="00341290">
              <w:rPr>
                <w:rFonts w:ascii="Times New Roman" w:hAnsi="Times New Roman" w:cs="Times New Roman"/>
                <w:b/>
                <w:sz w:val="24"/>
                <w:szCs w:val="24"/>
              </w:rPr>
              <w:t>Гусарова</w:t>
            </w:r>
            <w:proofErr w:type="spellEnd"/>
            <w:r w:rsidRPr="00341290">
              <w:rPr>
                <w:rFonts w:ascii="Times New Roman" w:hAnsi="Times New Roman" w:cs="Times New Roman"/>
                <w:b/>
                <w:sz w:val="24"/>
                <w:szCs w:val="24"/>
              </w:rPr>
              <w:t xml:space="preserve"> О.В.</w:t>
            </w:r>
          </w:p>
          <w:p w:rsidR="00341290" w:rsidRPr="00341290" w:rsidRDefault="00341290" w:rsidP="00341290">
            <w:pPr>
              <w:spacing w:after="0" w:line="0" w:lineRule="atLeast"/>
              <w:jc w:val="center"/>
              <w:rPr>
                <w:rFonts w:ascii="Times New Roman" w:hAnsi="Times New Roman" w:cs="Times New Roman"/>
                <w:b/>
                <w:sz w:val="24"/>
                <w:szCs w:val="24"/>
              </w:rPr>
            </w:pPr>
            <w:r w:rsidRPr="00341290">
              <w:rPr>
                <w:rFonts w:ascii="Times New Roman" w:hAnsi="Times New Roman" w:cs="Times New Roman"/>
                <w:b/>
                <w:sz w:val="24"/>
                <w:szCs w:val="24"/>
              </w:rPr>
              <w:t>________________________________</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Приказ №__2_____</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от «__28__»___августа____2019г.</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tc>
      </w:tr>
    </w:tbl>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r w:rsidRPr="00341290">
        <w:rPr>
          <w:rFonts w:ascii="Times New Roman" w:hAnsi="Times New Roman" w:cs="Times New Roman"/>
          <w:b/>
          <w:sz w:val="24"/>
          <w:szCs w:val="24"/>
        </w:rPr>
        <w:t>РАБОЧАЯ      ПРОГРАММА</w:t>
      </w:r>
    </w:p>
    <w:p w:rsidR="00341290" w:rsidRPr="00341290" w:rsidRDefault="000C0D9C" w:rsidP="00341290">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(ОВЗ)</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u w:val="single"/>
        </w:rPr>
      </w:pPr>
      <w:r w:rsidRPr="00341290">
        <w:rPr>
          <w:rFonts w:ascii="Times New Roman" w:hAnsi="Times New Roman" w:cs="Times New Roman"/>
          <w:sz w:val="24"/>
          <w:szCs w:val="24"/>
        </w:rPr>
        <w:t>по __</w:t>
      </w:r>
      <w:r w:rsidRPr="00341290">
        <w:rPr>
          <w:rFonts w:ascii="Times New Roman" w:hAnsi="Times New Roman" w:cs="Times New Roman"/>
          <w:b/>
          <w:sz w:val="24"/>
          <w:szCs w:val="24"/>
          <w:u w:val="single"/>
        </w:rPr>
        <w:t>литературному чтению на родном языке</w:t>
      </w:r>
    </w:p>
    <w:p w:rsidR="00341290" w:rsidRPr="00341290" w:rsidRDefault="00341290" w:rsidP="00341290">
      <w:pPr>
        <w:spacing w:after="0" w:line="0" w:lineRule="atLeast"/>
        <w:jc w:val="center"/>
        <w:rPr>
          <w:rFonts w:ascii="Times New Roman" w:hAnsi="Times New Roman" w:cs="Times New Roman"/>
          <w:i/>
          <w:sz w:val="24"/>
          <w:szCs w:val="24"/>
        </w:rPr>
      </w:pPr>
      <w:r w:rsidRPr="00341290">
        <w:rPr>
          <w:rFonts w:ascii="Times New Roman" w:hAnsi="Times New Roman" w:cs="Times New Roman"/>
          <w:i/>
          <w:sz w:val="24"/>
          <w:szCs w:val="24"/>
        </w:rPr>
        <w:t>учебный предмет</w:t>
      </w:r>
    </w:p>
    <w:p w:rsidR="00341290" w:rsidRPr="00341290" w:rsidRDefault="00341290" w:rsidP="00341290">
      <w:pPr>
        <w:spacing w:after="0" w:line="0" w:lineRule="atLeast"/>
        <w:jc w:val="center"/>
        <w:rPr>
          <w:rFonts w:ascii="Times New Roman" w:hAnsi="Times New Roman" w:cs="Times New Roman"/>
          <w:i/>
          <w:sz w:val="24"/>
          <w:szCs w:val="24"/>
        </w:rPr>
      </w:pPr>
      <w:r w:rsidRPr="00341290">
        <w:rPr>
          <w:rFonts w:ascii="Times New Roman" w:hAnsi="Times New Roman" w:cs="Times New Roman"/>
          <w:i/>
          <w:sz w:val="24"/>
          <w:szCs w:val="24"/>
        </w:rPr>
        <w:t>учебный год</w:t>
      </w:r>
    </w:p>
    <w:p w:rsidR="00341290" w:rsidRPr="00341290" w:rsidRDefault="00341290" w:rsidP="00341290">
      <w:pPr>
        <w:spacing w:after="0" w:line="0" w:lineRule="atLeast"/>
        <w:jc w:val="center"/>
        <w:rPr>
          <w:rFonts w:ascii="Times New Roman" w:hAnsi="Times New Roman" w:cs="Times New Roman"/>
          <w:i/>
          <w:sz w:val="24"/>
          <w:szCs w:val="24"/>
        </w:rPr>
      </w:pPr>
      <w:r w:rsidRPr="00341290">
        <w:rPr>
          <w:rFonts w:ascii="Times New Roman" w:hAnsi="Times New Roman" w:cs="Times New Roman"/>
          <w:i/>
          <w:sz w:val="24"/>
          <w:szCs w:val="24"/>
        </w:rPr>
        <w:t>______</w:t>
      </w:r>
      <w:r w:rsidRPr="00341290">
        <w:rPr>
          <w:rFonts w:ascii="Times New Roman" w:hAnsi="Times New Roman" w:cs="Times New Roman"/>
          <w:b/>
          <w:sz w:val="24"/>
          <w:szCs w:val="24"/>
          <w:u w:val="single"/>
        </w:rPr>
        <w:t>3 класс (0,5 часа в неделю)</w:t>
      </w:r>
      <w:r w:rsidRPr="00341290">
        <w:rPr>
          <w:rFonts w:ascii="Times New Roman" w:hAnsi="Times New Roman" w:cs="Times New Roman"/>
          <w:i/>
          <w:sz w:val="24"/>
          <w:szCs w:val="24"/>
        </w:rPr>
        <w:t>__</w:t>
      </w:r>
    </w:p>
    <w:p w:rsidR="00341290" w:rsidRPr="00341290" w:rsidRDefault="00341290" w:rsidP="00341290">
      <w:pPr>
        <w:spacing w:after="0" w:line="0" w:lineRule="atLeast"/>
        <w:jc w:val="center"/>
        <w:rPr>
          <w:rFonts w:ascii="Times New Roman" w:hAnsi="Times New Roman" w:cs="Times New Roman"/>
          <w:i/>
          <w:sz w:val="24"/>
          <w:szCs w:val="24"/>
        </w:rPr>
      </w:pPr>
      <w:r w:rsidRPr="00341290">
        <w:rPr>
          <w:rFonts w:ascii="Times New Roman" w:hAnsi="Times New Roman" w:cs="Times New Roman"/>
          <w:i/>
          <w:sz w:val="24"/>
          <w:szCs w:val="24"/>
        </w:rPr>
        <w:t>класс, количество часов в неделю</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i/>
          <w:sz w:val="24"/>
          <w:szCs w:val="24"/>
        </w:rPr>
      </w:pPr>
      <w:r w:rsidRPr="00341290">
        <w:rPr>
          <w:rFonts w:ascii="Times New Roman" w:hAnsi="Times New Roman" w:cs="Times New Roman"/>
          <w:i/>
          <w:sz w:val="24"/>
          <w:szCs w:val="24"/>
        </w:rPr>
        <w:t>_____</w:t>
      </w:r>
      <w:r w:rsidRPr="00341290">
        <w:rPr>
          <w:rFonts w:ascii="Times New Roman" w:hAnsi="Times New Roman" w:cs="Times New Roman"/>
          <w:b/>
          <w:sz w:val="24"/>
          <w:szCs w:val="24"/>
          <w:u w:val="single"/>
        </w:rPr>
        <w:t>2019– 2020 уч. год</w:t>
      </w:r>
      <w:r w:rsidRPr="00341290">
        <w:rPr>
          <w:rFonts w:ascii="Times New Roman" w:hAnsi="Times New Roman" w:cs="Times New Roman"/>
          <w:i/>
          <w:sz w:val="24"/>
          <w:szCs w:val="24"/>
        </w:rPr>
        <w:t>____</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b/>
          <w:sz w:val="24"/>
          <w:szCs w:val="24"/>
        </w:rPr>
      </w:pPr>
      <w:r w:rsidRPr="00341290">
        <w:rPr>
          <w:rFonts w:ascii="Times New Roman" w:hAnsi="Times New Roman" w:cs="Times New Roman"/>
          <w:b/>
          <w:sz w:val="24"/>
          <w:szCs w:val="24"/>
        </w:rPr>
        <w:t xml:space="preserve">                                                                                                         Составил:</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jc w:val="center"/>
        <w:rPr>
          <w:rFonts w:ascii="Times New Roman" w:hAnsi="Times New Roman" w:cs="Times New Roman"/>
          <w:sz w:val="24"/>
          <w:szCs w:val="24"/>
        </w:rPr>
      </w:pPr>
      <w:r w:rsidRPr="00341290">
        <w:rPr>
          <w:rFonts w:ascii="Times New Roman" w:hAnsi="Times New Roman" w:cs="Times New Roman"/>
          <w:sz w:val="24"/>
          <w:szCs w:val="24"/>
        </w:rPr>
        <w:t xml:space="preserve">                                                                                                       Учитель начальных классов</w:t>
      </w:r>
    </w:p>
    <w:p w:rsidR="00341290" w:rsidRPr="00341290" w:rsidRDefault="00341290" w:rsidP="00341290">
      <w:pPr>
        <w:spacing w:after="0" w:line="0" w:lineRule="atLeast"/>
        <w:jc w:val="center"/>
        <w:rPr>
          <w:rFonts w:ascii="Times New Roman" w:hAnsi="Times New Roman" w:cs="Times New Roman"/>
          <w:b/>
          <w:sz w:val="24"/>
          <w:szCs w:val="24"/>
        </w:rPr>
      </w:pPr>
      <w:r w:rsidRPr="00341290">
        <w:rPr>
          <w:rFonts w:ascii="Times New Roman" w:hAnsi="Times New Roman" w:cs="Times New Roman"/>
          <w:sz w:val="24"/>
          <w:szCs w:val="24"/>
        </w:rPr>
        <w:t xml:space="preserve">                                                                                  Суворова Н.Б.</w:t>
      </w: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81659" w:rsidRDefault="00381659" w:rsidP="00341290">
      <w:pPr>
        <w:spacing w:after="0" w:line="0" w:lineRule="atLeast"/>
        <w:rPr>
          <w:rFonts w:ascii="Times New Roman" w:hAnsi="Times New Roman" w:cs="Times New Roman"/>
          <w:b/>
          <w:sz w:val="24"/>
          <w:szCs w:val="24"/>
        </w:rPr>
      </w:pPr>
    </w:p>
    <w:p w:rsidR="00341290" w:rsidRPr="00341290" w:rsidRDefault="000C0D9C" w:rsidP="00341290">
      <w:pPr>
        <w:spacing w:after="0"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41290" w:rsidRPr="00341290">
        <w:rPr>
          <w:rFonts w:ascii="Times New Roman" w:hAnsi="Times New Roman" w:cs="Times New Roman"/>
          <w:b/>
          <w:sz w:val="24"/>
          <w:szCs w:val="24"/>
        </w:rPr>
        <w:t xml:space="preserve"> Пояснительная записка </w:t>
      </w:r>
    </w:p>
    <w:p w:rsidR="00341290" w:rsidRDefault="00341290" w:rsidP="00341290">
      <w:pPr>
        <w:autoSpaceDE w:val="0"/>
        <w:spacing w:after="0" w:line="0" w:lineRule="atLeast"/>
        <w:jc w:val="both"/>
        <w:rPr>
          <w:rFonts w:ascii="Times New Roman" w:hAnsi="Times New Roman" w:cs="Times New Roman"/>
          <w:sz w:val="24"/>
          <w:szCs w:val="24"/>
        </w:rPr>
      </w:pPr>
      <w:r w:rsidRPr="00341290">
        <w:rPr>
          <w:rFonts w:ascii="Times New Roman" w:hAnsi="Times New Roman" w:cs="Times New Roman"/>
          <w:sz w:val="24"/>
          <w:szCs w:val="24"/>
        </w:rPr>
        <w:t xml:space="preserve">Рабочая программа предмета «Литературное чтение» рассчитана на 17 часов (0,5 часа в неделю) и составлена </w:t>
      </w:r>
      <w:r w:rsidRPr="00341290">
        <w:rPr>
          <w:rFonts w:ascii="Times New Roman" w:hAnsi="Times New Roman" w:cs="Times New Roman"/>
          <w:sz w:val="24"/>
          <w:szCs w:val="24"/>
          <w:lang w:eastAsia="ar-SA"/>
        </w:rPr>
        <w:t>на основе</w:t>
      </w:r>
      <w:r w:rsidRPr="00341290">
        <w:rPr>
          <w:rFonts w:ascii="Times New Roman" w:hAnsi="Times New Roman" w:cs="Times New Roman"/>
          <w:sz w:val="24"/>
          <w:szCs w:val="24"/>
        </w:rPr>
        <w:t>программы общеобразовательных учреждений авторов Л</w:t>
      </w:r>
      <w:r w:rsidRPr="00341290">
        <w:rPr>
          <w:rFonts w:ascii="Times New Roman" w:eastAsia="Calibri" w:hAnsi="Times New Roman" w:cs="Times New Roman"/>
          <w:bCs/>
          <w:iCs/>
          <w:sz w:val="24"/>
          <w:szCs w:val="24"/>
        </w:rPr>
        <w:t xml:space="preserve">. Ф Климановой, В.Г. Горецкого, М.В. </w:t>
      </w:r>
      <w:proofErr w:type="spellStart"/>
      <w:r w:rsidRPr="00341290">
        <w:rPr>
          <w:rFonts w:ascii="Times New Roman" w:eastAsia="Calibri" w:hAnsi="Times New Roman" w:cs="Times New Roman"/>
          <w:bCs/>
          <w:iCs/>
          <w:sz w:val="24"/>
          <w:szCs w:val="24"/>
        </w:rPr>
        <w:t>Головановой</w:t>
      </w:r>
      <w:proofErr w:type="spellEnd"/>
      <w:r w:rsidRPr="00341290">
        <w:rPr>
          <w:rFonts w:ascii="Times New Roman" w:eastAsia="Calibri" w:hAnsi="Times New Roman" w:cs="Times New Roman"/>
          <w:bCs/>
          <w:iCs/>
          <w:sz w:val="24"/>
          <w:szCs w:val="24"/>
        </w:rPr>
        <w:t xml:space="preserve"> «Литературное чтение. 1- 4 класс» (</w:t>
      </w:r>
      <w:proofErr w:type="spellStart"/>
      <w:proofErr w:type="gramStart"/>
      <w:r w:rsidRPr="00341290">
        <w:rPr>
          <w:rFonts w:ascii="Times New Roman" w:eastAsia="Calibri" w:hAnsi="Times New Roman" w:cs="Times New Roman"/>
          <w:bCs/>
          <w:iCs/>
          <w:sz w:val="24"/>
          <w:szCs w:val="24"/>
        </w:rPr>
        <w:t>учебно</w:t>
      </w:r>
      <w:proofErr w:type="spellEnd"/>
      <w:r w:rsidRPr="00341290">
        <w:rPr>
          <w:rFonts w:ascii="Times New Roman" w:eastAsia="Calibri" w:hAnsi="Times New Roman" w:cs="Times New Roman"/>
          <w:bCs/>
          <w:iCs/>
          <w:sz w:val="24"/>
          <w:szCs w:val="24"/>
        </w:rPr>
        <w:t xml:space="preserve"> – методический</w:t>
      </w:r>
      <w:proofErr w:type="gramEnd"/>
      <w:r w:rsidRPr="00341290">
        <w:rPr>
          <w:rFonts w:ascii="Times New Roman" w:eastAsia="Calibri" w:hAnsi="Times New Roman" w:cs="Times New Roman"/>
          <w:bCs/>
          <w:iCs/>
          <w:sz w:val="24"/>
          <w:szCs w:val="24"/>
        </w:rPr>
        <w:t xml:space="preserve"> комплект «Школа России») </w:t>
      </w:r>
      <w:r w:rsidRPr="00341290">
        <w:rPr>
          <w:rFonts w:ascii="Times New Roman" w:hAnsi="Times New Roman" w:cs="Times New Roman"/>
          <w:sz w:val="24"/>
          <w:szCs w:val="24"/>
        </w:rPr>
        <w:t>и в соответствии со следующими нормативными документами:</w:t>
      </w:r>
    </w:p>
    <w:p w:rsidR="000C0D9C" w:rsidRPr="002C0EE1" w:rsidRDefault="000C0D9C" w:rsidP="000C0D9C">
      <w:pPr>
        <w:autoSpaceDE w:val="0"/>
        <w:spacing w:after="0" w:line="0" w:lineRule="atLeast"/>
        <w:rPr>
          <w:rFonts w:ascii="Times New Roman" w:hAnsi="Times New Roman" w:cs="Times New Roman"/>
          <w:bCs/>
          <w:color w:val="000000"/>
          <w:kern w:val="24"/>
          <w:sz w:val="24"/>
          <w:szCs w:val="24"/>
        </w:rPr>
      </w:pPr>
      <w:r w:rsidRPr="002C0EE1">
        <w:rPr>
          <w:rFonts w:ascii="Times New Roman" w:hAnsi="Times New Roman" w:cs="Times New Roman"/>
          <w:bCs/>
          <w:color w:val="000000"/>
          <w:kern w:val="24"/>
          <w:sz w:val="24"/>
          <w:szCs w:val="24"/>
        </w:rPr>
        <w:t>1.Федеральный закон от 29.12.2012 №273-ФЗ «Об образовании в Российской Федерации»</w:t>
      </w:r>
      <w:r w:rsidRPr="002C0EE1">
        <w:rPr>
          <w:rFonts w:ascii="Times New Roman" w:hAnsi="Times New Roman" w:cs="Times New Roman"/>
          <w:bCs/>
          <w:color w:val="000000"/>
          <w:kern w:val="24"/>
          <w:sz w:val="24"/>
          <w:szCs w:val="24"/>
        </w:rPr>
        <w:br/>
        <w:t xml:space="preserve">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2C0EE1">
        <w:rPr>
          <w:rFonts w:ascii="Times New Roman" w:hAnsi="Times New Roman" w:cs="Times New Roman"/>
          <w:bCs/>
          <w:color w:val="000000"/>
          <w:kern w:val="24"/>
          <w:sz w:val="24"/>
          <w:szCs w:val="24"/>
        </w:rPr>
        <w:t>Минобрнауки</w:t>
      </w:r>
      <w:proofErr w:type="spellEnd"/>
      <w:r w:rsidRPr="002C0EE1">
        <w:rPr>
          <w:rFonts w:ascii="Times New Roman" w:hAnsi="Times New Roman" w:cs="Times New Roman"/>
          <w:bCs/>
          <w:color w:val="000000"/>
          <w:kern w:val="24"/>
          <w:sz w:val="24"/>
          <w:szCs w:val="24"/>
        </w:rPr>
        <w:t xml:space="preserve"> России от 30.08.2013  №1015)</w:t>
      </w:r>
      <w:r w:rsidRPr="002C0EE1">
        <w:rPr>
          <w:rFonts w:ascii="Times New Roman" w:hAnsi="Times New Roman" w:cs="Times New Roman"/>
          <w:bCs/>
          <w:color w:val="000000"/>
          <w:kern w:val="24"/>
          <w:sz w:val="24"/>
          <w:szCs w:val="24"/>
        </w:rPr>
        <w:br/>
        <w:t xml:space="preserve">3. </w:t>
      </w:r>
      <w:proofErr w:type="spellStart"/>
      <w:r w:rsidRPr="002C0EE1">
        <w:rPr>
          <w:rFonts w:ascii="Times New Roman" w:hAnsi="Times New Roman" w:cs="Times New Roman"/>
          <w:bCs/>
          <w:color w:val="000000"/>
          <w:kern w:val="24"/>
          <w:sz w:val="24"/>
          <w:szCs w:val="24"/>
        </w:rPr>
        <w:t>СанПин</w:t>
      </w:r>
      <w:proofErr w:type="spellEnd"/>
      <w:r w:rsidRPr="002C0EE1">
        <w:rPr>
          <w:rFonts w:ascii="Times New Roman" w:hAnsi="Times New Roman" w:cs="Times New Roman"/>
          <w:bCs/>
          <w:color w:val="000000"/>
          <w:kern w:val="24"/>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p>
    <w:p w:rsidR="000C0D9C" w:rsidRDefault="000C0D9C" w:rsidP="000C0D9C">
      <w:pPr>
        <w:spacing w:after="0" w:line="0" w:lineRule="atLeast"/>
        <w:rPr>
          <w:rFonts w:ascii="Times New Roman" w:hAnsi="Times New Roman" w:cs="Times New Roman"/>
          <w:sz w:val="24"/>
          <w:szCs w:val="24"/>
        </w:rPr>
      </w:pPr>
      <w:r w:rsidRPr="002C0EE1">
        <w:rPr>
          <w:rFonts w:ascii="Times New Roman" w:hAnsi="Times New Roman" w:cs="Times New Roman"/>
          <w:sz w:val="24"/>
          <w:szCs w:val="24"/>
        </w:rPr>
        <w:t>4. Федеральный государственный образовательный стандарт</w:t>
      </w:r>
      <w:r>
        <w:rPr>
          <w:rFonts w:ascii="Times New Roman" w:hAnsi="Times New Roman" w:cs="Times New Roman"/>
          <w:sz w:val="24"/>
          <w:szCs w:val="24"/>
        </w:rPr>
        <w:t xml:space="preserve"> образования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w:t>
      </w:r>
      <w:r w:rsidRPr="002C0EE1">
        <w:rPr>
          <w:rFonts w:ascii="Times New Roman" w:hAnsi="Times New Roman" w:cs="Times New Roman"/>
          <w:sz w:val="24"/>
          <w:szCs w:val="24"/>
        </w:rPr>
        <w:t xml:space="preserve">утверждённый приказом </w:t>
      </w:r>
      <w:proofErr w:type="spellStart"/>
      <w:r w:rsidRPr="002C0EE1">
        <w:rPr>
          <w:rFonts w:ascii="Times New Roman" w:hAnsi="Times New Roman" w:cs="Times New Roman"/>
          <w:sz w:val="24"/>
          <w:szCs w:val="24"/>
        </w:rPr>
        <w:t>Минобр</w:t>
      </w:r>
      <w:r>
        <w:rPr>
          <w:rFonts w:ascii="Times New Roman" w:hAnsi="Times New Roman" w:cs="Times New Roman"/>
          <w:sz w:val="24"/>
          <w:szCs w:val="24"/>
        </w:rPr>
        <w:t>науки</w:t>
      </w:r>
      <w:proofErr w:type="spellEnd"/>
      <w:r>
        <w:rPr>
          <w:rFonts w:ascii="Times New Roman" w:hAnsi="Times New Roman" w:cs="Times New Roman"/>
          <w:sz w:val="24"/>
          <w:szCs w:val="24"/>
        </w:rPr>
        <w:t xml:space="preserve"> России от 19.12.2014 № 1598;</w:t>
      </w:r>
    </w:p>
    <w:p w:rsidR="000C0D9C" w:rsidRPr="002C0EE1" w:rsidRDefault="000C0D9C" w:rsidP="000C0D9C">
      <w:pPr>
        <w:spacing w:after="0" w:line="0" w:lineRule="atLeast"/>
        <w:rPr>
          <w:rFonts w:ascii="Times New Roman" w:hAnsi="Times New Roman" w:cs="Times New Roman"/>
          <w:sz w:val="24"/>
          <w:szCs w:val="24"/>
        </w:rPr>
      </w:pPr>
      <w:r>
        <w:rPr>
          <w:rFonts w:ascii="Times New Roman" w:hAnsi="Times New Roman" w:cs="Times New Roman"/>
          <w:sz w:val="24"/>
          <w:szCs w:val="24"/>
        </w:rPr>
        <w:t>5.</w:t>
      </w:r>
      <w:r w:rsidRPr="002C0EE1">
        <w:rPr>
          <w:rFonts w:ascii="Times New Roman" w:hAnsi="Times New Roman" w:cs="Times New Roman"/>
          <w:sz w:val="24"/>
          <w:szCs w:val="24"/>
        </w:rPr>
        <w:t>Федеральный государственный образовательный стандарт</w:t>
      </w:r>
      <w:r>
        <w:rPr>
          <w:rFonts w:ascii="Times New Roman" w:hAnsi="Times New Roman" w:cs="Times New Roman"/>
          <w:sz w:val="24"/>
          <w:szCs w:val="24"/>
        </w:rPr>
        <w:t xml:space="preserve"> образования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(интеллектуальными нарушениями)</w:t>
      </w:r>
      <w:r w:rsidRPr="002C0EE1">
        <w:rPr>
          <w:rFonts w:ascii="Times New Roman" w:hAnsi="Times New Roman" w:cs="Times New Roman"/>
          <w:sz w:val="24"/>
          <w:szCs w:val="24"/>
        </w:rPr>
        <w:t xml:space="preserve">, утверждённый приказом </w:t>
      </w:r>
      <w:proofErr w:type="spellStart"/>
      <w:r w:rsidRPr="002C0EE1">
        <w:rPr>
          <w:rFonts w:ascii="Times New Roman" w:hAnsi="Times New Roman" w:cs="Times New Roman"/>
          <w:sz w:val="24"/>
          <w:szCs w:val="24"/>
        </w:rPr>
        <w:t>Минобр</w:t>
      </w:r>
      <w:r>
        <w:rPr>
          <w:rFonts w:ascii="Times New Roman" w:hAnsi="Times New Roman" w:cs="Times New Roman"/>
          <w:sz w:val="24"/>
          <w:szCs w:val="24"/>
        </w:rPr>
        <w:t>науки</w:t>
      </w:r>
      <w:proofErr w:type="spellEnd"/>
      <w:r>
        <w:rPr>
          <w:rFonts w:ascii="Times New Roman" w:hAnsi="Times New Roman" w:cs="Times New Roman"/>
          <w:sz w:val="24"/>
          <w:szCs w:val="24"/>
        </w:rPr>
        <w:t xml:space="preserve"> России от 19.12.2014 № 1599</w:t>
      </w:r>
      <w:r w:rsidRPr="002C0EE1">
        <w:rPr>
          <w:rFonts w:ascii="Times New Roman" w:hAnsi="Times New Roman" w:cs="Times New Roman"/>
          <w:sz w:val="24"/>
          <w:szCs w:val="24"/>
        </w:rPr>
        <w:t xml:space="preserve">; </w:t>
      </w:r>
    </w:p>
    <w:p w:rsidR="000C0D9C" w:rsidRDefault="000C0D9C" w:rsidP="000C0D9C">
      <w:pPr>
        <w:spacing w:after="0" w:line="0" w:lineRule="atLeast"/>
        <w:rPr>
          <w:rFonts w:ascii="Times New Roman" w:hAnsi="Times New Roman" w:cs="Times New Roman"/>
          <w:sz w:val="24"/>
          <w:szCs w:val="24"/>
        </w:rPr>
      </w:pPr>
      <w:r>
        <w:rPr>
          <w:rFonts w:ascii="Times New Roman" w:hAnsi="Times New Roman" w:cs="Times New Roman"/>
          <w:sz w:val="24"/>
          <w:szCs w:val="24"/>
        </w:rPr>
        <w:t>6.</w:t>
      </w:r>
      <w:r w:rsidRPr="00087C53">
        <w:rPr>
          <w:rFonts w:ascii="Times New Roman" w:hAnsi="Times New Roman" w:cs="Times New Roman"/>
          <w:sz w:val="24"/>
          <w:szCs w:val="24"/>
        </w:rPr>
        <w:t xml:space="preserve"> </w:t>
      </w:r>
      <w:r w:rsidRPr="002C0EE1">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утверждённый приказом </w:t>
      </w:r>
      <w:proofErr w:type="spellStart"/>
      <w:r w:rsidRPr="002C0EE1">
        <w:rPr>
          <w:rFonts w:ascii="Times New Roman" w:hAnsi="Times New Roman" w:cs="Times New Roman"/>
          <w:sz w:val="24"/>
          <w:szCs w:val="24"/>
        </w:rPr>
        <w:t>Минобрнауки</w:t>
      </w:r>
      <w:proofErr w:type="spellEnd"/>
      <w:r w:rsidRPr="002C0EE1">
        <w:rPr>
          <w:rFonts w:ascii="Times New Roman" w:hAnsi="Times New Roman" w:cs="Times New Roman"/>
          <w:sz w:val="24"/>
          <w:szCs w:val="24"/>
        </w:rPr>
        <w:t xml:space="preserve"> России от 06.10.2009 № 373; </w:t>
      </w:r>
    </w:p>
    <w:p w:rsidR="000C0D9C" w:rsidRPr="002C0EE1" w:rsidRDefault="000C0D9C" w:rsidP="000C0D9C">
      <w:pPr>
        <w:spacing w:after="0" w:line="0" w:lineRule="atLeast"/>
        <w:rPr>
          <w:rFonts w:ascii="Times New Roman" w:hAnsi="Times New Roman" w:cs="Times New Roman"/>
          <w:sz w:val="24"/>
          <w:szCs w:val="24"/>
        </w:rPr>
      </w:pPr>
      <w:r>
        <w:rPr>
          <w:rFonts w:ascii="Times New Roman" w:hAnsi="Times New Roman" w:cs="Times New Roman"/>
          <w:sz w:val="24"/>
          <w:szCs w:val="24"/>
        </w:rPr>
        <w:t>7</w:t>
      </w:r>
      <w:r w:rsidRPr="002C0EE1">
        <w:rPr>
          <w:rFonts w:ascii="Times New Roman" w:hAnsi="Times New Roman" w:cs="Times New Roman"/>
          <w:sz w:val="24"/>
          <w:szCs w:val="24"/>
        </w:rPr>
        <w:t xml:space="preserve">.Редакция приказов </w:t>
      </w:r>
      <w:proofErr w:type="spellStart"/>
      <w:r w:rsidRPr="002C0EE1">
        <w:rPr>
          <w:rFonts w:ascii="Times New Roman" w:eastAsia="Times New Roman" w:hAnsi="Times New Roman" w:cs="Times New Roman"/>
          <w:bCs/>
          <w:sz w:val="24"/>
          <w:szCs w:val="24"/>
        </w:rPr>
        <w:t>Минобрнауки</w:t>
      </w:r>
      <w:proofErr w:type="spellEnd"/>
      <w:r w:rsidRPr="002C0EE1">
        <w:rPr>
          <w:rFonts w:ascii="Times New Roman" w:eastAsia="Times New Roman" w:hAnsi="Times New Roman" w:cs="Times New Roman"/>
          <w:bCs/>
          <w:sz w:val="24"/>
          <w:szCs w:val="24"/>
        </w:rPr>
        <w:t xml:space="preserve"> России </w:t>
      </w:r>
      <w:r w:rsidRPr="002C0EE1">
        <w:rPr>
          <w:rFonts w:ascii="Times New Roman" w:eastAsia="Times New Roman" w:hAnsi="Times New Roman" w:cs="Times New Roman"/>
          <w:bCs/>
          <w:sz w:val="24"/>
          <w:szCs w:val="24"/>
        </w:rPr>
        <w:br/>
        <w:t xml:space="preserve">                                             от 26.11.2010 №1241</w:t>
      </w:r>
      <w:r w:rsidRPr="002C0EE1">
        <w:rPr>
          <w:rFonts w:ascii="Times New Roman" w:eastAsia="Times New Roman" w:hAnsi="Times New Roman" w:cs="Times New Roman"/>
          <w:bCs/>
          <w:sz w:val="24"/>
          <w:szCs w:val="24"/>
        </w:rPr>
        <w:br/>
        <w:t xml:space="preserve">                                             от 22.09.2011 №2357</w:t>
      </w:r>
      <w:r w:rsidRPr="002C0EE1">
        <w:rPr>
          <w:rFonts w:ascii="Times New Roman" w:eastAsia="Times New Roman" w:hAnsi="Times New Roman" w:cs="Times New Roman"/>
          <w:bCs/>
          <w:sz w:val="24"/>
          <w:szCs w:val="24"/>
        </w:rPr>
        <w:br/>
        <w:t xml:space="preserve">                                             от 18.12.2012 №1060</w:t>
      </w:r>
      <w:r w:rsidRPr="002C0EE1">
        <w:rPr>
          <w:rFonts w:ascii="Times New Roman" w:eastAsia="Times New Roman" w:hAnsi="Times New Roman" w:cs="Times New Roman"/>
          <w:bCs/>
          <w:sz w:val="24"/>
          <w:szCs w:val="24"/>
        </w:rPr>
        <w:br/>
        <w:t xml:space="preserve">                                             от 29.12.2014 №1643</w:t>
      </w:r>
      <w:r w:rsidRPr="002C0EE1">
        <w:rPr>
          <w:rFonts w:ascii="Times New Roman" w:eastAsia="Times New Roman" w:hAnsi="Times New Roman" w:cs="Times New Roman"/>
          <w:bCs/>
          <w:sz w:val="24"/>
          <w:szCs w:val="24"/>
        </w:rPr>
        <w:br/>
        <w:t xml:space="preserve">                                             от 18.05.2015 №507</w:t>
      </w:r>
      <w:r w:rsidRPr="002C0EE1">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                                             </w:t>
      </w:r>
      <w:proofErr w:type="gramStart"/>
      <w:r w:rsidRPr="002C0EE1">
        <w:rPr>
          <w:rFonts w:ascii="Times New Roman" w:eastAsia="Times New Roman" w:hAnsi="Times New Roman" w:cs="Times New Roman"/>
          <w:bCs/>
          <w:sz w:val="24"/>
          <w:szCs w:val="24"/>
        </w:rPr>
        <w:t>от</w:t>
      </w:r>
      <w:proofErr w:type="gramEnd"/>
      <w:r w:rsidRPr="002C0EE1">
        <w:rPr>
          <w:rFonts w:ascii="Times New Roman" w:eastAsia="Times New Roman" w:hAnsi="Times New Roman" w:cs="Times New Roman"/>
          <w:bCs/>
          <w:sz w:val="24"/>
          <w:szCs w:val="24"/>
        </w:rPr>
        <w:t xml:space="preserve"> 31.12.2015 №1576</w:t>
      </w:r>
      <w:r w:rsidRPr="002C0EE1">
        <w:rPr>
          <w:rFonts w:ascii="Times New Roman" w:hAnsi="Times New Roman" w:cs="Times New Roman"/>
          <w:sz w:val="24"/>
          <w:szCs w:val="24"/>
        </w:rPr>
        <w:t>;</w:t>
      </w:r>
    </w:p>
    <w:p w:rsidR="000C0D9C" w:rsidRPr="002C0EE1" w:rsidRDefault="000C0D9C" w:rsidP="000C0D9C">
      <w:pPr>
        <w:pStyle w:val="Default"/>
        <w:jc w:val="both"/>
      </w:pPr>
      <w:r>
        <w:t>8</w:t>
      </w:r>
      <w:r w:rsidRPr="002C0EE1">
        <w:t xml:space="preserve">.Примерная </w:t>
      </w:r>
      <w:r>
        <w:t xml:space="preserve">АООП  обучающихся с умственной отсталостью (интеллектуальными нарушениями) </w:t>
      </w:r>
      <w:r w:rsidRPr="002C0EE1">
        <w:t xml:space="preserve"> </w:t>
      </w:r>
      <w:proofErr w:type="gramStart"/>
      <w:r w:rsidRPr="002C0EE1">
        <w:t xml:space="preserve">( </w:t>
      </w:r>
      <w:proofErr w:type="spellStart"/>
      <w:proofErr w:type="gramEnd"/>
      <w:r w:rsidRPr="002C0EE1">
        <w:rPr>
          <w:lang w:val="en-US"/>
        </w:rPr>
        <w:t>fgosreestr</w:t>
      </w:r>
      <w:proofErr w:type="spellEnd"/>
      <w:r w:rsidRPr="002C0EE1">
        <w:t xml:space="preserve">. </w:t>
      </w:r>
      <w:proofErr w:type="spellStart"/>
      <w:r w:rsidRPr="002C0EE1">
        <w:rPr>
          <w:lang w:val="en-US"/>
        </w:rPr>
        <w:t>Ru</w:t>
      </w:r>
      <w:proofErr w:type="spellEnd"/>
      <w:r w:rsidRPr="002C0EE1">
        <w:t>)</w:t>
      </w:r>
    </w:p>
    <w:p w:rsidR="000C0D9C" w:rsidRPr="002C0EE1" w:rsidRDefault="000C0D9C" w:rsidP="000C0D9C">
      <w:pPr>
        <w:spacing w:after="0" w:line="0" w:lineRule="atLeast"/>
        <w:rPr>
          <w:rFonts w:ascii="Times New Roman" w:hAnsi="Times New Roman" w:cs="Times New Roman"/>
          <w:sz w:val="24"/>
          <w:szCs w:val="24"/>
        </w:rPr>
      </w:pPr>
      <w:r>
        <w:rPr>
          <w:rFonts w:ascii="Times New Roman" w:hAnsi="Times New Roman" w:cs="Times New Roman"/>
          <w:sz w:val="24"/>
          <w:szCs w:val="24"/>
        </w:rPr>
        <w:t>9</w:t>
      </w:r>
      <w:r w:rsidRPr="002C0EE1">
        <w:rPr>
          <w:rFonts w:ascii="Times New Roman" w:hAnsi="Times New Roman" w:cs="Times New Roman"/>
          <w:sz w:val="24"/>
          <w:szCs w:val="24"/>
        </w:rPr>
        <w:t>.</w:t>
      </w:r>
      <w:r w:rsidRPr="00087C53">
        <w:rPr>
          <w:rFonts w:ascii="Times New Roman" w:hAnsi="Times New Roman" w:cs="Times New Roman"/>
          <w:sz w:val="24"/>
          <w:szCs w:val="24"/>
        </w:rPr>
        <w:t xml:space="preserve"> </w:t>
      </w:r>
      <w:r>
        <w:rPr>
          <w:rFonts w:ascii="Times New Roman" w:hAnsi="Times New Roman" w:cs="Times New Roman"/>
          <w:sz w:val="24"/>
          <w:szCs w:val="24"/>
        </w:rPr>
        <w:t xml:space="preserve">Адаптированная основная общеобразовательная программа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(интеллектуальными нарушениями)</w:t>
      </w:r>
      <w:r w:rsidRPr="002C0EE1">
        <w:rPr>
          <w:rFonts w:ascii="Times New Roman" w:hAnsi="Times New Roman" w:cs="Times New Roman"/>
          <w:sz w:val="24"/>
          <w:szCs w:val="24"/>
        </w:rPr>
        <w:t xml:space="preserve"> МОУ Антоновская </w:t>
      </w:r>
      <w:proofErr w:type="spellStart"/>
      <w:r w:rsidRPr="002C0EE1">
        <w:rPr>
          <w:rFonts w:ascii="Times New Roman" w:hAnsi="Times New Roman" w:cs="Times New Roman"/>
          <w:sz w:val="24"/>
          <w:szCs w:val="24"/>
        </w:rPr>
        <w:t>оош</w:t>
      </w:r>
      <w:proofErr w:type="spellEnd"/>
      <w:r w:rsidRPr="002C0EE1">
        <w:rPr>
          <w:rFonts w:ascii="Times New Roman" w:hAnsi="Times New Roman" w:cs="Times New Roman"/>
          <w:sz w:val="24"/>
          <w:szCs w:val="24"/>
        </w:rPr>
        <w:t xml:space="preserve"> на 2019-2020 </w:t>
      </w:r>
      <w:proofErr w:type="spellStart"/>
      <w:r w:rsidRPr="002C0EE1">
        <w:rPr>
          <w:rFonts w:ascii="Times New Roman" w:hAnsi="Times New Roman" w:cs="Times New Roman"/>
          <w:sz w:val="24"/>
          <w:szCs w:val="24"/>
        </w:rPr>
        <w:t>уч.г</w:t>
      </w:r>
      <w:proofErr w:type="spellEnd"/>
      <w:r w:rsidRPr="002C0EE1">
        <w:rPr>
          <w:rFonts w:ascii="Times New Roman" w:hAnsi="Times New Roman" w:cs="Times New Roman"/>
          <w:sz w:val="24"/>
          <w:szCs w:val="24"/>
        </w:rPr>
        <w:t>.;</w:t>
      </w:r>
    </w:p>
    <w:p w:rsidR="000C0D9C" w:rsidRDefault="000C0D9C" w:rsidP="000C0D9C">
      <w:pPr>
        <w:spacing w:after="0" w:line="0" w:lineRule="atLeast"/>
        <w:rPr>
          <w:rFonts w:ascii="Times New Roman" w:hAnsi="Times New Roman" w:cs="Times New Roman"/>
          <w:sz w:val="24"/>
          <w:szCs w:val="24"/>
        </w:rPr>
      </w:pPr>
      <w:r>
        <w:rPr>
          <w:rFonts w:ascii="Times New Roman" w:hAnsi="Times New Roman" w:cs="Times New Roman"/>
          <w:sz w:val="24"/>
          <w:szCs w:val="24"/>
        </w:rPr>
        <w:t>10</w:t>
      </w:r>
      <w:r w:rsidRPr="002C0EE1">
        <w:rPr>
          <w:rFonts w:ascii="Times New Roman" w:hAnsi="Times New Roman" w:cs="Times New Roman"/>
          <w:sz w:val="24"/>
          <w:szCs w:val="24"/>
        </w:rPr>
        <w:t>.Учебный план МОУ Ант</w:t>
      </w:r>
      <w:r>
        <w:rPr>
          <w:rFonts w:ascii="Times New Roman" w:hAnsi="Times New Roman" w:cs="Times New Roman"/>
          <w:sz w:val="24"/>
          <w:szCs w:val="24"/>
        </w:rPr>
        <w:t xml:space="preserve">оновская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на 2019-2020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p w:rsidR="000C0D9C" w:rsidRPr="00341290" w:rsidRDefault="000C0D9C" w:rsidP="00341290">
      <w:pPr>
        <w:autoSpaceDE w:val="0"/>
        <w:spacing w:after="0" w:line="0" w:lineRule="atLeast"/>
        <w:jc w:val="both"/>
        <w:rPr>
          <w:rFonts w:ascii="Times New Roman" w:eastAsia="Times New Roman" w:hAnsi="Times New Roman" w:cs="Times New Roman"/>
          <w:sz w:val="24"/>
          <w:szCs w:val="24"/>
          <w:lang w:eastAsia="ar-SA"/>
        </w:rPr>
      </w:pP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color w:val="000000"/>
          <w:sz w:val="24"/>
          <w:szCs w:val="24"/>
        </w:rPr>
      </w:pPr>
      <w:r w:rsidRPr="00341290">
        <w:rPr>
          <w:rFonts w:ascii="Times New Roman" w:hAnsi="Times New Roman" w:cs="Times New Roman"/>
          <w:b/>
          <w:sz w:val="24"/>
          <w:szCs w:val="24"/>
        </w:rPr>
        <w:t>Цели</w:t>
      </w:r>
      <w:r w:rsidRPr="00341290">
        <w:rPr>
          <w:rFonts w:ascii="Times New Roman" w:hAnsi="Times New Roman" w:cs="Times New Roman"/>
          <w:sz w:val="24"/>
          <w:szCs w:val="24"/>
        </w:rPr>
        <w:t>:</w:t>
      </w: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color w:val="000000"/>
          <w:sz w:val="24"/>
          <w:szCs w:val="24"/>
        </w:rPr>
      </w:pPr>
      <w:r w:rsidRPr="00341290">
        <w:rPr>
          <w:rFonts w:ascii="Times New Roman" w:hAnsi="Times New Roman" w:cs="Times New Roman"/>
          <w:color w:val="000000"/>
          <w:sz w:val="24"/>
          <w:szCs w:val="24"/>
        </w:rPr>
        <w:t>-  овладение осознанным, правильным, беглым и выразительным чтением как базовым навыком в системе образования младших школь</w:t>
      </w:r>
      <w:r w:rsidRPr="00341290">
        <w:rPr>
          <w:rFonts w:ascii="Times New Roman" w:hAnsi="Times New Roman" w:cs="Times New Roman"/>
          <w:color w:val="000000"/>
          <w:sz w:val="24"/>
          <w:szCs w:val="24"/>
        </w:rPr>
        <w:softHyphen/>
        <w:t>ников; совершенствование всех видов речевой деятельности, обеспечивающих умение работать с разными видами текстов; развитие ин</w:t>
      </w:r>
      <w:r w:rsidRPr="00341290">
        <w:rPr>
          <w:rFonts w:ascii="Times New Roman" w:hAnsi="Times New Roman" w:cs="Times New Roman"/>
          <w:color w:val="000000"/>
          <w:sz w:val="24"/>
          <w:szCs w:val="24"/>
        </w:rPr>
        <w:softHyphen/>
        <w:t>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color w:val="000000"/>
          <w:sz w:val="24"/>
          <w:szCs w:val="24"/>
        </w:rPr>
      </w:pPr>
      <w:r w:rsidRPr="00341290">
        <w:rPr>
          <w:rFonts w:ascii="Times New Roman" w:hAnsi="Times New Roman" w:cs="Times New Roman"/>
          <w:color w:val="000000"/>
          <w:sz w:val="24"/>
          <w:szCs w:val="24"/>
        </w:rPr>
        <w:t>- развитие художественно-творческих и познавательных способностей, эмоциональной отзывчивости при чтении художественных произ</w:t>
      </w:r>
      <w:r w:rsidRPr="00341290">
        <w:rPr>
          <w:rFonts w:ascii="Times New Roman" w:hAnsi="Times New Roman" w:cs="Times New Roman"/>
          <w:color w:val="000000"/>
          <w:sz w:val="24"/>
          <w:szCs w:val="24"/>
        </w:rPr>
        <w:softHyphen/>
        <w:t>ведений; формирование эстетического отношения к слову и умения понимать художественное произведение;</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color w:val="000000"/>
          <w:sz w:val="24"/>
          <w:szCs w:val="24"/>
        </w:rPr>
        <w:t>-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w:t>
      </w:r>
      <w:r w:rsidRPr="00341290">
        <w:rPr>
          <w:rFonts w:ascii="Times New Roman" w:hAnsi="Times New Roman" w:cs="Times New Roman"/>
          <w:color w:val="000000"/>
          <w:sz w:val="24"/>
          <w:szCs w:val="24"/>
        </w:rPr>
        <w:softHyphen/>
        <w:t>национальной России и других стран</w:t>
      </w: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b/>
          <w:sz w:val="24"/>
          <w:szCs w:val="24"/>
        </w:rPr>
      </w:pPr>
      <w:r w:rsidRPr="00341290">
        <w:rPr>
          <w:rFonts w:ascii="Times New Roman" w:hAnsi="Times New Roman" w:cs="Times New Roman"/>
          <w:b/>
          <w:sz w:val="24"/>
          <w:szCs w:val="24"/>
        </w:rPr>
        <w:t>Задачи:</w:t>
      </w: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sz w:val="24"/>
          <w:szCs w:val="24"/>
        </w:rPr>
      </w:pPr>
      <w:r w:rsidRPr="00341290">
        <w:rPr>
          <w:rFonts w:ascii="Times New Roman" w:hAnsi="Times New Roman" w:cs="Times New Roman"/>
          <w:color w:val="000000"/>
          <w:sz w:val="24"/>
          <w:szCs w:val="24"/>
        </w:rPr>
        <w:t xml:space="preserve">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w:t>
      </w:r>
      <w:r w:rsidRPr="00341290">
        <w:rPr>
          <w:rFonts w:ascii="Times New Roman" w:hAnsi="Times New Roman" w:cs="Times New Roman"/>
          <w:color w:val="000000"/>
          <w:sz w:val="24"/>
          <w:szCs w:val="24"/>
        </w:rPr>
        <w:lastRenderedPageBreak/>
        <w:t>ориентироваться в книге, использовать её для расширения своих знаний об окружающем мире.</w:t>
      </w: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sz w:val="24"/>
          <w:szCs w:val="24"/>
        </w:rPr>
      </w:pPr>
      <w:r w:rsidRPr="00341290">
        <w:rPr>
          <w:rFonts w:ascii="Times New Roman" w:hAnsi="Times New Roman" w:cs="Times New Roman"/>
          <w:color w:val="000000"/>
          <w:sz w:val="24"/>
          <w:szCs w:val="24"/>
        </w:rPr>
        <w:t>-  повышение уровня коммуникативной культуры: формируются умения составлять диалоги, высказывать собственное мнение, строить монолог в соответствии с ре</w:t>
      </w:r>
      <w:r w:rsidRPr="00341290">
        <w:rPr>
          <w:rFonts w:ascii="Times New Roman" w:hAnsi="Times New Roman" w:cs="Times New Roman"/>
          <w:color w:val="000000"/>
          <w:sz w:val="24"/>
          <w:szCs w:val="24"/>
        </w:rPr>
        <w:softHyphen/>
        <w:t>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color w:val="000000"/>
          <w:sz w:val="24"/>
          <w:szCs w:val="24"/>
        </w:rPr>
      </w:pPr>
      <w:r w:rsidRPr="00341290">
        <w:rPr>
          <w:rFonts w:ascii="Times New Roman" w:hAnsi="Times New Roman" w:cs="Times New Roman"/>
          <w:color w:val="000000"/>
          <w:sz w:val="24"/>
          <w:szCs w:val="24"/>
        </w:rPr>
        <w:t xml:space="preserve">-  формирование читательская компетентность, помогающей младшему школьнику осознать себя грамотным читателем, способным к использованию читательской деятельности для своего самообразования. </w:t>
      </w:r>
    </w:p>
    <w:p w:rsidR="00341290" w:rsidRPr="00341290" w:rsidRDefault="00341290" w:rsidP="00341290">
      <w:pPr>
        <w:shd w:val="clear" w:color="auto" w:fill="FFFFFF"/>
        <w:autoSpaceDE w:val="0"/>
        <w:autoSpaceDN w:val="0"/>
        <w:adjustRightInd w:val="0"/>
        <w:spacing w:after="0" w:line="0" w:lineRule="atLeast"/>
        <w:ind w:firstLine="567"/>
        <w:jc w:val="both"/>
        <w:rPr>
          <w:rFonts w:ascii="Times New Roman" w:hAnsi="Times New Roman" w:cs="Times New Roman"/>
          <w:b/>
          <w:sz w:val="24"/>
          <w:szCs w:val="24"/>
        </w:rPr>
      </w:pPr>
      <w:r w:rsidRPr="00341290">
        <w:rPr>
          <w:rFonts w:ascii="Times New Roman" w:hAnsi="Times New Roman" w:cs="Times New Roman"/>
          <w:color w:val="000000"/>
          <w:sz w:val="24"/>
          <w:szCs w:val="24"/>
        </w:rPr>
        <w:t>-  пробуждение интереса учащихся к чтению художественных произведений</w:t>
      </w:r>
    </w:p>
    <w:p w:rsidR="00381659" w:rsidRDefault="00381659" w:rsidP="00341290">
      <w:pPr>
        <w:autoSpaceDE w:val="0"/>
        <w:autoSpaceDN w:val="0"/>
        <w:adjustRightInd w:val="0"/>
        <w:spacing w:after="0" w:line="0" w:lineRule="atLeast"/>
        <w:ind w:firstLine="567"/>
        <w:jc w:val="center"/>
        <w:rPr>
          <w:rFonts w:ascii="Times New Roman" w:eastAsia="Calibri" w:hAnsi="Times New Roman" w:cs="Times New Roman"/>
          <w:b/>
          <w:bCs/>
          <w:sz w:val="24"/>
          <w:szCs w:val="24"/>
        </w:rPr>
      </w:pPr>
    </w:p>
    <w:p w:rsidR="00341290" w:rsidRPr="00341290" w:rsidRDefault="00341290" w:rsidP="00341290">
      <w:pPr>
        <w:autoSpaceDE w:val="0"/>
        <w:autoSpaceDN w:val="0"/>
        <w:adjustRightInd w:val="0"/>
        <w:spacing w:after="0" w:line="0" w:lineRule="atLeast"/>
        <w:ind w:firstLine="567"/>
        <w:jc w:val="center"/>
        <w:rPr>
          <w:rFonts w:ascii="Times New Roman" w:eastAsia="Calibri" w:hAnsi="Times New Roman" w:cs="Times New Roman"/>
          <w:sz w:val="24"/>
          <w:szCs w:val="24"/>
        </w:rPr>
      </w:pPr>
      <w:r w:rsidRPr="00341290">
        <w:rPr>
          <w:rFonts w:ascii="Times New Roman" w:eastAsia="Calibri" w:hAnsi="Times New Roman" w:cs="Times New Roman"/>
          <w:b/>
          <w:bCs/>
          <w:sz w:val="24"/>
          <w:szCs w:val="24"/>
        </w:rPr>
        <w:t xml:space="preserve">Планируемые результаты освоения </w:t>
      </w:r>
      <w:r w:rsidR="00381659">
        <w:rPr>
          <w:rFonts w:ascii="Times New Roman" w:eastAsia="Calibri" w:hAnsi="Times New Roman" w:cs="Times New Roman"/>
          <w:b/>
          <w:bCs/>
          <w:sz w:val="24"/>
          <w:szCs w:val="24"/>
        </w:rPr>
        <w:t>обучения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b/>
          <w:sz w:val="24"/>
          <w:szCs w:val="24"/>
        </w:rPr>
        <w:t>Личностные результаты</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У </w:t>
      </w:r>
      <w:proofErr w:type="gramStart"/>
      <w:r w:rsidRPr="00341290">
        <w:rPr>
          <w:rFonts w:ascii="Times New Roman" w:hAnsi="Times New Roman" w:cs="Times New Roman"/>
          <w:sz w:val="24"/>
          <w:szCs w:val="24"/>
        </w:rPr>
        <w:t>обучающегося</w:t>
      </w:r>
      <w:proofErr w:type="gramEnd"/>
      <w:r w:rsidRPr="00341290">
        <w:rPr>
          <w:rFonts w:ascii="Times New Roman" w:hAnsi="Times New Roman" w:cs="Times New Roman"/>
          <w:sz w:val="24"/>
          <w:szCs w:val="24"/>
        </w:rPr>
        <w:t xml:space="preserve"> будут сформированы:</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широкая мотивационная основа учебной деятельности, включающая социальные, учебно-познавательные и внешние мотивы;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способность к оценке своей учебной деятельности;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ориентация в нравственном содержании и </w:t>
      </w:r>
      <w:proofErr w:type="gramStart"/>
      <w:r w:rsidRPr="00341290">
        <w:rPr>
          <w:rFonts w:ascii="Times New Roman" w:hAnsi="Times New Roman" w:cs="Times New Roman"/>
          <w:sz w:val="24"/>
          <w:szCs w:val="24"/>
        </w:rPr>
        <w:t>смысле</w:t>
      </w:r>
      <w:proofErr w:type="gramEnd"/>
      <w:r w:rsidRPr="00341290">
        <w:rPr>
          <w:rFonts w:ascii="Times New Roman" w:hAnsi="Times New Roman" w:cs="Times New Roman"/>
          <w:sz w:val="24"/>
          <w:szCs w:val="24"/>
        </w:rPr>
        <w:t xml:space="preserve"> как собственных поступков, так и поступков окружающих людей;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знание основных моральных норм и ориентация на их выполнение;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развитие этических чувств — стыда, вины, совести как регуляторов морального поведения; понимание чу</w:t>
      </w:r>
      <w:proofErr w:type="gramStart"/>
      <w:r w:rsidRPr="00341290">
        <w:rPr>
          <w:rFonts w:ascii="Times New Roman" w:hAnsi="Times New Roman" w:cs="Times New Roman"/>
          <w:sz w:val="24"/>
          <w:szCs w:val="24"/>
        </w:rPr>
        <w:t>вств др</w:t>
      </w:r>
      <w:proofErr w:type="gramEnd"/>
      <w:r w:rsidRPr="00341290">
        <w:rPr>
          <w:rFonts w:ascii="Times New Roman" w:hAnsi="Times New Roman" w:cs="Times New Roman"/>
          <w:sz w:val="24"/>
          <w:szCs w:val="24"/>
        </w:rPr>
        <w:t xml:space="preserve">угих людей и сопереживание им;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установка на здоровый образ жизни;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41290">
        <w:rPr>
          <w:rFonts w:ascii="Times New Roman" w:hAnsi="Times New Roman" w:cs="Times New Roman"/>
          <w:sz w:val="24"/>
          <w:szCs w:val="24"/>
        </w:rPr>
        <w:t>здоровьесберегающего</w:t>
      </w:r>
      <w:proofErr w:type="spellEnd"/>
      <w:r w:rsidRPr="00341290">
        <w:rPr>
          <w:rFonts w:ascii="Times New Roman" w:hAnsi="Times New Roman" w:cs="Times New Roman"/>
          <w:sz w:val="24"/>
          <w:szCs w:val="24"/>
        </w:rPr>
        <w:t xml:space="preserve"> поведения;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Регулятивные универсальные учебные действия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Обучающийся научится: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принимать и сохранять учебную задачу;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учитывать установленные правила в планировании и контроле способа решения;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осуществлять итоговый и пошаговый контроль по результату;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lastRenderedPageBreak/>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различать способ и результат действия;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Выпускник получит возможность научиться: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в сотрудничестве с учителем ставить новые учебные задачи;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преобразовывать практическую задачу </w:t>
      </w:r>
      <w:proofErr w:type="gramStart"/>
      <w:r w:rsidRPr="00341290">
        <w:rPr>
          <w:rFonts w:ascii="Times New Roman" w:hAnsi="Times New Roman" w:cs="Times New Roman"/>
          <w:sz w:val="24"/>
          <w:szCs w:val="24"/>
        </w:rPr>
        <w:t>в</w:t>
      </w:r>
      <w:proofErr w:type="gramEnd"/>
      <w:r w:rsidRPr="00341290">
        <w:rPr>
          <w:rFonts w:ascii="Times New Roman" w:hAnsi="Times New Roman" w:cs="Times New Roman"/>
          <w:sz w:val="24"/>
          <w:szCs w:val="24"/>
        </w:rPr>
        <w:t xml:space="preserve"> познавательную;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проявлять познавательную инициативу в учебном сотрудничестве;</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самостоятельно учитывать выделенные учителем ориентиры действия в новом учебном материале;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w:t>
      </w:r>
      <w:proofErr w:type="gramStart"/>
      <w:r w:rsidRPr="00341290">
        <w:rPr>
          <w:rFonts w:ascii="Times New Roman" w:hAnsi="Times New Roman" w:cs="Times New Roman"/>
          <w:sz w:val="24"/>
          <w:szCs w:val="24"/>
        </w:rPr>
        <w:t>исполнение</w:t>
      </w:r>
      <w:proofErr w:type="gramEnd"/>
      <w:r w:rsidRPr="00341290">
        <w:rPr>
          <w:rFonts w:ascii="Times New Roman" w:hAnsi="Times New Roman" w:cs="Times New Roman"/>
          <w:sz w:val="24"/>
          <w:szCs w:val="24"/>
        </w:rPr>
        <w:t xml:space="preserve"> как по ходу его реализации, так и в конце действия. </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Познавательные универсальные учебные действия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Обучающийся научится: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проявлять познавательную инициативу в учебном сотрудничестве;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строить сообщения в устной и письменной форме;</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ориентироваться на разнообразие способов решения задач;</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осуществлять синтез как составление целого из частей;</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проводить сравнение и классификацию по заданным критериям;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устанавливать причинно-следственные связи в изучаемом круге явлений;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строить рассуждения в форме связи простых суждений об объекте, его строении, свойствах и связях;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устанавливать аналогии; – владеть рядом общих приемов решения задач. </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Коммуникативные универсальные учебные действия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Обучающийся научится: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r w:rsidRPr="00341290">
        <w:rPr>
          <w:rFonts w:ascii="Times New Roman" w:hAnsi="Times New Roman" w:cs="Times New Roman"/>
          <w:sz w:val="24"/>
          <w:szCs w:val="24"/>
        </w:rPr>
        <w:lastRenderedPageBreak/>
        <w:t xml:space="preserve">коммуникации, </w:t>
      </w:r>
      <w:proofErr w:type="gramStart"/>
      <w:r w:rsidRPr="00341290">
        <w:rPr>
          <w:rFonts w:ascii="Times New Roman" w:hAnsi="Times New Roman" w:cs="Times New Roman"/>
          <w:sz w:val="24"/>
          <w:szCs w:val="24"/>
        </w:rPr>
        <w:t>используя</w:t>
      </w:r>
      <w:proofErr w:type="gramEnd"/>
      <w:r w:rsidRPr="00341290">
        <w:rPr>
          <w:rFonts w:ascii="Times New Roman" w:hAnsi="Times New Roman" w:cs="Times New Roman"/>
          <w:sz w:val="24"/>
          <w:szCs w:val="24"/>
        </w:rPr>
        <w:t xml:space="preserve"> в том числе средства и инструменты ИКТ и дистанционного общения;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допускать возможность существования у людей различных точек зрения, в том числе не совпадающих с его </w:t>
      </w:r>
      <w:proofErr w:type="gramStart"/>
      <w:r w:rsidRPr="00341290">
        <w:rPr>
          <w:rFonts w:ascii="Times New Roman" w:hAnsi="Times New Roman" w:cs="Times New Roman"/>
          <w:sz w:val="24"/>
          <w:szCs w:val="24"/>
        </w:rPr>
        <w:t>собственной</w:t>
      </w:r>
      <w:proofErr w:type="gramEnd"/>
      <w:r w:rsidRPr="00341290">
        <w:rPr>
          <w:rFonts w:ascii="Times New Roman" w:hAnsi="Times New Roman" w:cs="Times New Roman"/>
          <w:sz w:val="24"/>
          <w:szCs w:val="24"/>
        </w:rPr>
        <w:t xml:space="preserve">, и ориентироваться на позицию партнера в общении и взаимодействии;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формулировать собственное мнение и позицию;</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строить понятные для партнера высказывания, учитывающие, что партнер знает и видит, а что нет;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задавать вопросы;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контролировать действия партнера;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использовать речь для регуляции своего действия;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b/>
          <w:sz w:val="24"/>
          <w:szCs w:val="24"/>
        </w:rPr>
        <w:t>Предметные результаты</w:t>
      </w:r>
      <w:r w:rsidR="00381659">
        <w:rPr>
          <w:rFonts w:ascii="Times New Roman" w:hAnsi="Times New Roman" w:cs="Times New Roman"/>
          <w:b/>
          <w:sz w:val="24"/>
          <w:szCs w:val="24"/>
        </w:rPr>
        <w:t xml:space="preserve"> обучения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81659" w:rsidRPr="00381659" w:rsidRDefault="00341290" w:rsidP="00341290">
      <w:pPr>
        <w:spacing w:after="0" w:line="0" w:lineRule="atLeast"/>
        <w:rPr>
          <w:rFonts w:ascii="Times New Roman" w:hAnsi="Times New Roman" w:cs="Times New Roman"/>
          <w:b/>
          <w:sz w:val="24"/>
          <w:szCs w:val="24"/>
        </w:rPr>
      </w:pPr>
      <w:r w:rsidRPr="00381659">
        <w:rPr>
          <w:rFonts w:ascii="Times New Roman" w:hAnsi="Times New Roman" w:cs="Times New Roman"/>
          <w:b/>
          <w:sz w:val="24"/>
          <w:szCs w:val="24"/>
        </w:rPr>
        <w:t xml:space="preserve">Обучающийся научится: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прогнозировать содержание текста художественного произведения по заголовку, автору, жанру и осознавать цель чтения;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читать со скоростью, позволяющей понимать смысл </w:t>
      </w:r>
      <w:proofErr w:type="gramStart"/>
      <w:r w:rsidRPr="00341290">
        <w:rPr>
          <w:rFonts w:ascii="Times New Roman" w:hAnsi="Times New Roman" w:cs="Times New Roman"/>
          <w:sz w:val="24"/>
          <w:szCs w:val="24"/>
        </w:rPr>
        <w:t>прочитанного</w:t>
      </w:r>
      <w:proofErr w:type="gramEnd"/>
      <w:r w:rsidRPr="00341290">
        <w:rPr>
          <w:rFonts w:ascii="Times New Roman" w:hAnsi="Times New Roman" w:cs="Times New Roman"/>
          <w:sz w:val="24"/>
          <w:szCs w:val="24"/>
        </w:rPr>
        <w:t xml:space="preserve">;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различать на практическом уровне виды текстов (художественный, учебный, справочный), опираясь на особенности каждого вида текста;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lastRenderedPageBreak/>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341290" w:rsidRPr="00341290" w:rsidRDefault="00341290" w:rsidP="00341290">
      <w:pPr>
        <w:spacing w:after="0" w:line="0" w:lineRule="atLeast"/>
        <w:rPr>
          <w:rFonts w:ascii="Times New Roman" w:hAnsi="Times New Roman" w:cs="Times New Roman"/>
          <w:sz w:val="24"/>
          <w:szCs w:val="24"/>
        </w:rPr>
      </w:pPr>
      <w:proofErr w:type="gramStart"/>
      <w:r w:rsidRPr="00341290">
        <w:rPr>
          <w:rFonts w:ascii="Times New Roman" w:hAnsi="Times New Roman" w:cs="Times New Roman"/>
          <w:sz w:val="24"/>
          <w:szCs w:val="24"/>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341290">
        <w:rPr>
          <w:rFonts w:ascii="Times New Roman" w:hAnsi="Times New Roman" w:cs="Times New Roman"/>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использовать простейшие приемы анализа различных видов текстов: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41290" w:rsidRPr="00341290" w:rsidRDefault="00341290" w:rsidP="00341290">
      <w:pPr>
        <w:spacing w:after="0" w:line="0" w:lineRule="atLeast"/>
        <w:rPr>
          <w:rFonts w:ascii="Times New Roman" w:hAnsi="Times New Roman" w:cs="Times New Roman"/>
          <w:sz w:val="24"/>
          <w:szCs w:val="24"/>
        </w:rPr>
      </w:pPr>
      <w:proofErr w:type="gramStart"/>
      <w:r w:rsidRPr="00341290">
        <w:rPr>
          <w:rFonts w:ascii="Times New Roman" w:hAnsi="Times New Roman" w:cs="Times New Roman"/>
          <w:sz w:val="24"/>
          <w:szCs w:val="24"/>
        </w:rPr>
        <w:t>– 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r w:rsidRPr="00341290">
        <w:rPr>
          <w:rFonts w:ascii="Times New Roman" w:hAnsi="Times New Roman" w:cs="Times New Roman"/>
          <w:sz w:val="24"/>
          <w:szCs w:val="24"/>
        </w:rPr>
        <w:t xml:space="preserve"> –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ориентироваться в нравственном содержании </w:t>
      </w:r>
      <w:proofErr w:type="gramStart"/>
      <w:r w:rsidRPr="00341290">
        <w:rPr>
          <w:rFonts w:ascii="Times New Roman" w:hAnsi="Times New Roman" w:cs="Times New Roman"/>
          <w:sz w:val="24"/>
          <w:szCs w:val="24"/>
        </w:rPr>
        <w:t>прочитанного</w:t>
      </w:r>
      <w:proofErr w:type="gramEnd"/>
      <w:r w:rsidRPr="00341290">
        <w:rPr>
          <w:rFonts w:ascii="Times New Roman" w:hAnsi="Times New Roman" w:cs="Times New Roman"/>
          <w:sz w:val="24"/>
          <w:szCs w:val="24"/>
        </w:rPr>
        <w:t xml:space="preserve">, самостоятельно делать выводы, соотносить поступки героев с нравственными нормами (только для художественных текстов);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различать на практическом уровне виды текстов (художественный и научно - популярный), опираясь на особенности каждого вида текста (для всех видов текстов);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участвовать в обсуждении прослушанного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341290" w:rsidRPr="00341290" w:rsidRDefault="00341290" w:rsidP="00341290">
      <w:pPr>
        <w:spacing w:after="0" w:line="0" w:lineRule="atLeast"/>
        <w:jc w:val="center"/>
        <w:rPr>
          <w:rFonts w:ascii="Times New Roman" w:hAnsi="Times New Roman" w:cs="Times New Roman"/>
          <w:b/>
          <w:sz w:val="24"/>
          <w:szCs w:val="24"/>
        </w:rPr>
      </w:pPr>
      <w:r w:rsidRPr="00341290">
        <w:rPr>
          <w:rFonts w:ascii="Times New Roman" w:hAnsi="Times New Roman" w:cs="Times New Roman"/>
          <w:b/>
          <w:sz w:val="24"/>
          <w:szCs w:val="24"/>
        </w:rPr>
        <w:t>СОДЕРЖАНИЕ УЧЕБНОГО ПРЕДМЕТА</w:t>
      </w:r>
    </w:p>
    <w:p w:rsidR="00341290" w:rsidRPr="00341290" w:rsidRDefault="00341290" w:rsidP="00341290">
      <w:pPr>
        <w:spacing w:after="0" w:line="0" w:lineRule="atLeast"/>
        <w:jc w:val="center"/>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Книги - мои друзья</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lastRenderedPageBreak/>
        <w:t xml:space="preserve"> Основные понятия раздела: книжная мудрость, печатная книга.  Наставления детям Владимира Мономаха. Б. Горбачевский  «Первопечатник Иван Фёдоров». Первая азбука Ивана Фёдорова.  Наставления Библии. </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Жизнь дана на добрые дела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Основные понятия раздела: поступок, честность, верность слову. В. И. Даль. Пословицы и поговорки  русского народа. М. Зощенко. Не надо врать. Притчи. </w:t>
      </w:r>
      <w:r w:rsidRPr="00341290">
        <w:rPr>
          <w:rFonts w:ascii="Times New Roman" w:hAnsi="Times New Roman" w:cs="Times New Roman"/>
          <w:b/>
          <w:sz w:val="24"/>
          <w:szCs w:val="24"/>
        </w:rPr>
        <w:t>Волшебная сказка</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Основные понятия раздела: народные сказки, присказка, сказочные предметы. Русская народная сказка « Иван – Царевич».  Русская народная сказка «Летучий корабль».  Русская народная сказка «</w:t>
      </w:r>
      <w:proofErr w:type="spellStart"/>
      <w:r w:rsidRPr="00341290">
        <w:rPr>
          <w:rFonts w:ascii="Times New Roman" w:hAnsi="Times New Roman" w:cs="Times New Roman"/>
          <w:sz w:val="24"/>
          <w:szCs w:val="24"/>
        </w:rPr>
        <w:t>Морозко</w:t>
      </w:r>
      <w:proofErr w:type="spellEnd"/>
      <w:r w:rsidRPr="00341290">
        <w:rPr>
          <w:rFonts w:ascii="Times New Roman" w:hAnsi="Times New Roman" w:cs="Times New Roman"/>
          <w:sz w:val="24"/>
          <w:szCs w:val="24"/>
        </w:rPr>
        <w:t>»</w:t>
      </w:r>
      <w:proofErr w:type="gramStart"/>
      <w:r w:rsidRPr="00341290">
        <w:rPr>
          <w:rFonts w:ascii="Times New Roman" w:hAnsi="Times New Roman" w:cs="Times New Roman"/>
          <w:sz w:val="24"/>
          <w:szCs w:val="24"/>
        </w:rPr>
        <w:t>.Р</w:t>
      </w:r>
      <w:proofErr w:type="gramEnd"/>
      <w:r w:rsidRPr="00341290">
        <w:rPr>
          <w:rFonts w:ascii="Times New Roman" w:hAnsi="Times New Roman" w:cs="Times New Roman"/>
          <w:sz w:val="24"/>
          <w:szCs w:val="24"/>
        </w:rPr>
        <w:t xml:space="preserve">усская народная сказка «Белая уточка». Русская народная сказка «По щучьему веленью».    </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Картины русской природы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Основные понятия раздела: наблюдение, пейзаж, средства художественной выразительности.  Н. Некрасов. Славная осень. М. Пришвин. Осинкам холодно. Ф. Тютчев. Листья. </w:t>
      </w:r>
    </w:p>
    <w:p w:rsidR="00341290" w:rsidRPr="00341290" w:rsidRDefault="00341290" w:rsidP="00341290">
      <w:pPr>
        <w:spacing w:after="0" w:line="0" w:lineRule="atLeast"/>
        <w:rPr>
          <w:rFonts w:ascii="Times New Roman" w:hAnsi="Times New Roman" w:cs="Times New Roman"/>
          <w:b/>
          <w:sz w:val="24"/>
          <w:szCs w:val="24"/>
        </w:rPr>
      </w:pPr>
      <w:r w:rsidRPr="00341290">
        <w:rPr>
          <w:rFonts w:ascii="Times New Roman" w:hAnsi="Times New Roman" w:cs="Times New Roman"/>
          <w:b/>
          <w:sz w:val="24"/>
          <w:szCs w:val="24"/>
        </w:rPr>
        <w:t xml:space="preserve">Картины родной природы   </w:t>
      </w: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Основные понятия раздела: творчество, стихотворение, рассказ, настроение. С. Есенин. С добрым утром! О. </w:t>
      </w:r>
      <w:proofErr w:type="spellStart"/>
      <w:r w:rsidRPr="00341290">
        <w:rPr>
          <w:rFonts w:ascii="Times New Roman" w:hAnsi="Times New Roman" w:cs="Times New Roman"/>
          <w:sz w:val="24"/>
          <w:szCs w:val="24"/>
        </w:rPr>
        <w:t>Высотская</w:t>
      </w:r>
      <w:proofErr w:type="spellEnd"/>
      <w:r w:rsidRPr="00341290">
        <w:rPr>
          <w:rFonts w:ascii="Times New Roman" w:hAnsi="Times New Roman" w:cs="Times New Roman"/>
          <w:sz w:val="24"/>
          <w:szCs w:val="24"/>
        </w:rPr>
        <w:t xml:space="preserve">. Одуванчик. З. Александрова. Одуванчик. Саша Чёрный. Летом. А. Рылов. Зелёный шум. </w:t>
      </w:r>
    </w:p>
    <w:p w:rsidR="00341290" w:rsidRPr="00341290" w:rsidRDefault="00341290" w:rsidP="00341290">
      <w:pPr>
        <w:tabs>
          <w:tab w:val="left" w:pos="3360"/>
        </w:tabs>
        <w:spacing w:after="0" w:line="0" w:lineRule="atLeast"/>
        <w:jc w:val="center"/>
        <w:rPr>
          <w:rFonts w:ascii="Times New Roman" w:hAnsi="Times New Roman" w:cs="Times New Roman"/>
          <w:b/>
          <w:sz w:val="24"/>
          <w:szCs w:val="24"/>
        </w:rPr>
      </w:pPr>
      <w:r w:rsidRPr="00341290">
        <w:rPr>
          <w:rFonts w:ascii="Times New Roman" w:hAnsi="Times New Roman" w:cs="Times New Roman"/>
          <w:b/>
          <w:sz w:val="24"/>
          <w:szCs w:val="24"/>
        </w:rPr>
        <w:t>Тематическое планирование</w:t>
      </w:r>
    </w:p>
    <w:tbl>
      <w:tblPr>
        <w:tblStyle w:val="a3"/>
        <w:tblW w:w="0" w:type="auto"/>
        <w:tblInd w:w="108" w:type="dxa"/>
        <w:tblLook w:val="04A0"/>
      </w:tblPr>
      <w:tblGrid>
        <w:gridCol w:w="1697"/>
        <w:gridCol w:w="5154"/>
        <w:gridCol w:w="2612"/>
      </w:tblGrid>
      <w:tr w:rsidR="00341290" w:rsidRPr="00341290" w:rsidTr="00D33C5C">
        <w:tc>
          <w:tcPr>
            <w:tcW w:w="1697"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73" w:firstLine="425"/>
              <w:rPr>
                <w:rFonts w:ascii="Times New Roman" w:eastAsia="Calibri" w:hAnsi="Times New Roman"/>
                <w:b/>
                <w:color w:val="000000"/>
                <w:sz w:val="24"/>
                <w:szCs w:val="24"/>
                <w:lang w:eastAsia="ru-RU"/>
              </w:rPr>
            </w:pPr>
            <w:r w:rsidRPr="00341290">
              <w:rPr>
                <w:rFonts w:ascii="Times New Roman" w:eastAsia="Calibri" w:hAnsi="Times New Roman"/>
                <w:b/>
                <w:color w:val="000000"/>
                <w:sz w:val="24"/>
                <w:szCs w:val="24"/>
                <w:lang w:eastAsia="ru-RU"/>
              </w:rPr>
              <w:t xml:space="preserve">№ </w:t>
            </w:r>
            <w:proofErr w:type="gramStart"/>
            <w:r w:rsidRPr="00341290">
              <w:rPr>
                <w:rFonts w:ascii="Times New Roman" w:eastAsia="Calibri" w:hAnsi="Times New Roman"/>
                <w:b/>
                <w:color w:val="000000"/>
                <w:sz w:val="24"/>
                <w:szCs w:val="24"/>
                <w:lang w:eastAsia="ru-RU"/>
              </w:rPr>
              <w:t>п</w:t>
            </w:r>
            <w:proofErr w:type="gramEnd"/>
            <w:r w:rsidRPr="00341290">
              <w:rPr>
                <w:rFonts w:ascii="Times New Roman" w:eastAsia="Calibri" w:hAnsi="Times New Roman"/>
                <w:b/>
                <w:color w:val="000000"/>
                <w:sz w:val="24"/>
                <w:szCs w:val="24"/>
                <w:lang w:eastAsia="ru-RU"/>
              </w:rPr>
              <w:t>/п</w:t>
            </w:r>
          </w:p>
        </w:tc>
        <w:tc>
          <w:tcPr>
            <w:tcW w:w="5154"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73" w:firstLine="425"/>
              <w:rPr>
                <w:rFonts w:ascii="Times New Roman" w:eastAsia="Calibri" w:hAnsi="Times New Roman"/>
                <w:b/>
                <w:color w:val="000000"/>
                <w:sz w:val="24"/>
                <w:szCs w:val="24"/>
                <w:lang w:eastAsia="ru-RU"/>
              </w:rPr>
            </w:pPr>
            <w:r w:rsidRPr="00341290">
              <w:rPr>
                <w:rFonts w:ascii="Times New Roman" w:eastAsia="Calibri" w:hAnsi="Times New Roman"/>
                <w:b/>
                <w:color w:val="000000"/>
                <w:sz w:val="24"/>
                <w:szCs w:val="24"/>
                <w:lang w:eastAsia="ru-RU"/>
              </w:rPr>
              <w:t>Разделы программы</w:t>
            </w:r>
          </w:p>
        </w:tc>
        <w:tc>
          <w:tcPr>
            <w:tcW w:w="2612"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73" w:firstLine="425"/>
              <w:rPr>
                <w:rFonts w:ascii="Times New Roman" w:eastAsia="Calibri" w:hAnsi="Times New Roman"/>
                <w:b/>
                <w:color w:val="000000"/>
                <w:sz w:val="24"/>
                <w:szCs w:val="24"/>
                <w:lang w:eastAsia="ru-RU"/>
              </w:rPr>
            </w:pPr>
            <w:r w:rsidRPr="00341290">
              <w:rPr>
                <w:rFonts w:ascii="Times New Roman" w:eastAsia="Calibri" w:hAnsi="Times New Roman"/>
                <w:b/>
                <w:color w:val="000000"/>
                <w:sz w:val="24"/>
                <w:szCs w:val="24"/>
                <w:lang w:eastAsia="ru-RU"/>
              </w:rPr>
              <w:t>Кол-во часов</w:t>
            </w:r>
          </w:p>
        </w:tc>
      </w:tr>
      <w:tr w:rsidR="00341290" w:rsidRPr="00341290" w:rsidTr="00D33C5C">
        <w:tc>
          <w:tcPr>
            <w:tcW w:w="1697"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73" w:firstLine="425"/>
              <w:jc w:val="center"/>
              <w:rPr>
                <w:rFonts w:ascii="Times New Roman" w:eastAsia="Calibri" w:hAnsi="Times New Roman"/>
                <w:b/>
                <w:color w:val="000000"/>
                <w:sz w:val="24"/>
                <w:szCs w:val="24"/>
                <w:lang w:eastAsia="ru-RU"/>
              </w:rPr>
            </w:pPr>
            <w:r w:rsidRPr="00341290">
              <w:rPr>
                <w:rFonts w:ascii="Times New Roman" w:eastAsia="Calibri" w:hAnsi="Times New Roman"/>
                <w:b/>
                <w:color w:val="000000"/>
                <w:sz w:val="24"/>
                <w:szCs w:val="24"/>
                <w:lang w:eastAsia="ru-RU"/>
              </w:rPr>
              <w:t>1</w:t>
            </w:r>
          </w:p>
        </w:tc>
        <w:tc>
          <w:tcPr>
            <w:tcW w:w="5154"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rPr>
                <w:rFonts w:ascii="Times New Roman" w:hAnsi="Times New Roman"/>
                <w:b/>
                <w:sz w:val="24"/>
                <w:szCs w:val="24"/>
              </w:rPr>
            </w:pPr>
            <w:r w:rsidRPr="00341290">
              <w:rPr>
                <w:rFonts w:ascii="Times New Roman" w:hAnsi="Times New Roman"/>
                <w:b/>
                <w:sz w:val="24"/>
                <w:szCs w:val="24"/>
              </w:rPr>
              <w:t>Книги - мои друзья</w:t>
            </w:r>
          </w:p>
        </w:tc>
        <w:tc>
          <w:tcPr>
            <w:tcW w:w="2612" w:type="dxa"/>
            <w:tcBorders>
              <w:top w:val="single" w:sz="4" w:space="0" w:color="auto"/>
              <w:left w:val="single" w:sz="4" w:space="0" w:color="auto"/>
              <w:bottom w:val="single" w:sz="4" w:space="0" w:color="auto"/>
              <w:right w:val="single" w:sz="4" w:space="0" w:color="auto"/>
            </w:tcBorders>
          </w:tcPr>
          <w:p w:rsidR="00341290" w:rsidRPr="00341290" w:rsidRDefault="00341290" w:rsidP="00341290">
            <w:pPr>
              <w:spacing w:line="0" w:lineRule="atLeast"/>
              <w:ind w:right="-73" w:firstLine="425"/>
              <w:jc w:val="center"/>
              <w:rPr>
                <w:rFonts w:ascii="Times New Roman" w:eastAsia="Calibri" w:hAnsi="Times New Roman"/>
                <w:color w:val="000000"/>
                <w:sz w:val="24"/>
                <w:szCs w:val="24"/>
                <w:lang w:eastAsia="ru-RU"/>
              </w:rPr>
            </w:pPr>
            <w:r w:rsidRPr="00341290">
              <w:rPr>
                <w:rFonts w:ascii="Times New Roman" w:eastAsia="Calibri" w:hAnsi="Times New Roman"/>
                <w:color w:val="000000"/>
                <w:sz w:val="24"/>
                <w:szCs w:val="24"/>
                <w:lang w:eastAsia="ru-RU"/>
              </w:rPr>
              <w:t>3 ч</w:t>
            </w:r>
          </w:p>
        </w:tc>
      </w:tr>
      <w:tr w:rsidR="00341290" w:rsidRPr="00341290" w:rsidTr="00D33C5C">
        <w:tc>
          <w:tcPr>
            <w:tcW w:w="1697"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73" w:firstLine="425"/>
              <w:jc w:val="center"/>
              <w:rPr>
                <w:rFonts w:ascii="Times New Roman" w:eastAsia="Calibri" w:hAnsi="Times New Roman"/>
                <w:b/>
                <w:color w:val="000000"/>
                <w:sz w:val="24"/>
                <w:szCs w:val="24"/>
                <w:lang w:eastAsia="ru-RU"/>
              </w:rPr>
            </w:pPr>
            <w:r w:rsidRPr="00341290">
              <w:rPr>
                <w:rFonts w:ascii="Times New Roman" w:eastAsia="Calibri" w:hAnsi="Times New Roman"/>
                <w:b/>
                <w:color w:val="000000"/>
                <w:sz w:val="24"/>
                <w:szCs w:val="24"/>
                <w:lang w:eastAsia="ru-RU"/>
              </w:rPr>
              <w:t>2</w:t>
            </w:r>
          </w:p>
        </w:tc>
        <w:tc>
          <w:tcPr>
            <w:tcW w:w="5154"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jc w:val="both"/>
              <w:rPr>
                <w:rFonts w:ascii="Times New Roman" w:hAnsi="Times New Roman"/>
                <w:b/>
                <w:sz w:val="24"/>
                <w:szCs w:val="24"/>
              </w:rPr>
            </w:pPr>
            <w:r w:rsidRPr="00341290">
              <w:rPr>
                <w:rFonts w:ascii="Times New Roman" w:hAnsi="Times New Roman"/>
                <w:b/>
                <w:sz w:val="24"/>
                <w:szCs w:val="24"/>
              </w:rPr>
              <w:t xml:space="preserve">Жизнь дана на добрые дела </w:t>
            </w:r>
          </w:p>
        </w:tc>
        <w:tc>
          <w:tcPr>
            <w:tcW w:w="2612" w:type="dxa"/>
            <w:tcBorders>
              <w:top w:val="single" w:sz="4" w:space="0" w:color="auto"/>
              <w:left w:val="single" w:sz="4" w:space="0" w:color="auto"/>
              <w:bottom w:val="single" w:sz="4" w:space="0" w:color="auto"/>
              <w:right w:val="single" w:sz="4" w:space="0" w:color="auto"/>
            </w:tcBorders>
          </w:tcPr>
          <w:p w:rsidR="00341290" w:rsidRPr="00341290" w:rsidRDefault="00341290" w:rsidP="00341290">
            <w:pPr>
              <w:spacing w:line="0" w:lineRule="atLeast"/>
              <w:ind w:right="-73" w:firstLine="425"/>
              <w:jc w:val="center"/>
              <w:rPr>
                <w:rFonts w:ascii="Times New Roman" w:eastAsia="Calibri" w:hAnsi="Times New Roman"/>
                <w:color w:val="000000"/>
                <w:sz w:val="24"/>
                <w:szCs w:val="24"/>
                <w:lang w:eastAsia="ru-RU"/>
              </w:rPr>
            </w:pPr>
            <w:r w:rsidRPr="00341290">
              <w:rPr>
                <w:rFonts w:ascii="Times New Roman" w:eastAsia="Calibri" w:hAnsi="Times New Roman"/>
                <w:color w:val="000000"/>
                <w:sz w:val="24"/>
                <w:szCs w:val="24"/>
                <w:lang w:eastAsia="ru-RU"/>
              </w:rPr>
              <w:t>3 ч</w:t>
            </w:r>
          </w:p>
        </w:tc>
      </w:tr>
      <w:tr w:rsidR="00341290" w:rsidRPr="00341290" w:rsidTr="00D33C5C">
        <w:tc>
          <w:tcPr>
            <w:tcW w:w="1697"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73" w:firstLine="425"/>
              <w:jc w:val="center"/>
              <w:rPr>
                <w:rFonts w:ascii="Times New Roman" w:eastAsia="Calibri" w:hAnsi="Times New Roman"/>
                <w:b/>
                <w:color w:val="000000"/>
                <w:sz w:val="24"/>
                <w:szCs w:val="24"/>
                <w:lang w:eastAsia="ru-RU"/>
              </w:rPr>
            </w:pPr>
            <w:r w:rsidRPr="00341290">
              <w:rPr>
                <w:rFonts w:ascii="Times New Roman" w:eastAsia="Calibri" w:hAnsi="Times New Roman"/>
                <w:b/>
                <w:color w:val="000000"/>
                <w:sz w:val="24"/>
                <w:szCs w:val="24"/>
                <w:lang w:eastAsia="ru-RU"/>
              </w:rPr>
              <w:t>3</w:t>
            </w:r>
          </w:p>
        </w:tc>
        <w:tc>
          <w:tcPr>
            <w:tcW w:w="5154"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contextualSpacing/>
              <w:rPr>
                <w:rFonts w:ascii="Times New Roman" w:eastAsia="Calibri" w:hAnsi="Times New Roman"/>
                <w:b/>
                <w:bCs/>
                <w:color w:val="000000"/>
                <w:sz w:val="24"/>
                <w:szCs w:val="24"/>
                <w:lang w:eastAsia="ru-RU"/>
              </w:rPr>
            </w:pPr>
            <w:r w:rsidRPr="00341290">
              <w:rPr>
                <w:rFonts w:ascii="Times New Roman" w:hAnsi="Times New Roman"/>
                <w:b/>
                <w:sz w:val="24"/>
                <w:szCs w:val="24"/>
              </w:rPr>
              <w:t>Волшебная сказка</w:t>
            </w:r>
          </w:p>
        </w:tc>
        <w:tc>
          <w:tcPr>
            <w:tcW w:w="2612" w:type="dxa"/>
            <w:tcBorders>
              <w:top w:val="single" w:sz="4" w:space="0" w:color="auto"/>
              <w:left w:val="single" w:sz="4" w:space="0" w:color="auto"/>
              <w:bottom w:val="single" w:sz="4" w:space="0" w:color="auto"/>
              <w:right w:val="single" w:sz="4" w:space="0" w:color="auto"/>
            </w:tcBorders>
          </w:tcPr>
          <w:p w:rsidR="00341290" w:rsidRPr="00341290" w:rsidRDefault="00341290" w:rsidP="00341290">
            <w:pPr>
              <w:spacing w:line="0" w:lineRule="atLeast"/>
              <w:ind w:right="-73" w:firstLine="425"/>
              <w:jc w:val="center"/>
              <w:rPr>
                <w:rFonts w:ascii="Times New Roman" w:eastAsia="Calibri" w:hAnsi="Times New Roman"/>
                <w:color w:val="000000"/>
                <w:sz w:val="24"/>
                <w:szCs w:val="24"/>
                <w:lang w:eastAsia="ru-RU"/>
              </w:rPr>
            </w:pPr>
            <w:r w:rsidRPr="00341290">
              <w:rPr>
                <w:rFonts w:ascii="Times New Roman" w:eastAsia="Calibri" w:hAnsi="Times New Roman"/>
                <w:color w:val="000000"/>
                <w:sz w:val="24"/>
                <w:szCs w:val="24"/>
                <w:lang w:eastAsia="ru-RU"/>
              </w:rPr>
              <w:t>5 ч</w:t>
            </w:r>
          </w:p>
        </w:tc>
      </w:tr>
      <w:tr w:rsidR="00341290" w:rsidRPr="00341290" w:rsidTr="00D33C5C">
        <w:tc>
          <w:tcPr>
            <w:tcW w:w="1697" w:type="dxa"/>
            <w:tcBorders>
              <w:top w:val="single" w:sz="4" w:space="0" w:color="auto"/>
              <w:left w:val="single" w:sz="4" w:space="0" w:color="auto"/>
              <w:bottom w:val="single" w:sz="4" w:space="0" w:color="auto"/>
              <w:right w:val="single" w:sz="4" w:space="0" w:color="auto"/>
            </w:tcBorders>
          </w:tcPr>
          <w:p w:rsidR="00341290" w:rsidRPr="00341290" w:rsidRDefault="00341290" w:rsidP="00341290">
            <w:pPr>
              <w:spacing w:line="0" w:lineRule="atLeast"/>
              <w:ind w:right="-73" w:firstLine="425"/>
              <w:jc w:val="center"/>
              <w:rPr>
                <w:rFonts w:ascii="Times New Roman" w:eastAsia="Calibri" w:hAnsi="Times New Roman"/>
                <w:b/>
                <w:color w:val="000000"/>
                <w:sz w:val="24"/>
                <w:szCs w:val="24"/>
                <w:lang w:eastAsia="ru-RU"/>
              </w:rPr>
            </w:pPr>
            <w:r w:rsidRPr="00341290">
              <w:rPr>
                <w:rFonts w:ascii="Times New Roman" w:eastAsia="Calibri" w:hAnsi="Times New Roman"/>
                <w:b/>
                <w:color w:val="000000"/>
                <w:sz w:val="24"/>
                <w:szCs w:val="24"/>
                <w:lang w:eastAsia="ru-RU"/>
              </w:rPr>
              <w:t>4</w:t>
            </w:r>
          </w:p>
        </w:tc>
        <w:tc>
          <w:tcPr>
            <w:tcW w:w="5154" w:type="dxa"/>
            <w:tcBorders>
              <w:top w:val="single" w:sz="4" w:space="0" w:color="auto"/>
              <w:left w:val="single" w:sz="4" w:space="0" w:color="auto"/>
              <w:bottom w:val="single" w:sz="4" w:space="0" w:color="auto"/>
              <w:right w:val="single" w:sz="4" w:space="0" w:color="auto"/>
            </w:tcBorders>
          </w:tcPr>
          <w:p w:rsidR="00341290" w:rsidRPr="00341290" w:rsidRDefault="00341290" w:rsidP="00341290">
            <w:pPr>
              <w:spacing w:line="0" w:lineRule="atLeast"/>
              <w:rPr>
                <w:rFonts w:ascii="Times New Roman" w:hAnsi="Times New Roman"/>
                <w:b/>
                <w:sz w:val="24"/>
                <w:szCs w:val="24"/>
              </w:rPr>
            </w:pPr>
            <w:r w:rsidRPr="00341290">
              <w:rPr>
                <w:rFonts w:ascii="Times New Roman" w:hAnsi="Times New Roman"/>
                <w:b/>
                <w:sz w:val="24"/>
                <w:szCs w:val="24"/>
              </w:rPr>
              <w:t xml:space="preserve">Картины русской  родной природы </w:t>
            </w:r>
          </w:p>
        </w:tc>
        <w:tc>
          <w:tcPr>
            <w:tcW w:w="2612" w:type="dxa"/>
            <w:tcBorders>
              <w:top w:val="single" w:sz="4" w:space="0" w:color="auto"/>
              <w:left w:val="single" w:sz="4" w:space="0" w:color="auto"/>
              <w:bottom w:val="single" w:sz="4" w:space="0" w:color="auto"/>
              <w:right w:val="single" w:sz="4" w:space="0" w:color="auto"/>
            </w:tcBorders>
          </w:tcPr>
          <w:p w:rsidR="00341290" w:rsidRPr="00341290" w:rsidRDefault="00341290" w:rsidP="00341290">
            <w:pPr>
              <w:spacing w:line="0" w:lineRule="atLeast"/>
              <w:ind w:right="-73" w:firstLine="425"/>
              <w:jc w:val="center"/>
              <w:rPr>
                <w:rFonts w:ascii="Times New Roman" w:eastAsia="Calibri" w:hAnsi="Times New Roman"/>
                <w:color w:val="000000"/>
                <w:sz w:val="24"/>
                <w:szCs w:val="24"/>
                <w:lang w:eastAsia="ru-RU"/>
              </w:rPr>
            </w:pPr>
            <w:r w:rsidRPr="00341290">
              <w:rPr>
                <w:rFonts w:ascii="Times New Roman" w:eastAsia="Calibri" w:hAnsi="Times New Roman"/>
                <w:color w:val="000000"/>
                <w:sz w:val="24"/>
                <w:szCs w:val="24"/>
                <w:lang w:eastAsia="ru-RU"/>
              </w:rPr>
              <w:t>6 ч</w:t>
            </w:r>
          </w:p>
        </w:tc>
      </w:tr>
      <w:tr w:rsidR="00341290" w:rsidRPr="00341290" w:rsidTr="00D33C5C">
        <w:tc>
          <w:tcPr>
            <w:tcW w:w="1697" w:type="dxa"/>
            <w:tcBorders>
              <w:top w:val="single" w:sz="4" w:space="0" w:color="auto"/>
              <w:left w:val="single" w:sz="4" w:space="0" w:color="auto"/>
              <w:bottom w:val="single" w:sz="4" w:space="0" w:color="auto"/>
              <w:right w:val="single" w:sz="4" w:space="0" w:color="auto"/>
            </w:tcBorders>
          </w:tcPr>
          <w:p w:rsidR="00341290" w:rsidRPr="00341290" w:rsidRDefault="00341290" w:rsidP="00341290">
            <w:pPr>
              <w:spacing w:line="0" w:lineRule="atLeast"/>
              <w:ind w:right="-73" w:firstLine="425"/>
              <w:jc w:val="center"/>
              <w:rPr>
                <w:rFonts w:ascii="Times New Roman" w:eastAsia="Calibri" w:hAnsi="Times New Roman"/>
                <w:b/>
                <w:color w:val="000000"/>
                <w:sz w:val="24"/>
                <w:szCs w:val="24"/>
                <w:lang w:eastAsia="ru-RU"/>
              </w:rPr>
            </w:pPr>
          </w:p>
        </w:tc>
        <w:tc>
          <w:tcPr>
            <w:tcW w:w="5154"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34"/>
              <w:jc w:val="both"/>
              <w:rPr>
                <w:rFonts w:ascii="Times New Roman" w:eastAsia="Calibri" w:hAnsi="Times New Roman"/>
                <w:b/>
                <w:bCs/>
                <w:color w:val="000000"/>
                <w:sz w:val="24"/>
                <w:szCs w:val="24"/>
                <w:lang w:eastAsia="ru-RU"/>
              </w:rPr>
            </w:pPr>
            <w:r w:rsidRPr="00341290">
              <w:rPr>
                <w:rFonts w:ascii="Times New Roman" w:eastAsia="Calibri" w:hAnsi="Times New Roman"/>
                <w:b/>
                <w:bCs/>
                <w:color w:val="000000"/>
                <w:sz w:val="24"/>
                <w:szCs w:val="24"/>
                <w:lang w:eastAsia="ru-RU"/>
              </w:rPr>
              <w:t>Итого</w:t>
            </w:r>
          </w:p>
        </w:tc>
        <w:tc>
          <w:tcPr>
            <w:tcW w:w="2612" w:type="dxa"/>
            <w:tcBorders>
              <w:top w:val="single" w:sz="4" w:space="0" w:color="auto"/>
              <w:left w:val="single" w:sz="4" w:space="0" w:color="auto"/>
              <w:bottom w:val="single" w:sz="4" w:space="0" w:color="auto"/>
              <w:right w:val="single" w:sz="4" w:space="0" w:color="auto"/>
            </w:tcBorders>
            <w:hideMark/>
          </w:tcPr>
          <w:p w:rsidR="00341290" w:rsidRPr="00341290" w:rsidRDefault="00341290" w:rsidP="00341290">
            <w:pPr>
              <w:spacing w:line="0" w:lineRule="atLeast"/>
              <w:ind w:right="-73" w:firstLine="425"/>
              <w:jc w:val="center"/>
              <w:rPr>
                <w:rFonts w:ascii="Times New Roman" w:eastAsia="Calibri" w:hAnsi="Times New Roman"/>
                <w:color w:val="000000"/>
                <w:sz w:val="24"/>
                <w:szCs w:val="24"/>
                <w:lang w:eastAsia="ru-RU"/>
              </w:rPr>
            </w:pPr>
            <w:r w:rsidRPr="00341290">
              <w:rPr>
                <w:rFonts w:ascii="Times New Roman" w:eastAsia="Calibri" w:hAnsi="Times New Roman"/>
                <w:color w:val="000000"/>
                <w:sz w:val="24"/>
                <w:szCs w:val="24"/>
                <w:lang w:eastAsia="ru-RU"/>
              </w:rPr>
              <w:t>17ч</w:t>
            </w:r>
          </w:p>
        </w:tc>
      </w:tr>
    </w:tbl>
    <w:p w:rsidR="00341290" w:rsidRPr="00341290" w:rsidRDefault="00341290" w:rsidP="00341290">
      <w:pPr>
        <w:spacing w:after="0" w:line="0" w:lineRule="atLeast"/>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sz w:val="24"/>
          <w:szCs w:val="24"/>
        </w:rPr>
      </w:pPr>
      <w:r w:rsidRPr="00341290">
        <w:rPr>
          <w:rFonts w:ascii="Times New Roman" w:hAnsi="Times New Roman" w:cs="Times New Roman"/>
          <w:sz w:val="24"/>
          <w:szCs w:val="24"/>
        </w:rPr>
        <w:t xml:space="preserve">                                                                                             Приложение</w:t>
      </w:r>
    </w:p>
    <w:p w:rsidR="00341290" w:rsidRPr="00341290" w:rsidRDefault="00341290" w:rsidP="00341290">
      <w:pPr>
        <w:spacing w:after="0" w:line="0" w:lineRule="atLeast"/>
        <w:jc w:val="center"/>
        <w:rPr>
          <w:rFonts w:ascii="Times New Roman" w:hAnsi="Times New Roman" w:cs="Times New Roman"/>
          <w:b/>
          <w:sz w:val="24"/>
          <w:szCs w:val="24"/>
        </w:rPr>
      </w:pPr>
      <w:r w:rsidRPr="00341290">
        <w:rPr>
          <w:rFonts w:ascii="Times New Roman" w:hAnsi="Times New Roman" w:cs="Times New Roman"/>
          <w:b/>
          <w:sz w:val="24"/>
          <w:szCs w:val="24"/>
        </w:rPr>
        <w:t>Календарно- тематическое планирование</w:t>
      </w:r>
    </w:p>
    <w:tbl>
      <w:tblPr>
        <w:tblStyle w:val="a3"/>
        <w:tblW w:w="0" w:type="auto"/>
        <w:tblInd w:w="-492" w:type="dxa"/>
        <w:tblLook w:val="04A0"/>
      </w:tblPr>
      <w:tblGrid>
        <w:gridCol w:w="740"/>
        <w:gridCol w:w="1023"/>
        <w:gridCol w:w="6633"/>
        <w:gridCol w:w="1667"/>
      </w:tblGrid>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b/>
                <w:sz w:val="24"/>
                <w:szCs w:val="24"/>
              </w:rPr>
            </w:pPr>
            <w:r>
              <w:rPr>
                <w:rFonts w:ascii="Times New Roman" w:hAnsi="Times New Roman"/>
                <w:b/>
                <w:sz w:val="24"/>
                <w:szCs w:val="24"/>
              </w:rPr>
              <w:t>Дата</w:t>
            </w:r>
          </w:p>
        </w:tc>
        <w:tc>
          <w:tcPr>
            <w:tcW w:w="1034" w:type="dxa"/>
          </w:tcPr>
          <w:p w:rsidR="00341290" w:rsidRPr="00341290" w:rsidRDefault="00341290" w:rsidP="00341290">
            <w:pPr>
              <w:spacing w:line="0" w:lineRule="atLeast"/>
              <w:jc w:val="center"/>
              <w:rPr>
                <w:rFonts w:ascii="Times New Roman" w:hAnsi="Times New Roman"/>
                <w:b/>
                <w:sz w:val="24"/>
                <w:szCs w:val="24"/>
              </w:rPr>
            </w:pPr>
            <w:r w:rsidRPr="00341290">
              <w:rPr>
                <w:rFonts w:ascii="Times New Roman" w:hAnsi="Times New Roman"/>
                <w:b/>
                <w:sz w:val="24"/>
                <w:szCs w:val="24"/>
              </w:rPr>
              <w:t>№</w:t>
            </w:r>
          </w:p>
        </w:tc>
        <w:tc>
          <w:tcPr>
            <w:tcW w:w="6862" w:type="dxa"/>
          </w:tcPr>
          <w:p w:rsidR="00341290" w:rsidRPr="00341290" w:rsidRDefault="00341290" w:rsidP="00341290">
            <w:pPr>
              <w:spacing w:line="0" w:lineRule="atLeast"/>
              <w:jc w:val="center"/>
              <w:rPr>
                <w:rFonts w:ascii="Times New Roman" w:hAnsi="Times New Roman"/>
                <w:b/>
                <w:sz w:val="24"/>
                <w:szCs w:val="24"/>
              </w:rPr>
            </w:pPr>
            <w:r w:rsidRPr="00341290">
              <w:rPr>
                <w:rFonts w:ascii="Times New Roman" w:hAnsi="Times New Roman"/>
                <w:b/>
                <w:sz w:val="24"/>
                <w:szCs w:val="24"/>
              </w:rPr>
              <w:t>Название раздела /тема</w:t>
            </w:r>
          </w:p>
        </w:tc>
        <w:tc>
          <w:tcPr>
            <w:tcW w:w="1675" w:type="dxa"/>
          </w:tcPr>
          <w:p w:rsidR="00341290" w:rsidRPr="00341290" w:rsidRDefault="00341290" w:rsidP="00341290">
            <w:pPr>
              <w:spacing w:line="0" w:lineRule="atLeast"/>
              <w:jc w:val="center"/>
              <w:rPr>
                <w:rFonts w:ascii="Times New Roman" w:hAnsi="Times New Roman"/>
                <w:b/>
                <w:sz w:val="24"/>
                <w:szCs w:val="24"/>
              </w:rPr>
            </w:pPr>
            <w:r w:rsidRPr="00341290">
              <w:rPr>
                <w:rFonts w:ascii="Times New Roman" w:hAnsi="Times New Roman"/>
                <w:b/>
                <w:sz w:val="24"/>
                <w:szCs w:val="24"/>
              </w:rPr>
              <w:t>Количество часов</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b/>
                <w:sz w:val="24"/>
                <w:szCs w:val="24"/>
              </w:rPr>
            </w:pPr>
          </w:p>
        </w:tc>
        <w:tc>
          <w:tcPr>
            <w:tcW w:w="9571" w:type="dxa"/>
            <w:gridSpan w:val="3"/>
          </w:tcPr>
          <w:p w:rsidR="00341290" w:rsidRPr="00341290" w:rsidRDefault="00341290" w:rsidP="00341290">
            <w:pPr>
              <w:spacing w:line="0" w:lineRule="atLeast"/>
              <w:jc w:val="center"/>
              <w:rPr>
                <w:rFonts w:ascii="Times New Roman" w:hAnsi="Times New Roman"/>
                <w:b/>
                <w:sz w:val="24"/>
                <w:szCs w:val="24"/>
              </w:rPr>
            </w:pPr>
            <w:r w:rsidRPr="00341290">
              <w:rPr>
                <w:rFonts w:ascii="Times New Roman" w:hAnsi="Times New Roman"/>
                <w:b/>
                <w:sz w:val="24"/>
                <w:szCs w:val="24"/>
              </w:rPr>
              <w:t>Книги – мои друзья – 3 часа</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 xml:space="preserve">Вводный урок. </w:t>
            </w:r>
            <w:proofErr w:type="gramStart"/>
            <w:r w:rsidRPr="00341290">
              <w:rPr>
                <w:rFonts w:ascii="Times New Roman" w:hAnsi="Times New Roman"/>
                <w:sz w:val="24"/>
                <w:szCs w:val="24"/>
              </w:rPr>
              <w:t>Беседа по ОТ и ТБ.</w:t>
            </w:r>
            <w:proofErr w:type="gramEnd"/>
            <w:r w:rsidRPr="00341290">
              <w:rPr>
                <w:rFonts w:ascii="Times New Roman" w:hAnsi="Times New Roman"/>
                <w:sz w:val="24"/>
                <w:szCs w:val="24"/>
              </w:rPr>
              <w:t xml:space="preserve"> Основные понятия раздела: книжная мудрость, печатная книга. Наставления  В. Мономаха</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2.</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Б. Горбачевский.  Первопечатник Иван Фёдоров</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3.</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Первая азбука Ивана Фёдорова.  Наставления Библии</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b/>
                <w:sz w:val="24"/>
                <w:szCs w:val="24"/>
              </w:rPr>
            </w:pPr>
          </w:p>
        </w:tc>
        <w:tc>
          <w:tcPr>
            <w:tcW w:w="9571" w:type="dxa"/>
            <w:gridSpan w:val="3"/>
          </w:tcPr>
          <w:p w:rsidR="00341290" w:rsidRPr="00341290" w:rsidRDefault="00341290" w:rsidP="00341290">
            <w:pPr>
              <w:spacing w:line="0" w:lineRule="atLeast"/>
              <w:jc w:val="center"/>
              <w:rPr>
                <w:rFonts w:ascii="Times New Roman" w:hAnsi="Times New Roman"/>
                <w:b/>
                <w:sz w:val="24"/>
                <w:szCs w:val="24"/>
              </w:rPr>
            </w:pPr>
            <w:r w:rsidRPr="00341290">
              <w:rPr>
                <w:rFonts w:ascii="Times New Roman" w:hAnsi="Times New Roman"/>
                <w:b/>
                <w:sz w:val="24"/>
                <w:szCs w:val="24"/>
              </w:rPr>
              <w:t>Жизнь дана на добрые дела – 3 часа</w:t>
            </w:r>
          </w:p>
        </w:tc>
      </w:tr>
      <w:tr w:rsidR="00341290" w:rsidRPr="00341290" w:rsidTr="00CE7522">
        <w:trPr>
          <w:trHeight w:val="454"/>
        </w:trPr>
        <w:tc>
          <w:tcPr>
            <w:tcW w:w="492" w:type="dxa"/>
            <w:tcBorders>
              <w:bottom w:val="single" w:sz="4" w:space="0" w:color="auto"/>
            </w:tcBorders>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Borders>
              <w:bottom w:val="single" w:sz="4" w:space="0" w:color="auto"/>
            </w:tcBorders>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4.</w:t>
            </w:r>
          </w:p>
        </w:tc>
        <w:tc>
          <w:tcPr>
            <w:tcW w:w="6862" w:type="dxa"/>
            <w:tcBorders>
              <w:bottom w:val="single" w:sz="4" w:space="0" w:color="auto"/>
            </w:tcBorders>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В. И. Даль. Пословицы и поговорки  русского народа.</w:t>
            </w:r>
          </w:p>
        </w:tc>
        <w:tc>
          <w:tcPr>
            <w:tcW w:w="1675" w:type="dxa"/>
            <w:tcBorders>
              <w:bottom w:val="single" w:sz="4" w:space="0" w:color="auto"/>
            </w:tcBorders>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5.</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М. Зощенко. Не надо врать. Смысл поступка.</w:t>
            </w:r>
          </w:p>
        </w:tc>
        <w:tc>
          <w:tcPr>
            <w:tcW w:w="1675" w:type="dxa"/>
          </w:tcPr>
          <w:p w:rsidR="00341290" w:rsidRPr="00341290" w:rsidRDefault="00341290" w:rsidP="00341290">
            <w:pPr>
              <w:spacing w:line="0" w:lineRule="atLeast"/>
              <w:jc w:val="center"/>
              <w:rPr>
                <w:rFonts w:ascii="Times New Roman" w:hAnsi="Times New Roman"/>
                <w:sz w:val="24"/>
                <w:szCs w:val="24"/>
              </w:rPr>
            </w:pP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6.</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Притчи</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b/>
                <w:sz w:val="24"/>
                <w:szCs w:val="24"/>
              </w:rPr>
            </w:pPr>
          </w:p>
        </w:tc>
        <w:tc>
          <w:tcPr>
            <w:tcW w:w="9571" w:type="dxa"/>
            <w:gridSpan w:val="3"/>
          </w:tcPr>
          <w:p w:rsidR="00341290" w:rsidRPr="00341290" w:rsidRDefault="00341290" w:rsidP="00341290">
            <w:pPr>
              <w:spacing w:line="0" w:lineRule="atLeast"/>
              <w:jc w:val="center"/>
              <w:rPr>
                <w:rFonts w:ascii="Times New Roman" w:hAnsi="Times New Roman"/>
                <w:b/>
                <w:sz w:val="24"/>
                <w:szCs w:val="24"/>
              </w:rPr>
            </w:pPr>
            <w:r w:rsidRPr="00341290">
              <w:rPr>
                <w:rFonts w:ascii="Times New Roman" w:hAnsi="Times New Roman"/>
                <w:b/>
                <w:sz w:val="24"/>
                <w:szCs w:val="24"/>
              </w:rPr>
              <w:t>Волшебная сказка – 5 часов</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7.</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Русская народная сказка «Иван – Царевич».  Особенности волшебной сказки.</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8.</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Русская народная  сказка «Летучий корабль».  Особенности волшебной сказки.</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9.</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Русская сказка «Морозко». Характеристика героев сказки.</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10.</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Русская  народная сказка « Белая уточка». Смысл сказки.</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11.</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Русская народная сказка «По щучьему веленью». Инсценировка</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b/>
                <w:sz w:val="24"/>
                <w:szCs w:val="24"/>
              </w:rPr>
            </w:pPr>
          </w:p>
        </w:tc>
        <w:tc>
          <w:tcPr>
            <w:tcW w:w="9571" w:type="dxa"/>
            <w:gridSpan w:val="3"/>
          </w:tcPr>
          <w:p w:rsidR="00341290" w:rsidRPr="00341290" w:rsidRDefault="00341290" w:rsidP="00341290">
            <w:pPr>
              <w:spacing w:line="0" w:lineRule="atLeast"/>
              <w:jc w:val="center"/>
              <w:rPr>
                <w:rFonts w:ascii="Times New Roman" w:hAnsi="Times New Roman"/>
                <w:b/>
                <w:sz w:val="24"/>
                <w:szCs w:val="24"/>
              </w:rPr>
            </w:pPr>
            <w:r w:rsidRPr="00341290">
              <w:rPr>
                <w:rFonts w:ascii="Times New Roman" w:hAnsi="Times New Roman"/>
                <w:b/>
                <w:sz w:val="24"/>
                <w:szCs w:val="24"/>
              </w:rPr>
              <w:t>Картины русской природы – 6 часов</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12.</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 xml:space="preserve">Н. Некрасов. Славная осень. Средства художественной </w:t>
            </w:r>
            <w:r w:rsidRPr="00341290">
              <w:rPr>
                <w:rFonts w:ascii="Times New Roman" w:hAnsi="Times New Roman"/>
                <w:sz w:val="24"/>
                <w:szCs w:val="24"/>
              </w:rPr>
              <w:lastRenderedPageBreak/>
              <w:t>выразительности: сравнение.</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lastRenderedPageBreak/>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13.</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М. Пришвин. Осинкам холодно. Приём олицетворения как средство создания образа.</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14.</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Ф. Тютчев. Листья. Контраст как средство создания образа.</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15.</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С. Есенин. С добрым утром! Выразительное чтение стихотворения.</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16.</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 xml:space="preserve">О. </w:t>
            </w:r>
            <w:proofErr w:type="spellStart"/>
            <w:r w:rsidRPr="00341290">
              <w:rPr>
                <w:rFonts w:ascii="Times New Roman" w:hAnsi="Times New Roman"/>
                <w:sz w:val="24"/>
                <w:szCs w:val="24"/>
              </w:rPr>
              <w:t>Высотская</w:t>
            </w:r>
            <w:proofErr w:type="spellEnd"/>
            <w:r w:rsidRPr="00341290">
              <w:rPr>
                <w:rFonts w:ascii="Times New Roman" w:hAnsi="Times New Roman"/>
                <w:sz w:val="24"/>
                <w:szCs w:val="24"/>
              </w:rPr>
              <w:t>. Одуванчик. З. Александрова. Одуванчик. Сравнение образов</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vMerge w:val="restart"/>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17.</w:t>
            </w:r>
          </w:p>
        </w:tc>
        <w:tc>
          <w:tcPr>
            <w:tcW w:w="6862" w:type="dxa"/>
          </w:tcPr>
          <w:p w:rsidR="00341290" w:rsidRPr="00341290" w:rsidRDefault="00341290" w:rsidP="00341290">
            <w:pPr>
              <w:spacing w:line="0" w:lineRule="atLeast"/>
              <w:rPr>
                <w:rFonts w:ascii="Times New Roman" w:hAnsi="Times New Roman"/>
                <w:sz w:val="24"/>
                <w:szCs w:val="24"/>
              </w:rPr>
            </w:pPr>
            <w:r w:rsidRPr="00341290">
              <w:rPr>
                <w:rFonts w:ascii="Times New Roman" w:hAnsi="Times New Roman"/>
                <w:sz w:val="24"/>
                <w:szCs w:val="24"/>
              </w:rPr>
              <w:t>Саша Чёрный. Летом. А. Рылов. Зелёный шум. Сравнение произведений литературы и живописи.</w:t>
            </w: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 ч.</w:t>
            </w:r>
          </w:p>
        </w:tc>
      </w:tr>
      <w:tr w:rsidR="00341290" w:rsidRPr="00341290" w:rsidTr="00341290">
        <w:tc>
          <w:tcPr>
            <w:tcW w:w="492" w:type="dxa"/>
            <w:vMerge/>
            <w:shd w:val="clear" w:color="auto" w:fill="auto"/>
          </w:tcPr>
          <w:p w:rsidR="00341290" w:rsidRPr="00341290" w:rsidRDefault="00341290" w:rsidP="00341290">
            <w:pPr>
              <w:spacing w:line="0" w:lineRule="atLeast"/>
              <w:jc w:val="center"/>
              <w:rPr>
                <w:rFonts w:ascii="Times New Roman" w:hAnsi="Times New Roman"/>
                <w:sz w:val="24"/>
                <w:szCs w:val="24"/>
              </w:rPr>
            </w:pPr>
          </w:p>
        </w:tc>
        <w:tc>
          <w:tcPr>
            <w:tcW w:w="1034"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Всего</w:t>
            </w:r>
          </w:p>
        </w:tc>
        <w:tc>
          <w:tcPr>
            <w:tcW w:w="6862" w:type="dxa"/>
          </w:tcPr>
          <w:p w:rsidR="00341290" w:rsidRPr="00341290" w:rsidRDefault="00341290" w:rsidP="00341290">
            <w:pPr>
              <w:spacing w:line="0" w:lineRule="atLeast"/>
              <w:rPr>
                <w:rFonts w:ascii="Times New Roman" w:hAnsi="Times New Roman"/>
                <w:sz w:val="24"/>
                <w:szCs w:val="24"/>
              </w:rPr>
            </w:pPr>
          </w:p>
        </w:tc>
        <w:tc>
          <w:tcPr>
            <w:tcW w:w="1675" w:type="dxa"/>
          </w:tcPr>
          <w:p w:rsidR="00341290" w:rsidRPr="00341290" w:rsidRDefault="00341290" w:rsidP="00341290">
            <w:pPr>
              <w:spacing w:line="0" w:lineRule="atLeast"/>
              <w:jc w:val="center"/>
              <w:rPr>
                <w:rFonts w:ascii="Times New Roman" w:hAnsi="Times New Roman"/>
                <w:sz w:val="24"/>
                <w:szCs w:val="24"/>
              </w:rPr>
            </w:pPr>
            <w:r w:rsidRPr="00341290">
              <w:rPr>
                <w:rFonts w:ascii="Times New Roman" w:hAnsi="Times New Roman"/>
                <w:sz w:val="24"/>
                <w:szCs w:val="24"/>
              </w:rPr>
              <w:t>17 ч.</w:t>
            </w:r>
          </w:p>
        </w:tc>
      </w:tr>
    </w:tbl>
    <w:p w:rsidR="00341290" w:rsidRPr="00341290" w:rsidRDefault="00341290" w:rsidP="00341290">
      <w:pPr>
        <w:spacing w:after="0" w:line="0" w:lineRule="atLeast"/>
        <w:jc w:val="center"/>
        <w:rPr>
          <w:rFonts w:ascii="Times New Roman" w:hAnsi="Times New Roman" w:cs="Times New Roman"/>
          <w:b/>
          <w:sz w:val="24"/>
          <w:szCs w:val="24"/>
        </w:rPr>
      </w:pPr>
    </w:p>
    <w:p w:rsidR="001746AE" w:rsidRPr="00336911" w:rsidRDefault="001746AE" w:rsidP="001746AE">
      <w:pPr>
        <w:shd w:val="clear" w:color="auto" w:fill="FFFFFF"/>
        <w:autoSpaceDE w:val="0"/>
        <w:autoSpaceDN w:val="0"/>
        <w:adjustRightInd w:val="0"/>
        <w:jc w:val="center"/>
        <w:rPr>
          <w:rFonts w:ascii="Times New Roman" w:hAnsi="Times New Roman"/>
          <w:b/>
          <w:bCs/>
          <w:color w:val="0D0D0D"/>
          <w:sz w:val="28"/>
          <w:szCs w:val="28"/>
        </w:rPr>
      </w:pPr>
      <w:r w:rsidRPr="00336911">
        <w:rPr>
          <w:rFonts w:ascii="Times New Roman" w:hAnsi="Times New Roman"/>
          <w:b/>
          <w:bCs/>
          <w:color w:val="0D0D0D"/>
          <w:sz w:val="28"/>
          <w:szCs w:val="28"/>
        </w:rPr>
        <w:t>Критерии оценивания</w:t>
      </w:r>
    </w:p>
    <w:p w:rsidR="001746AE" w:rsidRDefault="001746AE" w:rsidP="001746AE">
      <w:pPr>
        <w:shd w:val="clear" w:color="auto" w:fill="FFFFFF"/>
        <w:autoSpaceDE w:val="0"/>
        <w:autoSpaceDN w:val="0"/>
        <w:adjustRightInd w:val="0"/>
        <w:rPr>
          <w:rFonts w:ascii="Times New Roman" w:hAnsi="Times New Roman"/>
          <w:b/>
          <w:bCs/>
          <w:color w:val="0D0D0D"/>
        </w:rPr>
      </w:pPr>
      <w:r w:rsidRPr="00336911">
        <w:rPr>
          <w:rFonts w:ascii="Times New Roman" w:hAnsi="Times New Roman"/>
          <w:b/>
          <w:bCs/>
          <w:color w:val="0D0D0D"/>
        </w:rPr>
        <w:t>Выразительность чтения</w:t>
      </w:r>
    </w:p>
    <w:p w:rsidR="001746AE" w:rsidRPr="00336911" w:rsidRDefault="001746AE" w:rsidP="001746AE">
      <w:pPr>
        <w:shd w:val="clear" w:color="auto" w:fill="FFFFFF"/>
        <w:autoSpaceDE w:val="0"/>
        <w:autoSpaceDN w:val="0"/>
        <w:adjustRightInd w:val="0"/>
        <w:rPr>
          <w:rFonts w:ascii="Times New Roman" w:hAnsi="Times New Roman"/>
          <w:color w:val="0D0D0D"/>
        </w:rPr>
      </w:pPr>
      <w:r w:rsidRPr="00336911">
        <w:rPr>
          <w:rFonts w:ascii="Times New Roman" w:hAnsi="Times New Roman"/>
          <w:color w:val="0D0D0D"/>
        </w:rPr>
        <w:t xml:space="preserve">Отметка </w:t>
      </w:r>
      <w:r>
        <w:rPr>
          <w:rFonts w:ascii="Times New Roman" w:hAnsi="Times New Roman"/>
          <w:b/>
          <w:color w:val="0D0D0D"/>
        </w:rPr>
        <w:t>«5</w:t>
      </w:r>
      <w:r w:rsidRPr="00336911">
        <w:rPr>
          <w:rFonts w:ascii="Times New Roman" w:hAnsi="Times New Roman"/>
          <w:b/>
          <w:color w:val="0D0D0D"/>
        </w:rPr>
        <w:t>»</w:t>
      </w:r>
      <w:r w:rsidRPr="00336911">
        <w:rPr>
          <w:rFonts w:ascii="Times New Roman" w:hAnsi="Times New Roman"/>
          <w:color w:val="0D0D0D"/>
        </w:rPr>
        <w:t xml:space="preserve"> — ученик читает четко, соблюдает смысло</w:t>
      </w:r>
      <w:r w:rsidRPr="00336911">
        <w:rPr>
          <w:rFonts w:ascii="Times New Roman" w:hAnsi="Times New Roman"/>
          <w:color w:val="0D0D0D"/>
        </w:rPr>
        <w:softHyphen/>
        <w:t>вые паузы, выд</w:t>
      </w:r>
      <w:r>
        <w:rPr>
          <w:rFonts w:ascii="Times New Roman" w:hAnsi="Times New Roman"/>
          <w:color w:val="0D0D0D"/>
        </w:rPr>
        <w:t xml:space="preserve">еляет логические ударения, выражает </w:t>
      </w:r>
      <w:proofErr w:type="gramStart"/>
      <w:r>
        <w:rPr>
          <w:rFonts w:ascii="Times New Roman" w:hAnsi="Times New Roman"/>
          <w:color w:val="0D0D0D"/>
        </w:rPr>
        <w:t>собственное</w:t>
      </w:r>
      <w:proofErr w:type="gramEnd"/>
      <w:r w:rsidRPr="00336911">
        <w:rPr>
          <w:rFonts w:ascii="Times New Roman" w:hAnsi="Times New Roman"/>
          <w:color w:val="0D0D0D"/>
        </w:rPr>
        <w:t xml:space="preserve"> отношения к читаемом</w:t>
      </w:r>
      <w:r>
        <w:rPr>
          <w:rFonts w:ascii="Times New Roman" w:hAnsi="Times New Roman"/>
          <w:color w:val="0D0D0D"/>
        </w:rPr>
        <w:t>у; интонационный рисунок правильный и чёткий.</w:t>
      </w:r>
    </w:p>
    <w:p w:rsidR="001746AE" w:rsidRPr="00336911" w:rsidRDefault="001746AE" w:rsidP="001746AE">
      <w:pPr>
        <w:shd w:val="clear" w:color="auto" w:fill="FFFFFF"/>
        <w:autoSpaceDE w:val="0"/>
        <w:autoSpaceDN w:val="0"/>
        <w:adjustRightInd w:val="0"/>
        <w:rPr>
          <w:rFonts w:ascii="Times New Roman" w:hAnsi="Times New Roman"/>
          <w:color w:val="0D0D0D"/>
        </w:rPr>
      </w:pPr>
      <w:r w:rsidRPr="00336911">
        <w:rPr>
          <w:rFonts w:ascii="Times New Roman" w:hAnsi="Times New Roman"/>
          <w:color w:val="0D0D0D"/>
        </w:rPr>
        <w:t xml:space="preserve">Отметка </w:t>
      </w:r>
      <w:r w:rsidRPr="00336911">
        <w:rPr>
          <w:rFonts w:ascii="Times New Roman" w:hAnsi="Times New Roman"/>
          <w:b/>
          <w:color w:val="0D0D0D"/>
        </w:rPr>
        <w:t>«4»</w:t>
      </w:r>
      <w:r w:rsidRPr="00336911">
        <w:rPr>
          <w:rFonts w:ascii="Times New Roman" w:hAnsi="Times New Roman"/>
          <w:color w:val="0D0D0D"/>
        </w:rPr>
        <w:t xml:space="preserve"> — ученик читает четко, соблюдает смысло</w:t>
      </w:r>
      <w:r w:rsidRPr="00336911">
        <w:rPr>
          <w:rFonts w:ascii="Times New Roman" w:hAnsi="Times New Roman"/>
          <w:color w:val="0D0D0D"/>
        </w:rPr>
        <w:softHyphen/>
        <w:t xml:space="preserve">вые паузы, выделяет логические ударения, но не выражает собственного отношения к </w:t>
      </w:r>
      <w:proofErr w:type="gramStart"/>
      <w:r w:rsidRPr="00336911">
        <w:rPr>
          <w:rFonts w:ascii="Times New Roman" w:hAnsi="Times New Roman"/>
          <w:color w:val="0D0D0D"/>
        </w:rPr>
        <w:t>читаемому</w:t>
      </w:r>
      <w:proofErr w:type="gramEnd"/>
      <w:r w:rsidRPr="00336911">
        <w:rPr>
          <w:rFonts w:ascii="Times New Roman" w:hAnsi="Times New Roman"/>
          <w:color w:val="0D0D0D"/>
        </w:rPr>
        <w:t>; интонационный рисунок нарушен.</w:t>
      </w:r>
    </w:p>
    <w:p w:rsidR="001746AE" w:rsidRPr="00336911" w:rsidRDefault="001746AE" w:rsidP="001746AE">
      <w:pPr>
        <w:shd w:val="clear" w:color="auto" w:fill="FFFFFF"/>
        <w:autoSpaceDE w:val="0"/>
        <w:autoSpaceDN w:val="0"/>
        <w:adjustRightInd w:val="0"/>
        <w:rPr>
          <w:rFonts w:ascii="Times New Roman" w:hAnsi="Times New Roman"/>
          <w:color w:val="0D0D0D"/>
        </w:rPr>
      </w:pPr>
      <w:r w:rsidRPr="00336911">
        <w:rPr>
          <w:rFonts w:ascii="Times New Roman" w:hAnsi="Times New Roman"/>
          <w:color w:val="0D0D0D"/>
        </w:rPr>
        <w:t xml:space="preserve">Отметка </w:t>
      </w:r>
      <w:r w:rsidRPr="00336911">
        <w:rPr>
          <w:rFonts w:ascii="Times New Roman" w:hAnsi="Times New Roman"/>
          <w:b/>
          <w:color w:val="0D0D0D"/>
        </w:rPr>
        <w:t>«3»</w:t>
      </w:r>
      <w:r w:rsidRPr="00336911">
        <w:rPr>
          <w:rFonts w:ascii="Times New Roman" w:hAnsi="Times New Roman"/>
          <w:color w:val="0D0D0D"/>
        </w:rPr>
        <w:t xml:space="preserve"> — ученик читает тихо, выделяет смысло</w:t>
      </w:r>
      <w:r w:rsidRPr="00336911">
        <w:rPr>
          <w:rFonts w:ascii="Times New Roman" w:hAnsi="Times New Roman"/>
          <w:color w:val="0D0D0D"/>
        </w:rPr>
        <w:softHyphen/>
        <w:t>вые паузы и логические ударения, но темп и тон чтения не соответствуют содержанию произведения.</w:t>
      </w:r>
    </w:p>
    <w:p w:rsidR="001746AE" w:rsidRPr="00336911" w:rsidRDefault="001746AE" w:rsidP="001746AE">
      <w:pPr>
        <w:shd w:val="clear" w:color="auto" w:fill="FFFFFF"/>
        <w:autoSpaceDE w:val="0"/>
        <w:autoSpaceDN w:val="0"/>
        <w:adjustRightInd w:val="0"/>
        <w:rPr>
          <w:rFonts w:ascii="Times New Roman" w:hAnsi="Times New Roman"/>
          <w:color w:val="0D0D0D"/>
        </w:rPr>
      </w:pPr>
      <w:r w:rsidRPr="00336911">
        <w:rPr>
          <w:rFonts w:ascii="Times New Roman" w:hAnsi="Times New Roman"/>
          <w:color w:val="0D0D0D"/>
        </w:rPr>
        <w:t>Отметка  «2» — ученик читает тихо, не  выделяет смысловые паузы и логические ударения,  темп и тон чтения не соответствуют содержанию произведения.</w:t>
      </w:r>
    </w:p>
    <w:p w:rsidR="001746AE" w:rsidRPr="00336911" w:rsidRDefault="001746AE" w:rsidP="001746AE">
      <w:pPr>
        <w:shd w:val="clear" w:color="auto" w:fill="FFFFFF"/>
        <w:autoSpaceDE w:val="0"/>
        <w:autoSpaceDN w:val="0"/>
        <w:adjustRightInd w:val="0"/>
        <w:rPr>
          <w:rFonts w:ascii="Times New Roman" w:hAnsi="Times New Roman"/>
          <w:color w:val="0D0D0D"/>
        </w:rPr>
      </w:pPr>
      <w:r w:rsidRPr="00336911">
        <w:rPr>
          <w:rFonts w:ascii="Times New Roman" w:hAnsi="Times New Roman"/>
          <w:b/>
          <w:bCs/>
          <w:color w:val="0D0D0D"/>
        </w:rPr>
        <w:t>Проверка уровня начитанности и читательских умений работать с текстом художественного произведения</w:t>
      </w: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  Работы  с  заданиями  приблизительно  одинаковой  сложности  можно  оценить  по  сумме  верных  ответов.</w:t>
      </w:r>
    </w:p>
    <w:p w:rsidR="001746AE" w:rsidRPr="00336911" w:rsidRDefault="001746AE" w:rsidP="001746AE">
      <w:pPr>
        <w:rPr>
          <w:rFonts w:ascii="Times New Roman" w:hAnsi="Times New Roman"/>
          <w:color w:val="0D0D0D"/>
        </w:rPr>
      </w:pPr>
      <w:r w:rsidRPr="00336911">
        <w:rPr>
          <w:rFonts w:ascii="Times New Roman" w:hAnsi="Times New Roman"/>
          <w:b/>
          <w:color w:val="0D0D0D"/>
        </w:rPr>
        <w:t>«5»</w:t>
      </w:r>
      <w:r w:rsidRPr="00336911">
        <w:rPr>
          <w:rFonts w:ascii="Times New Roman" w:hAnsi="Times New Roman"/>
          <w:color w:val="0D0D0D"/>
        </w:rPr>
        <w:t xml:space="preserve"> - если  все  задания  </w:t>
      </w:r>
      <w:proofErr w:type="gramStart"/>
      <w:r w:rsidRPr="00336911">
        <w:rPr>
          <w:rFonts w:ascii="Times New Roman" w:hAnsi="Times New Roman"/>
          <w:color w:val="0D0D0D"/>
        </w:rPr>
        <w:t>выполнены</w:t>
      </w:r>
      <w:proofErr w:type="gramEnd"/>
      <w:r w:rsidRPr="00336911">
        <w:rPr>
          <w:rFonts w:ascii="Times New Roman" w:hAnsi="Times New Roman"/>
          <w:color w:val="0D0D0D"/>
        </w:rPr>
        <w:t xml:space="preserve">  верно;</w:t>
      </w:r>
    </w:p>
    <w:p w:rsidR="001746AE" w:rsidRPr="00336911" w:rsidRDefault="001746AE" w:rsidP="001746AE">
      <w:pPr>
        <w:rPr>
          <w:rFonts w:ascii="Times New Roman" w:hAnsi="Times New Roman"/>
          <w:color w:val="0D0D0D"/>
        </w:rPr>
      </w:pPr>
      <w:r w:rsidRPr="00336911">
        <w:rPr>
          <w:rFonts w:ascii="Times New Roman" w:hAnsi="Times New Roman"/>
          <w:b/>
          <w:color w:val="0D0D0D"/>
        </w:rPr>
        <w:t>«4»</w:t>
      </w:r>
      <w:r w:rsidRPr="00336911">
        <w:rPr>
          <w:rFonts w:ascii="Times New Roman" w:hAnsi="Times New Roman"/>
          <w:color w:val="0D0D0D"/>
        </w:rPr>
        <w:t xml:space="preserve"> - если  выполнено  не  менее  ¾  всех  заданий;</w:t>
      </w:r>
    </w:p>
    <w:p w:rsidR="001746AE" w:rsidRPr="00336911" w:rsidRDefault="001746AE" w:rsidP="001746AE">
      <w:pPr>
        <w:rPr>
          <w:rFonts w:ascii="Times New Roman" w:hAnsi="Times New Roman"/>
          <w:color w:val="0D0D0D"/>
        </w:rPr>
      </w:pPr>
      <w:r w:rsidRPr="00336911">
        <w:rPr>
          <w:rFonts w:ascii="Times New Roman" w:hAnsi="Times New Roman"/>
          <w:b/>
          <w:color w:val="0D0D0D"/>
        </w:rPr>
        <w:t>«3»</w:t>
      </w:r>
      <w:r w:rsidRPr="00336911">
        <w:rPr>
          <w:rFonts w:ascii="Times New Roman" w:hAnsi="Times New Roman"/>
          <w:color w:val="0D0D0D"/>
        </w:rPr>
        <w:t xml:space="preserve"> - если  выполнено  не  менее  ½  всех  заданий;</w:t>
      </w:r>
    </w:p>
    <w:p w:rsidR="001746AE" w:rsidRPr="00336911" w:rsidRDefault="001746AE" w:rsidP="001746AE">
      <w:pPr>
        <w:rPr>
          <w:rFonts w:ascii="Times New Roman" w:hAnsi="Times New Roman"/>
          <w:color w:val="0D0D0D"/>
        </w:rPr>
      </w:pPr>
      <w:r w:rsidRPr="00336911">
        <w:rPr>
          <w:rFonts w:ascii="Times New Roman" w:hAnsi="Times New Roman"/>
          <w:b/>
          <w:color w:val="0D0D0D"/>
        </w:rPr>
        <w:t>«2»</w:t>
      </w:r>
      <w:r w:rsidRPr="00336911">
        <w:rPr>
          <w:rFonts w:ascii="Times New Roman" w:hAnsi="Times New Roman"/>
          <w:color w:val="0D0D0D"/>
        </w:rPr>
        <w:t xml:space="preserve"> - если  выполнено    менее  1/2  всех  заданий;</w:t>
      </w:r>
    </w:p>
    <w:p w:rsidR="001746AE" w:rsidRPr="00336911" w:rsidRDefault="001746AE" w:rsidP="001746AE">
      <w:pPr>
        <w:rPr>
          <w:rFonts w:ascii="Times New Roman" w:hAnsi="Times New Roman"/>
          <w:color w:val="0D0D0D"/>
        </w:rPr>
      </w:pPr>
      <w:r w:rsidRPr="00336911">
        <w:rPr>
          <w:rFonts w:ascii="Times New Roman" w:hAnsi="Times New Roman"/>
          <w:color w:val="0D0D0D"/>
        </w:rPr>
        <w:t>«1» - если  задание  не  выполнено  совсем.</w:t>
      </w:r>
    </w:p>
    <w:p w:rsidR="001746AE" w:rsidRPr="00336911" w:rsidRDefault="001746AE" w:rsidP="001746AE">
      <w:pPr>
        <w:rPr>
          <w:rFonts w:ascii="Times New Roman" w:hAnsi="Times New Roman"/>
          <w:b/>
          <w:color w:val="0D0D0D"/>
        </w:rPr>
      </w:pPr>
      <w:r w:rsidRPr="00336911">
        <w:rPr>
          <w:rFonts w:ascii="Times New Roman" w:hAnsi="Times New Roman"/>
          <w:b/>
          <w:color w:val="0D0D0D"/>
        </w:rPr>
        <w:t xml:space="preserve"> Устные ответы</w:t>
      </w: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      При оценке ответа ученика надо руководствоваться следующими критериями:</w:t>
      </w:r>
    </w:p>
    <w:p w:rsidR="001746AE" w:rsidRPr="00336911" w:rsidRDefault="001746AE" w:rsidP="001746AE">
      <w:pPr>
        <w:rPr>
          <w:rFonts w:ascii="Times New Roman" w:hAnsi="Times New Roman"/>
          <w:color w:val="0D0D0D"/>
        </w:rPr>
      </w:pPr>
      <w:r w:rsidRPr="00336911">
        <w:rPr>
          <w:rFonts w:ascii="Times New Roman" w:hAnsi="Times New Roman"/>
          <w:color w:val="0D0D0D"/>
        </w:rPr>
        <w:t>1.полнота и правильность ответа;</w:t>
      </w:r>
    </w:p>
    <w:p w:rsidR="001746AE" w:rsidRPr="00336911" w:rsidRDefault="001746AE" w:rsidP="001746AE">
      <w:pPr>
        <w:rPr>
          <w:rFonts w:ascii="Times New Roman" w:hAnsi="Times New Roman"/>
          <w:color w:val="0D0D0D"/>
        </w:rPr>
      </w:pPr>
      <w:r w:rsidRPr="00336911">
        <w:rPr>
          <w:rFonts w:ascii="Times New Roman" w:hAnsi="Times New Roman"/>
          <w:color w:val="0D0D0D"/>
        </w:rPr>
        <w:lastRenderedPageBreak/>
        <w:t>2.степень осознанности, понимания изученного;</w:t>
      </w:r>
    </w:p>
    <w:p w:rsidR="001746AE" w:rsidRPr="00336911" w:rsidRDefault="001746AE" w:rsidP="001746AE">
      <w:pPr>
        <w:rPr>
          <w:rFonts w:ascii="Times New Roman" w:hAnsi="Times New Roman"/>
          <w:color w:val="0D0D0D"/>
        </w:rPr>
      </w:pPr>
      <w:r w:rsidRPr="00336911">
        <w:rPr>
          <w:rFonts w:ascii="Times New Roman" w:hAnsi="Times New Roman"/>
          <w:color w:val="0D0D0D"/>
        </w:rPr>
        <w:t>3.языковое оформление ответа.</w:t>
      </w:r>
    </w:p>
    <w:p w:rsidR="001746AE" w:rsidRPr="00336911" w:rsidRDefault="001746AE" w:rsidP="001746AE">
      <w:pPr>
        <w:rPr>
          <w:rFonts w:ascii="Times New Roman" w:hAnsi="Times New Roman"/>
          <w:color w:val="0D0D0D"/>
        </w:rPr>
      </w:pP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  Оценка «5» ставится, если ученик:</w:t>
      </w:r>
    </w:p>
    <w:p w:rsidR="001746AE" w:rsidRPr="00336911" w:rsidRDefault="001746AE" w:rsidP="001746AE">
      <w:pPr>
        <w:rPr>
          <w:rFonts w:ascii="Times New Roman" w:hAnsi="Times New Roman"/>
          <w:color w:val="0D0D0D"/>
        </w:rPr>
      </w:pPr>
      <w:r w:rsidRPr="00336911">
        <w:rPr>
          <w:rFonts w:ascii="Times New Roman" w:hAnsi="Times New Roman"/>
          <w:color w:val="0D0D0D"/>
        </w:rPr>
        <w:t>1.полно излагает изученный материал, дает правильное определение языковых понятий;</w:t>
      </w:r>
    </w:p>
    <w:p w:rsidR="001746AE" w:rsidRPr="00336911" w:rsidRDefault="001746AE" w:rsidP="001746AE">
      <w:pPr>
        <w:rPr>
          <w:rFonts w:ascii="Times New Roman" w:hAnsi="Times New Roman"/>
          <w:color w:val="0D0D0D"/>
        </w:rPr>
      </w:pPr>
      <w:r w:rsidRPr="00336911">
        <w:rPr>
          <w:rFonts w:ascii="Times New Roman" w:hAnsi="Times New Roman"/>
          <w:color w:val="0D0D0D"/>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1746AE" w:rsidRPr="00336911" w:rsidRDefault="001746AE" w:rsidP="001746AE">
      <w:pPr>
        <w:rPr>
          <w:rFonts w:ascii="Times New Roman" w:hAnsi="Times New Roman"/>
          <w:color w:val="0D0D0D"/>
        </w:rPr>
      </w:pPr>
      <w:r w:rsidRPr="00336911">
        <w:rPr>
          <w:rFonts w:ascii="Times New Roman" w:hAnsi="Times New Roman"/>
          <w:color w:val="0D0D0D"/>
        </w:rPr>
        <w:t>3.излагает материал последовательно и правильно с точки зрения норм литературного языка.</w:t>
      </w:r>
    </w:p>
    <w:p w:rsidR="001746AE" w:rsidRPr="00336911" w:rsidRDefault="001746AE" w:rsidP="001746AE">
      <w:pPr>
        <w:rPr>
          <w:rFonts w:ascii="Times New Roman" w:hAnsi="Times New Roman"/>
          <w:color w:val="0D0D0D"/>
        </w:rPr>
      </w:pP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 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746AE" w:rsidRPr="00336911" w:rsidRDefault="001746AE" w:rsidP="001746AE">
      <w:pPr>
        <w:rPr>
          <w:rFonts w:ascii="Times New Roman" w:hAnsi="Times New Roman"/>
          <w:color w:val="0D0D0D"/>
        </w:rPr>
      </w:pP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   Оценка «3» ставится, если ученик обнаруживает знание и понимание основных положений данной темы, но:</w:t>
      </w:r>
    </w:p>
    <w:p w:rsidR="001746AE" w:rsidRPr="00336911" w:rsidRDefault="001746AE" w:rsidP="001746AE">
      <w:pPr>
        <w:rPr>
          <w:rFonts w:ascii="Times New Roman" w:hAnsi="Times New Roman"/>
          <w:color w:val="0D0D0D"/>
        </w:rPr>
      </w:pPr>
      <w:r w:rsidRPr="00336911">
        <w:rPr>
          <w:rFonts w:ascii="Times New Roman" w:hAnsi="Times New Roman"/>
          <w:color w:val="0D0D0D"/>
        </w:rPr>
        <w:t>1.излагает материал неполно и допускает неточности в определении понятий или формулировке правил;</w:t>
      </w:r>
    </w:p>
    <w:p w:rsidR="001746AE" w:rsidRPr="00336911" w:rsidRDefault="001746AE" w:rsidP="001746AE">
      <w:pPr>
        <w:rPr>
          <w:rFonts w:ascii="Times New Roman" w:hAnsi="Times New Roman"/>
          <w:color w:val="0D0D0D"/>
        </w:rPr>
      </w:pPr>
      <w:r w:rsidRPr="00336911">
        <w:rPr>
          <w:rFonts w:ascii="Times New Roman" w:hAnsi="Times New Roman"/>
          <w:color w:val="0D0D0D"/>
        </w:rPr>
        <w:t>2.не умеет достаточно глубоко и доказательно обосновать свои суждения и привести свои примеры;</w:t>
      </w: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3.излагает материал непоследовательно и допускает ошибки в языковом оформлении </w:t>
      </w:r>
      <w:proofErr w:type="gramStart"/>
      <w:r w:rsidRPr="00336911">
        <w:rPr>
          <w:rFonts w:ascii="Times New Roman" w:hAnsi="Times New Roman"/>
          <w:color w:val="0D0D0D"/>
        </w:rPr>
        <w:t>излагаемого</w:t>
      </w:r>
      <w:proofErr w:type="gramEnd"/>
      <w:r w:rsidRPr="00336911">
        <w:rPr>
          <w:rFonts w:ascii="Times New Roman" w:hAnsi="Times New Roman"/>
          <w:color w:val="0D0D0D"/>
        </w:rPr>
        <w:t>.</w:t>
      </w:r>
    </w:p>
    <w:p w:rsidR="001746AE" w:rsidRPr="00336911" w:rsidRDefault="001746AE" w:rsidP="001746AE">
      <w:pPr>
        <w:rPr>
          <w:rFonts w:ascii="Times New Roman" w:hAnsi="Times New Roman"/>
          <w:color w:val="0D0D0D"/>
        </w:rPr>
      </w:pP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1746AE" w:rsidRPr="00336911" w:rsidRDefault="001746AE" w:rsidP="001746AE">
      <w:pPr>
        <w:rPr>
          <w:rFonts w:ascii="Times New Roman" w:hAnsi="Times New Roman"/>
          <w:color w:val="0D0D0D"/>
        </w:rPr>
      </w:pPr>
      <w:proofErr w:type="gramStart"/>
      <w:r w:rsidRPr="00336911">
        <w:rPr>
          <w:rFonts w:ascii="Times New Roman" w:hAnsi="Times New Roman"/>
          <w:color w:val="0D0D0D"/>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1746AE" w:rsidRPr="00336911" w:rsidRDefault="001746AE" w:rsidP="001746AE">
      <w:pPr>
        <w:rPr>
          <w:rFonts w:ascii="Times New Roman" w:hAnsi="Times New Roman"/>
          <w:b/>
          <w:color w:val="0D0D0D"/>
        </w:rPr>
      </w:pPr>
      <w:r w:rsidRPr="00336911">
        <w:rPr>
          <w:rFonts w:ascii="Times New Roman" w:hAnsi="Times New Roman"/>
          <w:b/>
          <w:color w:val="0D0D0D"/>
        </w:rPr>
        <w:t>Чтение наизусть</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"5"   -  твердо, без подсказок</w:t>
      </w:r>
      <w:r>
        <w:rPr>
          <w:rFonts w:ascii="Times New Roman" w:hAnsi="Times New Roman"/>
          <w:color w:val="0D0D0D"/>
        </w:rPr>
        <w:t xml:space="preserve">, знает наизусть, выразительно </w:t>
      </w:r>
      <w:r w:rsidRPr="00336911">
        <w:rPr>
          <w:rFonts w:ascii="Times New Roman" w:hAnsi="Times New Roman"/>
          <w:color w:val="0D0D0D"/>
        </w:rPr>
        <w:t>читает.</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"4"  - знает стихотворение  наизусть,  но допускает при  чтении  перестановку  слов,  самостоятельно исправляет допущенные неточности.</w:t>
      </w:r>
    </w:p>
    <w:p w:rsidR="001746AE" w:rsidRPr="00336911" w:rsidRDefault="001746AE" w:rsidP="001746AE">
      <w:pPr>
        <w:rPr>
          <w:rFonts w:ascii="Times New Roman" w:hAnsi="Times New Roman"/>
          <w:color w:val="0D0D0D"/>
        </w:rPr>
      </w:pPr>
      <w:r w:rsidRPr="00336911">
        <w:rPr>
          <w:rFonts w:ascii="Times New Roman" w:hAnsi="Times New Roman"/>
          <w:color w:val="0D0D0D"/>
        </w:rPr>
        <w:lastRenderedPageBreak/>
        <w:t>Оценка "3" - читает наизусть, но при чтении обнаруживает нетвердое усвоение текста.</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"2" - нарушает последовательность при чтении, не полностью воспроизводит текст.</w:t>
      </w:r>
    </w:p>
    <w:p w:rsidR="001746AE" w:rsidRPr="00336911" w:rsidRDefault="001746AE" w:rsidP="001746AE">
      <w:pPr>
        <w:rPr>
          <w:rFonts w:ascii="Times New Roman" w:hAnsi="Times New Roman"/>
          <w:b/>
          <w:color w:val="0D0D0D"/>
        </w:rPr>
      </w:pPr>
      <w:r w:rsidRPr="00336911">
        <w:rPr>
          <w:rFonts w:ascii="Times New Roman" w:hAnsi="Times New Roman"/>
          <w:b/>
          <w:color w:val="0D0D0D"/>
        </w:rPr>
        <w:t>Выразительное чтение стихотворения</w:t>
      </w:r>
    </w:p>
    <w:p w:rsidR="001746AE" w:rsidRPr="00336911" w:rsidRDefault="001746AE" w:rsidP="001746AE">
      <w:pPr>
        <w:rPr>
          <w:rFonts w:ascii="Times New Roman" w:hAnsi="Times New Roman"/>
          <w:i/>
          <w:color w:val="0D0D0D"/>
        </w:rPr>
      </w:pPr>
      <w:r w:rsidRPr="00336911">
        <w:rPr>
          <w:rFonts w:ascii="Times New Roman" w:hAnsi="Times New Roman"/>
          <w:i/>
          <w:color w:val="0D0D0D"/>
        </w:rPr>
        <w:t>Требования к выразительному чтению:</w:t>
      </w:r>
    </w:p>
    <w:p w:rsidR="001746AE" w:rsidRPr="00336911" w:rsidRDefault="001746AE" w:rsidP="001746AE">
      <w:pPr>
        <w:rPr>
          <w:rFonts w:ascii="Times New Roman" w:hAnsi="Times New Roman"/>
          <w:color w:val="0D0D0D"/>
        </w:rPr>
      </w:pPr>
      <w:r w:rsidRPr="00336911">
        <w:rPr>
          <w:rFonts w:ascii="Times New Roman" w:hAnsi="Times New Roman"/>
          <w:color w:val="0D0D0D"/>
        </w:rPr>
        <w:t>1.    Правильная постановка логического ударения</w:t>
      </w:r>
    </w:p>
    <w:p w:rsidR="001746AE" w:rsidRPr="00336911" w:rsidRDefault="001746AE" w:rsidP="001746AE">
      <w:pPr>
        <w:rPr>
          <w:rFonts w:ascii="Times New Roman" w:hAnsi="Times New Roman"/>
          <w:color w:val="0D0D0D"/>
        </w:rPr>
      </w:pPr>
      <w:r w:rsidRPr="00336911">
        <w:rPr>
          <w:rFonts w:ascii="Times New Roman" w:hAnsi="Times New Roman"/>
          <w:color w:val="0D0D0D"/>
        </w:rPr>
        <w:t>2.    Соблюдение пауз</w:t>
      </w:r>
    </w:p>
    <w:p w:rsidR="001746AE" w:rsidRPr="00336911" w:rsidRDefault="001746AE" w:rsidP="001746AE">
      <w:pPr>
        <w:rPr>
          <w:rFonts w:ascii="Times New Roman" w:hAnsi="Times New Roman"/>
          <w:color w:val="0D0D0D"/>
        </w:rPr>
      </w:pPr>
      <w:r w:rsidRPr="00336911">
        <w:rPr>
          <w:rFonts w:ascii="Times New Roman" w:hAnsi="Times New Roman"/>
          <w:color w:val="0D0D0D"/>
        </w:rPr>
        <w:t>3.    Правильный выбор темпа</w:t>
      </w:r>
    </w:p>
    <w:p w:rsidR="001746AE" w:rsidRPr="00336911" w:rsidRDefault="001746AE" w:rsidP="001746AE">
      <w:pPr>
        <w:rPr>
          <w:rFonts w:ascii="Times New Roman" w:hAnsi="Times New Roman"/>
          <w:color w:val="0D0D0D"/>
        </w:rPr>
      </w:pPr>
      <w:r w:rsidRPr="00336911">
        <w:rPr>
          <w:rFonts w:ascii="Times New Roman" w:hAnsi="Times New Roman"/>
          <w:color w:val="0D0D0D"/>
        </w:rPr>
        <w:t>4.    Соблюдение нужной интонации</w:t>
      </w:r>
    </w:p>
    <w:p w:rsidR="001746AE" w:rsidRPr="00336911" w:rsidRDefault="001746AE" w:rsidP="001746AE">
      <w:pPr>
        <w:rPr>
          <w:rFonts w:ascii="Times New Roman" w:hAnsi="Times New Roman"/>
          <w:color w:val="0D0D0D"/>
        </w:rPr>
      </w:pPr>
      <w:r w:rsidRPr="00336911">
        <w:rPr>
          <w:rFonts w:ascii="Times New Roman" w:hAnsi="Times New Roman"/>
          <w:color w:val="0D0D0D"/>
        </w:rPr>
        <w:t>5.    Безошибочное чтение</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"5" - выполнены правильно все требования</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"4" - не соблюдены 1-2 требования</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"3" -допущены ошибки по трем требованиям</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"2" - допущены ошибки более</w:t>
      </w:r>
      <w:proofErr w:type="gramStart"/>
      <w:r w:rsidRPr="00336911">
        <w:rPr>
          <w:rFonts w:ascii="Times New Roman" w:hAnsi="Times New Roman"/>
          <w:color w:val="0D0D0D"/>
        </w:rPr>
        <w:t>,</w:t>
      </w:r>
      <w:proofErr w:type="gramEnd"/>
      <w:r w:rsidRPr="00336911">
        <w:rPr>
          <w:rFonts w:ascii="Times New Roman" w:hAnsi="Times New Roman"/>
          <w:color w:val="0D0D0D"/>
        </w:rPr>
        <w:t xml:space="preserve"> чем по трем требованиям</w:t>
      </w:r>
    </w:p>
    <w:p w:rsidR="001746AE" w:rsidRPr="00336911" w:rsidRDefault="001746AE" w:rsidP="001746AE">
      <w:pPr>
        <w:rPr>
          <w:rFonts w:ascii="Times New Roman" w:hAnsi="Times New Roman"/>
          <w:color w:val="0D0D0D"/>
        </w:rPr>
      </w:pPr>
    </w:p>
    <w:p w:rsidR="001746AE" w:rsidRPr="00336911" w:rsidRDefault="001746AE" w:rsidP="001746AE">
      <w:pPr>
        <w:rPr>
          <w:rFonts w:ascii="Times New Roman" w:hAnsi="Times New Roman"/>
          <w:b/>
          <w:color w:val="0D0D0D"/>
        </w:rPr>
      </w:pPr>
      <w:r w:rsidRPr="00336911">
        <w:rPr>
          <w:rFonts w:ascii="Times New Roman" w:hAnsi="Times New Roman"/>
          <w:b/>
          <w:color w:val="0D0D0D"/>
        </w:rPr>
        <w:t>Чтение по ролям</w:t>
      </w:r>
    </w:p>
    <w:p w:rsidR="001746AE" w:rsidRPr="00336911" w:rsidRDefault="001746AE" w:rsidP="001746AE">
      <w:pPr>
        <w:rPr>
          <w:rFonts w:ascii="Times New Roman" w:hAnsi="Times New Roman"/>
          <w:color w:val="0D0D0D"/>
        </w:rPr>
      </w:pPr>
      <w:r w:rsidRPr="00336911">
        <w:rPr>
          <w:rFonts w:ascii="Times New Roman" w:hAnsi="Times New Roman"/>
          <w:color w:val="0D0D0D"/>
        </w:rPr>
        <w:t>Требования к чтению по ролям:</w:t>
      </w:r>
    </w:p>
    <w:p w:rsidR="001746AE" w:rsidRPr="00336911" w:rsidRDefault="001746AE" w:rsidP="001746AE">
      <w:pPr>
        <w:rPr>
          <w:rFonts w:ascii="Times New Roman" w:hAnsi="Times New Roman"/>
          <w:color w:val="0D0D0D"/>
        </w:rPr>
      </w:pPr>
      <w:r w:rsidRPr="00336911">
        <w:rPr>
          <w:rFonts w:ascii="Times New Roman" w:hAnsi="Times New Roman"/>
          <w:color w:val="0D0D0D"/>
        </w:rPr>
        <w:t>1.    Своевременно начинать читать свои слова</w:t>
      </w:r>
    </w:p>
    <w:p w:rsidR="001746AE" w:rsidRPr="00336911" w:rsidRDefault="001746AE" w:rsidP="001746AE">
      <w:pPr>
        <w:rPr>
          <w:rFonts w:ascii="Times New Roman" w:hAnsi="Times New Roman"/>
          <w:color w:val="0D0D0D"/>
        </w:rPr>
      </w:pPr>
      <w:r w:rsidRPr="00336911">
        <w:rPr>
          <w:rFonts w:ascii="Times New Roman" w:hAnsi="Times New Roman"/>
          <w:color w:val="0D0D0D"/>
        </w:rPr>
        <w:t>2.    Подбирать правильную интонацию</w:t>
      </w:r>
    </w:p>
    <w:p w:rsidR="001746AE" w:rsidRPr="00336911" w:rsidRDefault="001746AE" w:rsidP="001746AE">
      <w:pPr>
        <w:rPr>
          <w:rFonts w:ascii="Times New Roman" w:hAnsi="Times New Roman"/>
          <w:color w:val="0D0D0D"/>
        </w:rPr>
      </w:pPr>
      <w:r w:rsidRPr="00336911">
        <w:rPr>
          <w:rFonts w:ascii="Times New Roman" w:hAnsi="Times New Roman"/>
          <w:color w:val="0D0D0D"/>
        </w:rPr>
        <w:t>3.    Читать безошибочно</w:t>
      </w:r>
    </w:p>
    <w:p w:rsidR="001746AE" w:rsidRPr="00336911" w:rsidRDefault="001746AE" w:rsidP="001746AE">
      <w:pPr>
        <w:rPr>
          <w:rFonts w:ascii="Times New Roman" w:hAnsi="Times New Roman"/>
          <w:color w:val="0D0D0D"/>
        </w:rPr>
      </w:pPr>
      <w:r w:rsidRPr="00336911">
        <w:rPr>
          <w:rFonts w:ascii="Times New Roman" w:hAnsi="Times New Roman"/>
          <w:color w:val="0D0D0D"/>
        </w:rPr>
        <w:t>4.    Читать выразительно</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"5" - выполнены все требования</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"4" - допущены ошибки по одному какому-то требованию</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"3" - допущены ошибки по двум требованиям</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"2" -допущены ошибки по трем требованиям</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«1» - допущены  ошибки  по  всем  требованиям</w:t>
      </w:r>
    </w:p>
    <w:p w:rsidR="001746AE" w:rsidRPr="00336911" w:rsidRDefault="001746AE" w:rsidP="001746AE">
      <w:pPr>
        <w:rPr>
          <w:rFonts w:ascii="Times New Roman" w:hAnsi="Times New Roman"/>
          <w:b/>
          <w:color w:val="0D0D0D"/>
        </w:rPr>
      </w:pPr>
      <w:r w:rsidRPr="00336911">
        <w:rPr>
          <w:rFonts w:ascii="Times New Roman" w:hAnsi="Times New Roman"/>
          <w:color w:val="0D0D0D"/>
        </w:rPr>
        <w:tab/>
      </w:r>
      <w:r w:rsidRPr="00336911">
        <w:rPr>
          <w:rFonts w:ascii="Times New Roman" w:hAnsi="Times New Roman"/>
          <w:color w:val="0D0D0D"/>
        </w:rPr>
        <w:tab/>
      </w:r>
      <w:r w:rsidRPr="00336911">
        <w:rPr>
          <w:rFonts w:ascii="Times New Roman" w:hAnsi="Times New Roman"/>
          <w:b/>
          <w:color w:val="0D0D0D"/>
        </w:rPr>
        <w:t>Пересказ</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1746AE" w:rsidRPr="00336911" w:rsidRDefault="001746AE" w:rsidP="001746AE">
      <w:pPr>
        <w:rPr>
          <w:rFonts w:ascii="Times New Roman" w:hAnsi="Times New Roman"/>
          <w:color w:val="0D0D0D"/>
        </w:rPr>
      </w:pPr>
      <w:r w:rsidRPr="00336911">
        <w:rPr>
          <w:rFonts w:ascii="Times New Roman" w:hAnsi="Times New Roman"/>
          <w:color w:val="0D0D0D"/>
        </w:rPr>
        <w:t>Оценка "4" -допускает 1-2 ошибки, неточности, сам исправляет их</w:t>
      </w:r>
    </w:p>
    <w:p w:rsidR="001746AE" w:rsidRPr="00336911" w:rsidRDefault="001746AE" w:rsidP="001746AE">
      <w:pPr>
        <w:rPr>
          <w:rFonts w:ascii="Times New Roman" w:hAnsi="Times New Roman"/>
          <w:color w:val="0D0D0D"/>
        </w:rPr>
      </w:pPr>
      <w:r w:rsidRPr="00336911">
        <w:rPr>
          <w:rFonts w:ascii="Times New Roman" w:hAnsi="Times New Roman"/>
          <w:color w:val="0D0D0D"/>
        </w:rPr>
        <w:lastRenderedPageBreak/>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1746AE" w:rsidRPr="00336911" w:rsidRDefault="001746AE" w:rsidP="001746AE">
      <w:pPr>
        <w:rPr>
          <w:rFonts w:ascii="Times New Roman" w:hAnsi="Times New Roman"/>
          <w:color w:val="0D0D0D"/>
        </w:rPr>
      </w:pPr>
      <w:r w:rsidRPr="00336911">
        <w:rPr>
          <w:rFonts w:ascii="Times New Roman" w:hAnsi="Times New Roman"/>
          <w:color w:val="0D0D0D"/>
        </w:rPr>
        <w:t xml:space="preserve">Оценка "2" - не может передать содержание прочитанного. </w:t>
      </w:r>
    </w:p>
    <w:p w:rsidR="001746AE" w:rsidRDefault="001746AE" w:rsidP="001746AE">
      <w:pPr>
        <w:jc w:val="center"/>
        <w:rPr>
          <w:rFonts w:ascii="Times New Roman" w:hAnsi="Times New Roman"/>
          <w:color w:val="0D0D0D"/>
        </w:rPr>
      </w:pPr>
    </w:p>
    <w:p w:rsidR="001746AE" w:rsidRDefault="001746AE" w:rsidP="001746AE">
      <w:pPr>
        <w:jc w:val="center"/>
        <w:rPr>
          <w:rFonts w:ascii="Times New Roman" w:hAnsi="Times New Roman"/>
          <w:color w:val="0D0D0D"/>
        </w:rPr>
      </w:pPr>
    </w:p>
    <w:p w:rsidR="00341290" w:rsidRPr="00341290" w:rsidRDefault="00341290" w:rsidP="00341290">
      <w:pPr>
        <w:spacing w:after="0" w:line="0" w:lineRule="atLeast"/>
        <w:rPr>
          <w:rFonts w:ascii="Times New Roman" w:hAnsi="Times New Roman" w:cs="Times New Roman"/>
          <w:sz w:val="24"/>
          <w:szCs w:val="24"/>
        </w:rPr>
      </w:pPr>
      <w:bookmarkStart w:id="0" w:name="_GoBack"/>
      <w:bookmarkEnd w:id="0"/>
    </w:p>
    <w:p w:rsidR="00341290" w:rsidRPr="00341290" w:rsidRDefault="00341290" w:rsidP="00341290">
      <w:pPr>
        <w:spacing w:after="0" w:line="0" w:lineRule="atLeast"/>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p>
    <w:p w:rsidR="00341290" w:rsidRPr="00341290" w:rsidRDefault="00341290" w:rsidP="00341290">
      <w:pPr>
        <w:spacing w:after="0" w:line="0" w:lineRule="atLeast"/>
        <w:rPr>
          <w:rFonts w:ascii="Times New Roman" w:hAnsi="Times New Roman" w:cs="Times New Roman"/>
          <w:b/>
          <w:sz w:val="24"/>
          <w:szCs w:val="24"/>
        </w:rPr>
      </w:pPr>
    </w:p>
    <w:p w:rsidR="004F4321" w:rsidRPr="00341290" w:rsidRDefault="004F4321" w:rsidP="00341290">
      <w:pPr>
        <w:spacing w:after="0" w:line="0" w:lineRule="atLeast"/>
        <w:rPr>
          <w:rFonts w:ascii="Times New Roman" w:hAnsi="Times New Roman" w:cs="Times New Roman"/>
          <w:sz w:val="24"/>
          <w:szCs w:val="24"/>
        </w:rPr>
      </w:pPr>
    </w:p>
    <w:sectPr w:rsidR="004F4321" w:rsidRPr="00341290" w:rsidSect="004F4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1290"/>
    <w:rsid w:val="000C0D9C"/>
    <w:rsid w:val="001746AE"/>
    <w:rsid w:val="00341290"/>
    <w:rsid w:val="00381659"/>
    <w:rsid w:val="004F4321"/>
    <w:rsid w:val="005F3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290"/>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0D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3776</Words>
  <Characters>21528</Characters>
  <Application>Microsoft Office Word</Application>
  <DocSecurity>0</DocSecurity>
  <Lines>179</Lines>
  <Paragraphs>50</Paragraphs>
  <ScaleCrop>false</ScaleCrop>
  <Company>SPecialiST RePack</Company>
  <LinksUpToDate>false</LinksUpToDate>
  <CharactersWithSpaces>25254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2019-09-23T17:20:00Z</dcterms:created>
  <dcterms:modified xsi:type="dcterms:W3CDTF">2019-09-25T23:23:00Z</dcterms:modified>
</cp:coreProperties>
</file>