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Антоновская  основная                                                  общеобразовательная школа</w:t>
      </w:r>
    </w:p>
    <w:tbl>
      <w:tblPr>
        <w:tblpPr w:leftFromText="180" w:rightFromText="180" w:vertAnchor="text" w:horzAnchor="margin" w:tblpXSpec="center" w:tblpY="524"/>
        <w:tblW w:w="9944" w:type="dxa"/>
        <w:tblLayout w:type="fixed"/>
        <w:tblLook w:val="0000"/>
      </w:tblPr>
      <w:tblGrid>
        <w:gridCol w:w="3488"/>
        <w:gridCol w:w="2400"/>
        <w:gridCol w:w="4056"/>
      </w:tblGrid>
      <w:tr w:rsidR="00BB46D9" w:rsidRPr="003A6B73" w:rsidTr="00997DB7">
        <w:tc>
          <w:tcPr>
            <w:tcW w:w="3488" w:type="dxa"/>
            <w:shd w:val="clear" w:color="auto" w:fill="auto"/>
          </w:tcPr>
          <w:p w:rsidR="00BB46D9" w:rsidRPr="003A6B73" w:rsidRDefault="00BB46D9" w:rsidP="003A6B73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методического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учителей начальных классов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№__01______</w:t>
            </w:r>
          </w:p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«_28_»____августа_____2019г.</w:t>
            </w:r>
          </w:p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Герасимова В.Н. </w:t>
            </w:r>
          </w:p>
        </w:tc>
        <w:tc>
          <w:tcPr>
            <w:tcW w:w="2400" w:type="dxa"/>
            <w:shd w:val="clear" w:color="auto" w:fill="auto"/>
          </w:tcPr>
          <w:p w:rsidR="00BB46D9" w:rsidRPr="003A6B73" w:rsidRDefault="00BB46D9" w:rsidP="003A6B7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BB46D9" w:rsidRPr="003A6B73" w:rsidRDefault="00BB46D9" w:rsidP="003A6B73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Гусарова О.В.</w:t>
            </w:r>
          </w:p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№__2_____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от «__28__»___августа____2019г.</w:t>
            </w:r>
          </w:p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BB46D9" w:rsidRPr="003A6B73" w:rsidRDefault="003A6B73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(ОВЗ)</w:t>
      </w: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по  </w:t>
      </w:r>
      <w:r w:rsidRPr="003A6B73"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2 класс (1 час в неделю)</w:t>
      </w: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  <w:u w:val="single"/>
        </w:rPr>
        <w:t>2019– 2020 уч. год</w:t>
      </w: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Составил:</w:t>
      </w: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Учитель начальных классов</w:t>
      </w: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Суворова Н.Б.</w:t>
      </w: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66048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B46D9" w:rsidRPr="003A6B73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F56193" w:rsidRPr="003A6B73" w:rsidRDefault="00F56193" w:rsidP="003A6B73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«Музыка» </w:t>
      </w:r>
      <w:r w:rsidRPr="003A6B73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3A6B73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документами:</w:t>
      </w:r>
    </w:p>
    <w:p w:rsidR="00F56193" w:rsidRPr="003A6B73" w:rsidRDefault="00F56193" w:rsidP="003A6B73">
      <w:pPr>
        <w:autoSpaceDE w:val="0"/>
        <w:spacing w:after="0" w:line="0" w:lineRule="atLeas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3A6B7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1.Федеральный закон от 29.12.2012 №273-ФЗ «Об образовании в Российской Федерации»</w:t>
      </w:r>
      <w:r w:rsidRPr="003A6B7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 №1015)</w:t>
      </w:r>
      <w:r w:rsidRPr="003A6B7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>3.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lastRenderedPageBreak/>
        <w:t>4. Федеральный государственный образовательный стандарт образования обучающихся с ограниченными возможностями здоровья, утверждённый приказом Минобрнауки России от 19.12.2014 № 1598;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5.Федеральный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Минобрнауки России от 19.12.2014 № 1599; 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6. Федеральный государственный образовательный стандарт начального общего образования, утверждённый приказом Минобрнауки России от 06.10.2009 № 373; 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7.Редакция приказов </w:t>
      </w:r>
      <w:r w:rsidRPr="003A6B73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3A6B7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26.11.2010 №1241</w:t>
      </w:r>
      <w:r w:rsidRPr="003A6B7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22.09.2011 №2357</w:t>
      </w:r>
      <w:r w:rsidRPr="003A6B7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18.12.2012 №1060</w:t>
      </w:r>
      <w:r w:rsidRPr="003A6B7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29.12.2014 №1643</w:t>
      </w:r>
      <w:r w:rsidRPr="003A6B7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18.05.2015 №507</w:t>
      </w:r>
      <w:r w:rsidRPr="003A6B7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31.12.2015 №1576</w:t>
      </w:r>
      <w:r w:rsidRPr="003A6B73">
        <w:rPr>
          <w:rFonts w:ascii="Times New Roman" w:hAnsi="Times New Roman" w:cs="Times New Roman"/>
          <w:sz w:val="24"/>
          <w:szCs w:val="24"/>
        </w:rPr>
        <w:t>;</w:t>
      </w:r>
    </w:p>
    <w:p w:rsidR="00F56193" w:rsidRPr="003A6B73" w:rsidRDefault="00F56193" w:rsidP="003A6B73">
      <w:pPr>
        <w:pStyle w:val="Default"/>
        <w:spacing w:line="0" w:lineRule="atLeast"/>
        <w:jc w:val="both"/>
      </w:pPr>
      <w:r w:rsidRPr="003A6B73">
        <w:t xml:space="preserve">8.Примерная АООП  обучающихся с умственной отсталостью (интеллектуальными нарушениями)  ( </w:t>
      </w:r>
      <w:r w:rsidRPr="003A6B73">
        <w:rPr>
          <w:lang w:val="en-US"/>
        </w:rPr>
        <w:t>fgosreestr</w:t>
      </w:r>
      <w:r w:rsidRPr="003A6B73">
        <w:t xml:space="preserve">. </w:t>
      </w:r>
      <w:r w:rsidRPr="003A6B73">
        <w:rPr>
          <w:lang w:val="en-US"/>
        </w:rPr>
        <w:t>Ru</w:t>
      </w:r>
      <w:r w:rsidRPr="003A6B73">
        <w:t>)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>9. Адаптированная основная общеобразовательная программа для обучающихся с умственной отсталостью (интеллектуальными нарушениями) МОУ Антоновская оош на 2019-2020 уч.г.;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>10.Учебный план МОУ Антоновская оош на 2019-2020 уч.г.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B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</w:t>
      </w: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предмета «Музыка» в начальной школе заключается в формировании основ духовно – 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Задачи: 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привить любовь и уважение к музыке как предмету искусства; 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научить воспринимать музыку как важную часть жизни каждого человека; 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способствовать формированию эмоциональной отзывчивости, любви к окружающему миру; 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привить основы художественного вкуса;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научить видеть взаимосвязи между музыкой и другими видами искусства;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сформировать потребность в общении с музыкой.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right="1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Реализация задач осуществляется через различные виды музыкальной деятельности, главные из которых: - хоровое пение; - слушание музыки и размышление о ней; - игра на детских музыкальных инструментах; - музыкально-ритмические движения; - пластическое интонирование; - импровизация; - музыкально-драматическая театрализация</w:t>
      </w: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Описание места учебного предмета</w:t>
      </w:r>
    </w:p>
    <w:p w:rsidR="00F56193" w:rsidRDefault="00F56193" w:rsidP="003A6B73">
      <w:pPr>
        <w:autoSpaceDE w:val="0"/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«Музыка» рассчитана на 34 часа (1 час в неделю) и  составлена </w:t>
      </w:r>
      <w:r w:rsidRPr="003A6B73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</w:t>
      </w:r>
      <w:r w:rsidRPr="003A6B73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авторов Е.Д. Критская, Г.П.Сергеева, Т.С.Шмагина Музыка </w:t>
      </w:r>
      <w:r w:rsidRPr="003A6B73">
        <w:rPr>
          <w:rFonts w:ascii="Times New Roman" w:hAnsi="Times New Roman" w:cs="Times New Roman"/>
          <w:bCs/>
          <w:iCs/>
          <w:sz w:val="24"/>
          <w:szCs w:val="24"/>
        </w:rPr>
        <w:t>1- 4 класс» (учебно – методи</w:t>
      </w:r>
      <w:r w:rsidR="003A6B73">
        <w:rPr>
          <w:rFonts w:ascii="Times New Roman" w:hAnsi="Times New Roman" w:cs="Times New Roman"/>
          <w:bCs/>
          <w:iCs/>
          <w:sz w:val="24"/>
          <w:szCs w:val="24"/>
        </w:rPr>
        <w:t>ческий комплект «Школа России»).</w:t>
      </w:r>
    </w:p>
    <w:p w:rsidR="003A6B73" w:rsidRPr="003A6B73" w:rsidRDefault="003A6B73" w:rsidP="003A6B73">
      <w:pPr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D9" w:rsidRPr="003A6B73" w:rsidRDefault="003A6B73" w:rsidP="003A6B73">
      <w:pPr>
        <w:spacing w:after="0" w:line="0" w:lineRule="atLeast"/>
        <w:rPr>
          <w:rStyle w:val="FontStyle43"/>
          <w:rFonts w:cs="Times New Roman"/>
          <w:b/>
          <w:sz w:val="24"/>
          <w:szCs w:val="24"/>
        </w:rPr>
      </w:pPr>
      <w:r>
        <w:rPr>
          <w:rStyle w:val="FontStyle43"/>
          <w:rFonts w:cs="Times New Roman"/>
          <w:b/>
          <w:sz w:val="24"/>
          <w:szCs w:val="24"/>
        </w:rPr>
        <w:t xml:space="preserve">                                        </w:t>
      </w:r>
      <w:r w:rsidR="00BB46D9" w:rsidRPr="003A6B73">
        <w:rPr>
          <w:rStyle w:val="FontStyle43"/>
          <w:rFonts w:cs="Times New Roman"/>
          <w:b/>
          <w:sz w:val="24"/>
          <w:szCs w:val="24"/>
        </w:rPr>
        <w:t xml:space="preserve">Планируемые результаты </w:t>
      </w:r>
      <w:r w:rsidR="00DF4FFE" w:rsidRPr="003A6B73">
        <w:rPr>
          <w:rStyle w:val="FontStyle43"/>
          <w:rFonts w:cs="Times New Roman"/>
          <w:b/>
          <w:sz w:val="24"/>
          <w:szCs w:val="24"/>
        </w:rPr>
        <w:t>обучения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Личностные учебные действия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поступки.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учебные действия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-</w:t>
      </w:r>
      <w:r w:rsidRPr="003A6B73">
        <w:rPr>
          <w:rFonts w:ascii="Times New Roman" w:hAnsi="Times New Roman" w:cs="Times New Roman"/>
          <w:sz w:val="24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- обращаться за помощью и принимать помощь; 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>- принимать цели и произвольно включаться в деятельность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Формирование и развитие элементарных умений и навыков, способствующих адекватному восприятию музыкальных произведений и их исполнению.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Развитие интереса к музыкальному искусству; 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left="379" w:right="2957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 xml:space="preserve">1-й   </w:t>
      </w:r>
      <w:r w:rsidRPr="003A6B73">
        <w:rPr>
          <w:rFonts w:ascii="Times New Roman" w:eastAsia="Times New Roman" w:hAnsi="Times New Roman" w:cs="Times New Roman"/>
          <w:spacing w:val="42"/>
          <w:sz w:val="24"/>
          <w:szCs w:val="24"/>
        </w:rPr>
        <w:t>уровень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14" w:right="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распределять дыхание при пении небольшой фразы из выученной песни;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пользоваться приёмом распева — на 1 слог 2 звука;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14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петь знакомую мелодию и правильно артикулировать в сопровождении инструмента и без него;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14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различать звучание симфонического и народного орке</w:t>
      </w:r>
      <w:r w:rsidRPr="003A6B73">
        <w:rPr>
          <w:rFonts w:ascii="Times New Roman" w:eastAsia="Times New Roman" w:hAnsi="Times New Roman" w:cs="Times New Roman"/>
          <w:sz w:val="24"/>
          <w:szCs w:val="24"/>
        </w:rPr>
        <w:softHyphen/>
        <w:t>стров;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различать на слух песню, танец, марш:;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14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пользоваться приёмами игры на ударных инструмен</w:t>
      </w:r>
      <w:r w:rsidRPr="003A6B73">
        <w:rPr>
          <w:rFonts w:ascii="Times New Roman" w:eastAsia="Times New Roman" w:hAnsi="Times New Roman" w:cs="Times New Roman"/>
          <w:sz w:val="24"/>
          <w:szCs w:val="24"/>
        </w:rPr>
        <w:softHyphen/>
        <w:t>тах: бубен, маракас, деревянные ложки, металлофон;</w:t>
      </w:r>
    </w:p>
    <w:p w:rsidR="00F56193" w:rsidRPr="003A6B73" w:rsidRDefault="00F56193" w:rsidP="003A6B73">
      <w:pPr>
        <w:shd w:val="clear" w:color="auto" w:fill="FFFFFF"/>
        <w:spacing w:after="0" w:line="0" w:lineRule="atLeast"/>
        <w:ind w:left="365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>2-</w:t>
      </w:r>
      <w:r w:rsidRPr="003A6B73">
        <w:rPr>
          <w:rFonts w:ascii="Times New Roman" w:eastAsia="Times New Roman" w:hAnsi="Times New Roman" w:cs="Times New Roman"/>
          <w:sz w:val="24"/>
          <w:szCs w:val="24"/>
        </w:rPr>
        <w:t xml:space="preserve">й   </w:t>
      </w:r>
      <w:r w:rsidRPr="003A6B73">
        <w:rPr>
          <w:rFonts w:ascii="Times New Roman" w:eastAsia="Times New Roman" w:hAnsi="Times New Roman" w:cs="Times New Roman"/>
          <w:spacing w:val="42"/>
          <w:sz w:val="24"/>
          <w:szCs w:val="24"/>
        </w:rPr>
        <w:t>уровень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14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петь знакомую мелодию песни и правильно артикули</w:t>
      </w:r>
      <w:r w:rsidRPr="003A6B73">
        <w:rPr>
          <w:rFonts w:ascii="Times New Roman" w:eastAsia="Times New Roman" w:hAnsi="Times New Roman" w:cs="Times New Roman"/>
          <w:sz w:val="24"/>
          <w:szCs w:val="24"/>
        </w:rPr>
        <w:softHyphen/>
        <w:t>ровать в сопровождении инструмента и без него;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различать на слух песню, танец, марш;</w:t>
      </w:r>
    </w:p>
    <w:p w:rsidR="00F56193" w:rsidRPr="003A6B73" w:rsidRDefault="00F56193" w:rsidP="003A6B73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0" w:lineRule="atLeas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sz w:val="24"/>
          <w:szCs w:val="24"/>
        </w:rPr>
        <w:t>пользоваться приёмами игры на ударных инструментах.</w:t>
      </w:r>
    </w:p>
    <w:p w:rsidR="00F56193" w:rsidRPr="003A6B73" w:rsidRDefault="00F56193" w:rsidP="003A6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46D9" w:rsidRPr="003A6B73" w:rsidRDefault="00F56193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B46D9" w:rsidRPr="003A6B7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  </w:t>
      </w:r>
    </w:p>
    <w:tbl>
      <w:tblPr>
        <w:tblpPr w:leftFromText="180" w:rightFromText="180" w:vertAnchor="text" w:horzAnchor="margin" w:tblpXSpec="center" w:tblpY="26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513"/>
      </w:tblGrid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  <w:p w:rsidR="00BB46D9" w:rsidRPr="003A6B73" w:rsidRDefault="00BB46D9" w:rsidP="003A6B73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- Мелодия  - душа музыки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Песенность, как отличительная черта русской музыки. Углубляется понимание мелодии как основы музыки – ее души.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Природа и музыка. Звучащие картины.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Романс. Лирические образы в романсах и картинах русских композиторов и художников.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«Виват, Россия!» (кант). «Наша слава – русская держава».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учащихся с жанром канта. 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Интонации музыкальные и речевые. Сходство и различие. Песенность, маршевость.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Солдатская песня. Патриотическая тема в русских народных песнях. Образы защитников Отечества в различных жанрах музыки.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Кантата Прокофьева «Александр Невский».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представление исторического прошлого в музыкальных образах. Народная и профессиональная музыка. Кантата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С.С.Прокофьева «Александр Невский».Образы защитников Отечества в различных жанрах музыки.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«Иван Сусанин». 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 защитника Отечества в опере М.И.Глинки «Иван Сусанин».  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Образы природы в музыке. Утро. 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музыкальных произведениях П.Чайковского «Утренняя молитва» и Э.Грига «Утро». 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музыке. В каждой интонации спрятан человек.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Портрет в музыке.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Интонационная выразительность. Детская тема в произведениях М.П.Мусоргского.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 образы в музыке Мусоргского и Чайковского.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Образы вечерней природы</w:t>
            </w:r>
          </w:p>
        </w:tc>
      </w:tr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Древнейшая песнь материнства  «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учащихся в художественные образы духовной музыки. Музыка религиозной традиции. 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Образ матери в музыке, поэзии, изобразительном искусстве.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матери в музыке, поэзии, ИЗО. 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Образ матери в музыке, поэзии, изобразительном искусстве.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 праздника в искусстве. Вербное воскресенье.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Духовная музыка в творчестве композиторов.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Образ праздника в искусстве. Вербное воскресенье.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Святые  земли Русской. Княгиня Ольга. Князь Владимир.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 профессиональная музыка. Духовная музыка в творчестве композиторов.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Святые земли Русской. 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«Настрою гусли на старинный лад» (былины).  Былина о Садко и Морском царе.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и поэтический фольклор России. Народные музыкальные традиции Отечества. Наблюдение народного творчества.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Жанр былины.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Певцы русской старины.  «Лель, мой Лель…»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и поэтический фольклор России. Народная и профессиональная музыка.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Певцы – гусляры. Образы былинных сказителей, народные традиции и обряды в музыке русских композиторов (М.Глинки, Н.Римского-Корсакова).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 новогоднем празднике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. Обобщающий урок.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музыкальном театре.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Опера Н.А. Римского-Корсакова«Руслан и Людмила».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темы-характеристики главных героев. Интонационно-образное развитие в опере М.Глинки «Руслан и Людмила».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ОпераК. Глюка «Орфей и Эвридика».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Интонационно-образное развитие в опере К.Глюка «Орфей и Эвридика».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Опера Римского-Корсакова«Снегурочка».Волшебное дитя природы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.Интонация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Музыкальные темы-характеристики главных героев. Интонационно-образное развитие в опере Н.Римского-Корсакова «Снегурочка»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 – праздник русского народа.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Балет П.И. Чайковского«Спящая красавица».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Балет. Музыкальное развитие в сопоставлении и столкновении человеческих чувств, тем, художественных образов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. Интонационно-образное развитие в балете П.И.Чайковского «Спящая красавица». Контраст.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современных ритмах (мюзиклы). 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многообразии музыкальных жанров. Мюзикл.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Мюзикл как жанр легкой музыки.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состязание (концерт)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. Различные виды музыки: инструментальная.  Концерт. Композитор – исполнитель – слушатель.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Жанр инструментального концерта.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Музыкальные инструменты (флейта). Звучащие картины.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Выразительные возможности флейты.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(скрипка).Обобщающий  урок 3 четверти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.  Музыкальные инструменты.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Выразительные возможности скрипки. Выдающиеся скрипичные мастера и исполнителиОбобщение музыкальных впечатлений третьеклассников за 3   четверть.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Сюита Э.Грига«ПерГюнт». 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Контрастные образы сюиты Э.Грига «Пер Гюнт».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«Героическая» (симфония).Призыв к мужеству. Мир Бетховена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. Симфония.  Формы построения музыки как обобщенное выражение художественно-образного содержания произведений.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Контрастные образы симфонии Л.Бетховена. Музыкальная форма (трехчастная). Темы, сюжеты и образы музыки Бетховена. 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D9" w:rsidRPr="003A6B73" w:rsidTr="00BB46D9">
        <w:tc>
          <w:tcPr>
            <w:tcW w:w="2836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«Чтоб музыкантом быть, так надобно уменье…»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7513" w:type="dxa"/>
          </w:tcPr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«Чудо-музыка». Острый ритм – джаза звуки.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Джаз – музыка ХХ века. Известные джазовые музыканты-исполнители.Музыка – источник вдохновения и радости.</w:t>
            </w: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Мир  композиторов Г.Свиридов, С.  Прокофьев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Сходство и различие музыкальной речи Г.Свиридова, С.Прокофьева, Э.Грига, М.Мусоргского.</w:t>
            </w: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музыкального языка  разныхкомпозиторов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Сходство и различие музыкальной речи Э.Грига и П.Чайковского.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Прославим радость на земле. «Радость к солнцу нас зовет».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 – источник вдохновения и радости.</w:t>
            </w:r>
          </w:p>
          <w:p w:rsidR="00BB46D9" w:rsidRPr="003A6B73" w:rsidRDefault="00BB46D9" w:rsidP="003A6B73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 урок 4 четверти. Заключительный  урок – концерт. </w:t>
            </w:r>
            <w:r w:rsidRPr="003A6B73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      </w:r>
          </w:p>
          <w:p w:rsidR="00BB46D9" w:rsidRPr="003A6B73" w:rsidRDefault="00BB46D9" w:rsidP="003A6B73">
            <w:pPr>
              <w:shd w:val="clear" w:color="auto" w:fill="FFFFFF"/>
              <w:spacing w:after="0" w:line="0" w:lineRule="atLeast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B46D9" w:rsidRPr="003A6B73" w:rsidRDefault="00BB46D9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D9" w:rsidRPr="003A6B73" w:rsidRDefault="00BB46D9" w:rsidP="003A6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70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Тематическое планирование</w:t>
      </w: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Россия-Родина моя.-(5 ч)</w:t>
      </w: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День, полный событий.-(4 ч)</w:t>
      </w: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«О России петь – что стремиться в храм».-(4 ч)</w:t>
      </w: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«Гори, гори ясно, чтобы не погасло!»-(3ч)</w:t>
      </w: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В музыкальном театре.-(6 ч)</w:t>
      </w: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В концертном зале.-(7ч)</w:t>
      </w:r>
    </w:p>
    <w:p w:rsidR="003E0B7E" w:rsidRPr="003A6B73" w:rsidRDefault="00BB46D9" w:rsidP="003A6B7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>«Чтоб музыкантом быть, так надобно уменье…»-(5 ч)</w:t>
      </w:r>
    </w:p>
    <w:p w:rsidR="00BB46D9" w:rsidRPr="003A6B73" w:rsidRDefault="0066048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B46D9" w:rsidRPr="003A6B73">
        <w:rPr>
          <w:rFonts w:ascii="Times New Roman" w:hAnsi="Times New Roman" w:cs="Times New Roman"/>
          <w:sz w:val="24"/>
          <w:szCs w:val="24"/>
        </w:rPr>
        <w:t>Приложени</w:t>
      </w:r>
      <w:r w:rsidR="003E0B7E" w:rsidRPr="003A6B73">
        <w:rPr>
          <w:rFonts w:ascii="Times New Roman" w:hAnsi="Times New Roman" w:cs="Times New Roman"/>
          <w:sz w:val="24"/>
          <w:szCs w:val="24"/>
        </w:rPr>
        <w:t>е</w:t>
      </w: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6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Календарно-тематическое планирование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5670"/>
        <w:gridCol w:w="1985"/>
      </w:tblGrid>
      <w:tr w:rsidR="003E0B7E" w:rsidRPr="003A6B73" w:rsidTr="00997DB7">
        <w:trPr>
          <w:trHeight w:val="517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E0B7E" w:rsidRPr="003A6B73" w:rsidTr="00997DB7">
        <w:trPr>
          <w:cantSplit/>
          <w:trHeight w:val="1134"/>
        </w:trPr>
        <w:tc>
          <w:tcPr>
            <w:tcW w:w="709" w:type="dxa"/>
            <w:vMerge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E0B7E" w:rsidRPr="003A6B73" w:rsidRDefault="003E0B7E" w:rsidP="003A6B73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7E" w:rsidRPr="003A6B73" w:rsidTr="00DF4FFE">
        <w:trPr>
          <w:trHeight w:val="317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B7E" w:rsidRPr="003A6B73" w:rsidTr="00DF4FFE">
        <w:trPr>
          <w:trHeight w:val="33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8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25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слава- русская держава.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75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70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20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0B7E" w:rsidRPr="003A6B73" w:rsidTr="00DF4FFE">
        <w:trPr>
          <w:trHeight w:val="442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Образы утренней природы  в музыке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61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997DB7">
        <w:trPr>
          <w:trHeight w:val="77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Детские  образы в музыке Мусоргского и Чайковского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60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Образы вечерней природы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82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0B7E" w:rsidRPr="003A6B73" w:rsidTr="00DF4FFE">
        <w:trPr>
          <w:trHeight w:val="572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изобразительном искусстве.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43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37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искусстве. Вербное воскресенье.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671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997DB7">
        <w:trPr>
          <w:trHeight w:val="77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B7E" w:rsidRPr="003A6B73" w:rsidTr="00DF4FFE">
        <w:trPr>
          <w:trHeight w:val="415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Настрою гусли на старинный лад… (былины). </w:t>
            </w:r>
          </w:p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40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677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 Обобщающий урок.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06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0B7E" w:rsidRPr="003A6B73" w:rsidTr="00997DB7">
        <w:trPr>
          <w:trHeight w:val="77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Опера Н.А. Римского-Корсакова «Руслан и Людмила». Увертюра. 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03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Опера  К. Глюка «Орфей и Эвридика».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997DB7">
        <w:trPr>
          <w:trHeight w:val="77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Опера  Римского-Корсакова «Снегурочка». </w:t>
            </w:r>
          </w:p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Волшебное дитя природы.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83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Масленица – праздник русского народа.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1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Балет П.И. Чайковского  «Спящая красавица». 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6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63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0B7E" w:rsidRPr="003A6B73" w:rsidTr="00DF4FFE">
        <w:trPr>
          <w:trHeight w:val="414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997DB7">
        <w:trPr>
          <w:trHeight w:val="77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47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41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533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Сюита  Э.Грига «Пер Гюнт».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997DB7">
        <w:trPr>
          <w:trHeight w:val="77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 Л. ван. Бетховена.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25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Мир  Людвига  ван Бетховена.</w:t>
            </w:r>
          </w:p>
        </w:tc>
        <w:tc>
          <w:tcPr>
            <w:tcW w:w="1985" w:type="dxa"/>
            <w:vAlign w:val="center"/>
          </w:tcPr>
          <w:p w:rsidR="003E0B7E" w:rsidRPr="003A6B73" w:rsidRDefault="003E0B7E" w:rsidP="003A6B7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61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0B7E" w:rsidRPr="003A6B73" w:rsidTr="00DF4FFE">
        <w:trPr>
          <w:trHeight w:val="355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91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 xml:space="preserve"> Мир  композиторов Г.Свиридов, С.  Прокофьев.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997DB7">
        <w:trPr>
          <w:trHeight w:val="779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языка  разных композиторов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415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B7E" w:rsidRPr="003A6B73" w:rsidTr="00DF4FFE">
        <w:trPr>
          <w:trHeight w:val="308"/>
        </w:trPr>
        <w:tc>
          <w:tcPr>
            <w:tcW w:w="709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7E" w:rsidRPr="003A6B73" w:rsidRDefault="003E0B7E" w:rsidP="003A6B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85" w:type="dxa"/>
          </w:tcPr>
          <w:p w:rsidR="003E0B7E" w:rsidRPr="003A6B73" w:rsidRDefault="003E0B7E" w:rsidP="003A6B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0B7E" w:rsidRPr="003A6B73" w:rsidRDefault="003E0B7E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6193" w:rsidRPr="003A6B73" w:rsidRDefault="00F56193" w:rsidP="003A6B7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7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F56193" w:rsidRPr="003A6B73" w:rsidRDefault="00F56193" w:rsidP="003A6B7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960"/>
        <w:gridCol w:w="3142"/>
      </w:tblGrid>
      <w:tr w:rsidR="00F56193" w:rsidRPr="003A6B73" w:rsidTr="00662934">
        <w:trPr>
          <w:jc w:val="center"/>
        </w:trPr>
        <w:tc>
          <w:tcPr>
            <w:tcW w:w="648" w:type="dxa"/>
          </w:tcPr>
          <w:p w:rsidR="00F56193" w:rsidRPr="003A6B73" w:rsidRDefault="00F56193" w:rsidP="003A6B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193" w:rsidRPr="003A6B73" w:rsidRDefault="00F56193" w:rsidP="003A6B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0" w:type="dxa"/>
          </w:tcPr>
          <w:p w:rsidR="00F56193" w:rsidRPr="003A6B73" w:rsidRDefault="00F56193" w:rsidP="003A6B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0" w:type="dxa"/>
          </w:tcPr>
          <w:p w:rsidR="00F56193" w:rsidRPr="003A6B73" w:rsidRDefault="00F56193" w:rsidP="003A6B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  <w:tc>
          <w:tcPr>
            <w:tcW w:w="3142" w:type="dxa"/>
          </w:tcPr>
          <w:p w:rsidR="00F56193" w:rsidRPr="003A6B73" w:rsidRDefault="00F56193" w:rsidP="003A6B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</w:tr>
      <w:tr w:rsidR="00F56193" w:rsidRPr="003A6B73" w:rsidTr="00662934">
        <w:trPr>
          <w:jc w:val="center"/>
        </w:trPr>
        <w:tc>
          <w:tcPr>
            <w:tcW w:w="648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3960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музыкальные формы.</w:t>
            </w:r>
          </w:p>
        </w:tc>
        <w:tc>
          <w:tcPr>
            <w:tcW w:w="3142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воспроизводить знакомую песню; распределять дыхание при исполнении напевных песен Уметь узнавать изученные музыкальные произведения </w:t>
            </w:r>
          </w:p>
        </w:tc>
      </w:tr>
      <w:tr w:rsidR="00F56193" w:rsidRPr="003A6B73" w:rsidTr="00662934">
        <w:trPr>
          <w:jc w:val="center"/>
        </w:trPr>
        <w:tc>
          <w:tcPr>
            <w:tcW w:w="648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3960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музыкальные инструменты и их звучание; названия изученных произведений и их авторов</w:t>
            </w:r>
          </w:p>
        </w:tc>
        <w:tc>
          <w:tcPr>
            <w:tcW w:w="3142" w:type="dxa"/>
          </w:tcPr>
          <w:p w:rsidR="00F56193" w:rsidRPr="003A6B73" w:rsidRDefault="00F56193" w:rsidP="003A6B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мелодию в песне и инструментальном произведении; Уметь узнавать изученные музыкальные произведения и называть имена их авторов.</w:t>
            </w:r>
          </w:p>
        </w:tc>
      </w:tr>
    </w:tbl>
    <w:p w:rsidR="00F56193" w:rsidRPr="003A6B73" w:rsidRDefault="00F56193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0B7E" w:rsidRPr="003A6B73" w:rsidRDefault="003E0B7E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0B7E" w:rsidRPr="003A6B73" w:rsidRDefault="003E0B7E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0B7E" w:rsidRPr="003A6B73" w:rsidRDefault="003E0B7E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6D9" w:rsidRPr="003A6B73" w:rsidRDefault="00BB46D9" w:rsidP="003A6B7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BB46D9" w:rsidRPr="003A6B73" w:rsidSect="00C8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36D97C"/>
    <w:lvl w:ilvl="0">
      <w:numFmt w:val="bullet"/>
      <w:lvlText w:val="*"/>
      <w:lvlJc w:val="left"/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6D9"/>
    <w:rsid w:val="003A6B73"/>
    <w:rsid w:val="003E0B7E"/>
    <w:rsid w:val="0044331F"/>
    <w:rsid w:val="00492EAB"/>
    <w:rsid w:val="00660489"/>
    <w:rsid w:val="006F49CE"/>
    <w:rsid w:val="00834470"/>
    <w:rsid w:val="00BB46D9"/>
    <w:rsid w:val="00C87402"/>
    <w:rsid w:val="00DF4FFE"/>
    <w:rsid w:val="00F5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BB46D9"/>
    <w:rPr>
      <w:rFonts w:ascii="Times New Roman" w:hAnsi="Times New Roman"/>
      <w:sz w:val="18"/>
    </w:rPr>
  </w:style>
  <w:style w:type="character" w:styleId="a3">
    <w:name w:val="Emphasis"/>
    <w:qFormat/>
    <w:rsid w:val="00BB46D9"/>
    <w:rPr>
      <w:i/>
      <w:iCs/>
    </w:rPr>
  </w:style>
  <w:style w:type="paragraph" w:customStyle="1" w:styleId="ConsPlusNormal">
    <w:name w:val="ConsPlusNormal"/>
    <w:rsid w:val="0044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56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954A-F839-443F-AFFA-849DDE62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2019-09-21T04:14:00Z</dcterms:created>
  <dcterms:modified xsi:type="dcterms:W3CDTF">2019-09-25T22:54:00Z</dcterms:modified>
</cp:coreProperties>
</file>