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  <w:u w:val="single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 xml:space="preserve"> </w:t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 xml:space="preserve">                                                    Кружок «Орлята России»</w:t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</w:p>
    <w:p w:rsidR="00DD6EEB" w:rsidRPr="003325AF" w:rsidRDefault="00DD6EEB" w:rsidP="003325AF">
      <w:pPr>
        <w:spacing w:line="0" w:lineRule="atLeast"/>
        <w:ind w:firstLine="708"/>
        <w:rPr>
          <w:b/>
          <w:color w:val="000000"/>
        </w:rPr>
      </w:pP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3325AF" w:rsidP="003325AF">
      <w:pPr>
        <w:spacing w:line="0" w:lineRule="atLeast"/>
        <w:ind w:firstLine="708"/>
        <w:rPr>
          <w:b/>
          <w:color w:val="000000"/>
        </w:rPr>
      </w:pPr>
      <w:r>
        <w:rPr>
          <w:b/>
          <w:color w:val="000000"/>
        </w:rPr>
        <w:t xml:space="preserve">                        </w:t>
      </w:r>
      <w:r w:rsidR="00DD6EEB" w:rsidRPr="003325AF">
        <w:rPr>
          <w:b/>
          <w:color w:val="000000"/>
        </w:rPr>
        <w:t>программа дополнительного образования</w:t>
      </w:r>
      <w:r w:rsidR="00DD6EEB" w:rsidRPr="003325AF">
        <w:rPr>
          <w:b/>
          <w:color w:val="000000"/>
        </w:rPr>
        <w:tab/>
      </w:r>
      <w:r w:rsidR="00DD6EEB" w:rsidRPr="003325AF">
        <w:rPr>
          <w:b/>
          <w:color w:val="000000"/>
        </w:rPr>
        <w:tab/>
      </w:r>
      <w:r w:rsidR="00DD6EEB" w:rsidRPr="003325AF">
        <w:rPr>
          <w:b/>
          <w:color w:val="000000"/>
        </w:rPr>
        <w:tab/>
      </w:r>
      <w:r w:rsidR="00DD6EEB" w:rsidRPr="003325AF">
        <w:rPr>
          <w:b/>
          <w:color w:val="000000"/>
        </w:rPr>
        <w:tab/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  <w:r w:rsidRPr="003325AF">
        <w:rPr>
          <w:b/>
          <w:color w:val="000000"/>
        </w:rPr>
        <w:tab/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 xml:space="preserve">                                                                </w:t>
      </w:r>
      <w:r w:rsidR="003325AF">
        <w:rPr>
          <w:b/>
          <w:color w:val="000000"/>
        </w:rPr>
        <w:t xml:space="preserve">                       </w:t>
      </w:r>
      <w:r w:rsidRPr="003325AF">
        <w:rPr>
          <w:b/>
          <w:color w:val="000000"/>
        </w:rPr>
        <w:t xml:space="preserve"> Возраст детей:  7-10  лет</w:t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 xml:space="preserve">                                                              </w:t>
      </w:r>
      <w:r w:rsidR="003325AF">
        <w:rPr>
          <w:b/>
          <w:color w:val="000000"/>
        </w:rPr>
        <w:t xml:space="preserve">                        </w:t>
      </w:r>
      <w:r w:rsidR="00E324D6">
        <w:rPr>
          <w:b/>
          <w:color w:val="000000"/>
        </w:rPr>
        <w:t xml:space="preserve">  Срок реализации: 1 год</w:t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 xml:space="preserve">                                                                       </w:t>
      </w:r>
      <w:r w:rsidR="003325AF">
        <w:rPr>
          <w:b/>
          <w:color w:val="000000"/>
        </w:rPr>
        <w:t xml:space="preserve">             </w:t>
      </w:r>
      <w:r w:rsidRPr="003325AF">
        <w:rPr>
          <w:b/>
          <w:color w:val="000000"/>
        </w:rPr>
        <w:t xml:space="preserve">   Руководитель:  Суворова Н.Б.</w:t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E324D6" w:rsidRDefault="003325AF" w:rsidP="003325AF">
      <w:pPr>
        <w:spacing w:line="0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E324D6" w:rsidRDefault="00E324D6" w:rsidP="003325AF">
      <w:pPr>
        <w:spacing w:line="0" w:lineRule="atLeast"/>
        <w:rPr>
          <w:b/>
          <w:color w:val="000000"/>
        </w:rPr>
      </w:pPr>
    </w:p>
    <w:p w:rsidR="00DD6EEB" w:rsidRPr="003325AF" w:rsidRDefault="00E324D6" w:rsidP="003325AF">
      <w:pPr>
        <w:spacing w:line="0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</w:t>
      </w:r>
      <w:r w:rsidR="003325AF">
        <w:rPr>
          <w:b/>
          <w:color w:val="000000"/>
        </w:rPr>
        <w:t xml:space="preserve">   </w:t>
      </w:r>
      <w:r>
        <w:rPr>
          <w:b/>
          <w:color w:val="000000"/>
        </w:rPr>
        <w:t>С.</w:t>
      </w:r>
      <w:proofErr w:type="gramStart"/>
      <w:r>
        <w:rPr>
          <w:b/>
          <w:color w:val="000000"/>
        </w:rPr>
        <w:t>Антоновское</w:t>
      </w:r>
      <w:proofErr w:type="gramEnd"/>
      <w:r>
        <w:rPr>
          <w:b/>
          <w:color w:val="000000"/>
        </w:rPr>
        <w:t xml:space="preserve"> </w:t>
      </w:r>
      <w:r w:rsidR="00DD6EEB" w:rsidRPr="003325AF">
        <w:rPr>
          <w:b/>
          <w:color w:val="000000"/>
        </w:rPr>
        <w:t xml:space="preserve"> 2023 год</w:t>
      </w:r>
    </w:p>
    <w:p w:rsidR="00DD6EEB" w:rsidRPr="003325AF" w:rsidRDefault="00DD6EEB" w:rsidP="003325AF">
      <w:pPr>
        <w:spacing w:line="0" w:lineRule="atLeast"/>
        <w:rPr>
          <w:b/>
          <w:color w:val="000000"/>
        </w:rPr>
      </w:pPr>
      <w:r w:rsidRPr="003325AF">
        <w:rPr>
          <w:b/>
          <w:color w:val="000000"/>
        </w:rPr>
        <w:tab/>
      </w:r>
    </w:p>
    <w:p w:rsidR="00DD6EEB" w:rsidRDefault="00DD6EEB" w:rsidP="003325AF">
      <w:pPr>
        <w:spacing w:line="0" w:lineRule="atLeast"/>
        <w:rPr>
          <w:b/>
          <w:color w:val="000000"/>
        </w:rPr>
      </w:pPr>
    </w:p>
    <w:p w:rsidR="003325AF" w:rsidRDefault="003325AF" w:rsidP="003325AF">
      <w:pPr>
        <w:spacing w:line="0" w:lineRule="atLeast"/>
        <w:rPr>
          <w:b/>
          <w:color w:val="000000"/>
        </w:rPr>
      </w:pPr>
    </w:p>
    <w:p w:rsidR="00DD6EEB" w:rsidRPr="003325AF" w:rsidRDefault="003325AF" w:rsidP="003325AF">
      <w:pPr>
        <w:shd w:val="clear" w:color="auto" w:fill="FFFFFF"/>
        <w:spacing w:line="0" w:lineRule="atLeast"/>
        <w:rPr>
          <w:color w:val="181818"/>
        </w:rPr>
      </w:pPr>
      <w:r>
        <w:rPr>
          <w:b/>
          <w:color w:val="000000"/>
        </w:rPr>
        <w:lastRenderedPageBreak/>
        <w:t xml:space="preserve">                                               </w:t>
      </w:r>
      <w:r>
        <w:rPr>
          <w:b/>
          <w:bCs/>
          <w:color w:val="181818"/>
        </w:rPr>
        <w:t xml:space="preserve">   </w:t>
      </w:r>
      <w:r w:rsidR="00DD6EEB" w:rsidRPr="003325AF">
        <w:rPr>
          <w:b/>
          <w:bCs/>
          <w:color w:val="181818"/>
        </w:rPr>
        <w:t>Пояснительная записка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> 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 xml:space="preserve">1)  Приказа </w:t>
      </w:r>
      <w:proofErr w:type="spellStart"/>
      <w:r w:rsidRPr="003325AF">
        <w:rPr>
          <w:color w:val="181818"/>
        </w:rPr>
        <w:t>Минпросвещения</w:t>
      </w:r>
      <w:proofErr w:type="spellEnd"/>
      <w:r w:rsidRPr="003325AF">
        <w:rPr>
          <w:color w:val="18181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 xml:space="preserve">2) </w:t>
      </w:r>
      <w:r w:rsidRPr="003325AF">
        <w:rPr>
          <w:color w:val="333333"/>
          <w:shd w:val="clear" w:color="auto" w:fill="FFFFFF"/>
        </w:rPr>
        <w:t>Учебно-методического комплекса к </w:t>
      </w:r>
      <w:r w:rsidRPr="003325AF">
        <w:rPr>
          <w:b/>
          <w:bCs/>
          <w:color w:val="333333"/>
          <w:shd w:val="clear" w:color="auto" w:fill="FFFFFF"/>
        </w:rPr>
        <w:t>Программе</w:t>
      </w:r>
      <w:r w:rsidRPr="003325AF">
        <w:rPr>
          <w:color w:val="333333"/>
          <w:shd w:val="clear" w:color="auto" w:fill="FFFFFF"/>
        </w:rPr>
        <w:t> </w:t>
      </w:r>
      <w:proofErr w:type="spellStart"/>
      <w:r w:rsidRPr="003325AF">
        <w:rPr>
          <w:color w:val="333333"/>
          <w:shd w:val="clear" w:color="auto" w:fill="FFFFFF"/>
        </w:rPr>
        <w:t>развитиясоциальной</w:t>
      </w:r>
      <w:proofErr w:type="spellEnd"/>
      <w:r w:rsidRPr="003325AF">
        <w:rPr>
          <w:color w:val="333333"/>
          <w:shd w:val="clear" w:color="auto" w:fill="FFFFFF"/>
        </w:rPr>
        <w:t xml:space="preserve"> активности обучающихся </w:t>
      </w:r>
      <w:r w:rsidRPr="003325AF">
        <w:rPr>
          <w:b/>
          <w:bCs/>
          <w:color w:val="333333"/>
          <w:shd w:val="clear" w:color="auto" w:fill="FFFFFF"/>
        </w:rPr>
        <w:t>начальных</w:t>
      </w:r>
      <w:r w:rsidRPr="003325AF">
        <w:rPr>
          <w:color w:val="333333"/>
          <w:shd w:val="clear" w:color="auto" w:fill="FFFFFF"/>
        </w:rPr>
        <w:t> классов «</w:t>
      </w:r>
      <w:r w:rsidRPr="003325AF">
        <w:rPr>
          <w:b/>
          <w:bCs/>
          <w:color w:val="333333"/>
          <w:shd w:val="clear" w:color="auto" w:fill="FFFFFF"/>
        </w:rPr>
        <w:t>Орлята</w:t>
      </w:r>
      <w:r w:rsidRPr="003325AF">
        <w:rPr>
          <w:color w:val="333333"/>
          <w:shd w:val="clear" w:color="auto" w:fill="FFFFFF"/>
        </w:rPr>
        <w:t> </w:t>
      </w:r>
      <w:r w:rsidRPr="003325AF">
        <w:rPr>
          <w:b/>
          <w:bCs/>
          <w:color w:val="333333"/>
          <w:shd w:val="clear" w:color="auto" w:fill="FFFFFF"/>
        </w:rPr>
        <w:t>России</w:t>
      </w:r>
      <w:r w:rsidRPr="003325AF">
        <w:rPr>
          <w:color w:val="333333"/>
          <w:shd w:val="clear" w:color="auto" w:fill="FFFFFF"/>
        </w:rPr>
        <w:t>». Методические материалы / </w:t>
      </w:r>
      <w:r w:rsidRPr="003325AF">
        <w:rPr>
          <w:b/>
          <w:bCs/>
          <w:color w:val="333333"/>
          <w:shd w:val="clear" w:color="auto" w:fill="FFFFFF"/>
        </w:rPr>
        <w:t>авторы</w:t>
      </w:r>
      <w:r w:rsidRPr="003325AF">
        <w:rPr>
          <w:color w:val="333333"/>
          <w:shd w:val="clear" w:color="auto" w:fill="FFFFFF"/>
        </w:rPr>
        <w:t xml:space="preserve">-составители Волкова Н.А., Китаева А.Ю., </w:t>
      </w:r>
      <w:proofErr w:type="spellStart"/>
      <w:r w:rsidRPr="003325AF">
        <w:rPr>
          <w:color w:val="333333"/>
          <w:shd w:val="clear" w:color="auto" w:fill="FFFFFF"/>
        </w:rPr>
        <w:t>Сокольских</w:t>
      </w:r>
      <w:proofErr w:type="spellEnd"/>
      <w:r w:rsidRPr="003325AF">
        <w:rPr>
          <w:color w:val="333333"/>
          <w:shd w:val="clear" w:color="auto" w:fill="FFFFFF"/>
        </w:rPr>
        <w:t xml:space="preserve"> А.А., Телешева О.Ю., Тимофеева И.П., </w:t>
      </w:r>
      <w:proofErr w:type="spellStart"/>
      <w:r w:rsidRPr="003325AF">
        <w:rPr>
          <w:color w:val="333333"/>
          <w:shd w:val="clear" w:color="auto" w:fill="FFFFFF"/>
        </w:rPr>
        <w:t>Шатунова</w:t>
      </w:r>
      <w:proofErr w:type="spellEnd"/>
      <w:r w:rsidRPr="003325AF">
        <w:rPr>
          <w:color w:val="333333"/>
          <w:shd w:val="clear" w:color="auto" w:fill="FFFFFF"/>
        </w:rPr>
        <w:t xml:space="preserve"> Т.И., </w:t>
      </w:r>
      <w:proofErr w:type="spellStart"/>
      <w:r w:rsidRPr="003325AF">
        <w:rPr>
          <w:color w:val="333333"/>
          <w:shd w:val="clear" w:color="auto" w:fill="FFFFFF"/>
        </w:rPr>
        <w:t>Шевердина</w:t>
      </w:r>
      <w:proofErr w:type="spellEnd"/>
      <w:r w:rsidRPr="003325AF">
        <w:rPr>
          <w:color w:val="333333"/>
          <w:shd w:val="clear" w:color="auto" w:fill="FFFFFF"/>
        </w:rPr>
        <w:t xml:space="preserve"> О.В., под общей редакцией </w:t>
      </w:r>
      <w:proofErr w:type="spellStart"/>
      <w:r w:rsidRPr="003325AF">
        <w:rPr>
          <w:color w:val="333333"/>
          <w:shd w:val="clear" w:color="auto" w:fill="FFFFFF"/>
        </w:rPr>
        <w:t>Джеуса</w:t>
      </w:r>
      <w:proofErr w:type="spellEnd"/>
      <w:r w:rsidRPr="003325AF">
        <w:rPr>
          <w:color w:val="333333"/>
          <w:shd w:val="clear" w:color="auto" w:fill="FFFFFF"/>
        </w:rPr>
        <w:t xml:space="preserve"> А.В., </w:t>
      </w:r>
      <w:proofErr w:type="spellStart"/>
      <w:r w:rsidRPr="003325AF">
        <w:rPr>
          <w:color w:val="333333"/>
          <w:shd w:val="clear" w:color="auto" w:fill="FFFFFF"/>
        </w:rPr>
        <w:t>Сайфутдиновой</w:t>
      </w:r>
      <w:proofErr w:type="spellEnd"/>
      <w:r w:rsidRPr="003325AF">
        <w:rPr>
          <w:color w:val="333333"/>
          <w:shd w:val="clear" w:color="auto" w:fill="FFFFFF"/>
        </w:rPr>
        <w:t xml:space="preserve"> Л.Р., </w:t>
      </w:r>
      <w:proofErr w:type="spellStart"/>
      <w:r w:rsidRPr="003325AF">
        <w:rPr>
          <w:color w:val="333333"/>
          <w:shd w:val="clear" w:color="auto" w:fill="FFFFFF"/>
        </w:rPr>
        <w:t>Спириной</w:t>
      </w:r>
      <w:proofErr w:type="spellEnd"/>
      <w:r w:rsidRPr="003325AF">
        <w:rPr>
          <w:color w:val="333333"/>
          <w:shd w:val="clear" w:color="auto" w:fill="FFFFFF"/>
        </w:rPr>
        <w:t xml:space="preserve"> Л.В. – Краснодар: Изд-во Новация, 2022г.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 xml:space="preserve"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3325AF">
        <w:rPr>
          <w:color w:val="181818"/>
        </w:rPr>
        <w:t>Минобрнауки</w:t>
      </w:r>
      <w:proofErr w:type="spellEnd"/>
      <w:r w:rsidRPr="003325AF">
        <w:rPr>
          <w:color w:val="181818"/>
        </w:rPr>
        <w:t xml:space="preserve"> от 18.08.2017 № 09-1672;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>Согласно учебного плана МОУ Антоновская ООШ на реализацию данной программы отводится </w:t>
      </w:r>
      <w:r w:rsidRPr="003325AF">
        <w:rPr>
          <w:b/>
          <w:bCs/>
          <w:color w:val="181818"/>
        </w:rPr>
        <w:t>34</w:t>
      </w:r>
      <w:r w:rsidRPr="003325AF">
        <w:rPr>
          <w:color w:val="181818"/>
        </w:rPr>
        <w:t> </w:t>
      </w:r>
      <w:proofErr w:type="gramStart"/>
      <w:r w:rsidRPr="003325AF">
        <w:rPr>
          <w:color w:val="181818"/>
        </w:rPr>
        <w:t>учебных</w:t>
      </w:r>
      <w:proofErr w:type="gramEnd"/>
      <w:r w:rsidRPr="003325AF">
        <w:rPr>
          <w:color w:val="181818"/>
        </w:rPr>
        <w:t> </w:t>
      </w:r>
      <w:r w:rsidRPr="003325AF">
        <w:rPr>
          <w:b/>
          <w:bCs/>
          <w:color w:val="181818"/>
        </w:rPr>
        <w:t>недели</w:t>
      </w:r>
      <w:r w:rsidRPr="003325AF">
        <w:rPr>
          <w:color w:val="181818"/>
        </w:rPr>
        <w:t> (</w:t>
      </w:r>
      <w:r w:rsidRPr="003325AF">
        <w:rPr>
          <w:b/>
          <w:bCs/>
          <w:color w:val="181818"/>
        </w:rPr>
        <w:t>1 час в неделю</w:t>
      </w:r>
      <w:r w:rsidRPr="003325AF">
        <w:rPr>
          <w:color w:val="181818"/>
        </w:rPr>
        <w:t>, </w:t>
      </w:r>
      <w:r w:rsidRPr="003325AF">
        <w:rPr>
          <w:b/>
          <w:bCs/>
          <w:color w:val="181818"/>
        </w:rPr>
        <w:t>34 часа за учебный год).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  <w:r w:rsidRPr="003325AF">
        <w:rPr>
          <w:color w:val="181818"/>
        </w:rPr>
        <w:t>Рабочая программа скорректирована с учётом учебно-календарного графика, расписания уроков МОУ Антоновская ООШ.</w:t>
      </w:r>
    </w:p>
    <w:p w:rsidR="00DD6EEB" w:rsidRPr="003325AF" w:rsidRDefault="00DD6EEB" w:rsidP="003325AF">
      <w:pPr>
        <w:shd w:val="clear" w:color="auto" w:fill="FFFFFF"/>
        <w:spacing w:line="0" w:lineRule="atLeast"/>
        <w:rPr>
          <w:color w:val="181818"/>
        </w:rPr>
      </w:pPr>
    </w:p>
    <w:p w:rsidR="00DD6EEB" w:rsidRPr="003325AF" w:rsidRDefault="003325AF" w:rsidP="003325AF">
      <w:pPr>
        <w:widowControl w:val="0"/>
        <w:autoSpaceDE w:val="0"/>
        <w:autoSpaceDN w:val="0"/>
        <w:spacing w:line="0" w:lineRule="atLeast"/>
        <w:outlineLvl w:val="0"/>
        <w:rPr>
          <w:b/>
          <w:bCs/>
        </w:rPr>
      </w:pPr>
      <w:r>
        <w:rPr>
          <w:b/>
          <w:bCs/>
        </w:rPr>
        <w:t xml:space="preserve">                                 </w:t>
      </w:r>
      <w:r w:rsidR="00DD6EEB" w:rsidRPr="003325AF">
        <w:rPr>
          <w:b/>
          <w:bCs/>
        </w:rPr>
        <w:t>Актуальность Программы «Орлята России»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42"/>
      </w:pPr>
      <w:r w:rsidRPr="003325AF"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</w:t>
      </w:r>
      <w:proofErr w:type="gramStart"/>
      <w:r w:rsidRPr="003325AF">
        <w:t>,в</w:t>
      </w:r>
      <w:proofErr w:type="gramEnd"/>
      <w:r w:rsidRPr="003325AF">
        <w:t xml:space="preserve">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rPr>
          <w:b/>
        </w:rPr>
        <w:t>Цель курса</w:t>
      </w:r>
      <w:r w:rsidRPr="003325AF">
        <w:t>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  <w:rPr>
          <w:b/>
        </w:rPr>
      </w:pPr>
      <w:r w:rsidRPr="003325AF">
        <w:rPr>
          <w:b/>
        </w:rPr>
        <w:t>Задачи курса: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1.</w:t>
      </w:r>
      <w:r w:rsidRPr="003325AF">
        <w:tab/>
        <w:t>Воспитывать любовь и уважение к своей семье, своему народу, малой Родине, общности граждан нашей страны, России.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2.</w:t>
      </w:r>
      <w:r w:rsidRPr="003325AF">
        <w:tab/>
        <w:t>Воспитывать уважение к духовно-нравственной культуре своей семьи, своего народа, семейным ценностям с учётом национальной, религиозной принадлежности.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3.</w:t>
      </w:r>
      <w:r w:rsidRPr="003325AF">
        <w:tab/>
        <w:t>Формировать лидерские качества и умение работать в команде.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4.</w:t>
      </w:r>
      <w:r w:rsidRPr="003325AF">
        <w:tab/>
        <w:t>Развивать творческие способности и эстетический вкус.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 xml:space="preserve"> 5.</w:t>
      </w:r>
      <w:r w:rsidRPr="003325AF">
        <w:tab/>
        <w:t>Воспитывать</w:t>
      </w:r>
      <w:r w:rsidRPr="003325AF">
        <w:tab/>
        <w:t>ценностное</w:t>
      </w:r>
      <w:r w:rsidRPr="003325AF">
        <w:tab/>
        <w:t>отношение</w:t>
      </w:r>
      <w:r w:rsidRPr="003325AF">
        <w:tab/>
        <w:t>к</w:t>
      </w:r>
      <w:r w:rsidRPr="003325AF">
        <w:tab/>
        <w:t>здоровому</w:t>
      </w:r>
      <w:r w:rsidRPr="003325AF">
        <w:tab/>
        <w:t>образу</w:t>
      </w:r>
      <w:r w:rsidRPr="003325AF">
        <w:tab/>
        <w:t>жизни, прививать интерес к физической культуре.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6.</w:t>
      </w:r>
      <w:r w:rsidRPr="003325AF">
        <w:tab/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7.</w:t>
      </w:r>
      <w:r w:rsidRPr="003325AF">
        <w:tab/>
        <w:t>Содействовать воспитанию экологической культуры и ответственного отношения к окружающему миру.</w:t>
      </w:r>
    </w:p>
    <w:p w:rsidR="00DD6EEB" w:rsidRPr="003325AF" w:rsidRDefault="00DD6EEB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8.</w:t>
      </w:r>
      <w:r w:rsidRPr="003325AF">
        <w:tab/>
        <w:t xml:space="preserve">Формировать ценностное отношение к знаниям через интеллектуальную, </w:t>
      </w:r>
      <w:r w:rsidRPr="003325AF">
        <w:lastRenderedPageBreak/>
        <w:t>поисковую и исследовательскую деятельность.</w:t>
      </w:r>
    </w:p>
    <w:p w:rsidR="00856DE9" w:rsidRPr="003325AF" w:rsidRDefault="003325AF" w:rsidP="003325AF">
      <w:pPr>
        <w:pStyle w:val="a3"/>
        <w:widowControl w:val="0"/>
        <w:tabs>
          <w:tab w:val="left" w:pos="1541"/>
        </w:tabs>
        <w:autoSpaceDE w:val="0"/>
        <w:autoSpaceDN w:val="0"/>
        <w:spacing w:after="0" w:line="0" w:lineRule="atLeast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856DE9" w:rsidRPr="003325AF">
        <w:rPr>
          <w:rFonts w:ascii="Times New Roman" w:hAnsi="Times New Roman"/>
          <w:b/>
          <w:bCs/>
          <w:sz w:val="24"/>
          <w:szCs w:val="24"/>
        </w:rPr>
        <w:t>Построение курса внеурочной деятельности для1-4 классов</w:t>
      </w:r>
    </w:p>
    <w:p w:rsidR="00856DE9" w:rsidRPr="003325AF" w:rsidRDefault="00856DE9" w:rsidP="003325AF">
      <w:pPr>
        <w:widowControl w:val="0"/>
        <w:autoSpaceDE w:val="0"/>
        <w:autoSpaceDN w:val="0"/>
        <w:spacing w:line="0" w:lineRule="atLeast"/>
        <w:ind w:firstLine="707"/>
      </w:pPr>
      <w:r w:rsidRPr="003325AF">
        <w:t>Реализация программы  «Орлята России»</w:t>
      </w:r>
      <w:r w:rsidR="003325AF">
        <w:t xml:space="preserve"> </w:t>
      </w:r>
      <w:r w:rsidRPr="003325AF">
        <w:t xml:space="preserve">для детей 1-4классов начинается с первой </w:t>
      </w:r>
      <w:r w:rsidRPr="003325AF">
        <w:rPr>
          <w:spacing w:val="-1"/>
        </w:rPr>
        <w:t xml:space="preserve">недели </w:t>
      </w:r>
      <w:r w:rsidRPr="003325AF">
        <w:t>учебного года.</w:t>
      </w:r>
    </w:p>
    <w:p w:rsidR="00856DE9" w:rsidRPr="003325AF" w:rsidRDefault="00856DE9" w:rsidP="003325AF">
      <w:pPr>
        <w:widowControl w:val="0"/>
        <w:autoSpaceDE w:val="0"/>
        <w:autoSpaceDN w:val="0"/>
        <w:spacing w:line="0" w:lineRule="atLeast"/>
        <w:ind w:firstLine="707"/>
      </w:pPr>
    </w:p>
    <w:p w:rsidR="00856DE9" w:rsidRPr="003325AF" w:rsidRDefault="003325AF" w:rsidP="003325AF">
      <w:pPr>
        <w:spacing w:line="0" w:lineRule="atLeast"/>
        <w:rPr>
          <w:b/>
        </w:rPr>
      </w:pPr>
      <w:r>
        <w:rPr>
          <w:b/>
        </w:rPr>
        <w:t xml:space="preserve">                 </w:t>
      </w:r>
      <w:r w:rsidR="00856DE9" w:rsidRPr="003325AF">
        <w:rPr>
          <w:b/>
        </w:rPr>
        <w:t>СОДЕРЖАНИЕ КУРСА ВНЕУРОЧНОЙ ДЕЯТЕЛЬНОСТИ</w:t>
      </w:r>
    </w:p>
    <w:tbl>
      <w:tblPr>
        <w:tblStyle w:val="TableNormal"/>
        <w:tblW w:w="10915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09"/>
        <w:gridCol w:w="8079"/>
      </w:tblGrid>
      <w:tr w:rsidR="00856DE9" w:rsidRPr="003325AF" w:rsidTr="00856DE9">
        <w:trPr>
          <w:trHeight w:val="757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Тема раздела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ind w:hanging="118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Содержание раздела</w:t>
            </w:r>
          </w:p>
        </w:tc>
      </w:tr>
      <w:tr w:rsidR="00856DE9" w:rsidRPr="003325AF" w:rsidTr="00856DE9">
        <w:trPr>
          <w:trHeight w:val="506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Вводные «</w:t>
            </w:r>
            <w:proofErr w:type="spellStart"/>
            <w:r w:rsidRPr="003325AF">
              <w:rPr>
                <w:b/>
                <w:sz w:val="24"/>
                <w:szCs w:val="24"/>
                <w:lang w:val="ru-RU"/>
              </w:rPr>
              <w:t>Орлятские</w:t>
            </w:r>
            <w:proofErr w:type="spellEnd"/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уроки»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Основными задачами являются старт Программы для детей и</w:t>
            </w:r>
            <w:r w:rsid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эмоциональный настрой класса на участие в Программе.</w:t>
            </w:r>
          </w:p>
        </w:tc>
      </w:tr>
      <w:tr w:rsidR="00856DE9" w:rsidRPr="003325AF" w:rsidTr="00856DE9">
        <w:trPr>
          <w:trHeight w:val="1518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«Орлёнок–Лидер»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 xml:space="preserve"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</w:t>
            </w:r>
            <w:proofErr w:type="spellStart"/>
            <w:r w:rsidRPr="003325AF">
              <w:rPr>
                <w:sz w:val="24"/>
                <w:szCs w:val="24"/>
                <w:lang w:val="ru-RU"/>
              </w:rPr>
              <w:t>года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.Т</w:t>
            </w:r>
            <w:proofErr w:type="spellEnd"/>
            <w:proofErr w:type="gramEnd"/>
            <w:r w:rsidR="003325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25AF">
              <w:rPr>
                <w:sz w:val="24"/>
                <w:szCs w:val="24"/>
                <w:lang w:val="ru-RU"/>
              </w:rPr>
              <w:t>акже</w:t>
            </w:r>
            <w:proofErr w:type="spellEnd"/>
            <w:r w:rsidRPr="003325AF">
              <w:rPr>
                <w:sz w:val="24"/>
                <w:szCs w:val="24"/>
                <w:lang w:val="ru-RU"/>
              </w:rPr>
              <w:t xml:space="preserve"> занятия трека позволят выявить первичную оценку уровня</w:t>
            </w:r>
            <w:r w:rsid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 xml:space="preserve">сплочённости класса и лидеров для дальнейшего формирования </w:t>
            </w:r>
            <w:proofErr w:type="spellStart"/>
            <w:r w:rsidRPr="003325AF">
              <w:rPr>
                <w:sz w:val="24"/>
                <w:szCs w:val="24"/>
                <w:lang w:val="ru-RU"/>
              </w:rPr>
              <w:t>микрогрупп</w:t>
            </w:r>
            <w:proofErr w:type="spellEnd"/>
            <w:r w:rsidRPr="003325AF">
              <w:rPr>
                <w:sz w:val="24"/>
                <w:szCs w:val="24"/>
                <w:lang w:val="ru-RU"/>
              </w:rPr>
              <w:t>.</w:t>
            </w:r>
          </w:p>
        </w:tc>
      </w:tr>
      <w:tr w:rsidR="00856DE9" w:rsidRPr="003325AF" w:rsidTr="00856DE9">
        <w:trPr>
          <w:trHeight w:val="1293"/>
        </w:trPr>
        <w:tc>
          <w:tcPr>
            <w:tcW w:w="2127" w:type="dxa"/>
            <w:tcBorders>
              <w:bottom w:val="single" w:sz="6" w:space="0" w:color="000000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«Орлёнок–Эрудит»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  <w:tcBorders>
              <w:bottom w:val="single" w:sz="6" w:space="0" w:color="000000"/>
            </w:tcBorders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Вторая четверть отличается высокой мотивацией у детей на учебную деятельность. В этот временной промежуток в школах проходят различные олимпиады.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 рамках трека происходит знакомство ребёнка с разными способами получения информации</w:t>
            </w:r>
          </w:p>
        </w:tc>
      </w:tr>
      <w:tr w:rsidR="00856DE9" w:rsidRPr="003325AF" w:rsidTr="00856DE9">
        <w:trPr>
          <w:trHeight w:val="1036"/>
        </w:trPr>
        <w:tc>
          <w:tcPr>
            <w:tcW w:w="2127" w:type="dxa"/>
            <w:tcBorders>
              <w:top w:val="single" w:sz="6" w:space="0" w:color="000000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«Орлёнок–Мастер»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  <w:tcBorders>
              <w:top w:val="single" w:sz="6" w:space="0" w:color="000000"/>
            </w:tcBorders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Данный трек проходит в два этапа: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– подготовка новогоднего спектакля/номера/концерта;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– знакомство с мастерами своего дела и лучшими мастерами региона/страны.</w:t>
            </w:r>
          </w:p>
        </w:tc>
      </w:tr>
      <w:tr w:rsidR="00856DE9" w:rsidRPr="003325AF" w:rsidTr="00856DE9">
        <w:trPr>
          <w:trHeight w:val="1547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Игра для подведения промежуточных итогов участия в Программе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Игра по итогам 3х треков: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«Орлёнок – Лидер»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«Орлёнок – Эрудит»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«Орлёнок – Мастер»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Игру</w:t>
            </w:r>
            <w:r w:rsidRPr="003325AF">
              <w:rPr>
                <w:sz w:val="24"/>
                <w:szCs w:val="24"/>
                <w:lang w:val="ru-RU"/>
              </w:rPr>
              <w:tab/>
              <w:t>учитель проводит самостоятельно, используя предоставленные методические рекомендации.</w:t>
            </w:r>
          </w:p>
        </w:tc>
      </w:tr>
      <w:tr w:rsidR="00856DE9" w:rsidRPr="003325AF" w:rsidTr="00856DE9">
        <w:trPr>
          <w:trHeight w:val="1012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 xml:space="preserve">     «Орлёнок </w:t>
            </w:r>
            <w:proofErr w:type="gramStart"/>
            <w:r w:rsidRPr="003325AF">
              <w:rPr>
                <w:b/>
                <w:sz w:val="24"/>
                <w:szCs w:val="24"/>
                <w:lang w:val="ru-RU"/>
              </w:rPr>
              <w:t>–Д</w:t>
            </w:r>
            <w:proofErr w:type="gramEnd"/>
            <w:r w:rsidRPr="003325AF">
              <w:rPr>
                <w:b/>
                <w:sz w:val="24"/>
                <w:szCs w:val="24"/>
                <w:lang w:val="ru-RU"/>
              </w:rPr>
              <w:t>оброволец»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</w:t>
            </w:r>
            <w:r w:rsid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время учебного года.</w:t>
            </w:r>
          </w:p>
        </w:tc>
      </w:tr>
      <w:tr w:rsidR="00856DE9" w:rsidRPr="003325AF" w:rsidTr="00856DE9">
        <w:trPr>
          <w:trHeight w:val="416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 xml:space="preserve">        «Орлёнок </w:t>
            </w:r>
            <w:proofErr w:type="gramStart"/>
            <w:r w:rsidRPr="003325AF">
              <w:rPr>
                <w:b/>
                <w:sz w:val="24"/>
                <w:szCs w:val="24"/>
                <w:lang w:val="ru-RU"/>
              </w:rPr>
              <w:t>–С</w:t>
            </w:r>
            <w:proofErr w:type="gramEnd"/>
            <w:r w:rsidRPr="003325AF">
              <w:rPr>
                <w:b/>
                <w:sz w:val="24"/>
                <w:szCs w:val="24"/>
                <w:lang w:val="ru-RU"/>
              </w:rPr>
              <w:t>портсмен»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proofErr w:type="gramStart"/>
            <w:r w:rsidRPr="003325AF">
              <w:rPr>
                <w:sz w:val="24"/>
                <w:szCs w:val="24"/>
                <w:lang w:val="ru-RU"/>
              </w:rPr>
              <w:t>Учитывая разницу в погодных условиях предлагается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 xml:space="preserve"> трек провести 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Весёлые страты, «Папа, мама, я – спортивная семья» и другие соревнования, чтобы минимизировать воздействия гиподинамического кризиса</w:t>
            </w:r>
            <w:r w:rsid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середины учебного года.</w:t>
            </w:r>
          </w:p>
        </w:tc>
      </w:tr>
      <w:tr w:rsidR="00856DE9" w:rsidRPr="003325AF" w:rsidTr="00856DE9">
        <w:trPr>
          <w:trHeight w:val="1012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«Орлёнок–Эколог»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школы.</w:t>
            </w:r>
          </w:p>
        </w:tc>
      </w:tr>
      <w:tr w:rsidR="00856DE9" w:rsidRPr="003325AF" w:rsidTr="00856DE9">
        <w:trPr>
          <w:trHeight w:val="1785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ind w:hanging="10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 – Хранитель исторической памяти»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 логике Программы важно, чтобы все треки прошли до трека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«Орлёнок – хранитель исторической памяти», так как он является треком, подводящим итоги участия в учебном году. Основная смысловая нагрузка трека: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Я – хранитель традиций своей семьи,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Мы (класс) – хранители своих достижений,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Я/Мы – хранители исторической памяти своей страны.</w:t>
            </w:r>
          </w:p>
        </w:tc>
      </w:tr>
      <w:tr w:rsidR="00856DE9" w:rsidRPr="003325AF" w:rsidTr="00856DE9">
        <w:trPr>
          <w:trHeight w:val="1771"/>
        </w:trPr>
        <w:tc>
          <w:tcPr>
            <w:tcW w:w="2127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lastRenderedPageBreak/>
              <w:t>Подведение итогов</w:t>
            </w:r>
          </w:p>
        </w:tc>
        <w:tc>
          <w:tcPr>
            <w:tcW w:w="709" w:type="dxa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 УМК – использование игровых методов диагностики результатов. Основными результатами, которые нам необходимо оценить, станут: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личностное развитие   ребёнка   (изменение   его позиции   от «наблюдателя» до «активного участника»);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proofErr w:type="spellStart"/>
            <w:r w:rsidRPr="003325AF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325AF">
              <w:rPr>
                <w:sz w:val="24"/>
                <w:szCs w:val="24"/>
                <w:lang w:val="ru-RU"/>
              </w:rPr>
              <w:t xml:space="preserve"> класса как коллектива;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уровень принятия/осознания ценностей, заложенных в Программе.</w:t>
            </w:r>
          </w:p>
        </w:tc>
      </w:tr>
    </w:tbl>
    <w:p w:rsidR="003325AF" w:rsidRDefault="003325AF" w:rsidP="003325AF">
      <w:pPr>
        <w:pStyle w:val="a6"/>
        <w:spacing w:before="0" w:beforeAutospacing="0" w:after="0" w:afterAutospacing="0" w:line="0" w:lineRule="atLeast"/>
        <w:contextualSpacing/>
        <w:rPr>
          <w:rStyle w:val="a5"/>
          <w:bCs/>
        </w:rPr>
      </w:pPr>
    </w:p>
    <w:p w:rsidR="00856DE9" w:rsidRPr="003325AF" w:rsidRDefault="003325AF" w:rsidP="003325AF">
      <w:pPr>
        <w:pStyle w:val="a6"/>
        <w:spacing w:before="0" w:beforeAutospacing="0" w:after="0" w:afterAutospacing="0" w:line="0" w:lineRule="atLeast"/>
        <w:contextualSpacing/>
        <w:rPr>
          <w:rStyle w:val="a5"/>
          <w:bCs/>
        </w:rPr>
      </w:pPr>
      <w:r>
        <w:rPr>
          <w:rStyle w:val="a5"/>
          <w:bCs/>
        </w:rPr>
        <w:t xml:space="preserve">                                               </w:t>
      </w:r>
      <w:r w:rsidR="00856DE9" w:rsidRPr="003325AF">
        <w:rPr>
          <w:rStyle w:val="a5"/>
          <w:bCs/>
        </w:rPr>
        <w:t>Планируемые результаты</w:t>
      </w:r>
    </w:p>
    <w:p w:rsidR="00856DE9" w:rsidRPr="003325AF" w:rsidRDefault="00856DE9" w:rsidP="003325AF">
      <w:pPr>
        <w:pStyle w:val="a4"/>
        <w:spacing w:line="0" w:lineRule="atLeast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325AF">
        <w:rPr>
          <w:rFonts w:ascii="Times New Roman" w:hAnsi="Times New Roman"/>
          <w:sz w:val="24"/>
          <w:szCs w:val="24"/>
          <w:lang w:eastAsia="en-US"/>
        </w:rPr>
        <w:t xml:space="preserve"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</w:t>
      </w:r>
      <w:proofErr w:type="gramStart"/>
      <w:r w:rsidRPr="003325AF">
        <w:rPr>
          <w:rFonts w:ascii="Times New Roman" w:hAnsi="Times New Roman"/>
          <w:sz w:val="24"/>
          <w:szCs w:val="24"/>
          <w:lang w:eastAsia="en-US"/>
        </w:rPr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3325AF">
        <w:rPr>
          <w:rFonts w:ascii="Times New Roman" w:hAnsi="Times New Roman"/>
          <w:sz w:val="24"/>
          <w:szCs w:val="24"/>
          <w:lang w:eastAsia="en-US"/>
        </w:rPr>
        <w:t xml:space="preserve"> на российских базовых национальных ценностях.</w:t>
      </w:r>
    </w:p>
    <w:p w:rsidR="00856DE9" w:rsidRPr="003325AF" w:rsidRDefault="00856DE9" w:rsidP="003325AF">
      <w:pPr>
        <w:pStyle w:val="a4"/>
        <w:spacing w:line="0" w:lineRule="atLeast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3325AF">
        <w:rPr>
          <w:rFonts w:ascii="Times New Roman" w:hAnsi="Times New Roman"/>
          <w:sz w:val="24"/>
          <w:szCs w:val="24"/>
          <w:lang w:eastAsia="en-US"/>
        </w:rPr>
        <w:t>По итогам участия в программе «Орлята России в течение учебного года» младший школьник:</w:t>
      </w:r>
    </w:p>
    <w:p w:rsidR="00856DE9" w:rsidRPr="003325AF" w:rsidRDefault="00856DE9" w:rsidP="003325AF">
      <w:pPr>
        <w:pStyle w:val="a4"/>
        <w:spacing w:line="0" w:lineRule="atLeast"/>
        <w:rPr>
          <w:rFonts w:ascii="Times New Roman" w:hAnsi="Times New Roman"/>
          <w:sz w:val="24"/>
          <w:szCs w:val="24"/>
          <w:lang w:eastAsia="en-US"/>
        </w:rPr>
      </w:pPr>
      <w:r w:rsidRPr="003325AF">
        <w:rPr>
          <w:rFonts w:ascii="Times New Roman" w:hAnsi="Times New Roman"/>
          <w:sz w:val="24"/>
          <w:szCs w:val="24"/>
          <w:lang w:eastAsia="en-US"/>
        </w:rPr>
        <w:t>●</w:t>
      </w:r>
      <w:r w:rsidRPr="003325AF">
        <w:rPr>
          <w:rFonts w:ascii="Times New Roman" w:hAnsi="Times New Roman"/>
          <w:sz w:val="24"/>
          <w:szCs w:val="24"/>
          <w:lang w:eastAsia="en-US"/>
        </w:rPr>
        <w:tab/>
        <w:t xml:space="preserve">понимает важность социально-значимых ценностей Программы (понимает сопричастность к истории родного края, своей Родины -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3325AF">
        <w:rPr>
          <w:rFonts w:ascii="Times New Roman" w:hAnsi="Times New Roman"/>
          <w:sz w:val="24"/>
          <w:szCs w:val="24"/>
          <w:lang w:eastAsia="en-US"/>
        </w:rPr>
        <w:t>ориентирован</w:t>
      </w:r>
      <w:proofErr w:type="gramEnd"/>
      <w:r w:rsidRPr="003325AF">
        <w:rPr>
          <w:rFonts w:ascii="Times New Roman" w:hAnsi="Times New Roman"/>
          <w:sz w:val="24"/>
          <w:szCs w:val="24"/>
          <w:lang w:eastAsia="en-US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856DE9" w:rsidRPr="003325AF" w:rsidRDefault="00856DE9" w:rsidP="003325AF">
      <w:pPr>
        <w:pStyle w:val="a4"/>
        <w:spacing w:line="0" w:lineRule="atLeas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3325AF">
        <w:rPr>
          <w:rFonts w:ascii="Times New Roman" w:hAnsi="Times New Roman"/>
          <w:sz w:val="24"/>
          <w:szCs w:val="24"/>
          <w:lang w:eastAsia="en-US"/>
        </w:rPr>
        <w:t>●</w:t>
      </w:r>
      <w:r w:rsidRPr="003325AF">
        <w:rPr>
          <w:rFonts w:ascii="Times New Roman" w:hAnsi="Times New Roman"/>
          <w:sz w:val="24"/>
          <w:szCs w:val="24"/>
          <w:lang w:eastAsia="en-US"/>
        </w:rPr>
        <w:tab/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3325A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3325AF">
        <w:rPr>
          <w:rFonts w:ascii="Times New Roman" w:hAnsi="Times New Roman"/>
          <w:sz w:val="24"/>
          <w:szCs w:val="24"/>
          <w:lang w:eastAsia="en-US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856DE9" w:rsidRPr="003325AF" w:rsidRDefault="00856DE9" w:rsidP="003325AF">
      <w:pPr>
        <w:pStyle w:val="a4"/>
        <w:spacing w:line="0" w:lineRule="atLeast"/>
        <w:rPr>
          <w:rFonts w:ascii="Times New Roman" w:hAnsi="Times New Roman"/>
          <w:sz w:val="24"/>
          <w:szCs w:val="24"/>
          <w:lang w:eastAsia="en-US"/>
        </w:rPr>
      </w:pPr>
      <w:r w:rsidRPr="003325AF">
        <w:rPr>
          <w:rFonts w:ascii="Times New Roman" w:hAnsi="Times New Roman"/>
          <w:sz w:val="24"/>
          <w:szCs w:val="24"/>
          <w:lang w:eastAsia="en-US"/>
        </w:rPr>
        <w:t>●</w:t>
      </w:r>
      <w:r w:rsidRPr="003325AF">
        <w:rPr>
          <w:rFonts w:ascii="Times New Roman" w:hAnsi="Times New Roman"/>
          <w:sz w:val="24"/>
          <w:szCs w:val="24"/>
          <w:lang w:eastAsia="en-US"/>
        </w:rPr>
        <w:tab/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856DE9" w:rsidRPr="003325AF" w:rsidRDefault="00856DE9" w:rsidP="003325AF">
      <w:pPr>
        <w:spacing w:line="0" w:lineRule="atLeast"/>
        <w:rPr>
          <w:b/>
        </w:rPr>
      </w:pPr>
    </w:p>
    <w:p w:rsidR="00856DE9" w:rsidRPr="003325AF" w:rsidRDefault="00856DE9" w:rsidP="003325AF">
      <w:pPr>
        <w:spacing w:line="0" w:lineRule="atLeast"/>
        <w:ind w:firstLine="567"/>
      </w:pPr>
    </w:p>
    <w:p w:rsidR="00856DE9" w:rsidRPr="003325AF" w:rsidRDefault="003325AF" w:rsidP="003325AF">
      <w:pPr>
        <w:tabs>
          <w:tab w:val="left" w:pos="3583"/>
        </w:tabs>
        <w:spacing w:line="0" w:lineRule="atLeast"/>
        <w:rPr>
          <w:b/>
          <w:bCs/>
        </w:rPr>
      </w:pPr>
      <w:r>
        <w:rPr>
          <w:b/>
          <w:bCs/>
        </w:rPr>
        <w:lastRenderedPageBreak/>
        <w:t xml:space="preserve">                            </w:t>
      </w:r>
      <w:r w:rsidR="00856DE9" w:rsidRPr="003325AF">
        <w:rPr>
          <w:b/>
          <w:bCs/>
        </w:rPr>
        <w:t>ТЕМАТИЧЕСКОЕ ПЛАНИРОВАНИЕ</w:t>
      </w:r>
    </w:p>
    <w:p w:rsidR="00856DE9" w:rsidRPr="003325AF" w:rsidRDefault="00856DE9" w:rsidP="003325AF">
      <w:pPr>
        <w:tabs>
          <w:tab w:val="left" w:pos="3583"/>
        </w:tabs>
        <w:spacing w:line="0" w:lineRule="atLeast"/>
        <w:rPr>
          <w:b/>
        </w:rPr>
      </w:pPr>
    </w:p>
    <w:tbl>
      <w:tblPr>
        <w:tblStyle w:val="a7"/>
        <w:tblW w:w="9910" w:type="dxa"/>
        <w:tblInd w:w="-318" w:type="dxa"/>
        <w:tblLayout w:type="fixed"/>
        <w:tblLook w:val="04A0"/>
      </w:tblPr>
      <w:tblGrid>
        <w:gridCol w:w="993"/>
        <w:gridCol w:w="7547"/>
        <w:gridCol w:w="1370"/>
      </w:tblGrid>
      <w:tr w:rsidR="00856DE9" w:rsidRPr="003325AF" w:rsidTr="00856DE9">
        <w:trPr>
          <w:trHeight w:val="869"/>
        </w:trPr>
        <w:tc>
          <w:tcPr>
            <w:tcW w:w="993" w:type="dxa"/>
          </w:tcPr>
          <w:p w:rsidR="00856DE9" w:rsidRPr="003325AF" w:rsidRDefault="00856DE9" w:rsidP="003325AF">
            <w:pPr>
              <w:spacing w:line="0" w:lineRule="atLeast"/>
              <w:rPr>
                <w:bCs/>
                <w:sz w:val="24"/>
                <w:szCs w:val="24"/>
              </w:rPr>
            </w:pPr>
            <w:r w:rsidRPr="003325AF">
              <w:rPr>
                <w:bCs/>
                <w:sz w:val="24"/>
                <w:szCs w:val="24"/>
              </w:rPr>
              <w:t>№</w:t>
            </w:r>
          </w:p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3325AF">
              <w:rPr>
                <w:bCs/>
                <w:sz w:val="24"/>
                <w:szCs w:val="24"/>
              </w:rPr>
              <w:t>п\</w:t>
            </w:r>
            <w:proofErr w:type="gramStart"/>
            <w:r w:rsidRPr="003325AF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547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bCs/>
                <w:sz w:val="24"/>
                <w:szCs w:val="24"/>
              </w:rPr>
              <w:t>Кол-во часов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1485"/>
                <w:tab w:val="left" w:pos="3675"/>
              </w:tabs>
              <w:spacing w:line="0" w:lineRule="atLeast"/>
              <w:ind w:hanging="34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Старт программы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3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1485"/>
                <w:tab w:val="left" w:pos="3675"/>
              </w:tabs>
              <w:spacing w:line="0" w:lineRule="atLeast"/>
              <w:ind w:hanging="34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Лидер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Эрудит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rPr>
          <w:trHeight w:val="345"/>
        </w:trPr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Мастер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rPr>
          <w:trHeight w:val="210"/>
        </w:trPr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Игра для подведения промежуточных итогов участия в Программе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1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Доброволец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Спортсмен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Эколог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4 ч</w:t>
            </w:r>
          </w:p>
        </w:tc>
      </w:tr>
      <w:tr w:rsidR="00856DE9" w:rsidRPr="003325AF" w:rsidTr="00856DE9">
        <w:tc>
          <w:tcPr>
            <w:tcW w:w="993" w:type="dxa"/>
          </w:tcPr>
          <w:p w:rsidR="00856DE9" w:rsidRPr="003325AF" w:rsidRDefault="00856DE9" w:rsidP="003325AF">
            <w:pPr>
              <w:pStyle w:val="a3"/>
              <w:numPr>
                <w:ilvl w:val="0"/>
                <w:numId w:val="8"/>
              </w:numPr>
              <w:tabs>
                <w:tab w:val="left" w:pos="3675"/>
              </w:tabs>
              <w:spacing w:after="0"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7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1370" w:type="dxa"/>
          </w:tcPr>
          <w:p w:rsidR="00856DE9" w:rsidRPr="003325AF" w:rsidRDefault="00856DE9" w:rsidP="003325AF">
            <w:pPr>
              <w:tabs>
                <w:tab w:val="left" w:pos="3675"/>
              </w:tabs>
              <w:spacing w:line="0" w:lineRule="atLeast"/>
              <w:rPr>
                <w:sz w:val="24"/>
                <w:szCs w:val="24"/>
              </w:rPr>
            </w:pPr>
            <w:r w:rsidRPr="003325AF">
              <w:rPr>
                <w:sz w:val="24"/>
                <w:szCs w:val="24"/>
              </w:rPr>
              <w:t>2 ч</w:t>
            </w:r>
          </w:p>
        </w:tc>
      </w:tr>
    </w:tbl>
    <w:p w:rsidR="00856DE9" w:rsidRPr="003325AF" w:rsidRDefault="00856DE9" w:rsidP="003325AF">
      <w:pPr>
        <w:spacing w:line="0" w:lineRule="atLeast"/>
        <w:rPr>
          <w:b/>
          <w:bCs/>
        </w:rPr>
      </w:pPr>
    </w:p>
    <w:p w:rsidR="003325AF" w:rsidRDefault="003325AF" w:rsidP="003325AF">
      <w:pPr>
        <w:spacing w:line="0" w:lineRule="atLeast"/>
        <w:rPr>
          <w:b/>
          <w:bCs/>
        </w:rPr>
      </w:pPr>
      <w:r>
        <w:rPr>
          <w:b/>
          <w:bCs/>
        </w:rPr>
        <w:t xml:space="preserve">            </w:t>
      </w:r>
    </w:p>
    <w:p w:rsidR="00856DE9" w:rsidRDefault="003325AF" w:rsidP="003325AF">
      <w:pPr>
        <w:spacing w:line="0" w:lineRule="atLeast"/>
        <w:rPr>
          <w:b/>
          <w:bCs/>
        </w:rPr>
      </w:pPr>
      <w:r>
        <w:rPr>
          <w:b/>
          <w:bCs/>
        </w:rPr>
        <w:t xml:space="preserve">         </w:t>
      </w:r>
      <w:r w:rsidR="00856DE9" w:rsidRPr="003325AF">
        <w:rPr>
          <w:b/>
          <w:bCs/>
        </w:rPr>
        <w:t>КАЛЕНДАРНО-ТЕМАТИЧЕСКОЕ ПЛАНИРОВАНИЕ 1-4 КЛАССОВ</w:t>
      </w:r>
    </w:p>
    <w:p w:rsidR="003325AF" w:rsidRPr="003325AF" w:rsidRDefault="003325AF" w:rsidP="003325AF">
      <w:pPr>
        <w:spacing w:line="0" w:lineRule="atLeast"/>
        <w:rPr>
          <w:b/>
          <w:bCs/>
        </w:rPr>
      </w:pPr>
    </w:p>
    <w:tbl>
      <w:tblPr>
        <w:tblStyle w:val="TableNormal"/>
        <w:tblW w:w="5304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5"/>
        <w:gridCol w:w="7379"/>
        <w:gridCol w:w="1560"/>
      </w:tblGrid>
      <w:tr w:rsidR="00856DE9" w:rsidRPr="003325AF" w:rsidTr="003325AF">
        <w:trPr>
          <w:trHeight w:val="308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ind w:firstLine="48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3325AF">
              <w:rPr>
                <w:b/>
                <w:spacing w:val="-4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325AF">
              <w:rPr>
                <w:b/>
                <w:spacing w:val="-4"/>
                <w:sz w:val="24"/>
                <w:szCs w:val="24"/>
                <w:lang w:val="ru-RU"/>
              </w:rPr>
              <w:t>/</w:t>
            </w:r>
            <w:proofErr w:type="spellStart"/>
            <w:r w:rsidRPr="003325AF">
              <w:rPr>
                <w:b/>
                <w:spacing w:val="-4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pacing w:val="-6"/>
                <w:sz w:val="24"/>
                <w:szCs w:val="24"/>
                <w:lang w:val="ru-RU"/>
              </w:rPr>
              <w:t>Тема</w:t>
            </w:r>
            <w:r w:rsidR="00C0434D" w:rsidRPr="003325A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pacing w:val="-5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ind w:hanging="70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pacing w:val="-6"/>
                <w:sz w:val="24"/>
                <w:szCs w:val="24"/>
                <w:lang w:val="ru-RU"/>
              </w:rPr>
              <w:t>Кол-во</w:t>
            </w:r>
            <w:r w:rsidR="003325A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часов</w:t>
            </w:r>
          </w:p>
        </w:tc>
      </w:tr>
      <w:tr w:rsidR="00856DE9" w:rsidRPr="003325AF" w:rsidTr="003325AF">
        <w:trPr>
          <w:trHeight w:val="275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Старт</w:t>
            </w:r>
            <w:r w:rsidR="00C0434D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856DE9" w:rsidRPr="003325AF" w:rsidTr="003325AF">
        <w:trPr>
          <w:trHeight w:val="270"/>
        </w:trPr>
        <w:tc>
          <w:tcPr>
            <w:tcW w:w="501" w:type="pct"/>
            <w:tcBorders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856DE9" w:rsidRPr="003325AF" w:rsidRDefault="00C0434D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«Будем знакомы». «Дружба крепкая…». «Не имей сто рублей, а имей сто друзей»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300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714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C0434D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Школа - наш дом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237"/>
        </w:trPr>
        <w:tc>
          <w:tcPr>
            <w:tcW w:w="501" w:type="pct"/>
            <w:tcBorders>
              <w:top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856DE9" w:rsidRPr="003325AF" w:rsidRDefault="00C0434D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Вводный «</w:t>
            </w:r>
            <w:proofErr w:type="spellStart"/>
            <w:r w:rsidRPr="003325AF">
              <w:rPr>
                <w:sz w:val="24"/>
                <w:szCs w:val="24"/>
                <w:lang w:val="ru-RU"/>
              </w:rPr>
              <w:t>Орлятский</w:t>
            </w:r>
            <w:proofErr w:type="spellEnd"/>
            <w:r w:rsidRPr="003325AF">
              <w:rPr>
                <w:sz w:val="24"/>
                <w:szCs w:val="24"/>
                <w:lang w:val="ru-RU"/>
              </w:rPr>
              <w:t xml:space="preserve"> урок»</w:t>
            </w: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275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«Орлёнок–Лидер»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4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4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 xml:space="preserve">«Лидер– 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эт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о...»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«Я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могу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быть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лидером»</w:t>
            </w:r>
            <w:r w:rsidR="00C0434D" w:rsidRPr="003325AF">
              <w:rPr>
                <w:sz w:val="24"/>
                <w:szCs w:val="24"/>
                <w:lang w:val="ru-RU"/>
              </w:rPr>
              <w:t>.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 «Как стать</w:t>
            </w:r>
            <w:r w:rsidR="00C0434D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лидером?»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5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«В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команде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рождается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лидер»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«От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идеи – к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делу»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«С командой</w:t>
            </w:r>
            <w:r w:rsidR="00C0434D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действовать</w:t>
            </w:r>
            <w:r w:rsidR="00C0434D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готов!»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6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«Вместе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мы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сможем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всё»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3325AF">
              <w:rPr>
                <w:sz w:val="24"/>
                <w:szCs w:val="24"/>
                <w:lang w:val="ru-RU"/>
              </w:rPr>
              <w:t>КЛАССный</w:t>
            </w:r>
            <w:proofErr w:type="spellEnd"/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выходной»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7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«Встреча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тем, кто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умеет вести за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собой»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«Мы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дружный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класс!»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275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«Орлёнок–Эрудит»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56DE9" w:rsidRPr="003325A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«Кто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такой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эрудит?»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«Я–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эр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удит,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а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это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значит...»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0107A0" w:rsidRPr="003325A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0107A0" w:rsidRPr="003325AF">
              <w:rPr>
                <w:color w:val="000000" w:themeColor="text1"/>
                <w:sz w:val="24"/>
                <w:szCs w:val="24"/>
              </w:rPr>
              <w:t>Всезнайка</w:t>
            </w:r>
            <w:proofErr w:type="spellEnd"/>
            <w:r w:rsidR="000107A0" w:rsidRPr="003325A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3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 xml:space="preserve">  9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«Игра–это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полезно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интересно»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«Развиваемся,</w:t>
            </w:r>
            <w:r w:rsidR="00C0434D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играя!»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«Эрудит–это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широкий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кругозор»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«Твори!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Выдумывай!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Пробуй!»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ВоображариУМ</w:t>
            </w:r>
            <w:proofErr w:type="spellEnd"/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«Играй,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учись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узнавай»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="00C0434D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«Что</w:t>
            </w:r>
            <w:r w:rsidR="00C0434D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такое?</w:t>
            </w:r>
            <w:r w:rsidR="00C0434D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Кто</w:t>
            </w:r>
            <w:r w:rsidR="00C0434D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C0434D" w:rsidRPr="003325AF">
              <w:rPr>
                <w:color w:val="000000" w:themeColor="text1"/>
                <w:sz w:val="24"/>
                <w:szCs w:val="24"/>
                <w:lang w:val="ru-RU"/>
              </w:rPr>
              <w:t>такой?»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Встреча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эрудитом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«Х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отим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всё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знать»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 «Встреча</w:t>
            </w:r>
            <w:r w:rsidR="000107A0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0107A0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интересным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эрудитом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– книгой»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Итоги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трека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«На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старте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новых открытий»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276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 xml:space="preserve">«Орлёнок </w:t>
            </w:r>
            <w:proofErr w:type="gramStart"/>
            <w:r w:rsidRPr="003325AF">
              <w:rPr>
                <w:b/>
                <w:sz w:val="24"/>
                <w:szCs w:val="24"/>
                <w:lang w:val="ru-RU"/>
              </w:rPr>
              <w:t>–М</w:t>
            </w:r>
            <w:proofErr w:type="gramEnd"/>
            <w:r w:rsidRPr="003325AF">
              <w:rPr>
                <w:b/>
                <w:sz w:val="24"/>
                <w:szCs w:val="24"/>
                <w:lang w:val="ru-RU"/>
              </w:rPr>
              <w:t>астер»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4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12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«Мастер–это...»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«Россия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мастеровая»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«Мастерами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славится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«Город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Мастеров»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«В гости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мастерам»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«От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 xml:space="preserve">идеи 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–к</w:t>
            </w:r>
            <w:proofErr w:type="gramEnd"/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делу!»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 «Мастер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своего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дела»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«Классный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3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«Мастер–это звучит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гордо!»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«Путь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мастерство»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–п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одводим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275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Подведение</w:t>
            </w:r>
            <w:r w:rsidR="000107A0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промежуточных</w:t>
            </w:r>
            <w:r w:rsidR="000107A0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55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Игра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итогам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3-хтреков: «Орлёнок–Эколог»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,«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Орлёнок–Эрудит»,«Орлёнок –Мастер»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219"/>
        </w:trPr>
        <w:tc>
          <w:tcPr>
            <w:tcW w:w="4215" w:type="pct"/>
            <w:gridSpan w:val="2"/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</w:t>
            </w:r>
            <w:r w:rsidR="00856DE9" w:rsidRPr="003325AF">
              <w:rPr>
                <w:b/>
                <w:sz w:val="24"/>
                <w:szCs w:val="24"/>
                <w:lang w:val="ru-RU"/>
              </w:rPr>
              <w:t>«Орлёнок–Доброволец»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От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 xml:space="preserve"> словак делу»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«Спешить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помощь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«Создай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хорошее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настроение»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«С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заботой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старших»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«Коробка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храбрости»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Подготовка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«От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идеи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делу»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 «Подари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улыбку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миру!»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«Братья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наши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меньшие»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«Доброволец –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это доброе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сердце»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«Портрет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добровольца»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«Добровольцем</w:t>
            </w:r>
            <w:r w:rsidR="000107A0" w:rsidRPr="003325A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будь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всегда»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62"/>
        </w:trPr>
        <w:tc>
          <w:tcPr>
            <w:tcW w:w="4215" w:type="pct"/>
            <w:gridSpan w:val="2"/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</w:t>
            </w:r>
            <w:r w:rsidR="00856DE9" w:rsidRPr="003325AF">
              <w:rPr>
                <w:b/>
                <w:sz w:val="24"/>
                <w:szCs w:val="24"/>
                <w:lang w:val="ru-RU"/>
              </w:rPr>
              <w:t>«Орлёнок–Спортсмен»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«Движение–жизнь!»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«Основы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ЗОЖ»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«Утро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мы начнём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зарядки» «Должен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быть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режим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у</w:t>
            </w:r>
            <w:r w:rsidR="000107A0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дня»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«Мы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гордимся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нашими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спортсменами»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«Сто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затей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для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всех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друзей»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«Весёлые старты»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КТД «Спортивное»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Спортивная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игра «Книга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рекордов»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838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«Встреча-подарок»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«Быстрее!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Выше!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Сильнее!»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«Азбука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286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 xml:space="preserve">«Орлёнок </w:t>
            </w:r>
            <w:proofErr w:type="gramStart"/>
            <w:r w:rsidRPr="003325AF">
              <w:rPr>
                <w:b/>
                <w:sz w:val="24"/>
                <w:szCs w:val="24"/>
                <w:lang w:val="ru-RU"/>
              </w:rPr>
              <w:t>–Э</w:t>
            </w:r>
            <w:proofErr w:type="gramEnd"/>
            <w:r w:rsidRPr="003325AF">
              <w:rPr>
                <w:b/>
                <w:sz w:val="24"/>
                <w:szCs w:val="24"/>
                <w:lang w:val="ru-RU"/>
              </w:rPr>
              <w:t>колог»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3325AF">
              <w:rPr>
                <w:sz w:val="24"/>
                <w:szCs w:val="24"/>
                <w:lang w:val="ru-RU"/>
              </w:rPr>
              <w:t>ЭКОЛОГиЯ</w:t>
            </w:r>
            <w:proofErr w:type="spellEnd"/>
            <w:proofErr w:type="gramEnd"/>
            <w:r w:rsidRPr="003325AF">
              <w:rPr>
                <w:sz w:val="24"/>
                <w:szCs w:val="24"/>
                <w:lang w:val="ru-RU"/>
              </w:rPr>
              <w:t>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«Каким</w:t>
            </w:r>
            <w:r w:rsidR="000107A0" w:rsidRPr="003325A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должен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быть</w:t>
            </w:r>
            <w:r w:rsidR="000107A0"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настоящий эколог?»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«Страна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экологии»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«Мой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след на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планете»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«Что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должен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знать и</w:t>
            </w:r>
            <w:r w:rsidR="000107A0"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уметь эколог?» «Восхищаемся</w:t>
            </w:r>
            <w:r w:rsidR="000107A0"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красивым</w:t>
            </w:r>
            <w:r w:rsidR="000107A0"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 </w:t>
            </w:r>
            <w:r w:rsidR="000107A0" w:rsidRPr="003325AF">
              <w:rPr>
                <w:color w:val="000000" w:themeColor="text1"/>
                <w:sz w:val="24"/>
                <w:szCs w:val="24"/>
                <w:lang w:val="ru-RU"/>
              </w:rPr>
              <w:t>миром»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«Знаю,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умею,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действую»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714" w:type="pct"/>
          </w:tcPr>
          <w:p w:rsidR="00856DE9" w:rsidRPr="003325AF" w:rsidRDefault="000107A0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«Экология 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на 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практике» </w:t>
            </w:r>
            <w:proofErr w:type="gramStart"/>
            <w:r w:rsidR="00856DE9" w:rsidRPr="003325AF">
              <w:rPr>
                <w:sz w:val="24"/>
                <w:szCs w:val="24"/>
                <w:lang w:val="ru-RU"/>
              </w:rPr>
              <w:t>Экологический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56DE9" w:rsidRPr="003325AF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«Ключи</w:t>
            </w:r>
            <w:r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природы»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Игра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станциям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«Путешествие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Встреча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человеком,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которого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можно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назвать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настоящим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экологом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«Шагая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в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будущее–помни</w:t>
            </w:r>
            <w:proofErr w:type="gramEnd"/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о планете»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24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«Орлёнок–Хранитель</w:t>
            </w:r>
            <w:r w:rsidR="000107A0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исторической</w:t>
            </w:r>
            <w:r w:rsidR="000107A0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4</w:t>
            </w: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«Орлёнок–Хранитель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исторической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памяти»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«Хранитель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семейных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традиций»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714" w:type="pct"/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«Я</w:t>
            </w:r>
            <w:r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храню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традиции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семьи,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значит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и традиции</w:t>
            </w:r>
            <w:r w:rsidRPr="003325A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страны»</w:t>
            </w:r>
            <w:r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«Традиции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моей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страны»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Кодекс «Орлёнка–Хранителя»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«Знать,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чтобы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хранить»</w:t>
            </w:r>
          </w:p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«Историческое </w:t>
            </w:r>
            <w:r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 xml:space="preserve">чаепитие» </w:t>
            </w:r>
            <w:r w:rsidR="00856DE9" w:rsidRPr="003325AF">
              <w:rPr>
                <w:sz w:val="24"/>
                <w:szCs w:val="24"/>
                <w:lang w:val="ru-RU"/>
              </w:rPr>
              <w:t>КТД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«История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r w:rsidR="00856DE9" w:rsidRPr="003325AF">
              <w:rPr>
                <w:sz w:val="24"/>
                <w:szCs w:val="24"/>
                <w:lang w:val="ru-RU"/>
              </w:rPr>
              <w:t>становится ближе»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562"/>
        </w:trPr>
        <w:tc>
          <w:tcPr>
            <w:tcW w:w="501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714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«Мы–</w:t>
            </w:r>
            <w:r w:rsidR="000107A0" w:rsidRPr="003325A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25AF">
              <w:rPr>
                <w:sz w:val="24"/>
                <w:szCs w:val="24"/>
                <w:lang w:val="ru-RU"/>
              </w:rPr>
              <w:t>хр</w:t>
            </w:r>
            <w:proofErr w:type="gramEnd"/>
            <w:r w:rsidRPr="003325AF">
              <w:rPr>
                <w:sz w:val="24"/>
                <w:szCs w:val="24"/>
                <w:lang w:val="ru-RU"/>
              </w:rPr>
              <w:t>анители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памяти»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«Расскажи мне</w:t>
            </w:r>
            <w:r w:rsidR="00C0434D" w:rsidRPr="003325AF">
              <w:rPr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sz w:val="24"/>
                <w:szCs w:val="24"/>
                <w:lang w:val="ru-RU"/>
              </w:rPr>
              <w:t>о России»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«Мы – хранители»</w:t>
            </w:r>
          </w:p>
        </w:tc>
        <w:tc>
          <w:tcPr>
            <w:tcW w:w="785" w:type="pct"/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56DE9" w:rsidRPr="003325AF" w:rsidTr="003325AF">
        <w:trPr>
          <w:trHeight w:val="300"/>
        </w:trPr>
        <w:tc>
          <w:tcPr>
            <w:tcW w:w="501" w:type="pct"/>
            <w:tcBorders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Подведение</w:t>
            </w:r>
            <w:r w:rsidR="00C0434D" w:rsidRPr="003325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b/>
                <w:sz w:val="24"/>
                <w:szCs w:val="24"/>
                <w:lang w:val="ru-RU"/>
              </w:rPr>
              <w:t>итогов</w:t>
            </w: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b/>
                <w:sz w:val="24"/>
                <w:szCs w:val="24"/>
                <w:lang w:val="ru-RU"/>
              </w:rPr>
            </w:pPr>
            <w:r w:rsidRPr="003325AF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856DE9" w:rsidRPr="003325AF" w:rsidTr="003325AF">
        <w:trPr>
          <w:trHeight w:val="285"/>
        </w:trPr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714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Подведение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ab/>
              <w:t>итогов</w:t>
            </w:r>
            <w:r w:rsidR="009F33C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ab/>
              <w:t>участия в Программе</w:t>
            </w:r>
            <w:r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3325A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текущем</w:t>
            </w:r>
            <w:r w:rsidRPr="003325AF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учебном</w:t>
            </w:r>
            <w:r w:rsidRPr="003325A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3325AF">
              <w:rPr>
                <w:color w:val="000000" w:themeColor="text1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  <w:tr w:rsidR="00856DE9" w:rsidRPr="003325AF" w:rsidTr="003325AF">
        <w:trPr>
          <w:trHeight w:val="252"/>
        </w:trPr>
        <w:tc>
          <w:tcPr>
            <w:tcW w:w="501" w:type="pct"/>
            <w:tcBorders>
              <w:top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714" w:type="pct"/>
            <w:tcBorders>
              <w:top w:val="single" w:sz="4" w:space="0" w:color="auto"/>
              <w:bottom w:val="single" w:sz="4" w:space="0" w:color="auto"/>
            </w:tcBorders>
          </w:tcPr>
          <w:p w:rsidR="00856DE9" w:rsidRPr="003325AF" w:rsidRDefault="003325AF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325AF">
              <w:rPr>
                <w:sz w:val="24"/>
                <w:szCs w:val="24"/>
              </w:rPr>
              <w:t>Интеллектуально-познавательные</w:t>
            </w:r>
            <w:proofErr w:type="spellEnd"/>
            <w:r w:rsidRPr="003325AF">
              <w:rPr>
                <w:spacing w:val="45"/>
                <w:sz w:val="24"/>
                <w:szCs w:val="24"/>
              </w:rPr>
              <w:t> </w:t>
            </w:r>
            <w:proofErr w:type="spellStart"/>
            <w:r w:rsidRPr="003325AF">
              <w:rPr>
                <w:spacing w:val="-4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856DE9" w:rsidRPr="003325AF" w:rsidRDefault="00856DE9" w:rsidP="003325AF">
            <w:pPr>
              <w:pStyle w:val="TableParagraph"/>
              <w:spacing w:line="0" w:lineRule="atLeast"/>
              <w:jc w:val="left"/>
              <w:rPr>
                <w:sz w:val="24"/>
                <w:szCs w:val="24"/>
                <w:lang w:val="ru-RU"/>
              </w:rPr>
            </w:pPr>
            <w:r w:rsidRPr="003325AF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56DE9" w:rsidRPr="003325AF" w:rsidRDefault="00856DE9" w:rsidP="003325AF">
      <w:pPr>
        <w:spacing w:line="0" w:lineRule="atLeast"/>
      </w:pPr>
    </w:p>
    <w:p w:rsidR="009F33C7" w:rsidRDefault="009F33C7" w:rsidP="003325AF">
      <w:pPr>
        <w:widowControl w:val="0"/>
        <w:tabs>
          <w:tab w:val="left" w:pos="978"/>
        </w:tabs>
        <w:autoSpaceDE w:val="0"/>
        <w:autoSpaceDN w:val="0"/>
        <w:spacing w:line="0" w:lineRule="atLeast"/>
        <w:outlineLvl w:val="1"/>
        <w:rPr>
          <w:b/>
          <w:bCs/>
        </w:rPr>
      </w:pPr>
    </w:p>
    <w:p w:rsidR="003325AF" w:rsidRPr="003325AF" w:rsidRDefault="003325AF" w:rsidP="003325AF">
      <w:pPr>
        <w:widowControl w:val="0"/>
        <w:tabs>
          <w:tab w:val="left" w:pos="978"/>
        </w:tabs>
        <w:autoSpaceDE w:val="0"/>
        <w:autoSpaceDN w:val="0"/>
        <w:spacing w:line="0" w:lineRule="atLeast"/>
        <w:outlineLvl w:val="1"/>
        <w:rPr>
          <w:b/>
          <w:bCs/>
        </w:rPr>
      </w:pPr>
      <w:r w:rsidRPr="003325AF">
        <w:rPr>
          <w:b/>
          <w:bCs/>
        </w:rPr>
        <w:t>УЧЕБНО-МЕТОДИЧЕСКОЕ ОБЕСПЕЧЕНИЕ ПРОГРАММЫРЕАЛИЗАЦИИКУРСА</w:t>
      </w:r>
    </w:p>
    <w:p w:rsidR="003325AF" w:rsidRPr="003325AF" w:rsidRDefault="003325AF" w:rsidP="003325AF">
      <w:pPr>
        <w:widowControl w:val="0"/>
        <w:autoSpaceDE w:val="0"/>
        <w:autoSpaceDN w:val="0"/>
        <w:spacing w:line="0" w:lineRule="atLeast"/>
        <w:rPr>
          <w:b/>
        </w:rPr>
      </w:pPr>
    </w:p>
    <w:p w:rsidR="003325AF" w:rsidRPr="003325AF" w:rsidRDefault="003325AF" w:rsidP="003325AF">
      <w:pPr>
        <w:widowControl w:val="0"/>
        <w:autoSpaceDE w:val="0"/>
        <w:autoSpaceDN w:val="0"/>
        <w:spacing w:line="0" w:lineRule="atLeast"/>
        <w:ind w:firstLine="707"/>
        <w:rPr>
          <w:spacing w:val="-13"/>
        </w:rPr>
      </w:pPr>
      <w:r w:rsidRPr="003325AF">
        <w:t>Курс</w:t>
      </w:r>
      <w:r w:rsidR="009F33C7">
        <w:t xml:space="preserve"> </w:t>
      </w:r>
      <w:r w:rsidRPr="003325AF">
        <w:t>обеспечен</w:t>
      </w:r>
      <w:r w:rsidR="009F33C7">
        <w:t xml:space="preserve"> </w:t>
      </w:r>
      <w:r w:rsidRPr="003325AF">
        <w:t>методическими</w:t>
      </w:r>
      <w:r w:rsidR="009F33C7">
        <w:t xml:space="preserve"> </w:t>
      </w:r>
      <w:r w:rsidRPr="003325AF">
        <w:t>и</w:t>
      </w:r>
      <w:r w:rsidR="009F33C7">
        <w:t xml:space="preserve"> </w:t>
      </w:r>
      <w:r w:rsidRPr="003325AF">
        <w:t>дидактическими</w:t>
      </w:r>
      <w:r w:rsidR="009F33C7">
        <w:t xml:space="preserve"> </w:t>
      </w:r>
      <w:r w:rsidRPr="003325AF">
        <w:t>материалами:</w:t>
      </w:r>
    </w:p>
    <w:p w:rsidR="003325AF" w:rsidRPr="003325AF" w:rsidRDefault="002A3050" w:rsidP="003325AF">
      <w:pPr>
        <w:pStyle w:val="a3"/>
        <w:numPr>
          <w:ilvl w:val="0"/>
          <w:numId w:val="9"/>
        </w:numPr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  <w:hyperlink r:id="rId5" w:history="1"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Электронная б</w:t>
        </w:r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и</w:t>
        </w:r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б</w:t>
        </w:r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л</w:t>
        </w:r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иотека (</w:t>
        </w:r>
        <w:proofErr w:type="spellStart"/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orlyatarussia.ru</w:t>
        </w:r>
        <w:proofErr w:type="spellEnd"/>
        <w:r w:rsidR="003325AF" w:rsidRPr="003325AF">
          <w:rPr>
            <w:rStyle w:val="a8"/>
            <w:rFonts w:ascii="Times New Roman" w:hAnsi="Times New Roman"/>
            <w:sz w:val="24"/>
            <w:szCs w:val="24"/>
          </w:rPr>
          <w:t>)</w:t>
        </w:r>
      </w:hyperlink>
    </w:p>
    <w:p w:rsidR="003325AF" w:rsidRPr="003325AF" w:rsidRDefault="003325AF" w:rsidP="003325AF">
      <w:pPr>
        <w:spacing w:line="0" w:lineRule="atLeast"/>
        <w:ind w:firstLine="567"/>
      </w:pPr>
    </w:p>
    <w:p w:rsidR="00C0434D" w:rsidRPr="003325AF" w:rsidRDefault="00C0434D" w:rsidP="003325AF">
      <w:pPr>
        <w:spacing w:line="0" w:lineRule="atLeast"/>
      </w:pPr>
    </w:p>
    <w:sectPr w:rsidR="00C0434D" w:rsidRPr="003325AF" w:rsidSect="00BA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875"/>
    <w:multiLevelType w:val="hybridMultilevel"/>
    <w:tmpl w:val="87AC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C0702"/>
    <w:multiLevelType w:val="hybridMultilevel"/>
    <w:tmpl w:val="7B9CB20C"/>
    <w:lvl w:ilvl="0" w:tplc="99281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D668CF"/>
    <w:multiLevelType w:val="hybridMultilevel"/>
    <w:tmpl w:val="B26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5">
    <w:nsid w:val="5FFE64FD"/>
    <w:multiLevelType w:val="hybridMultilevel"/>
    <w:tmpl w:val="C164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54937"/>
    <w:multiLevelType w:val="hybridMultilevel"/>
    <w:tmpl w:val="21369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12AAB"/>
    <w:multiLevelType w:val="hybridMultilevel"/>
    <w:tmpl w:val="AA68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E1ACF"/>
    <w:multiLevelType w:val="hybridMultilevel"/>
    <w:tmpl w:val="62FE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DD6EEB"/>
    <w:rsid w:val="000107A0"/>
    <w:rsid w:val="001033E5"/>
    <w:rsid w:val="002A3050"/>
    <w:rsid w:val="003325AF"/>
    <w:rsid w:val="00856DE9"/>
    <w:rsid w:val="009F33C7"/>
    <w:rsid w:val="00A65ECE"/>
    <w:rsid w:val="00AB5B20"/>
    <w:rsid w:val="00AF6D5E"/>
    <w:rsid w:val="00BA5EDE"/>
    <w:rsid w:val="00C0434D"/>
    <w:rsid w:val="00DD6EEB"/>
    <w:rsid w:val="00E3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E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A65E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99"/>
    <w:qFormat/>
    <w:rsid w:val="00A65ECE"/>
    <w:rPr>
      <w:rFonts w:cs="Times New Roman"/>
      <w:b/>
    </w:rPr>
  </w:style>
  <w:style w:type="paragraph" w:styleId="a6">
    <w:name w:val="Normal (Web)"/>
    <w:basedOn w:val="a"/>
    <w:uiPriority w:val="99"/>
    <w:rsid w:val="00A65ECE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856D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6DE9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85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325A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F33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libr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2023-09-18T16:25:00Z</dcterms:created>
  <dcterms:modified xsi:type="dcterms:W3CDTF">2023-10-15T09:19:00Z</dcterms:modified>
</cp:coreProperties>
</file>