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36B" w:rsidRPr="003B2775" w:rsidRDefault="00687598" w:rsidP="00DA436B">
      <w:pPr>
        <w:jc w:val="center"/>
        <w:rPr>
          <w:rFonts w:ascii="Times New Roman" w:hAnsi="Times New Roman" w:cs="Times New Roman"/>
          <w:b/>
          <w:sz w:val="28"/>
          <w:szCs w:val="28"/>
        </w:rPr>
      </w:pPr>
      <w:r w:rsidRPr="00B708A8">
        <w:rPr>
          <w:rStyle w:val="dash041e005f0431005f044b005f0447005f043d005f044b005f0439005f005fchar1char1"/>
          <w:sz w:val="28"/>
          <w:szCs w:val="28"/>
        </w:rPr>
        <w:t xml:space="preserve">нравственного поведения, осознанного и ответственного отношения к собственным поступкам (способность к нравственному </w:t>
      </w:r>
      <w:r w:rsidR="00DA436B" w:rsidRPr="003B2775">
        <w:rPr>
          <w:rFonts w:ascii="Times New Roman" w:hAnsi="Times New Roman" w:cs="Times New Roman"/>
          <w:b/>
          <w:sz w:val="28"/>
          <w:szCs w:val="28"/>
        </w:rPr>
        <w:t xml:space="preserve">Муниципальное образовательное учреждение </w:t>
      </w:r>
    </w:p>
    <w:p w:rsidR="00DA436B" w:rsidRPr="003B2775" w:rsidRDefault="00DA436B" w:rsidP="00DA436B">
      <w:pPr>
        <w:jc w:val="center"/>
        <w:rPr>
          <w:rFonts w:ascii="Times New Roman" w:hAnsi="Times New Roman" w:cs="Times New Roman"/>
          <w:b/>
          <w:sz w:val="28"/>
          <w:szCs w:val="28"/>
        </w:rPr>
      </w:pPr>
      <w:r w:rsidRPr="003B2775">
        <w:rPr>
          <w:rFonts w:ascii="Times New Roman" w:hAnsi="Times New Roman" w:cs="Times New Roman"/>
          <w:b/>
          <w:sz w:val="28"/>
          <w:szCs w:val="28"/>
        </w:rPr>
        <w:t>«Антоновская основная общеобразовательная школа»</w:t>
      </w:r>
    </w:p>
    <w:p w:rsidR="00DA436B" w:rsidRPr="003B2775" w:rsidRDefault="00DA436B" w:rsidP="00DA436B">
      <w:pPr>
        <w:jc w:val="center"/>
        <w:rPr>
          <w:rFonts w:ascii="Times New Roman" w:hAnsi="Times New Roman" w:cs="Times New Roman"/>
          <w:b/>
          <w:sz w:val="28"/>
          <w:szCs w:val="28"/>
        </w:rPr>
      </w:pPr>
      <w:r w:rsidRPr="003B2775">
        <w:rPr>
          <w:rFonts w:ascii="Times New Roman" w:hAnsi="Times New Roman" w:cs="Times New Roman"/>
          <w:b/>
          <w:sz w:val="28"/>
          <w:szCs w:val="28"/>
        </w:rPr>
        <w:t>Молоковского муниципального района</w:t>
      </w:r>
    </w:p>
    <w:p w:rsidR="00DA436B" w:rsidRPr="003B2775" w:rsidRDefault="00DA436B" w:rsidP="00DA436B">
      <w:pPr>
        <w:jc w:val="center"/>
        <w:rPr>
          <w:rFonts w:ascii="Times New Roman" w:hAnsi="Times New Roman" w:cs="Times New Roman"/>
          <w:b/>
          <w:sz w:val="28"/>
          <w:szCs w:val="28"/>
        </w:rPr>
      </w:pPr>
      <w:r w:rsidRPr="003B2775">
        <w:rPr>
          <w:rFonts w:ascii="Times New Roman" w:hAnsi="Times New Roman" w:cs="Times New Roman"/>
          <w:b/>
          <w:sz w:val="28"/>
          <w:szCs w:val="28"/>
        </w:rPr>
        <w:t>Тверской области</w:t>
      </w:r>
    </w:p>
    <w:p w:rsidR="00DA436B" w:rsidRPr="003B2775" w:rsidRDefault="00DA436B" w:rsidP="00DA436B">
      <w:pPr>
        <w:rPr>
          <w:rFonts w:ascii="Times New Roman" w:hAnsi="Times New Roman" w:cs="Times New Roman"/>
          <w:b/>
          <w:sz w:val="20"/>
          <w:szCs w:val="20"/>
        </w:rPr>
      </w:pPr>
      <w:r w:rsidRPr="003B2775">
        <w:rPr>
          <w:rFonts w:ascii="Times New Roman" w:hAnsi="Times New Roman" w:cs="Times New Roman"/>
          <w:b/>
          <w:sz w:val="20"/>
          <w:szCs w:val="20"/>
        </w:rPr>
        <w:t xml:space="preserve">Рассмотрено:                                                                                                              </w:t>
      </w:r>
      <w:r w:rsidR="009E2F17">
        <w:rPr>
          <w:rFonts w:ascii="Times New Roman" w:hAnsi="Times New Roman" w:cs="Times New Roman"/>
          <w:b/>
          <w:sz w:val="20"/>
          <w:szCs w:val="20"/>
        </w:rPr>
        <w:t xml:space="preserve">                                                                          </w:t>
      </w:r>
      <w:r w:rsidRPr="003B2775">
        <w:rPr>
          <w:rFonts w:ascii="Times New Roman" w:hAnsi="Times New Roman" w:cs="Times New Roman"/>
          <w:b/>
          <w:sz w:val="20"/>
          <w:szCs w:val="20"/>
        </w:rPr>
        <w:t xml:space="preserve">     Утверждаю:</w:t>
      </w:r>
    </w:p>
    <w:p w:rsidR="00DA436B" w:rsidRPr="003B2775" w:rsidRDefault="00DA436B" w:rsidP="00DA436B">
      <w:pPr>
        <w:rPr>
          <w:rFonts w:ascii="Times New Roman" w:hAnsi="Times New Roman" w:cs="Times New Roman"/>
          <w:b/>
          <w:sz w:val="20"/>
          <w:szCs w:val="20"/>
        </w:rPr>
      </w:pPr>
      <w:r w:rsidRPr="003B2775">
        <w:rPr>
          <w:rFonts w:ascii="Times New Roman" w:hAnsi="Times New Roman" w:cs="Times New Roman"/>
          <w:b/>
          <w:sz w:val="20"/>
          <w:szCs w:val="20"/>
        </w:rPr>
        <w:t xml:space="preserve">Совет школы: протокол                                                                             </w:t>
      </w:r>
      <w:r w:rsidR="009E2F17">
        <w:rPr>
          <w:rFonts w:ascii="Times New Roman" w:hAnsi="Times New Roman" w:cs="Times New Roman"/>
          <w:b/>
          <w:sz w:val="20"/>
          <w:szCs w:val="20"/>
        </w:rPr>
        <w:t xml:space="preserve">                                                                             </w:t>
      </w:r>
      <w:r w:rsidRPr="003B2775">
        <w:rPr>
          <w:rFonts w:ascii="Times New Roman" w:hAnsi="Times New Roman" w:cs="Times New Roman"/>
          <w:b/>
          <w:sz w:val="20"/>
          <w:szCs w:val="20"/>
        </w:rPr>
        <w:t xml:space="preserve"> Директор  МОУ «Антоновская </w:t>
      </w:r>
    </w:p>
    <w:p w:rsidR="00DA436B" w:rsidRPr="003B2775" w:rsidRDefault="00DA436B" w:rsidP="00DA436B">
      <w:pPr>
        <w:rPr>
          <w:rFonts w:ascii="Times New Roman" w:hAnsi="Times New Roman" w:cs="Times New Roman"/>
          <w:b/>
          <w:sz w:val="20"/>
          <w:szCs w:val="20"/>
        </w:rPr>
      </w:pPr>
      <w:r w:rsidRPr="003B2775">
        <w:rPr>
          <w:rFonts w:ascii="Times New Roman" w:hAnsi="Times New Roman" w:cs="Times New Roman"/>
          <w:b/>
          <w:sz w:val="20"/>
          <w:szCs w:val="20"/>
        </w:rPr>
        <w:t xml:space="preserve"> от </w:t>
      </w:r>
      <w:r w:rsidR="0084503F">
        <w:rPr>
          <w:rFonts w:ascii="Times New Roman" w:hAnsi="Times New Roman" w:cs="Times New Roman"/>
          <w:b/>
          <w:sz w:val="20"/>
          <w:szCs w:val="20"/>
        </w:rPr>
        <w:t xml:space="preserve"> 28.05.</w:t>
      </w:r>
      <w:r>
        <w:rPr>
          <w:rFonts w:ascii="Times New Roman" w:hAnsi="Times New Roman" w:cs="Times New Roman"/>
          <w:b/>
          <w:sz w:val="20"/>
          <w:szCs w:val="20"/>
        </w:rPr>
        <w:t>2015г. №</w:t>
      </w:r>
      <w:r w:rsidR="0084503F">
        <w:rPr>
          <w:rFonts w:ascii="Times New Roman" w:hAnsi="Times New Roman" w:cs="Times New Roman"/>
          <w:b/>
          <w:sz w:val="20"/>
          <w:szCs w:val="20"/>
        </w:rPr>
        <w:t>3</w:t>
      </w:r>
      <w:r w:rsidR="009E2F17">
        <w:rPr>
          <w:rFonts w:ascii="Times New Roman" w:hAnsi="Times New Roman" w:cs="Times New Roman"/>
          <w:b/>
          <w:sz w:val="20"/>
          <w:szCs w:val="20"/>
        </w:rPr>
        <w:t xml:space="preserve">                                                                                                                                                                          </w:t>
      </w:r>
      <w:r w:rsidRPr="003B2775">
        <w:rPr>
          <w:rFonts w:ascii="Times New Roman" w:hAnsi="Times New Roman" w:cs="Times New Roman"/>
          <w:b/>
          <w:sz w:val="20"/>
          <w:szCs w:val="20"/>
        </w:rPr>
        <w:t>основная общеобразовательная</w:t>
      </w:r>
    </w:p>
    <w:p w:rsidR="00DA436B" w:rsidRPr="003B2775" w:rsidRDefault="009E2F17" w:rsidP="00DA436B">
      <w:pPr>
        <w:rPr>
          <w:rFonts w:ascii="Times New Roman" w:hAnsi="Times New Roman" w:cs="Times New Roman"/>
          <w:b/>
          <w:sz w:val="20"/>
          <w:szCs w:val="20"/>
        </w:rPr>
      </w:pPr>
      <w:r>
        <w:rPr>
          <w:rFonts w:ascii="Times New Roman" w:hAnsi="Times New Roman" w:cs="Times New Roman"/>
          <w:b/>
          <w:sz w:val="20"/>
          <w:szCs w:val="20"/>
        </w:rPr>
        <w:t xml:space="preserve">                                                                                                                                                                                                                                                      </w:t>
      </w:r>
      <w:r w:rsidR="00DA436B" w:rsidRPr="003B2775">
        <w:rPr>
          <w:rFonts w:ascii="Times New Roman" w:hAnsi="Times New Roman" w:cs="Times New Roman"/>
          <w:b/>
          <w:sz w:val="20"/>
          <w:szCs w:val="20"/>
        </w:rPr>
        <w:t>школа»</w:t>
      </w:r>
    </w:p>
    <w:p w:rsidR="00DA436B" w:rsidRPr="003B2775" w:rsidRDefault="00DA436B" w:rsidP="00DA436B">
      <w:pPr>
        <w:rPr>
          <w:rFonts w:ascii="Times New Roman" w:hAnsi="Times New Roman" w:cs="Times New Roman"/>
          <w:b/>
          <w:sz w:val="20"/>
          <w:szCs w:val="20"/>
        </w:rPr>
      </w:pPr>
      <w:r w:rsidRPr="003B2775">
        <w:rPr>
          <w:rFonts w:ascii="Times New Roman" w:hAnsi="Times New Roman" w:cs="Times New Roman"/>
          <w:b/>
          <w:sz w:val="20"/>
          <w:szCs w:val="20"/>
        </w:rPr>
        <w:t xml:space="preserve">Педагогический совет                                                                                      </w:t>
      </w:r>
      <w:r w:rsidR="009E2F17">
        <w:rPr>
          <w:rFonts w:ascii="Times New Roman" w:hAnsi="Times New Roman" w:cs="Times New Roman"/>
          <w:b/>
          <w:sz w:val="20"/>
          <w:szCs w:val="20"/>
        </w:rPr>
        <w:t xml:space="preserve">                                                                       </w:t>
      </w:r>
      <w:r w:rsidRPr="003B2775">
        <w:rPr>
          <w:rFonts w:ascii="Times New Roman" w:hAnsi="Times New Roman" w:cs="Times New Roman"/>
          <w:b/>
          <w:sz w:val="20"/>
          <w:szCs w:val="20"/>
        </w:rPr>
        <w:t>_____________  Д.В.Беляев</w:t>
      </w:r>
    </w:p>
    <w:p w:rsidR="00DA436B" w:rsidRPr="003B2775" w:rsidRDefault="0084503F" w:rsidP="00DA436B">
      <w:pPr>
        <w:rPr>
          <w:rFonts w:ascii="Times New Roman" w:hAnsi="Times New Roman" w:cs="Times New Roman"/>
          <w:b/>
          <w:sz w:val="20"/>
          <w:szCs w:val="20"/>
        </w:rPr>
      </w:pPr>
      <w:r>
        <w:rPr>
          <w:rFonts w:ascii="Times New Roman" w:hAnsi="Times New Roman" w:cs="Times New Roman"/>
          <w:b/>
          <w:sz w:val="20"/>
          <w:szCs w:val="20"/>
        </w:rPr>
        <w:t>протокол  от 29</w:t>
      </w:r>
      <w:r w:rsidR="00DA436B">
        <w:rPr>
          <w:rFonts w:ascii="Times New Roman" w:hAnsi="Times New Roman" w:cs="Times New Roman"/>
          <w:b/>
          <w:sz w:val="20"/>
          <w:szCs w:val="20"/>
        </w:rPr>
        <w:t xml:space="preserve">.05.2015г.№ </w:t>
      </w:r>
      <w:r>
        <w:rPr>
          <w:rFonts w:ascii="Times New Roman" w:hAnsi="Times New Roman" w:cs="Times New Roman"/>
          <w:b/>
          <w:sz w:val="20"/>
          <w:szCs w:val="20"/>
        </w:rPr>
        <w:t>26(6)</w:t>
      </w:r>
      <w:r w:rsidR="009E2F17">
        <w:rPr>
          <w:rFonts w:ascii="Times New Roman" w:hAnsi="Times New Roman" w:cs="Times New Roman"/>
          <w:b/>
          <w:sz w:val="20"/>
          <w:szCs w:val="20"/>
        </w:rPr>
        <w:t xml:space="preserve">                                                                                                                                                                           </w:t>
      </w:r>
      <w:r w:rsidR="00DA436B" w:rsidRPr="003B2775">
        <w:rPr>
          <w:rFonts w:ascii="Times New Roman" w:hAnsi="Times New Roman" w:cs="Times New Roman"/>
          <w:b/>
          <w:sz w:val="20"/>
          <w:szCs w:val="20"/>
        </w:rPr>
        <w:t xml:space="preserve">Приказ </w:t>
      </w:r>
      <w:r>
        <w:rPr>
          <w:rFonts w:ascii="Times New Roman" w:hAnsi="Times New Roman" w:cs="Times New Roman"/>
          <w:b/>
          <w:sz w:val="20"/>
          <w:szCs w:val="20"/>
        </w:rPr>
        <w:t xml:space="preserve">№38 </w:t>
      </w:r>
      <w:r w:rsidR="00DA436B" w:rsidRPr="003B2775">
        <w:rPr>
          <w:rFonts w:ascii="Times New Roman" w:hAnsi="Times New Roman" w:cs="Times New Roman"/>
          <w:b/>
          <w:sz w:val="20"/>
          <w:szCs w:val="20"/>
        </w:rPr>
        <w:t xml:space="preserve">от </w:t>
      </w:r>
      <w:r>
        <w:rPr>
          <w:rFonts w:ascii="Times New Roman" w:hAnsi="Times New Roman" w:cs="Times New Roman"/>
          <w:b/>
          <w:sz w:val="20"/>
          <w:szCs w:val="20"/>
        </w:rPr>
        <w:t xml:space="preserve">29.05.2015г.  </w:t>
      </w:r>
    </w:p>
    <w:p w:rsidR="00DA436B" w:rsidRPr="003B2775" w:rsidRDefault="009E2F17" w:rsidP="00DA436B">
      <w:pPr>
        <w:rPr>
          <w:rFonts w:ascii="Times New Roman" w:hAnsi="Times New Roman" w:cs="Times New Roman"/>
          <w:b/>
          <w:sz w:val="28"/>
          <w:szCs w:val="28"/>
        </w:rPr>
      </w:pPr>
      <w:r>
        <w:rPr>
          <w:rFonts w:ascii="Times New Roman" w:hAnsi="Times New Roman" w:cs="Times New Roman"/>
          <w:b/>
          <w:sz w:val="28"/>
          <w:szCs w:val="28"/>
        </w:rPr>
        <w:t xml:space="preserve">                                                         </w:t>
      </w:r>
      <w:r w:rsidR="00DA436B" w:rsidRPr="003B2775">
        <w:rPr>
          <w:rFonts w:ascii="Times New Roman" w:hAnsi="Times New Roman" w:cs="Times New Roman"/>
          <w:b/>
          <w:sz w:val="28"/>
          <w:szCs w:val="28"/>
        </w:rPr>
        <w:t xml:space="preserve">ОСНОВНАЯ ОБРАЗОВАТЕЛЬНАЯ ПРОГРАММА </w:t>
      </w:r>
      <w:r w:rsidR="00DA436B" w:rsidRPr="003B2775">
        <w:rPr>
          <w:rFonts w:ascii="Times New Roman" w:hAnsi="Times New Roman" w:cs="Times New Roman"/>
          <w:b/>
          <w:sz w:val="28"/>
          <w:szCs w:val="28"/>
        </w:rPr>
        <w:br/>
      </w:r>
    </w:p>
    <w:p w:rsidR="00DA436B" w:rsidRPr="003B2775" w:rsidRDefault="00DA436B" w:rsidP="00DA436B">
      <w:pPr>
        <w:jc w:val="center"/>
        <w:rPr>
          <w:rFonts w:ascii="Times New Roman" w:hAnsi="Times New Roman" w:cs="Times New Roman"/>
          <w:b/>
          <w:sz w:val="28"/>
          <w:szCs w:val="28"/>
        </w:rPr>
      </w:pPr>
      <w:r w:rsidRPr="003B2775">
        <w:rPr>
          <w:rFonts w:ascii="Times New Roman" w:hAnsi="Times New Roman" w:cs="Times New Roman"/>
          <w:b/>
          <w:sz w:val="28"/>
          <w:szCs w:val="28"/>
        </w:rPr>
        <w:t>ОСНОВНОГО ОБЩЕГО  ОБРАЗОВАНИЯ</w:t>
      </w:r>
    </w:p>
    <w:p w:rsidR="00DA436B" w:rsidRPr="003B2775" w:rsidRDefault="00DA436B" w:rsidP="00DA436B">
      <w:pPr>
        <w:jc w:val="center"/>
        <w:rPr>
          <w:rFonts w:ascii="Times New Roman" w:hAnsi="Times New Roman" w:cs="Times New Roman"/>
          <w:b/>
          <w:sz w:val="28"/>
          <w:szCs w:val="28"/>
        </w:rPr>
      </w:pPr>
    </w:p>
    <w:p w:rsidR="00DA436B" w:rsidRPr="003B2775" w:rsidRDefault="00DA436B" w:rsidP="00DA436B">
      <w:pPr>
        <w:jc w:val="center"/>
        <w:rPr>
          <w:rFonts w:ascii="Times New Roman" w:hAnsi="Times New Roman" w:cs="Times New Roman"/>
          <w:b/>
          <w:sz w:val="28"/>
          <w:szCs w:val="28"/>
        </w:rPr>
      </w:pPr>
    </w:p>
    <w:p w:rsidR="00DA436B" w:rsidRPr="003B2775" w:rsidRDefault="00DA436B" w:rsidP="00DA436B">
      <w:pPr>
        <w:jc w:val="center"/>
        <w:rPr>
          <w:rFonts w:ascii="Times New Roman" w:hAnsi="Times New Roman" w:cs="Times New Roman"/>
          <w:b/>
          <w:sz w:val="28"/>
          <w:szCs w:val="28"/>
        </w:rPr>
      </w:pPr>
      <w:r w:rsidRPr="003B2775">
        <w:rPr>
          <w:rFonts w:ascii="Times New Roman" w:hAnsi="Times New Roman" w:cs="Times New Roman"/>
          <w:b/>
          <w:sz w:val="28"/>
          <w:szCs w:val="28"/>
        </w:rPr>
        <w:t>Срок реализации программы</w:t>
      </w:r>
    </w:p>
    <w:p w:rsidR="00DA436B" w:rsidRPr="00ED114A" w:rsidRDefault="00DA436B" w:rsidP="00DA436B">
      <w:pPr>
        <w:jc w:val="center"/>
        <w:rPr>
          <w:rFonts w:ascii="Times New Roman" w:hAnsi="Times New Roman" w:cs="Times New Roman"/>
          <w:b/>
          <w:sz w:val="28"/>
          <w:szCs w:val="28"/>
        </w:rPr>
      </w:pPr>
      <w:r>
        <w:rPr>
          <w:rFonts w:ascii="Times New Roman" w:hAnsi="Times New Roman" w:cs="Times New Roman"/>
          <w:b/>
          <w:sz w:val="28"/>
          <w:szCs w:val="28"/>
        </w:rPr>
        <w:t>2015 -2020 г</w:t>
      </w:r>
    </w:p>
    <w:p w:rsidR="00DA436B" w:rsidRPr="003A5370" w:rsidRDefault="00DA436B" w:rsidP="00DA436B">
      <w:pPr>
        <w:pStyle w:val="31"/>
        <w:ind w:left="0"/>
      </w:pPr>
      <w:r w:rsidRPr="00B708A8">
        <w:lastRenderedPageBreak/>
        <w:t>Содержание</w:t>
      </w:r>
    </w:p>
    <w:tbl>
      <w:tblPr>
        <w:tblpPr w:leftFromText="180" w:rightFromText="180" w:vertAnchor="text" w:horzAnchor="page" w:tblpX="1063" w:tblpY="301"/>
        <w:tblW w:w="12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4"/>
        <w:gridCol w:w="2268"/>
      </w:tblGrid>
      <w:tr w:rsidR="00DA436B" w:rsidRPr="00606FB6" w:rsidTr="0097669C">
        <w:trPr>
          <w:trHeight w:val="694"/>
        </w:trPr>
        <w:tc>
          <w:tcPr>
            <w:tcW w:w="10314" w:type="dxa"/>
            <w:shd w:val="clear" w:color="auto" w:fill="auto"/>
          </w:tcPr>
          <w:p w:rsidR="00DA436B" w:rsidRPr="006C22D2" w:rsidRDefault="00DA436B" w:rsidP="00DA436B">
            <w:pPr>
              <w:rPr>
                <w:rFonts w:ascii="Times New Roman" w:eastAsia="Calibri" w:hAnsi="Times New Roman" w:cs="Times New Roman"/>
                <w:b/>
                <w:sz w:val="28"/>
                <w:szCs w:val="28"/>
              </w:rPr>
            </w:pPr>
            <w:r w:rsidRPr="006C22D2">
              <w:rPr>
                <w:rFonts w:ascii="Times New Roman" w:eastAsia="Calibri" w:hAnsi="Times New Roman" w:cs="Times New Roman"/>
                <w:b/>
                <w:sz w:val="28"/>
                <w:szCs w:val="28"/>
              </w:rPr>
              <w:t>1. Целевой раздел</w:t>
            </w:r>
          </w:p>
        </w:tc>
        <w:tc>
          <w:tcPr>
            <w:tcW w:w="2268" w:type="dxa"/>
            <w:shd w:val="clear" w:color="auto" w:fill="auto"/>
          </w:tcPr>
          <w:p w:rsidR="00DA436B" w:rsidRPr="006C22D2" w:rsidRDefault="0097669C" w:rsidP="00DA436B">
            <w:pPr>
              <w:rPr>
                <w:rFonts w:ascii="Times New Roman" w:eastAsia="Calibri" w:hAnsi="Times New Roman" w:cs="Times New Roman"/>
                <w:b/>
                <w:sz w:val="28"/>
                <w:szCs w:val="28"/>
              </w:rPr>
            </w:pPr>
            <w:r>
              <w:rPr>
                <w:rFonts w:ascii="Times New Roman" w:eastAsia="Calibri" w:hAnsi="Times New Roman" w:cs="Times New Roman"/>
                <w:b/>
                <w:sz w:val="28"/>
                <w:szCs w:val="28"/>
              </w:rPr>
              <w:t>Стр.8-208</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eastAsia="Calibri" w:hAnsi="Times New Roman" w:cs="Times New Roman"/>
                <w:sz w:val="28"/>
                <w:szCs w:val="28"/>
              </w:rPr>
              <w:t>1.1.Пояснительная записка</w:t>
            </w:r>
          </w:p>
        </w:tc>
        <w:tc>
          <w:tcPr>
            <w:tcW w:w="2268" w:type="dxa"/>
            <w:shd w:val="clear" w:color="auto" w:fill="auto"/>
          </w:tcPr>
          <w:p w:rsidR="00DA436B" w:rsidRPr="006C22D2" w:rsidRDefault="0084503F"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Стр.8-11</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eastAsia="Calibri" w:hAnsi="Times New Roman" w:cs="Times New Roman"/>
                <w:sz w:val="28"/>
                <w:szCs w:val="28"/>
              </w:rPr>
              <w:t>1.1.1.</w:t>
            </w:r>
            <w:r w:rsidRPr="006C22D2">
              <w:rPr>
                <w:rFonts w:ascii="Times New Roman" w:eastAsia="Calibri" w:hAnsi="Times New Roman" w:cs="Times New Roman"/>
                <w:sz w:val="28"/>
                <w:szCs w:val="28"/>
              </w:rPr>
              <w:tab/>
              <w:t>Цели и задачи реализации основной образовательной программы основного общего образования</w:t>
            </w:r>
          </w:p>
        </w:tc>
        <w:tc>
          <w:tcPr>
            <w:tcW w:w="2268" w:type="dxa"/>
            <w:shd w:val="clear" w:color="auto" w:fill="auto"/>
          </w:tcPr>
          <w:p w:rsidR="00DA436B" w:rsidRPr="006C22D2" w:rsidRDefault="0084503F"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Стр.11-13</w:t>
            </w:r>
          </w:p>
        </w:tc>
      </w:tr>
      <w:tr w:rsidR="00DA436B" w:rsidRPr="00606FB6" w:rsidTr="0097669C">
        <w:trPr>
          <w:trHeight w:val="694"/>
        </w:trPr>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eastAsia="Calibri" w:hAnsi="Times New Roman" w:cs="Times New Roman"/>
                <w:sz w:val="28"/>
                <w:szCs w:val="28"/>
              </w:rPr>
              <w:t>1.1.2.</w:t>
            </w:r>
            <w:r w:rsidRPr="006C22D2">
              <w:rPr>
                <w:rFonts w:ascii="Times New Roman" w:eastAsia="Calibri" w:hAnsi="Times New Roman" w:cs="Times New Roman"/>
                <w:sz w:val="28"/>
                <w:szCs w:val="28"/>
              </w:rPr>
              <w:tab/>
              <w:t>Принципы и подходы к формированию образовательной программы основного общего образования</w:t>
            </w:r>
            <w:r>
              <w:rPr>
                <w:rFonts w:ascii="Times New Roman" w:eastAsia="Calibri" w:hAnsi="Times New Roman" w:cs="Times New Roman"/>
                <w:sz w:val="28"/>
                <w:szCs w:val="28"/>
              </w:rPr>
              <w:t>.</w:t>
            </w:r>
          </w:p>
        </w:tc>
        <w:tc>
          <w:tcPr>
            <w:tcW w:w="2268" w:type="dxa"/>
            <w:shd w:val="clear" w:color="auto" w:fill="auto"/>
          </w:tcPr>
          <w:p w:rsidR="00DA436B" w:rsidRPr="006C22D2" w:rsidRDefault="0084503F"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Стр.13-17</w:t>
            </w:r>
          </w:p>
        </w:tc>
      </w:tr>
      <w:tr w:rsidR="00DA436B" w:rsidRPr="00606FB6" w:rsidTr="0097669C">
        <w:trPr>
          <w:trHeight w:val="694"/>
        </w:trPr>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eastAsia="Calibri" w:hAnsi="Times New Roman" w:cs="Times New Roman"/>
                <w:sz w:val="28"/>
                <w:szCs w:val="28"/>
              </w:rPr>
              <w:t>1.2. Планируемые результаты освоения обучающимися основной образовательной программы основного общего образования</w:t>
            </w:r>
          </w:p>
        </w:tc>
        <w:tc>
          <w:tcPr>
            <w:tcW w:w="2268" w:type="dxa"/>
            <w:shd w:val="clear" w:color="auto" w:fill="auto"/>
          </w:tcPr>
          <w:p w:rsidR="00DA436B" w:rsidRPr="006C22D2" w:rsidRDefault="0084503F" w:rsidP="00DA436B">
            <w:pPr>
              <w:rPr>
                <w:rFonts w:ascii="Times New Roman" w:eastAsia="Calibri" w:hAnsi="Times New Roman" w:cs="Times New Roman"/>
                <w:b/>
                <w:sz w:val="28"/>
                <w:szCs w:val="28"/>
              </w:rPr>
            </w:pPr>
            <w:r>
              <w:rPr>
                <w:rFonts w:ascii="Times New Roman" w:eastAsia="Calibri" w:hAnsi="Times New Roman" w:cs="Times New Roman"/>
                <w:b/>
                <w:sz w:val="28"/>
                <w:szCs w:val="28"/>
              </w:rPr>
              <w:t>Стр.17</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eastAsia="Calibri" w:hAnsi="Times New Roman" w:cs="Times New Roman"/>
                <w:sz w:val="28"/>
                <w:szCs w:val="28"/>
              </w:rPr>
              <w:t>1.2.1. Общие положения</w:t>
            </w:r>
          </w:p>
        </w:tc>
        <w:tc>
          <w:tcPr>
            <w:tcW w:w="2268" w:type="dxa"/>
            <w:shd w:val="clear" w:color="auto" w:fill="auto"/>
          </w:tcPr>
          <w:p w:rsidR="00DA436B" w:rsidRPr="006C22D2" w:rsidRDefault="0084503F"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Стр.17-21</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eastAsia="Calibri" w:hAnsi="Times New Roman" w:cs="Times New Roman"/>
                <w:sz w:val="28"/>
                <w:szCs w:val="28"/>
              </w:rPr>
              <w:t>1.2.2. Структура планируемых результатов</w:t>
            </w:r>
          </w:p>
        </w:tc>
        <w:tc>
          <w:tcPr>
            <w:tcW w:w="2268" w:type="dxa"/>
            <w:shd w:val="clear" w:color="auto" w:fill="auto"/>
          </w:tcPr>
          <w:p w:rsidR="00DA436B" w:rsidRPr="006C22D2" w:rsidRDefault="0084503F"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Стр.21-24</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b/>
                <w:sz w:val="28"/>
                <w:szCs w:val="28"/>
              </w:rPr>
            </w:pPr>
            <w:r w:rsidRPr="006C22D2">
              <w:rPr>
                <w:rStyle w:val="20"/>
                <w:rFonts w:eastAsia="Calibri"/>
                <w:b w:val="0"/>
                <w:lang w:eastAsia="en-US"/>
              </w:rPr>
              <w:t>1.2.3. Личностные результаты освоения ООП</w:t>
            </w:r>
          </w:p>
        </w:tc>
        <w:tc>
          <w:tcPr>
            <w:tcW w:w="2268" w:type="dxa"/>
            <w:shd w:val="clear" w:color="auto" w:fill="auto"/>
          </w:tcPr>
          <w:p w:rsidR="00DA436B" w:rsidRPr="006C22D2" w:rsidRDefault="0084503F"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Стр.24-27</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eastAsia="Calibri" w:hAnsi="Times New Roman" w:cs="Times New Roman"/>
                <w:sz w:val="28"/>
                <w:szCs w:val="28"/>
              </w:rPr>
              <w:t xml:space="preserve"> 1.2.4. Метапредметные результаты освоения ООП</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Стр.28</w:t>
            </w:r>
            <w:r w:rsidR="0084503F">
              <w:rPr>
                <w:rFonts w:ascii="Times New Roman" w:eastAsia="Calibri" w:hAnsi="Times New Roman" w:cs="Times New Roman"/>
                <w:sz w:val="28"/>
                <w:szCs w:val="28"/>
              </w:rPr>
              <w:t>-39</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hAnsi="Times New Roman" w:cs="Times New Roman"/>
                <w:noProof/>
                <w:sz w:val="28"/>
                <w:szCs w:val="28"/>
              </w:rPr>
              <w:t>1.2.5. Предметные результаты</w:t>
            </w:r>
          </w:p>
        </w:tc>
        <w:tc>
          <w:tcPr>
            <w:tcW w:w="2268" w:type="dxa"/>
            <w:shd w:val="clear" w:color="auto" w:fill="auto"/>
          </w:tcPr>
          <w:p w:rsidR="00DA436B" w:rsidRPr="006C22D2" w:rsidRDefault="0084503F"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Стр.39</w:t>
            </w:r>
          </w:p>
        </w:tc>
      </w:tr>
      <w:tr w:rsidR="00DA436B" w:rsidRPr="00606FB6" w:rsidTr="0097669C">
        <w:trPr>
          <w:trHeight w:val="654"/>
        </w:trPr>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6C22D2">
              <w:rPr>
                <w:rFonts w:ascii="Times New Roman" w:eastAsia="Calibri" w:hAnsi="Times New Roman" w:cs="Times New Roman"/>
                <w:sz w:val="28"/>
                <w:szCs w:val="28"/>
              </w:rPr>
              <w:t>1.2.5.1. Русский язык</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b/>
                <w:sz w:val="28"/>
                <w:szCs w:val="28"/>
              </w:rPr>
              <w:t>Стр.40-43</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3A5370">
              <w:rPr>
                <w:rFonts w:ascii="Times New Roman" w:eastAsia="Calibri" w:hAnsi="Times New Roman" w:cs="Times New Roman"/>
                <w:sz w:val="28"/>
                <w:szCs w:val="28"/>
              </w:rPr>
              <w:t>1.2.5.2. Литература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Стр.43-51</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sidRPr="003A5370">
              <w:rPr>
                <w:rFonts w:ascii="Times New Roman" w:eastAsia="Calibri" w:hAnsi="Times New Roman" w:cs="Times New Roman"/>
                <w:sz w:val="28"/>
                <w:szCs w:val="28"/>
              </w:rPr>
              <w:lastRenderedPageBreak/>
              <w:t>1.2.5.3. Иностранный язык</w:t>
            </w:r>
            <w:r>
              <w:rPr>
                <w:rFonts w:ascii="Times New Roman" w:eastAsia="Calibri" w:hAnsi="Times New Roman" w:cs="Times New Roman"/>
                <w:sz w:val="28"/>
                <w:szCs w:val="28"/>
              </w:rPr>
              <w:t xml:space="preserve"> (немецкий)</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Стр.51-54</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1.2.5.4</w:t>
            </w:r>
            <w:r w:rsidRPr="003A5370">
              <w:rPr>
                <w:rFonts w:ascii="Times New Roman" w:eastAsia="Calibri" w:hAnsi="Times New Roman" w:cs="Times New Roman"/>
                <w:sz w:val="28"/>
                <w:szCs w:val="28"/>
              </w:rPr>
              <w:t>. История России. Всеобщая история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Стр.54-59</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1.2.5.5</w:t>
            </w:r>
            <w:r w:rsidRPr="003A5370">
              <w:rPr>
                <w:rFonts w:ascii="Times New Roman" w:eastAsia="Calibri" w:hAnsi="Times New Roman" w:cs="Times New Roman"/>
                <w:sz w:val="28"/>
                <w:szCs w:val="28"/>
              </w:rPr>
              <w:t>. Обществознание</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Стр.59</w:t>
            </w:r>
            <w:r w:rsidR="0084503F">
              <w:rPr>
                <w:rFonts w:ascii="Times New Roman" w:eastAsia="Calibri" w:hAnsi="Times New Roman" w:cs="Times New Roman"/>
                <w:sz w:val="28"/>
                <w:szCs w:val="28"/>
              </w:rPr>
              <w:t>-69</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1.2.5.6</w:t>
            </w:r>
            <w:r w:rsidRPr="003A5370">
              <w:rPr>
                <w:rFonts w:ascii="Times New Roman" w:eastAsia="Calibri" w:hAnsi="Times New Roman" w:cs="Times New Roman"/>
                <w:sz w:val="28"/>
                <w:szCs w:val="28"/>
              </w:rPr>
              <w:t>. География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Стр.69-76</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1.2.5.7</w:t>
            </w:r>
            <w:r w:rsidRPr="003A5370">
              <w:rPr>
                <w:rFonts w:ascii="Times New Roman" w:eastAsia="Calibri" w:hAnsi="Times New Roman" w:cs="Times New Roman"/>
                <w:sz w:val="28"/>
                <w:szCs w:val="28"/>
              </w:rPr>
              <w:t>. Математика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Стр.76-118</w:t>
            </w:r>
          </w:p>
        </w:tc>
      </w:tr>
      <w:tr w:rsidR="00DA436B" w:rsidRPr="00606FB6" w:rsidTr="0097669C">
        <w:tc>
          <w:tcPr>
            <w:tcW w:w="10314" w:type="dxa"/>
            <w:shd w:val="clear" w:color="auto" w:fill="auto"/>
          </w:tcPr>
          <w:p w:rsidR="00DA436B" w:rsidRPr="006C22D2"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1.2.5.8</w:t>
            </w:r>
            <w:r w:rsidRPr="003A5370">
              <w:rPr>
                <w:rFonts w:ascii="Times New Roman" w:eastAsia="Calibri" w:hAnsi="Times New Roman" w:cs="Times New Roman"/>
                <w:sz w:val="28"/>
                <w:szCs w:val="28"/>
              </w:rPr>
              <w:t>. Информатика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Стр.119-126</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1.2.5.9</w:t>
            </w:r>
            <w:r w:rsidRPr="003A5370">
              <w:rPr>
                <w:rFonts w:ascii="Times New Roman" w:eastAsia="Calibri" w:hAnsi="Times New Roman" w:cs="Times New Roman"/>
                <w:sz w:val="28"/>
                <w:szCs w:val="28"/>
              </w:rPr>
              <w:t>. Физика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Стр.126-136</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1.2.5.10</w:t>
            </w:r>
            <w:r w:rsidRPr="003A5370">
              <w:rPr>
                <w:rFonts w:ascii="Times New Roman" w:eastAsia="Calibri" w:hAnsi="Times New Roman" w:cs="Times New Roman"/>
                <w:sz w:val="28"/>
                <w:szCs w:val="28"/>
              </w:rPr>
              <w:t>. Биология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Стр.136-144</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1.2.5.11</w:t>
            </w:r>
            <w:r w:rsidRPr="003A5370">
              <w:rPr>
                <w:rFonts w:ascii="Times New Roman" w:eastAsia="Calibri" w:hAnsi="Times New Roman" w:cs="Times New Roman"/>
                <w:sz w:val="28"/>
                <w:szCs w:val="28"/>
              </w:rPr>
              <w:t>. Химия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Стр.144-150</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1.2.5.12.</w:t>
            </w:r>
            <w:r w:rsidRPr="003A5370">
              <w:rPr>
                <w:rFonts w:ascii="Times New Roman" w:eastAsia="Calibri" w:hAnsi="Times New Roman" w:cs="Times New Roman"/>
                <w:sz w:val="28"/>
                <w:szCs w:val="28"/>
              </w:rPr>
              <w:t>Изобразительное искусство</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Стр.150-164</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1.2.5.13.</w:t>
            </w:r>
            <w:r w:rsidRPr="003A5370">
              <w:rPr>
                <w:rFonts w:ascii="Times New Roman" w:eastAsia="Calibri" w:hAnsi="Times New Roman" w:cs="Times New Roman"/>
                <w:sz w:val="28"/>
                <w:szCs w:val="28"/>
              </w:rPr>
              <w:t>Музыка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Стр.164-170</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1.2.5.14.</w:t>
            </w:r>
            <w:r w:rsidRPr="003A5370">
              <w:rPr>
                <w:rFonts w:ascii="Times New Roman" w:eastAsia="Calibri" w:hAnsi="Times New Roman" w:cs="Times New Roman"/>
                <w:sz w:val="28"/>
                <w:szCs w:val="28"/>
              </w:rPr>
              <w:t>Технология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Стр.170-184</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1.2.5.15.</w:t>
            </w:r>
            <w:r w:rsidRPr="003A5370">
              <w:rPr>
                <w:rFonts w:ascii="Times New Roman" w:eastAsia="Calibri" w:hAnsi="Times New Roman" w:cs="Times New Roman"/>
                <w:sz w:val="28"/>
                <w:szCs w:val="28"/>
              </w:rPr>
              <w:t>Физическая культура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Стр.184-188</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1.2.5.16.</w:t>
            </w:r>
            <w:r w:rsidRPr="003A5370">
              <w:rPr>
                <w:rFonts w:ascii="Times New Roman" w:eastAsia="Calibri" w:hAnsi="Times New Roman" w:cs="Times New Roman"/>
                <w:sz w:val="28"/>
                <w:szCs w:val="28"/>
              </w:rPr>
              <w:t>Основы безопасности жизнедеятельности</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Стр.188-194</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3A5370">
              <w:rPr>
                <w:rFonts w:ascii="Times New Roman" w:eastAsia="Calibri" w:hAnsi="Times New Roman" w:cs="Times New Roman"/>
                <w:sz w:val="28"/>
                <w:szCs w:val="28"/>
              </w:rPr>
              <w:t>1.3. Система оценки достижения планируемых результатов освоения основной образовательной программы основного общего образования</w:t>
            </w:r>
            <w:r>
              <w:rPr>
                <w:rFonts w:ascii="Times New Roman" w:eastAsia="Calibri" w:hAnsi="Times New Roman" w:cs="Times New Roman"/>
                <w:sz w:val="28"/>
                <w:szCs w:val="28"/>
              </w:rPr>
              <w:t>.</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Стр.195</w:t>
            </w:r>
          </w:p>
        </w:tc>
      </w:tr>
      <w:tr w:rsidR="00DA436B" w:rsidRPr="00606FB6" w:rsidTr="0097669C">
        <w:tc>
          <w:tcPr>
            <w:tcW w:w="10314" w:type="dxa"/>
            <w:shd w:val="clear" w:color="auto" w:fill="auto"/>
          </w:tcPr>
          <w:p w:rsidR="00DA436B" w:rsidRPr="003A5370"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1.3.1. Общие положения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Стр.195-198</w:t>
            </w:r>
          </w:p>
        </w:tc>
      </w:tr>
      <w:tr w:rsidR="00DA436B" w:rsidRPr="00606FB6" w:rsidTr="0097669C">
        <w:tc>
          <w:tcPr>
            <w:tcW w:w="10314" w:type="dxa"/>
            <w:shd w:val="clear" w:color="auto" w:fill="auto"/>
          </w:tcPr>
          <w:p w:rsidR="00DA436B" w:rsidRPr="003A5370"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1.3.2. Особенности оценки личностных, метапредметных и предметных результатов.</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Стр.198-203</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1.3.3. Организация и содержание оценочных процедур.</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Стр.203-208</w:t>
            </w:r>
          </w:p>
        </w:tc>
      </w:tr>
      <w:tr w:rsidR="00DA436B" w:rsidRPr="00606FB6" w:rsidTr="0097669C">
        <w:tc>
          <w:tcPr>
            <w:tcW w:w="10314" w:type="dxa"/>
            <w:shd w:val="clear" w:color="auto" w:fill="auto"/>
          </w:tcPr>
          <w:p w:rsidR="00DA436B" w:rsidRPr="003C3B08" w:rsidRDefault="00DA436B" w:rsidP="00DA436B">
            <w:pPr>
              <w:rPr>
                <w:rFonts w:ascii="Times New Roman" w:eastAsia="Calibri" w:hAnsi="Times New Roman" w:cs="Times New Roman"/>
                <w:b/>
                <w:sz w:val="28"/>
                <w:szCs w:val="28"/>
              </w:rPr>
            </w:pPr>
            <w:r w:rsidRPr="003C3B08">
              <w:rPr>
                <w:rFonts w:ascii="Times New Roman" w:eastAsia="Calibri" w:hAnsi="Times New Roman" w:cs="Times New Roman"/>
                <w:b/>
                <w:sz w:val="28"/>
                <w:szCs w:val="28"/>
              </w:rPr>
              <w:t>2.</w:t>
            </w:r>
            <w:r w:rsidRPr="003C3B08">
              <w:rPr>
                <w:rFonts w:ascii="Times New Roman" w:eastAsia="Calibri" w:hAnsi="Times New Roman" w:cs="Times New Roman"/>
                <w:b/>
                <w:sz w:val="28"/>
                <w:szCs w:val="28"/>
              </w:rPr>
              <w:tab/>
              <w:t>Содержательный раздел</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Стр.209-1195</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270C9F">
              <w:rPr>
                <w:rFonts w:ascii="Times New Roman" w:eastAsia="Calibri" w:hAnsi="Times New Roman" w:cs="Times New Roman"/>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rFonts w:ascii="Times New Roman" w:eastAsia="Calibri" w:hAnsi="Times New Roman" w:cs="Times New Roman"/>
                <w:sz w:val="28"/>
                <w:szCs w:val="28"/>
              </w:rPr>
              <w:t>.</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Стр.209-260</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270C9F">
              <w:rPr>
                <w:rFonts w:ascii="Times New Roman" w:eastAsia="Calibri" w:hAnsi="Times New Roman" w:cs="Times New Roman"/>
                <w:sz w:val="28"/>
                <w:szCs w:val="28"/>
              </w:rPr>
              <w:t>2.2</w:t>
            </w:r>
            <w:r>
              <w:rPr>
                <w:rFonts w:ascii="Times New Roman" w:eastAsia="Calibri" w:hAnsi="Times New Roman" w:cs="Times New Roman"/>
                <w:sz w:val="28"/>
                <w:szCs w:val="28"/>
              </w:rPr>
              <w:t xml:space="preserve"> П</w:t>
            </w:r>
            <w:r w:rsidRPr="00270C9F">
              <w:rPr>
                <w:rFonts w:ascii="Times New Roman" w:eastAsia="Calibri" w:hAnsi="Times New Roman" w:cs="Times New Roman"/>
                <w:sz w:val="28"/>
                <w:szCs w:val="28"/>
              </w:rPr>
              <w:t>рограммы учебных предметов, курсов</w:t>
            </w:r>
            <w:r>
              <w:rPr>
                <w:rFonts w:ascii="Times New Roman" w:eastAsia="Calibri" w:hAnsi="Times New Roman" w:cs="Times New Roman"/>
                <w:sz w:val="28"/>
                <w:szCs w:val="28"/>
              </w:rPr>
              <w:t>.</w:t>
            </w:r>
          </w:p>
        </w:tc>
        <w:tc>
          <w:tcPr>
            <w:tcW w:w="2268" w:type="dxa"/>
            <w:shd w:val="clear" w:color="auto" w:fill="auto"/>
          </w:tcPr>
          <w:p w:rsidR="00DA436B" w:rsidRPr="006C22D2" w:rsidRDefault="0097669C" w:rsidP="0097669C">
            <w:pPr>
              <w:rPr>
                <w:rFonts w:ascii="Times New Roman" w:eastAsia="Calibri" w:hAnsi="Times New Roman" w:cs="Times New Roman"/>
                <w:sz w:val="28"/>
                <w:szCs w:val="28"/>
              </w:rPr>
            </w:pPr>
            <w:r>
              <w:rPr>
                <w:rFonts w:ascii="Times New Roman" w:eastAsia="Calibri" w:hAnsi="Times New Roman" w:cs="Times New Roman"/>
                <w:sz w:val="28"/>
                <w:szCs w:val="28"/>
              </w:rPr>
              <w:t>Стр.260-263</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270C9F">
              <w:rPr>
                <w:rFonts w:ascii="Times New Roman" w:eastAsia="Calibri" w:hAnsi="Times New Roman" w:cs="Times New Roman"/>
                <w:sz w:val="28"/>
                <w:szCs w:val="28"/>
              </w:rPr>
              <w:t>2.2.1 Общие положения</w:t>
            </w:r>
            <w:r>
              <w:rPr>
                <w:rFonts w:ascii="Times New Roman" w:eastAsia="Calibri" w:hAnsi="Times New Roman" w:cs="Times New Roman"/>
                <w:sz w:val="28"/>
                <w:szCs w:val="28"/>
              </w:rPr>
              <w:t>.</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Стр.263</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270C9F">
              <w:rPr>
                <w:rFonts w:ascii="Times New Roman" w:eastAsia="Calibri" w:hAnsi="Times New Roman" w:cs="Times New Roman"/>
                <w:sz w:val="28"/>
                <w:szCs w:val="28"/>
              </w:rPr>
              <w:t>2.2.2. Основное содержание учебных предметов на уровне основного общего образования</w:t>
            </w:r>
            <w:r>
              <w:rPr>
                <w:rFonts w:ascii="Times New Roman" w:eastAsia="Calibri" w:hAnsi="Times New Roman" w:cs="Times New Roman"/>
                <w:sz w:val="28"/>
                <w:szCs w:val="28"/>
              </w:rPr>
              <w:t>.</w:t>
            </w:r>
          </w:p>
        </w:tc>
        <w:tc>
          <w:tcPr>
            <w:tcW w:w="2268" w:type="dxa"/>
            <w:shd w:val="clear" w:color="auto" w:fill="auto"/>
          </w:tcPr>
          <w:p w:rsidR="00DA436B" w:rsidRPr="006C22D2" w:rsidRDefault="0097669C" w:rsidP="0084503F">
            <w:pPr>
              <w:rPr>
                <w:rFonts w:ascii="Times New Roman" w:eastAsia="Calibri" w:hAnsi="Times New Roman" w:cs="Times New Roman"/>
                <w:sz w:val="28"/>
                <w:szCs w:val="28"/>
              </w:rPr>
            </w:pPr>
            <w:r>
              <w:rPr>
                <w:rFonts w:ascii="Times New Roman" w:eastAsia="Calibri" w:hAnsi="Times New Roman" w:cs="Times New Roman"/>
                <w:sz w:val="28"/>
                <w:szCs w:val="28"/>
              </w:rPr>
              <w:t>Стр.263</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270C9F">
              <w:rPr>
                <w:rFonts w:ascii="Times New Roman" w:eastAsia="Calibri" w:hAnsi="Times New Roman" w:cs="Times New Roman"/>
                <w:sz w:val="28"/>
                <w:szCs w:val="28"/>
              </w:rPr>
              <w:t>2.2.2.1. Русский язык</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Стр.263-301</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270C9F">
              <w:rPr>
                <w:rFonts w:ascii="Times New Roman" w:eastAsia="Calibri" w:hAnsi="Times New Roman" w:cs="Times New Roman"/>
                <w:sz w:val="28"/>
                <w:szCs w:val="28"/>
              </w:rPr>
              <w:t>2.2.2.2. Литература</w:t>
            </w:r>
          </w:p>
        </w:tc>
        <w:tc>
          <w:tcPr>
            <w:tcW w:w="2268" w:type="dxa"/>
            <w:shd w:val="clear" w:color="auto" w:fill="auto"/>
          </w:tcPr>
          <w:p w:rsidR="00DA436B" w:rsidRPr="006C22D2" w:rsidRDefault="0097669C" w:rsidP="0097669C">
            <w:pPr>
              <w:rPr>
                <w:rFonts w:ascii="Times New Roman" w:eastAsia="Calibri" w:hAnsi="Times New Roman" w:cs="Times New Roman"/>
                <w:sz w:val="28"/>
                <w:szCs w:val="28"/>
              </w:rPr>
            </w:pPr>
            <w:r>
              <w:rPr>
                <w:rFonts w:ascii="Times New Roman" w:eastAsia="Calibri" w:hAnsi="Times New Roman" w:cs="Times New Roman"/>
                <w:sz w:val="28"/>
                <w:szCs w:val="28"/>
              </w:rPr>
              <w:t>Стр.301-357</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270C9F">
              <w:rPr>
                <w:rFonts w:ascii="Times New Roman" w:eastAsia="Calibri" w:hAnsi="Times New Roman" w:cs="Times New Roman"/>
                <w:sz w:val="28"/>
                <w:szCs w:val="28"/>
              </w:rPr>
              <w:t>2.2.2.3. Иностранный язык</w:t>
            </w:r>
            <w:r>
              <w:rPr>
                <w:rFonts w:ascii="Times New Roman" w:eastAsia="Calibri" w:hAnsi="Times New Roman" w:cs="Times New Roman"/>
                <w:sz w:val="28"/>
                <w:szCs w:val="28"/>
              </w:rPr>
              <w:t xml:space="preserve"> (немецкий)</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Стр.358-403</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2.2.2.4.</w:t>
            </w:r>
            <w:r w:rsidRPr="00270C9F">
              <w:rPr>
                <w:rFonts w:ascii="Times New Roman" w:eastAsia="Calibri" w:hAnsi="Times New Roman" w:cs="Times New Roman"/>
                <w:sz w:val="28"/>
                <w:szCs w:val="28"/>
              </w:rPr>
              <w:t>История России. Всеобщая история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Стр.403-523</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2.2.2.5.</w:t>
            </w:r>
            <w:r w:rsidRPr="00270C9F">
              <w:rPr>
                <w:rFonts w:ascii="Times New Roman" w:eastAsia="Calibri" w:hAnsi="Times New Roman" w:cs="Times New Roman"/>
                <w:sz w:val="28"/>
                <w:szCs w:val="28"/>
              </w:rPr>
              <w:t xml:space="preserve"> Обществознание</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Стр.523-598</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2.2.2.6.</w:t>
            </w:r>
            <w:r w:rsidRPr="00270C9F">
              <w:rPr>
                <w:rFonts w:ascii="Times New Roman" w:eastAsia="Calibri" w:hAnsi="Times New Roman" w:cs="Times New Roman"/>
                <w:sz w:val="28"/>
                <w:szCs w:val="28"/>
              </w:rPr>
              <w:t>География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Стр.598-699</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2.2.2.7.</w:t>
            </w:r>
            <w:r w:rsidRPr="00270C9F">
              <w:rPr>
                <w:rFonts w:ascii="Times New Roman" w:eastAsia="Calibri" w:hAnsi="Times New Roman" w:cs="Times New Roman"/>
                <w:sz w:val="28"/>
                <w:szCs w:val="28"/>
              </w:rPr>
              <w:t>Математика</w:t>
            </w:r>
          </w:p>
        </w:tc>
        <w:tc>
          <w:tcPr>
            <w:tcW w:w="2268" w:type="dxa"/>
            <w:shd w:val="clear" w:color="auto" w:fill="auto"/>
          </w:tcPr>
          <w:p w:rsidR="00DA436B" w:rsidRPr="006C22D2" w:rsidRDefault="0097669C" w:rsidP="0097669C">
            <w:pPr>
              <w:rPr>
                <w:rFonts w:ascii="Times New Roman" w:eastAsia="Calibri" w:hAnsi="Times New Roman" w:cs="Times New Roman"/>
                <w:sz w:val="28"/>
                <w:szCs w:val="28"/>
              </w:rPr>
            </w:pPr>
            <w:r>
              <w:rPr>
                <w:rFonts w:ascii="Times New Roman" w:eastAsia="Calibri" w:hAnsi="Times New Roman" w:cs="Times New Roman"/>
                <w:sz w:val="28"/>
                <w:szCs w:val="28"/>
              </w:rPr>
              <w:t>Стр.699-772</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2.2.2.8.</w:t>
            </w:r>
            <w:r w:rsidRPr="00270C9F">
              <w:rPr>
                <w:rFonts w:ascii="Times New Roman" w:eastAsia="Calibri" w:hAnsi="Times New Roman" w:cs="Times New Roman"/>
                <w:sz w:val="28"/>
                <w:szCs w:val="28"/>
              </w:rPr>
              <w:t>Информатика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Стр.773-796</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2.2.2.9.</w:t>
            </w:r>
            <w:r w:rsidRPr="00270C9F">
              <w:rPr>
                <w:rFonts w:ascii="Times New Roman" w:eastAsia="Calibri" w:hAnsi="Times New Roman" w:cs="Times New Roman"/>
                <w:sz w:val="28"/>
                <w:szCs w:val="28"/>
              </w:rPr>
              <w:t>Физика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Стр.796-894</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2.2.2.10.</w:t>
            </w:r>
            <w:r w:rsidRPr="00270C9F">
              <w:rPr>
                <w:rFonts w:ascii="Times New Roman" w:eastAsia="Calibri" w:hAnsi="Times New Roman" w:cs="Times New Roman"/>
                <w:sz w:val="28"/>
                <w:szCs w:val="28"/>
              </w:rPr>
              <w:t>Биология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Стр.894-906</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2.2.2.11.</w:t>
            </w:r>
            <w:r w:rsidRPr="00270C9F">
              <w:rPr>
                <w:rFonts w:ascii="Times New Roman" w:eastAsia="Calibri" w:hAnsi="Times New Roman" w:cs="Times New Roman"/>
                <w:sz w:val="28"/>
                <w:szCs w:val="28"/>
              </w:rPr>
              <w:t>Химия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Стр.906-934</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2.2.2.12.</w:t>
            </w:r>
            <w:r w:rsidRPr="00270C9F">
              <w:rPr>
                <w:rFonts w:ascii="Times New Roman" w:eastAsia="Calibri" w:hAnsi="Times New Roman" w:cs="Times New Roman"/>
                <w:sz w:val="28"/>
                <w:szCs w:val="28"/>
              </w:rPr>
              <w:t>Изобразительное искусство</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Стр.934-977</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2.2.2.13.</w:t>
            </w:r>
            <w:r w:rsidRPr="00270C9F">
              <w:rPr>
                <w:rFonts w:ascii="Times New Roman" w:eastAsia="Calibri" w:hAnsi="Times New Roman" w:cs="Times New Roman"/>
                <w:sz w:val="28"/>
                <w:szCs w:val="28"/>
              </w:rPr>
              <w:t>Музыка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Стр.977-990</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2.2.2.14.</w:t>
            </w:r>
            <w:r w:rsidRPr="00270C9F">
              <w:rPr>
                <w:rFonts w:ascii="Times New Roman" w:eastAsia="Calibri" w:hAnsi="Times New Roman" w:cs="Times New Roman"/>
                <w:sz w:val="28"/>
                <w:szCs w:val="28"/>
              </w:rPr>
              <w:t>Технология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Стр.991-1012</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2.2.2.15.</w:t>
            </w:r>
            <w:r w:rsidRPr="00270C9F">
              <w:rPr>
                <w:rFonts w:ascii="Times New Roman" w:eastAsia="Calibri" w:hAnsi="Times New Roman" w:cs="Times New Roman"/>
                <w:sz w:val="28"/>
                <w:szCs w:val="28"/>
              </w:rPr>
              <w:t>Физическая культура</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Стр.1013-1043</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t>2.2.2.16.</w:t>
            </w:r>
            <w:r w:rsidRPr="00270C9F">
              <w:rPr>
                <w:rFonts w:ascii="Times New Roman" w:eastAsia="Calibri" w:hAnsi="Times New Roman" w:cs="Times New Roman"/>
                <w:sz w:val="28"/>
                <w:szCs w:val="28"/>
              </w:rPr>
              <w:t>Основы безопасности жизнедеятельности</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Стр.1043-1063</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2.3. Программа воспитания и социализации обучающихся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Стр.1063-1181</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2.4. Программа коррекционной работы</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Стр.1181-1194</w:t>
            </w:r>
          </w:p>
        </w:tc>
      </w:tr>
      <w:tr w:rsidR="00DA436B" w:rsidRPr="00606FB6" w:rsidTr="0097669C">
        <w:tc>
          <w:tcPr>
            <w:tcW w:w="10314" w:type="dxa"/>
            <w:shd w:val="clear" w:color="auto" w:fill="auto"/>
          </w:tcPr>
          <w:p w:rsidR="00DA436B" w:rsidRDefault="008E7705" w:rsidP="00DA436B">
            <w:pPr>
              <w:rPr>
                <w:rFonts w:ascii="Times New Roman" w:eastAsia="Calibri" w:hAnsi="Times New Roman" w:cs="Times New Roman"/>
                <w:sz w:val="28"/>
                <w:szCs w:val="28"/>
              </w:rPr>
            </w:pPr>
            <w:r>
              <w:rPr>
                <w:rFonts w:ascii="Times New Roman" w:eastAsia="Calibri" w:hAnsi="Times New Roman" w:cs="Times New Roman"/>
                <w:sz w:val="28"/>
                <w:szCs w:val="28"/>
              </w:rPr>
              <w:t>2.</w:t>
            </w:r>
            <w:r w:rsidR="00DA436B" w:rsidRPr="00D76877">
              <w:rPr>
                <w:rFonts w:ascii="Times New Roman" w:eastAsia="Calibri" w:hAnsi="Times New Roman" w:cs="Times New Roman"/>
                <w:sz w:val="28"/>
                <w:szCs w:val="28"/>
              </w:rPr>
              <w:t>5. Планируемые результаты коррекционной работы</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Стр.1194-1195</w:t>
            </w:r>
          </w:p>
        </w:tc>
      </w:tr>
      <w:tr w:rsidR="00DA436B" w:rsidRPr="00606FB6" w:rsidTr="0097669C">
        <w:tc>
          <w:tcPr>
            <w:tcW w:w="10314" w:type="dxa"/>
            <w:shd w:val="clear" w:color="auto" w:fill="auto"/>
          </w:tcPr>
          <w:p w:rsidR="00DA436B" w:rsidRPr="00D76877" w:rsidRDefault="00DA436B" w:rsidP="00DA436B">
            <w:pPr>
              <w:rPr>
                <w:rFonts w:ascii="Times New Roman" w:eastAsia="Calibri" w:hAnsi="Times New Roman" w:cs="Times New Roman"/>
                <w:b/>
                <w:sz w:val="28"/>
                <w:szCs w:val="28"/>
              </w:rPr>
            </w:pPr>
            <w:r w:rsidRPr="00D76877">
              <w:rPr>
                <w:rFonts w:ascii="Times New Roman" w:eastAsia="Calibri" w:hAnsi="Times New Roman" w:cs="Times New Roman"/>
                <w:b/>
                <w:sz w:val="28"/>
                <w:szCs w:val="28"/>
              </w:rPr>
              <w:lastRenderedPageBreak/>
              <w:t>3. Организационный раздел</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Стр.1195-127</w:t>
            </w:r>
            <w:r w:rsidR="0084503F">
              <w:rPr>
                <w:rFonts w:ascii="Times New Roman" w:eastAsia="Calibri" w:hAnsi="Times New Roman" w:cs="Times New Roman"/>
                <w:sz w:val="28"/>
                <w:szCs w:val="28"/>
              </w:rPr>
              <w:t>2</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 xml:space="preserve">3.1. </w:t>
            </w:r>
            <w:r>
              <w:rPr>
                <w:rFonts w:ascii="Times New Roman" w:eastAsia="Calibri" w:hAnsi="Times New Roman" w:cs="Times New Roman"/>
                <w:sz w:val="28"/>
                <w:szCs w:val="28"/>
              </w:rPr>
              <w:t>У</w:t>
            </w:r>
            <w:r w:rsidRPr="00D76877">
              <w:rPr>
                <w:rFonts w:ascii="Times New Roman" w:eastAsia="Calibri" w:hAnsi="Times New Roman" w:cs="Times New Roman"/>
                <w:sz w:val="28"/>
                <w:szCs w:val="28"/>
              </w:rPr>
              <w:t>чебный план основного общего образования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Стр.1195-1199</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 xml:space="preserve">3.1.1. </w:t>
            </w:r>
            <w:r>
              <w:rPr>
                <w:rFonts w:ascii="Times New Roman" w:eastAsia="Calibri" w:hAnsi="Times New Roman" w:cs="Times New Roman"/>
                <w:sz w:val="28"/>
                <w:szCs w:val="28"/>
              </w:rPr>
              <w:t>К</w:t>
            </w:r>
            <w:r w:rsidRPr="00D76877">
              <w:rPr>
                <w:rFonts w:ascii="Times New Roman" w:eastAsia="Calibri" w:hAnsi="Times New Roman" w:cs="Times New Roman"/>
                <w:sz w:val="28"/>
                <w:szCs w:val="28"/>
              </w:rPr>
              <w:t>алендарный учебный график</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Стр.1199-1200</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 xml:space="preserve">3.1.2. </w:t>
            </w:r>
            <w:r>
              <w:rPr>
                <w:rFonts w:ascii="Times New Roman" w:eastAsia="Calibri" w:hAnsi="Times New Roman" w:cs="Times New Roman"/>
                <w:sz w:val="28"/>
                <w:szCs w:val="28"/>
              </w:rPr>
              <w:t>П</w:t>
            </w:r>
            <w:r w:rsidRPr="00D76877">
              <w:rPr>
                <w:rFonts w:ascii="Times New Roman" w:eastAsia="Calibri" w:hAnsi="Times New Roman" w:cs="Times New Roman"/>
                <w:sz w:val="28"/>
                <w:szCs w:val="28"/>
              </w:rPr>
              <w:t>лан внеурочной деятельности</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Стр.1201-1206</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3.2.</w:t>
            </w:r>
            <w:r w:rsidRPr="00D76877">
              <w:rPr>
                <w:rFonts w:ascii="Times New Roman" w:eastAsia="Calibri" w:hAnsi="Times New Roman" w:cs="Times New Roman"/>
                <w:sz w:val="28"/>
                <w:szCs w:val="28"/>
              </w:rPr>
              <w:tab/>
              <w:t>Система условий реализации основной образовательной  программы</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Стр.1207-1208</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3.2.1. Описание кадровых условий реализации основной образовательной программы основного общего образования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Стр.1208-1219</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3.2.2. Психолого-педагогические условия реализации основной образовательной программы основного общего образования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Стр.1219-1245</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3.2.3. Финансово-экономические условия реализации образовательной  программы основного общего образования</w:t>
            </w:r>
          </w:p>
        </w:tc>
        <w:tc>
          <w:tcPr>
            <w:tcW w:w="2268" w:type="dxa"/>
            <w:shd w:val="clear" w:color="auto" w:fill="auto"/>
          </w:tcPr>
          <w:p w:rsidR="00DA436B" w:rsidRPr="006C22D2" w:rsidRDefault="0097669C" w:rsidP="0097669C">
            <w:pPr>
              <w:rPr>
                <w:rFonts w:ascii="Times New Roman" w:eastAsia="Calibri" w:hAnsi="Times New Roman" w:cs="Times New Roman"/>
                <w:sz w:val="28"/>
                <w:szCs w:val="28"/>
              </w:rPr>
            </w:pPr>
            <w:r>
              <w:rPr>
                <w:rFonts w:ascii="Times New Roman" w:eastAsia="Calibri" w:hAnsi="Times New Roman" w:cs="Times New Roman"/>
                <w:sz w:val="28"/>
                <w:szCs w:val="28"/>
              </w:rPr>
              <w:t>Стр.1246-1250</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3.2.4.</w:t>
            </w:r>
            <w:r w:rsidRPr="00D76877">
              <w:rPr>
                <w:rFonts w:ascii="Times New Roman" w:eastAsia="Calibri" w:hAnsi="Times New Roman" w:cs="Times New Roman"/>
                <w:sz w:val="28"/>
                <w:szCs w:val="28"/>
              </w:rPr>
              <w:tab/>
              <w:t>Материально-технические условия реализации основной образовательной программы</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Стр.1250-1252</w:t>
            </w:r>
          </w:p>
        </w:tc>
      </w:tr>
      <w:tr w:rsidR="00DA436B" w:rsidRPr="00606FB6" w:rsidTr="0097669C">
        <w:tc>
          <w:tcPr>
            <w:tcW w:w="10314" w:type="dxa"/>
            <w:shd w:val="clear" w:color="auto" w:fill="auto"/>
          </w:tcPr>
          <w:p w:rsidR="00DA436B"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3.2.5.</w:t>
            </w:r>
            <w:r w:rsidRPr="00D76877">
              <w:rPr>
                <w:rFonts w:ascii="Times New Roman" w:eastAsia="Calibri" w:hAnsi="Times New Roman" w:cs="Times New Roman"/>
                <w:sz w:val="28"/>
                <w:szCs w:val="28"/>
              </w:rPr>
              <w:tab/>
              <w:t>Информационно-методические условия реализации основной образовательной программы основного общего образования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Стр.1252-1257</w:t>
            </w:r>
          </w:p>
        </w:tc>
      </w:tr>
      <w:tr w:rsidR="00DA436B" w:rsidRPr="00606FB6" w:rsidTr="0097669C">
        <w:tc>
          <w:tcPr>
            <w:tcW w:w="10314" w:type="dxa"/>
            <w:shd w:val="clear" w:color="auto" w:fill="auto"/>
          </w:tcPr>
          <w:p w:rsidR="00DA436B" w:rsidRPr="00D76877"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3.2.6.</w:t>
            </w:r>
            <w:r w:rsidRPr="00D76877">
              <w:rPr>
                <w:rFonts w:ascii="Times New Roman" w:eastAsia="Calibri" w:hAnsi="Times New Roman" w:cs="Times New Roman"/>
                <w:sz w:val="28"/>
                <w:szCs w:val="28"/>
              </w:rPr>
              <w:tab/>
              <w:t>Механизмы достижения целевых ориентиров в системе условий</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Стр.1257-1258</w:t>
            </w:r>
          </w:p>
        </w:tc>
      </w:tr>
      <w:tr w:rsidR="00DA436B" w:rsidRPr="00606FB6" w:rsidTr="0097669C">
        <w:tc>
          <w:tcPr>
            <w:tcW w:w="10314" w:type="dxa"/>
            <w:shd w:val="clear" w:color="auto" w:fill="auto"/>
          </w:tcPr>
          <w:p w:rsidR="00DA436B" w:rsidRPr="00D76877" w:rsidRDefault="00DA436B" w:rsidP="00DA436B">
            <w:pPr>
              <w:rPr>
                <w:rFonts w:ascii="Times New Roman" w:eastAsia="Calibri" w:hAnsi="Times New Roman" w:cs="Times New Roman"/>
                <w:sz w:val="28"/>
                <w:szCs w:val="28"/>
              </w:rPr>
            </w:pPr>
            <w:r w:rsidRPr="00D76877">
              <w:rPr>
                <w:rFonts w:ascii="Times New Roman" w:eastAsia="Calibri" w:hAnsi="Times New Roman" w:cs="Times New Roman"/>
                <w:sz w:val="28"/>
                <w:szCs w:val="28"/>
              </w:rPr>
              <w:t>3.2.7.</w:t>
            </w:r>
            <w:r w:rsidRPr="00D76877">
              <w:rPr>
                <w:rFonts w:ascii="Times New Roman" w:eastAsia="Calibri" w:hAnsi="Times New Roman" w:cs="Times New Roman"/>
                <w:sz w:val="28"/>
                <w:szCs w:val="28"/>
              </w:rPr>
              <w:tab/>
              <w:t>Сетевой график (дорожная карта) по формированию необходимой системы условий</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Стр.1258-12</w:t>
            </w:r>
            <w:r w:rsidR="0084503F">
              <w:rPr>
                <w:rFonts w:ascii="Times New Roman" w:eastAsia="Calibri" w:hAnsi="Times New Roman" w:cs="Times New Roman"/>
                <w:sz w:val="28"/>
                <w:szCs w:val="28"/>
              </w:rPr>
              <w:t>6</w:t>
            </w:r>
            <w:r>
              <w:rPr>
                <w:rFonts w:ascii="Times New Roman" w:eastAsia="Calibri" w:hAnsi="Times New Roman" w:cs="Times New Roman"/>
                <w:sz w:val="28"/>
                <w:szCs w:val="28"/>
              </w:rPr>
              <w:t>4</w:t>
            </w:r>
          </w:p>
        </w:tc>
      </w:tr>
      <w:tr w:rsidR="00DA436B" w:rsidRPr="00606FB6" w:rsidTr="0097669C">
        <w:tc>
          <w:tcPr>
            <w:tcW w:w="10314" w:type="dxa"/>
            <w:shd w:val="clear" w:color="auto" w:fill="auto"/>
          </w:tcPr>
          <w:p w:rsidR="00DA436B" w:rsidRPr="00D76877" w:rsidRDefault="00DA436B" w:rsidP="00DA436B">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ПРИЛОЖЕНИЯ</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w:t>
            </w:r>
            <w:r w:rsidR="0084503F">
              <w:rPr>
                <w:rFonts w:ascii="Times New Roman" w:eastAsia="Calibri" w:hAnsi="Times New Roman" w:cs="Times New Roman"/>
                <w:sz w:val="28"/>
                <w:szCs w:val="28"/>
              </w:rPr>
              <w:t>6</w:t>
            </w:r>
            <w:r>
              <w:rPr>
                <w:rFonts w:ascii="Times New Roman" w:eastAsia="Calibri" w:hAnsi="Times New Roman" w:cs="Times New Roman"/>
                <w:sz w:val="28"/>
                <w:szCs w:val="28"/>
              </w:rPr>
              <w:t>4-1272</w:t>
            </w:r>
          </w:p>
        </w:tc>
      </w:tr>
      <w:tr w:rsidR="00DA436B" w:rsidRPr="00606FB6" w:rsidTr="0097669C">
        <w:tc>
          <w:tcPr>
            <w:tcW w:w="10314" w:type="dxa"/>
            <w:shd w:val="clear" w:color="auto" w:fill="auto"/>
          </w:tcPr>
          <w:p w:rsidR="00DA436B" w:rsidRPr="00D76877" w:rsidRDefault="005E2C22" w:rsidP="00DA436B">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r w:rsidR="00716C30">
              <w:rPr>
                <w:rFonts w:ascii="Times New Roman" w:eastAsia="Calibri" w:hAnsi="Times New Roman" w:cs="Times New Roman"/>
                <w:sz w:val="28"/>
                <w:szCs w:val="28"/>
              </w:rPr>
              <w:t xml:space="preserve"> «Проектно-исследовательская деятельность. Содержание программы и учебно-тематическое планирование.»</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w:t>
            </w:r>
            <w:r w:rsidR="0084503F">
              <w:rPr>
                <w:rFonts w:ascii="Times New Roman" w:eastAsia="Calibri" w:hAnsi="Times New Roman" w:cs="Times New Roman"/>
                <w:sz w:val="28"/>
                <w:szCs w:val="28"/>
              </w:rPr>
              <w:t>6</w:t>
            </w:r>
            <w:r>
              <w:rPr>
                <w:rFonts w:ascii="Times New Roman" w:eastAsia="Calibri" w:hAnsi="Times New Roman" w:cs="Times New Roman"/>
                <w:sz w:val="28"/>
                <w:szCs w:val="28"/>
              </w:rPr>
              <w:t>4-1270</w:t>
            </w:r>
          </w:p>
        </w:tc>
      </w:tr>
      <w:tr w:rsidR="00DA436B" w:rsidRPr="00606FB6" w:rsidTr="0097669C">
        <w:tc>
          <w:tcPr>
            <w:tcW w:w="10314" w:type="dxa"/>
            <w:shd w:val="clear" w:color="auto" w:fill="auto"/>
          </w:tcPr>
          <w:p w:rsidR="00DA436B" w:rsidRPr="00D76877" w:rsidRDefault="005E2C22" w:rsidP="00DA436B">
            <w:pPr>
              <w:rPr>
                <w:rFonts w:ascii="Times New Roman" w:eastAsia="Calibri" w:hAnsi="Times New Roman" w:cs="Times New Roman"/>
                <w:sz w:val="28"/>
                <w:szCs w:val="28"/>
              </w:rPr>
            </w:pPr>
            <w:r>
              <w:rPr>
                <w:rFonts w:ascii="Times New Roman" w:eastAsia="Calibri" w:hAnsi="Times New Roman" w:cs="Times New Roman"/>
                <w:sz w:val="28"/>
                <w:szCs w:val="28"/>
              </w:rPr>
              <w:t>Приложение №2</w:t>
            </w:r>
            <w:r w:rsidR="00716C30">
              <w:rPr>
                <w:rFonts w:ascii="Times New Roman" w:eastAsia="Calibri" w:hAnsi="Times New Roman" w:cs="Times New Roman"/>
                <w:sz w:val="28"/>
                <w:szCs w:val="28"/>
              </w:rPr>
              <w:t xml:space="preserve"> «Условия успешного осуществления коррекционно-развивающей работы»</w:t>
            </w:r>
          </w:p>
        </w:tc>
        <w:tc>
          <w:tcPr>
            <w:tcW w:w="2268" w:type="dxa"/>
            <w:shd w:val="clear" w:color="auto" w:fill="auto"/>
          </w:tcPr>
          <w:p w:rsidR="00DA436B" w:rsidRPr="006C22D2" w:rsidRDefault="0097669C" w:rsidP="00DA436B">
            <w:pPr>
              <w:rPr>
                <w:rFonts w:ascii="Times New Roman" w:eastAsia="Calibri" w:hAnsi="Times New Roman" w:cs="Times New Roman"/>
                <w:sz w:val="28"/>
                <w:szCs w:val="28"/>
              </w:rPr>
            </w:pPr>
            <w:r>
              <w:rPr>
                <w:rFonts w:ascii="Times New Roman" w:eastAsia="Calibri" w:hAnsi="Times New Roman" w:cs="Times New Roman"/>
                <w:sz w:val="28"/>
                <w:szCs w:val="28"/>
              </w:rPr>
              <w:t>Стр.1270-127</w:t>
            </w:r>
            <w:bookmarkStart w:id="0" w:name="_GoBack"/>
            <w:bookmarkEnd w:id="0"/>
            <w:r w:rsidR="0084503F">
              <w:rPr>
                <w:rFonts w:ascii="Times New Roman" w:eastAsia="Calibri" w:hAnsi="Times New Roman" w:cs="Times New Roman"/>
                <w:sz w:val="28"/>
                <w:szCs w:val="28"/>
              </w:rPr>
              <w:t>2</w:t>
            </w:r>
          </w:p>
        </w:tc>
      </w:tr>
    </w:tbl>
    <w:p w:rsidR="00DA436B" w:rsidRDefault="00DA436B" w:rsidP="00DA436B">
      <w:pPr>
        <w:pStyle w:val="2"/>
        <w:ind w:firstLine="0"/>
        <w:rPr>
          <w:lang w:eastAsia="en-US"/>
        </w:rPr>
      </w:pPr>
    </w:p>
    <w:p w:rsidR="00DA436B" w:rsidRDefault="00DA436B" w:rsidP="00DA436B">
      <w:pPr>
        <w:rPr>
          <w:szCs w:val="28"/>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DA436B" w:rsidRDefault="00DA436B" w:rsidP="00DA436B">
      <w:pPr>
        <w:pStyle w:val="2"/>
        <w:ind w:firstLine="0"/>
        <w:rPr>
          <w:lang w:eastAsia="en-US"/>
        </w:rPr>
      </w:pPr>
    </w:p>
    <w:p w:rsidR="00CF278F" w:rsidRDefault="00CF278F" w:rsidP="00DA436B">
      <w:pPr>
        <w:pStyle w:val="2"/>
        <w:ind w:firstLine="0"/>
        <w:rPr>
          <w:rFonts w:eastAsia="Calibri"/>
        </w:rPr>
      </w:pPr>
    </w:p>
    <w:p w:rsidR="00CF278F" w:rsidRDefault="00CF278F" w:rsidP="00DA436B">
      <w:pPr>
        <w:pStyle w:val="2"/>
        <w:ind w:firstLine="0"/>
        <w:rPr>
          <w:rFonts w:eastAsia="Calibri"/>
        </w:rPr>
      </w:pPr>
    </w:p>
    <w:p w:rsidR="00DA436B" w:rsidRDefault="00DA436B" w:rsidP="00DA436B">
      <w:pPr>
        <w:pStyle w:val="2"/>
        <w:ind w:firstLine="0"/>
        <w:rPr>
          <w:rFonts w:eastAsia="Calibri"/>
        </w:rPr>
      </w:pPr>
      <w:r>
        <w:rPr>
          <w:rFonts w:eastAsia="Calibri"/>
        </w:rPr>
        <w:t>1.Целевой раздел.</w:t>
      </w:r>
    </w:p>
    <w:p w:rsidR="00DA436B" w:rsidRDefault="00DA436B" w:rsidP="00DA436B">
      <w:pPr>
        <w:pStyle w:val="2"/>
        <w:ind w:firstLine="0"/>
        <w:rPr>
          <w:rFonts w:eastAsia="Calibri"/>
        </w:rPr>
      </w:pPr>
      <w:r w:rsidRPr="006C22D2">
        <w:rPr>
          <w:rFonts w:eastAsia="Calibri"/>
        </w:rPr>
        <w:t>1.1.Пояснительная записка</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 xml:space="preserve">Основная образовательная программа </w:t>
      </w:r>
      <w:r>
        <w:rPr>
          <w:rFonts w:ascii="Times New Roman" w:hAnsi="Times New Roman" w:cs="Times New Roman"/>
          <w:sz w:val="28"/>
          <w:szCs w:val="28"/>
        </w:rPr>
        <w:t>основ</w:t>
      </w:r>
      <w:r w:rsidRPr="00565029">
        <w:rPr>
          <w:rFonts w:ascii="Times New Roman" w:hAnsi="Times New Roman" w:cs="Times New Roman"/>
          <w:sz w:val="28"/>
          <w:szCs w:val="28"/>
        </w:rPr>
        <w:t xml:space="preserve">ного общего образования </w:t>
      </w:r>
      <w:r>
        <w:rPr>
          <w:rFonts w:ascii="Times New Roman" w:hAnsi="Times New Roman" w:cs="Times New Roman"/>
          <w:sz w:val="28"/>
          <w:szCs w:val="28"/>
        </w:rPr>
        <w:t>(далее – ООП О</w:t>
      </w:r>
      <w:r w:rsidRPr="00565029">
        <w:rPr>
          <w:rFonts w:ascii="Times New Roman" w:hAnsi="Times New Roman" w:cs="Times New Roman"/>
          <w:sz w:val="28"/>
          <w:szCs w:val="28"/>
        </w:rPr>
        <w:t xml:space="preserve">ОО) муниципального  образовательного учреждения «Антоновская основная общеобразовательная школа» Молоковского муниципального района Тверской области (далее – МОУ «Антоновская ООШ»)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DA436B" w:rsidRPr="00565029" w:rsidRDefault="00DA436B" w:rsidP="00DA436B">
      <w:pPr>
        <w:jc w:val="both"/>
        <w:rPr>
          <w:rFonts w:ascii="Times New Roman" w:hAnsi="Times New Roman" w:cs="Times New Roman"/>
          <w:color w:val="000000"/>
          <w:sz w:val="28"/>
          <w:szCs w:val="28"/>
        </w:rPr>
      </w:pPr>
      <w:r w:rsidRPr="00565029">
        <w:rPr>
          <w:rFonts w:ascii="Times New Roman" w:hAnsi="Times New Roman" w:cs="Times New Roman"/>
          <w:color w:val="000000"/>
          <w:sz w:val="28"/>
          <w:szCs w:val="28"/>
        </w:rPr>
        <w:t>Учреждение имеет</w:t>
      </w:r>
      <w:r>
        <w:rPr>
          <w:rFonts w:ascii="Times New Roman" w:hAnsi="Times New Roman" w:cs="Times New Roman"/>
          <w:color w:val="000000"/>
          <w:sz w:val="28"/>
          <w:szCs w:val="28"/>
        </w:rPr>
        <w:t xml:space="preserve"> право вносить изменения в ООП О</w:t>
      </w:r>
      <w:r w:rsidRPr="00565029">
        <w:rPr>
          <w:rFonts w:ascii="Times New Roman" w:hAnsi="Times New Roman" w:cs="Times New Roman"/>
          <w:color w:val="000000"/>
          <w:sz w:val="28"/>
          <w:szCs w:val="28"/>
        </w:rPr>
        <w:t>ОО.</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 xml:space="preserve">Образовательная программа – нормативно-управленческий документ, с одной стороны определяющий содержание образования, соответствующего уровням направленности, а с другой стороны характеризующий специфику содержания образования и особенности образовательного  процесса и управления образовательным учреждением. </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 xml:space="preserve">Образовательная программа – долгосрочный проект социального и учебно-образовательного типа. </w:t>
      </w:r>
    </w:p>
    <w:p w:rsidR="00DA436B" w:rsidRPr="007B07F9" w:rsidRDefault="00DA436B" w:rsidP="00DA436B">
      <w:pPr>
        <w:widowControl w:val="0"/>
        <w:suppressAutoHyphens/>
        <w:jc w:val="both"/>
        <w:rPr>
          <w:rFonts w:ascii="Times New Roman" w:eastAsia="NewtonC" w:hAnsi="Times New Roman" w:cs="Times New Roman"/>
          <w:kern w:val="1"/>
          <w:sz w:val="28"/>
          <w:szCs w:val="28"/>
          <w:lang w:eastAsia="hi-IN" w:bidi="hi-IN"/>
        </w:rPr>
      </w:pPr>
      <w:r w:rsidRPr="00565029">
        <w:rPr>
          <w:rFonts w:ascii="Times New Roman" w:eastAsia="NewtonC" w:hAnsi="Times New Roman" w:cs="Times New Roman"/>
          <w:kern w:val="1"/>
          <w:sz w:val="28"/>
          <w:szCs w:val="28"/>
          <w:lang w:eastAsia="hi-IN" w:bidi="hi-IN"/>
        </w:rPr>
        <w:t>Основой для разработки образовательной программы являются следующие нормативные документы:</w:t>
      </w:r>
    </w:p>
    <w:p w:rsidR="00DA436B" w:rsidRPr="00565029" w:rsidRDefault="00DA436B" w:rsidP="00DA436B">
      <w:pPr>
        <w:numPr>
          <w:ilvl w:val="0"/>
          <w:numId w:val="2"/>
        </w:numPr>
        <w:spacing w:after="0" w:line="240" w:lineRule="auto"/>
        <w:jc w:val="both"/>
        <w:rPr>
          <w:rFonts w:ascii="Times New Roman" w:eastAsia="NewtonC" w:hAnsi="Times New Roman" w:cs="Times New Roman"/>
          <w:sz w:val="28"/>
          <w:szCs w:val="28"/>
        </w:rPr>
      </w:pPr>
      <w:r w:rsidRPr="00565029">
        <w:rPr>
          <w:rFonts w:ascii="Times New Roman" w:eastAsia="NewtonC" w:hAnsi="Times New Roman" w:cs="Times New Roman"/>
          <w:sz w:val="28"/>
          <w:szCs w:val="28"/>
        </w:rPr>
        <w:t xml:space="preserve">Федеральный закон Российской Федерации от 29 декабря </w:t>
      </w:r>
      <w:smartTag w:uri="urn:schemas-microsoft-com:office:smarttags" w:element="metricconverter">
        <w:smartTagPr>
          <w:attr w:name="ProductID" w:val="2012 г"/>
        </w:smartTagPr>
        <w:r w:rsidRPr="00565029">
          <w:rPr>
            <w:rFonts w:ascii="Times New Roman" w:eastAsia="NewtonC" w:hAnsi="Times New Roman" w:cs="Times New Roman"/>
            <w:sz w:val="28"/>
            <w:szCs w:val="28"/>
          </w:rPr>
          <w:t>2012 г</w:t>
        </w:r>
      </w:smartTag>
      <w:r w:rsidRPr="00565029">
        <w:rPr>
          <w:rFonts w:ascii="Times New Roman" w:eastAsia="NewtonC" w:hAnsi="Times New Roman" w:cs="Times New Roman"/>
          <w:sz w:val="28"/>
          <w:szCs w:val="28"/>
        </w:rPr>
        <w:t>. N 273-ФЗ "Об образовании в Российской Федерации"</w:t>
      </w:r>
    </w:p>
    <w:p w:rsidR="00DA436B" w:rsidRPr="00263420" w:rsidRDefault="00DA436B" w:rsidP="00DA436B">
      <w:pPr>
        <w:numPr>
          <w:ilvl w:val="0"/>
          <w:numId w:val="2"/>
        </w:numPr>
        <w:tabs>
          <w:tab w:val="left" w:pos="0"/>
        </w:tabs>
        <w:autoSpaceDE w:val="0"/>
        <w:autoSpaceDN w:val="0"/>
        <w:adjustRightInd w:val="0"/>
        <w:spacing w:before="5" w:after="0" w:line="240" w:lineRule="auto"/>
        <w:jc w:val="both"/>
        <w:rPr>
          <w:rFonts w:ascii="Times New Roman" w:eastAsia="NewtonC" w:hAnsi="Times New Roman" w:cs="Times New Roman"/>
          <w:color w:val="000000"/>
          <w:sz w:val="28"/>
          <w:szCs w:val="28"/>
        </w:rPr>
      </w:pPr>
      <w:r w:rsidRPr="00263420">
        <w:rPr>
          <w:rFonts w:ascii="Times New Roman" w:hAnsi="Times New Roman" w:cs="Times New Roman"/>
          <w:color w:val="000000"/>
          <w:sz w:val="28"/>
          <w:szCs w:val="28"/>
        </w:rPr>
        <w:lastRenderedPageBreak/>
        <w:tab/>
        <w:t>Федеральный государственный образовательный стандарт основного общего образования (Приказ Министерс</w:t>
      </w:r>
      <w:r>
        <w:rPr>
          <w:rFonts w:ascii="Times New Roman" w:hAnsi="Times New Roman" w:cs="Times New Roman"/>
          <w:color w:val="000000"/>
          <w:sz w:val="28"/>
          <w:szCs w:val="28"/>
        </w:rPr>
        <w:t>тва образования и науки РФ № 1897  от 17. 12.2010)</w:t>
      </w:r>
    </w:p>
    <w:p w:rsidR="00DA436B" w:rsidRPr="00565029" w:rsidRDefault="00DA436B" w:rsidP="00DA436B">
      <w:pPr>
        <w:numPr>
          <w:ilvl w:val="0"/>
          <w:numId w:val="2"/>
        </w:numPr>
        <w:spacing w:after="0" w:line="240" w:lineRule="auto"/>
        <w:jc w:val="both"/>
        <w:rPr>
          <w:rFonts w:ascii="Times New Roman" w:eastAsia="NewtonC" w:hAnsi="Times New Roman" w:cs="Times New Roman"/>
          <w:sz w:val="28"/>
          <w:szCs w:val="28"/>
        </w:rPr>
      </w:pPr>
      <w:r w:rsidRPr="00263420">
        <w:rPr>
          <w:rFonts w:ascii="Times New Roman" w:eastAsia="NewtonC" w:hAnsi="Times New Roman" w:cs="Times New Roman"/>
          <w:sz w:val="28"/>
          <w:szCs w:val="28"/>
        </w:rPr>
        <w:t>Санитарно-эпидемиологические правила "Гигиенические требования к условиям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29 декабря 2010 года N 189;</w:t>
      </w:r>
    </w:p>
    <w:p w:rsidR="00DA436B" w:rsidRPr="00565029" w:rsidRDefault="00DA436B" w:rsidP="00DA436B">
      <w:pPr>
        <w:numPr>
          <w:ilvl w:val="0"/>
          <w:numId w:val="2"/>
        </w:numPr>
        <w:spacing w:after="0" w:line="240" w:lineRule="auto"/>
        <w:jc w:val="both"/>
        <w:rPr>
          <w:rFonts w:ascii="Times New Roman" w:eastAsia="NewtonC" w:hAnsi="Times New Roman" w:cs="Times New Roman"/>
          <w:sz w:val="28"/>
          <w:szCs w:val="28"/>
        </w:rPr>
      </w:pPr>
      <w:r w:rsidRPr="00565029">
        <w:rPr>
          <w:rFonts w:ascii="Times New Roman" w:eastAsia="NewtonC" w:hAnsi="Times New Roman" w:cs="Times New Roman"/>
          <w:sz w:val="28"/>
          <w:szCs w:val="28"/>
        </w:rPr>
        <w:t>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A436B" w:rsidRDefault="00DA436B" w:rsidP="00DA436B">
      <w:pPr>
        <w:numPr>
          <w:ilvl w:val="0"/>
          <w:numId w:val="2"/>
        </w:numPr>
        <w:shd w:val="clear" w:color="auto" w:fill="FFFFFF"/>
        <w:autoSpaceDE w:val="0"/>
        <w:spacing w:after="0" w:line="240" w:lineRule="auto"/>
        <w:jc w:val="both"/>
        <w:rPr>
          <w:rFonts w:ascii="Times New Roman" w:hAnsi="Times New Roman" w:cs="Times New Roman"/>
          <w:spacing w:val="2"/>
          <w:sz w:val="28"/>
          <w:szCs w:val="28"/>
        </w:rPr>
      </w:pPr>
      <w:r w:rsidRPr="00565029">
        <w:rPr>
          <w:rFonts w:ascii="Times New Roman" w:hAnsi="Times New Roman" w:cs="Times New Roman"/>
          <w:spacing w:val="2"/>
          <w:sz w:val="28"/>
          <w:szCs w:val="28"/>
        </w:rPr>
        <w:t xml:space="preserve">Приказ Министерства образования и науки Российской Федерации (Минобрнауки России) от 28 декабря </w:t>
      </w:r>
      <w:smartTag w:uri="urn:schemas-microsoft-com:office:smarttags" w:element="metricconverter">
        <w:smartTagPr>
          <w:attr w:name="ProductID" w:val="2010 г"/>
        </w:smartTagPr>
        <w:r w:rsidRPr="00565029">
          <w:rPr>
            <w:rFonts w:ascii="Times New Roman" w:hAnsi="Times New Roman" w:cs="Times New Roman"/>
            <w:spacing w:val="2"/>
            <w:sz w:val="28"/>
            <w:szCs w:val="28"/>
          </w:rPr>
          <w:t>2010 г</w:t>
        </w:r>
      </w:smartTag>
      <w:r w:rsidRPr="00565029">
        <w:rPr>
          <w:rFonts w:ascii="Times New Roman" w:hAnsi="Times New Roman" w:cs="Times New Roman"/>
          <w:spacing w:val="2"/>
          <w:sz w:val="28"/>
          <w:szCs w:val="28"/>
        </w:rPr>
        <w:t xml:space="preserve">. № </w:t>
      </w:r>
      <w:smartTag w:uri="urn:schemas-microsoft-com:office:smarttags" w:element="metricconverter">
        <w:smartTagPr>
          <w:attr w:name="ProductID" w:val="2106 г"/>
        </w:smartTagPr>
        <w:r w:rsidRPr="00565029">
          <w:rPr>
            <w:rFonts w:ascii="Times New Roman" w:hAnsi="Times New Roman" w:cs="Times New Roman"/>
            <w:spacing w:val="2"/>
            <w:sz w:val="28"/>
            <w:szCs w:val="28"/>
          </w:rPr>
          <w:t>2106 г</w:t>
        </w:r>
      </w:smartTag>
      <w:r w:rsidRPr="00565029">
        <w:rPr>
          <w:rFonts w:ascii="Times New Roman" w:hAnsi="Times New Roman" w:cs="Times New Roman"/>
          <w:spacing w:val="2"/>
          <w:sz w:val="28"/>
          <w:szCs w:val="28"/>
        </w:rPr>
        <w:t>. «Об утверждении федеральных требований к образовательным учреждениям в части охраны здоровья обучающихся, воспитанников»;</w:t>
      </w:r>
    </w:p>
    <w:p w:rsidR="00DA436B" w:rsidRDefault="00DA436B" w:rsidP="00DA436B">
      <w:pPr>
        <w:numPr>
          <w:ilvl w:val="0"/>
          <w:numId w:val="2"/>
        </w:numPr>
        <w:shd w:val="clear" w:color="auto" w:fill="FFFFFF"/>
        <w:autoSpaceDE w:val="0"/>
        <w:spacing w:after="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Приказ Министерства образования Тверской области №148/ПК от02.02.2012 г «Об опережающем введении федерального образовательного стандарта основного общего образования в учреждениях Тверской области»</w:t>
      </w:r>
    </w:p>
    <w:p w:rsidR="00DA436B" w:rsidRPr="00565029" w:rsidRDefault="00DA436B" w:rsidP="00DA436B">
      <w:pPr>
        <w:numPr>
          <w:ilvl w:val="0"/>
          <w:numId w:val="2"/>
        </w:numPr>
        <w:shd w:val="clear" w:color="auto" w:fill="FFFFFF"/>
        <w:autoSpaceDE w:val="0"/>
        <w:spacing w:after="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Приказ Министерства образования и науки РФ №1644 от 29.12.2014 г. «О внесении изменений в приказ Министерства образования и науки РФ от 17.12.2010 №1897 «Об утверждении ФГОС ООО»</w:t>
      </w:r>
    </w:p>
    <w:p w:rsidR="00DA436B" w:rsidRPr="00565029" w:rsidRDefault="00DA436B" w:rsidP="00DA436B">
      <w:pPr>
        <w:jc w:val="both"/>
        <w:rPr>
          <w:rFonts w:ascii="Times New Roman" w:hAnsi="Times New Roman" w:cs="Times New Roman"/>
          <w:b/>
          <w:sz w:val="28"/>
          <w:szCs w:val="28"/>
          <w:u w:val="single"/>
        </w:rPr>
      </w:pPr>
      <w:r>
        <w:rPr>
          <w:rFonts w:ascii="Times New Roman" w:hAnsi="Times New Roman" w:cs="Times New Roman"/>
          <w:sz w:val="28"/>
          <w:szCs w:val="28"/>
        </w:rPr>
        <w:t xml:space="preserve">      8</w:t>
      </w:r>
      <w:r w:rsidRPr="00565029">
        <w:rPr>
          <w:rFonts w:ascii="Times New Roman" w:hAnsi="Times New Roman" w:cs="Times New Roman"/>
          <w:sz w:val="28"/>
          <w:szCs w:val="28"/>
        </w:rPr>
        <w:t xml:space="preserve">. Устав  МОУ «Антоновская основная общеобразовательная школа», утвержден распоряжением управления образования Молоковского муниципального района от </w:t>
      </w:r>
      <w:r w:rsidRPr="00565029">
        <w:rPr>
          <w:rFonts w:ascii="Times New Roman" w:hAnsi="Times New Roman" w:cs="Times New Roman"/>
          <w:b/>
          <w:sz w:val="28"/>
          <w:szCs w:val="28"/>
          <w:u w:val="single"/>
        </w:rPr>
        <w:t>29 августа 2012г. №483.</w:t>
      </w:r>
    </w:p>
    <w:p w:rsidR="00DA436B" w:rsidRPr="00565029" w:rsidRDefault="00DA436B" w:rsidP="00DA436B">
      <w:pPr>
        <w:keepNext/>
        <w:tabs>
          <w:tab w:val="left" w:pos="720"/>
        </w:tabs>
        <w:jc w:val="both"/>
        <w:outlineLvl w:val="4"/>
        <w:rPr>
          <w:rFonts w:ascii="Times New Roman" w:hAnsi="Times New Roman" w:cs="Times New Roman"/>
          <w:b/>
          <w:kern w:val="32"/>
          <w:sz w:val="28"/>
          <w:szCs w:val="28"/>
        </w:rPr>
      </w:pPr>
      <w:r w:rsidRPr="00565029">
        <w:rPr>
          <w:rFonts w:ascii="Times New Roman" w:hAnsi="Times New Roman" w:cs="Times New Roman"/>
          <w:b/>
          <w:kern w:val="32"/>
          <w:sz w:val="28"/>
          <w:szCs w:val="28"/>
        </w:rPr>
        <w:t>Общая характеристика образовательного учреждени</w:t>
      </w:r>
      <w:r>
        <w:rPr>
          <w:rFonts w:ascii="Times New Roman" w:hAnsi="Times New Roman" w:cs="Times New Roman"/>
          <w:b/>
          <w:kern w:val="32"/>
          <w:sz w:val="28"/>
          <w:szCs w:val="28"/>
        </w:rPr>
        <w:t>я.</w:t>
      </w:r>
    </w:p>
    <w:p w:rsidR="00DA436B" w:rsidRPr="00565029" w:rsidRDefault="00DA436B" w:rsidP="00DA436B">
      <w:pPr>
        <w:keepNext/>
        <w:tabs>
          <w:tab w:val="left" w:pos="720"/>
        </w:tabs>
        <w:jc w:val="both"/>
        <w:outlineLvl w:val="4"/>
        <w:rPr>
          <w:rFonts w:ascii="Times New Roman" w:hAnsi="Times New Roman" w:cs="Times New Roman"/>
          <w:sz w:val="28"/>
          <w:szCs w:val="28"/>
        </w:rPr>
      </w:pPr>
      <w:r w:rsidRPr="00565029">
        <w:rPr>
          <w:rFonts w:ascii="Times New Roman" w:hAnsi="Times New Roman" w:cs="Times New Roman"/>
          <w:sz w:val="28"/>
          <w:szCs w:val="28"/>
        </w:rPr>
        <w:t xml:space="preserve">Полное наименование ОУ в соответствии с Уставом: </w:t>
      </w:r>
      <w:r w:rsidRPr="00565029">
        <w:rPr>
          <w:rFonts w:ascii="Times New Roman" w:hAnsi="Times New Roman" w:cs="Times New Roman"/>
          <w:b/>
          <w:bCs/>
          <w:sz w:val="28"/>
          <w:szCs w:val="28"/>
        </w:rPr>
        <w:t>муниципальное  образовательное учреждение «Антоновская  основная    общеобразовательная школа»</w:t>
      </w:r>
    </w:p>
    <w:p w:rsidR="00DA436B" w:rsidRPr="00565029" w:rsidRDefault="00DA436B" w:rsidP="00DA436B">
      <w:pPr>
        <w:tabs>
          <w:tab w:val="left" w:pos="360"/>
        </w:tabs>
        <w:suppressAutoHyphens/>
        <w:jc w:val="both"/>
        <w:outlineLvl w:val="4"/>
        <w:rPr>
          <w:rFonts w:ascii="Times New Roman" w:hAnsi="Times New Roman" w:cs="Times New Roman"/>
          <w:b/>
          <w:sz w:val="28"/>
          <w:szCs w:val="28"/>
        </w:rPr>
      </w:pPr>
      <w:r w:rsidRPr="00565029">
        <w:rPr>
          <w:rFonts w:ascii="Times New Roman" w:hAnsi="Times New Roman" w:cs="Times New Roman"/>
          <w:sz w:val="28"/>
          <w:szCs w:val="28"/>
        </w:rPr>
        <w:t xml:space="preserve">Тип ОУ: </w:t>
      </w:r>
      <w:r w:rsidRPr="00565029">
        <w:rPr>
          <w:rFonts w:ascii="Times New Roman" w:hAnsi="Times New Roman" w:cs="Times New Roman"/>
          <w:b/>
          <w:bCs/>
          <w:sz w:val="28"/>
          <w:szCs w:val="28"/>
        </w:rPr>
        <w:t>общеобразовательное учреждение</w:t>
      </w:r>
    </w:p>
    <w:p w:rsidR="00DA436B" w:rsidRPr="00565029" w:rsidRDefault="00DA436B" w:rsidP="00DA436B">
      <w:pPr>
        <w:tabs>
          <w:tab w:val="left" w:pos="360"/>
        </w:tabs>
        <w:suppressAutoHyphens/>
        <w:jc w:val="both"/>
        <w:outlineLvl w:val="4"/>
        <w:rPr>
          <w:rFonts w:ascii="Times New Roman" w:hAnsi="Times New Roman" w:cs="Times New Roman"/>
          <w:sz w:val="28"/>
          <w:szCs w:val="28"/>
        </w:rPr>
      </w:pPr>
      <w:r w:rsidRPr="00565029">
        <w:rPr>
          <w:rFonts w:ascii="Times New Roman" w:hAnsi="Times New Roman" w:cs="Times New Roman"/>
          <w:b/>
          <w:sz w:val="28"/>
          <w:szCs w:val="28"/>
        </w:rPr>
        <w:t>Юридический адрес</w:t>
      </w:r>
      <w:r w:rsidRPr="00565029">
        <w:rPr>
          <w:rFonts w:ascii="Times New Roman" w:hAnsi="Times New Roman" w:cs="Times New Roman"/>
          <w:sz w:val="28"/>
          <w:szCs w:val="28"/>
        </w:rPr>
        <w:t>:</w:t>
      </w:r>
    </w:p>
    <w:p w:rsidR="00DA436B" w:rsidRPr="00565029" w:rsidRDefault="00DA436B" w:rsidP="00DA436B">
      <w:pPr>
        <w:keepNext/>
        <w:widowControl w:val="0"/>
        <w:tabs>
          <w:tab w:val="left" w:pos="360"/>
          <w:tab w:val="left" w:pos="2520"/>
        </w:tabs>
        <w:suppressAutoHyphens/>
        <w:autoSpaceDE w:val="0"/>
        <w:autoSpaceDN w:val="0"/>
        <w:jc w:val="both"/>
        <w:outlineLvl w:val="5"/>
        <w:rPr>
          <w:rFonts w:ascii="Times New Roman" w:hAnsi="Times New Roman" w:cs="Times New Roman"/>
          <w:bCs/>
          <w:sz w:val="28"/>
          <w:szCs w:val="28"/>
        </w:rPr>
      </w:pPr>
      <w:r w:rsidRPr="00565029">
        <w:rPr>
          <w:rFonts w:ascii="Times New Roman" w:hAnsi="Times New Roman" w:cs="Times New Roman"/>
          <w:bCs/>
          <w:sz w:val="28"/>
          <w:szCs w:val="28"/>
        </w:rPr>
        <w:lastRenderedPageBreak/>
        <w:t xml:space="preserve">почтовый индекс: </w:t>
      </w:r>
      <w:r w:rsidRPr="00565029">
        <w:rPr>
          <w:rFonts w:ascii="Times New Roman" w:hAnsi="Times New Roman" w:cs="Times New Roman"/>
          <w:b/>
          <w:bCs/>
          <w:sz w:val="28"/>
          <w:szCs w:val="28"/>
        </w:rPr>
        <w:t>171681</w:t>
      </w:r>
    </w:p>
    <w:p w:rsidR="00DA436B" w:rsidRPr="00565029" w:rsidRDefault="00DA436B" w:rsidP="00DA436B">
      <w:pPr>
        <w:keepNext/>
        <w:widowControl w:val="0"/>
        <w:tabs>
          <w:tab w:val="left" w:pos="360"/>
          <w:tab w:val="left" w:pos="2520"/>
        </w:tabs>
        <w:suppressAutoHyphens/>
        <w:autoSpaceDE w:val="0"/>
        <w:autoSpaceDN w:val="0"/>
        <w:jc w:val="both"/>
        <w:outlineLvl w:val="5"/>
        <w:rPr>
          <w:rFonts w:ascii="Times New Roman" w:hAnsi="Times New Roman" w:cs="Times New Roman"/>
          <w:bCs/>
          <w:sz w:val="28"/>
          <w:szCs w:val="28"/>
        </w:rPr>
      </w:pPr>
      <w:r w:rsidRPr="00565029">
        <w:rPr>
          <w:rFonts w:ascii="Times New Roman" w:hAnsi="Times New Roman" w:cs="Times New Roman"/>
          <w:bCs/>
          <w:sz w:val="28"/>
          <w:szCs w:val="28"/>
        </w:rPr>
        <w:t xml:space="preserve">область:   </w:t>
      </w:r>
      <w:r w:rsidRPr="00565029">
        <w:rPr>
          <w:rFonts w:ascii="Times New Roman" w:hAnsi="Times New Roman" w:cs="Times New Roman"/>
          <w:b/>
          <w:bCs/>
          <w:sz w:val="28"/>
          <w:szCs w:val="28"/>
        </w:rPr>
        <w:t>Терская</w:t>
      </w:r>
    </w:p>
    <w:p w:rsidR="00DA436B" w:rsidRPr="00565029" w:rsidRDefault="00DA436B" w:rsidP="00DA436B">
      <w:pPr>
        <w:keepNext/>
        <w:widowControl w:val="0"/>
        <w:tabs>
          <w:tab w:val="left" w:pos="360"/>
          <w:tab w:val="left" w:pos="2520"/>
        </w:tabs>
        <w:suppressAutoHyphens/>
        <w:autoSpaceDE w:val="0"/>
        <w:autoSpaceDN w:val="0"/>
        <w:jc w:val="both"/>
        <w:outlineLvl w:val="5"/>
        <w:rPr>
          <w:rFonts w:ascii="Times New Roman" w:hAnsi="Times New Roman" w:cs="Times New Roman"/>
          <w:bCs/>
          <w:sz w:val="28"/>
          <w:szCs w:val="28"/>
        </w:rPr>
      </w:pPr>
      <w:r w:rsidRPr="00565029">
        <w:rPr>
          <w:rFonts w:ascii="Times New Roman" w:hAnsi="Times New Roman" w:cs="Times New Roman"/>
          <w:bCs/>
          <w:sz w:val="28"/>
          <w:szCs w:val="28"/>
        </w:rPr>
        <w:t xml:space="preserve">район: </w:t>
      </w:r>
      <w:r w:rsidRPr="00565029">
        <w:rPr>
          <w:rFonts w:ascii="Times New Roman" w:hAnsi="Times New Roman" w:cs="Times New Roman"/>
          <w:b/>
          <w:bCs/>
          <w:sz w:val="28"/>
          <w:szCs w:val="28"/>
        </w:rPr>
        <w:t>Молоковский</w:t>
      </w:r>
    </w:p>
    <w:p w:rsidR="00DA436B" w:rsidRPr="00565029" w:rsidRDefault="00DA436B" w:rsidP="00DA436B">
      <w:pPr>
        <w:keepNext/>
        <w:widowControl w:val="0"/>
        <w:tabs>
          <w:tab w:val="left" w:pos="360"/>
        </w:tabs>
        <w:suppressAutoHyphens/>
        <w:autoSpaceDE w:val="0"/>
        <w:autoSpaceDN w:val="0"/>
        <w:jc w:val="both"/>
        <w:outlineLvl w:val="5"/>
        <w:rPr>
          <w:rFonts w:ascii="Times New Roman" w:hAnsi="Times New Roman" w:cs="Times New Roman"/>
          <w:bCs/>
          <w:sz w:val="28"/>
          <w:szCs w:val="28"/>
        </w:rPr>
      </w:pPr>
      <w:r w:rsidRPr="00565029">
        <w:rPr>
          <w:rFonts w:ascii="Times New Roman" w:hAnsi="Times New Roman" w:cs="Times New Roman"/>
          <w:bCs/>
          <w:sz w:val="28"/>
          <w:szCs w:val="28"/>
        </w:rPr>
        <w:t xml:space="preserve">населенный пункт:  </w:t>
      </w:r>
      <w:r w:rsidRPr="00565029">
        <w:rPr>
          <w:rFonts w:ascii="Times New Roman" w:hAnsi="Times New Roman" w:cs="Times New Roman"/>
          <w:b/>
          <w:bCs/>
          <w:sz w:val="28"/>
          <w:szCs w:val="28"/>
        </w:rPr>
        <w:t>д.Антоновское</w:t>
      </w:r>
    </w:p>
    <w:p w:rsidR="00DA436B" w:rsidRPr="00565029" w:rsidRDefault="00DA436B" w:rsidP="00DA436B">
      <w:pPr>
        <w:keepNext/>
        <w:widowControl w:val="0"/>
        <w:tabs>
          <w:tab w:val="left" w:pos="360"/>
        </w:tabs>
        <w:suppressAutoHyphens/>
        <w:autoSpaceDE w:val="0"/>
        <w:autoSpaceDN w:val="0"/>
        <w:jc w:val="both"/>
        <w:outlineLvl w:val="5"/>
        <w:rPr>
          <w:rFonts w:ascii="Times New Roman" w:hAnsi="Times New Roman" w:cs="Times New Roman"/>
          <w:bCs/>
          <w:sz w:val="28"/>
          <w:szCs w:val="28"/>
        </w:rPr>
      </w:pPr>
      <w:r w:rsidRPr="00565029">
        <w:rPr>
          <w:rFonts w:ascii="Times New Roman" w:hAnsi="Times New Roman" w:cs="Times New Roman"/>
          <w:bCs/>
          <w:sz w:val="28"/>
          <w:szCs w:val="28"/>
        </w:rPr>
        <w:t xml:space="preserve">дом: </w:t>
      </w:r>
      <w:r w:rsidRPr="00565029">
        <w:rPr>
          <w:rFonts w:ascii="Times New Roman" w:hAnsi="Times New Roman" w:cs="Times New Roman"/>
          <w:b/>
          <w:bCs/>
          <w:sz w:val="28"/>
          <w:szCs w:val="28"/>
        </w:rPr>
        <w:t>81</w:t>
      </w:r>
    </w:p>
    <w:p w:rsidR="00DA436B" w:rsidRPr="00D23C5D" w:rsidRDefault="00DA436B" w:rsidP="00DA436B">
      <w:pPr>
        <w:tabs>
          <w:tab w:val="left" w:pos="360"/>
          <w:tab w:val="left" w:pos="2520"/>
        </w:tabs>
        <w:jc w:val="both"/>
        <w:outlineLvl w:val="5"/>
        <w:rPr>
          <w:rFonts w:ascii="Times New Roman" w:hAnsi="Times New Roman" w:cs="Times New Roman"/>
          <w:bCs/>
          <w:sz w:val="28"/>
          <w:szCs w:val="28"/>
        </w:rPr>
      </w:pPr>
      <w:r w:rsidRPr="00565029">
        <w:rPr>
          <w:rFonts w:ascii="Times New Roman" w:hAnsi="Times New Roman" w:cs="Times New Roman"/>
          <w:bCs/>
          <w:sz w:val="28"/>
          <w:szCs w:val="28"/>
        </w:rPr>
        <w:t>телефон</w:t>
      </w:r>
      <w:r w:rsidRPr="00D23C5D">
        <w:rPr>
          <w:rFonts w:ascii="Times New Roman" w:hAnsi="Times New Roman" w:cs="Times New Roman"/>
          <w:bCs/>
          <w:sz w:val="28"/>
          <w:szCs w:val="28"/>
        </w:rPr>
        <w:t>:  8(48-275)24-2-15</w:t>
      </w:r>
    </w:p>
    <w:p w:rsidR="00DA436B" w:rsidRPr="00D23C5D"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Сайт</w:t>
      </w:r>
      <w:r w:rsidRPr="00565029">
        <w:rPr>
          <w:rFonts w:ascii="Times New Roman" w:hAnsi="Times New Roman" w:cs="Times New Roman"/>
          <w:sz w:val="28"/>
          <w:szCs w:val="28"/>
          <w:lang w:val="pt-BR"/>
        </w:rPr>
        <w:t xml:space="preserve">:  </w:t>
      </w:r>
      <w:r>
        <w:rPr>
          <w:rFonts w:ascii="Times New Roman" w:hAnsi="Times New Roman" w:cs="Times New Roman"/>
          <w:sz w:val="28"/>
          <w:szCs w:val="28"/>
          <w:lang w:val="en-US"/>
        </w:rPr>
        <w:t>hhh</w:t>
      </w:r>
      <w:r w:rsidRPr="00D23C5D">
        <w:rPr>
          <w:rFonts w:ascii="Times New Roman" w:hAnsi="Times New Roman" w:cs="Times New Roman"/>
          <w:sz w:val="28"/>
          <w:szCs w:val="28"/>
        </w:rPr>
        <w:t>/</w:t>
      </w:r>
      <w:r>
        <w:rPr>
          <w:rFonts w:ascii="Times New Roman" w:hAnsi="Times New Roman" w:cs="Times New Roman"/>
          <w:sz w:val="28"/>
          <w:szCs w:val="28"/>
          <w:lang w:val="en-US"/>
        </w:rPr>
        <w:t>antschool</w:t>
      </w:r>
      <w:r w:rsidRPr="00D23C5D">
        <w:rPr>
          <w:rFonts w:ascii="Times New Roman" w:hAnsi="Times New Roman" w:cs="Times New Roman"/>
          <w:sz w:val="28"/>
          <w:szCs w:val="28"/>
        </w:rPr>
        <w:t>.</w:t>
      </w:r>
      <w:r>
        <w:rPr>
          <w:rFonts w:ascii="Times New Roman" w:hAnsi="Times New Roman" w:cs="Times New Roman"/>
          <w:sz w:val="28"/>
          <w:szCs w:val="28"/>
          <w:lang w:val="en-US"/>
        </w:rPr>
        <w:t>ru</w:t>
      </w:r>
    </w:p>
    <w:p w:rsidR="00DA436B" w:rsidRPr="00D23C5D"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lang w:val="en-US"/>
        </w:rPr>
        <w:t>E</w:t>
      </w:r>
      <w:r w:rsidRPr="00D23C5D">
        <w:rPr>
          <w:rFonts w:ascii="Times New Roman" w:hAnsi="Times New Roman" w:cs="Times New Roman"/>
          <w:sz w:val="28"/>
          <w:szCs w:val="28"/>
        </w:rPr>
        <w:t>-</w:t>
      </w:r>
      <w:r w:rsidRPr="00565029">
        <w:rPr>
          <w:rFonts w:ascii="Times New Roman" w:hAnsi="Times New Roman" w:cs="Times New Roman"/>
          <w:sz w:val="28"/>
          <w:szCs w:val="28"/>
          <w:lang w:val="en-US"/>
        </w:rPr>
        <w:t>mail</w:t>
      </w:r>
      <w:r w:rsidRPr="00565029">
        <w:rPr>
          <w:rFonts w:ascii="Times New Roman" w:hAnsi="Times New Roman" w:cs="Times New Roman"/>
          <w:sz w:val="28"/>
          <w:szCs w:val="28"/>
          <w:lang w:val="pt-BR"/>
        </w:rPr>
        <w:t>:</w:t>
      </w:r>
      <w:hyperlink r:id="rId8" w:history="1">
        <w:r w:rsidRPr="00565029">
          <w:rPr>
            <w:rStyle w:val="aa"/>
            <w:rFonts w:ascii="Times New Roman" w:hAnsi="Times New Roman" w:cs="Times New Roman"/>
            <w:sz w:val="28"/>
            <w:szCs w:val="28"/>
            <w:lang w:val="en-US"/>
          </w:rPr>
          <w:t>Antschool</w:t>
        </w:r>
        <w:r w:rsidRPr="00D23C5D">
          <w:rPr>
            <w:rStyle w:val="aa"/>
            <w:rFonts w:ascii="Times New Roman" w:hAnsi="Times New Roman" w:cs="Times New Roman"/>
            <w:sz w:val="28"/>
            <w:szCs w:val="28"/>
          </w:rPr>
          <w:t>@</w:t>
        </w:r>
        <w:r w:rsidRPr="00565029">
          <w:rPr>
            <w:rStyle w:val="aa"/>
            <w:rFonts w:ascii="Times New Roman" w:hAnsi="Times New Roman" w:cs="Times New Roman"/>
            <w:sz w:val="28"/>
            <w:szCs w:val="28"/>
            <w:lang w:val="en-US"/>
          </w:rPr>
          <w:t>mail</w:t>
        </w:r>
        <w:r w:rsidRPr="00D23C5D">
          <w:rPr>
            <w:rStyle w:val="aa"/>
            <w:rFonts w:ascii="Times New Roman" w:hAnsi="Times New Roman" w:cs="Times New Roman"/>
            <w:sz w:val="28"/>
            <w:szCs w:val="28"/>
          </w:rPr>
          <w:t>.</w:t>
        </w:r>
        <w:r w:rsidRPr="00565029">
          <w:rPr>
            <w:rStyle w:val="aa"/>
            <w:rFonts w:ascii="Times New Roman" w:hAnsi="Times New Roman" w:cs="Times New Roman"/>
            <w:sz w:val="28"/>
            <w:szCs w:val="28"/>
            <w:lang w:val="en-US"/>
          </w:rPr>
          <w:t>ru</w:t>
        </w:r>
      </w:hyperlink>
    </w:p>
    <w:p w:rsidR="00DA436B" w:rsidRPr="00565029" w:rsidRDefault="00DA436B" w:rsidP="00DA436B">
      <w:pPr>
        <w:pStyle w:val="ab"/>
        <w:jc w:val="both"/>
        <w:rPr>
          <w:sz w:val="28"/>
          <w:szCs w:val="28"/>
        </w:rPr>
      </w:pPr>
      <w:r w:rsidRPr="00565029">
        <w:rPr>
          <w:sz w:val="28"/>
          <w:szCs w:val="28"/>
        </w:rPr>
        <w:t xml:space="preserve">Директор школы:  </w:t>
      </w:r>
      <w:r w:rsidRPr="00565029">
        <w:rPr>
          <w:b/>
          <w:sz w:val="28"/>
          <w:szCs w:val="28"/>
        </w:rPr>
        <w:t>Беляев Дмитрий Васильевич</w:t>
      </w:r>
      <w:r w:rsidRPr="00565029">
        <w:rPr>
          <w:sz w:val="28"/>
          <w:szCs w:val="28"/>
        </w:rPr>
        <w:t>.</w:t>
      </w:r>
    </w:p>
    <w:p w:rsidR="00DA436B" w:rsidRPr="00565029" w:rsidRDefault="00DA436B" w:rsidP="00DA436B">
      <w:pPr>
        <w:pStyle w:val="ab"/>
        <w:jc w:val="both"/>
        <w:rPr>
          <w:sz w:val="28"/>
          <w:szCs w:val="28"/>
        </w:rPr>
      </w:pPr>
      <w:r w:rsidRPr="00565029">
        <w:rPr>
          <w:sz w:val="28"/>
          <w:szCs w:val="28"/>
        </w:rPr>
        <w:t xml:space="preserve">Учредитель: </w:t>
      </w:r>
      <w:r w:rsidRPr="00565029">
        <w:rPr>
          <w:b/>
          <w:sz w:val="28"/>
          <w:szCs w:val="28"/>
        </w:rPr>
        <w:t>Молоковский муниципальный район</w:t>
      </w:r>
    </w:p>
    <w:p w:rsidR="00DA436B" w:rsidRPr="00565029" w:rsidRDefault="00DA436B" w:rsidP="00DA436B">
      <w:pPr>
        <w:pStyle w:val="ab"/>
        <w:jc w:val="both"/>
        <w:rPr>
          <w:sz w:val="28"/>
          <w:szCs w:val="28"/>
        </w:rPr>
      </w:pPr>
      <w:r w:rsidRPr="00565029">
        <w:rPr>
          <w:sz w:val="28"/>
          <w:szCs w:val="28"/>
        </w:rPr>
        <w:t>Функции и полномочия Учредителя Учреждения осуществляет управление образования Молоковского муниципального района</w:t>
      </w:r>
    </w:p>
    <w:p w:rsidR="00DA436B" w:rsidRPr="00565029" w:rsidRDefault="00DA436B" w:rsidP="00DA436B">
      <w:pPr>
        <w:tabs>
          <w:tab w:val="left" w:pos="720"/>
        </w:tabs>
        <w:suppressAutoHyphens/>
        <w:jc w:val="both"/>
        <w:outlineLvl w:val="5"/>
        <w:rPr>
          <w:rFonts w:ascii="Times New Roman" w:hAnsi="Times New Roman" w:cs="Times New Roman"/>
          <w:b/>
          <w:sz w:val="28"/>
          <w:szCs w:val="28"/>
        </w:rPr>
      </w:pPr>
      <w:r w:rsidRPr="00565029">
        <w:rPr>
          <w:rFonts w:ascii="Times New Roman" w:hAnsi="Times New Roman" w:cs="Times New Roman"/>
          <w:b/>
          <w:sz w:val="28"/>
          <w:szCs w:val="28"/>
        </w:rPr>
        <w:t xml:space="preserve">Лицензия на право осуществления образовательной деятельности: </w:t>
      </w:r>
      <w:r w:rsidRPr="00565029">
        <w:rPr>
          <w:rFonts w:ascii="Times New Roman" w:hAnsi="Times New Roman" w:cs="Times New Roman"/>
          <w:sz w:val="28"/>
          <w:szCs w:val="28"/>
        </w:rPr>
        <w:t xml:space="preserve">серия </w:t>
      </w:r>
      <w:r>
        <w:rPr>
          <w:rFonts w:ascii="Times New Roman" w:hAnsi="Times New Roman" w:cs="Times New Roman"/>
          <w:sz w:val="28"/>
          <w:szCs w:val="28"/>
        </w:rPr>
        <w:t xml:space="preserve">69ЛО1  0000337 </w:t>
      </w:r>
      <w:r w:rsidRPr="00565029">
        <w:rPr>
          <w:rFonts w:ascii="Times New Roman" w:hAnsi="Times New Roman" w:cs="Times New Roman"/>
          <w:sz w:val="28"/>
          <w:szCs w:val="28"/>
        </w:rPr>
        <w:t xml:space="preserve"> №</w:t>
      </w:r>
      <w:r>
        <w:rPr>
          <w:rFonts w:ascii="Times New Roman" w:hAnsi="Times New Roman" w:cs="Times New Roman"/>
          <w:sz w:val="28"/>
          <w:szCs w:val="28"/>
        </w:rPr>
        <w:t>208 от 30.08.2013</w:t>
      </w:r>
      <w:r w:rsidRPr="00565029">
        <w:rPr>
          <w:rFonts w:ascii="Times New Roman" w:hAnsi="Times New Roman" w:cs="Times New Roman"/>
          <w:sz w:val="28"/>
          <w:szCs w:val="28"/>
        </w:rPr>
        <w:t xml:space="preserve"> , срок действия: бессрочно</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b/>
          <w:sz w:val="28"/>
          <w:szCs w:val="28"/>
        </w:rPr>
        <w:t>Свидетельство о государственной аккредитации</w:t>
      </w:r>
      <w:r w:rsidRPr="00565029">
        <w:rPr>
          <w:rFonts w:ascii="Times New Roman" w:hAnsi="Times New Roman" w:cs="Times New Roman"/>
          <w:sz w:val="28"/>
          <w:szCs w:val="28"/>
        </w:rPr>
        <w:t>:серия</w:t>
      </w:r>
      <w:r>
        <w:rPr>
          <w:rFonts w:ascii="Times New Roman" w:hAnsi="Times New Roman" w:cs="Times New Roman"/>
          <w:sz w:val="28"/>
          <w:szCs w:val="28"/>
        </w:rPr>
        <w:t xml:space="preserve"> ОП 004957</w:t>
      </w:r>
      <w:r w:rsidRPr="00565029">
        <w:rPr>
          <w:rFonts w:ascii="Times New Roman" w:hAnsi="Times New Roman" w:cs="Times New Roman"/>
          <w:sz w:val="28"/>
          <w:szCs w:val="28"/>
        </w:rPr>
        <w:t xml:space="preserve">       регистрационный №</w:t>
      </w:r>
      <w:r>
        <w:rPr>
          <w:rFonts w:ascii="Times New Roman" w:hAnsi="Times New Roman" w:cs="Times New Roman"/>
          <w:sz w:val="28"/>
          <w:szCs w:val="28"/>
        </w:rPr>
        <w:t>229</w:t>
      </w:r>
      <w:r w:rsidRPr="00565029">
        <w:rPr>
          <w:rFonts w:ascii="Times New Roman" w:hAnsi="Times New Roman" w:cs="Times New Roman"/>
          <w:sz w:val="28"/>
          <w:szCs w:val="28"/>
        </w:rPr>
        <w:t xml:space="preserve">     дата выдачи  14июня 2011 года                              </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Школа  построена  в 1966 году и располагается в типовом  одноэтажном здании.</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Проектная наполняемость: 150 человек</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Реальная наполняемость: 31 человек</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lastRenderedPageBreak/>
        <w:t>Количество учебных кабинетов:  11, используется 11</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Предельная численность обучающихся в течение года:  160</w:t>
      </w:r>
    </w:p>
    <w:p w:rsidR="00DA436B" w:rsidRPr="00DC2BF2"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Фактическая численность</w:t>
      </w:r>
      <w:r>
        <w:rPr>
          <w:rFonts w:ascii="Times New Roman" w:hAnsi="Times New Roman" w:cs="Times New Roman"/>
          <w:sz w:val="28"/>
          <w:szCs w:val="28"/>
        </w:rPr>
        <w:t xml:space="preserve"> обучающихся в течение года:  2</w:t>
      </w:r>
      <w:r w:rsidRPr="00DC2BF2">
        <w:rPr>
          <w:rFonts w:ascii="Times New Roman" w:hAnsi="Times New Roman" w:cs="Times New Roman"/>
          <w:sz w:val="28"/>
          <w:szCs w:val="28"/>
        </w:rPr>
        <w:t>5</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 xml:space="preserve">Наличие библиотеки:    есть (книжный фонд:  всего:    1500 экз., в том числе учебной литературы:  564 экз.) </w:t>
      </w:r>
    </w:p>
    <w:p w:rsidR="00DA436B" w:rsidRPr="00565029" w:rsidRDefault="00DA436B" w:rsidP="00DA436B">
      <w:pPr>
        <w:jc w:val="both"/>
        <w:rPr>
          <w:rFonts w:ascii="Times New Roman" w:hAnsi="Times New Roman" w:cs="Times New Roman"/>
          <w:b/>
          <w:sz w:val="28"/>
          <w:szCs w:val="28"/>
        </w:rPr>
      </w:pPr>
      <w:r w:rsidRPr="00565029">
        <w:rPr>
          <w:rFonts w:ascii="Times New Roman" w:hAnsi="Times New Roman" w:cs="Times New Roman"/>
          <w:sz w:val="28"/>
          <w:szCs w:val="28"/>
        </w:rPr>
        <w:t>Имеется спортзал, спортплощадка</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Наличие помещений для кружковых занятий:  учебный кабинет</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Количество мастерских:  1(не используются)</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Наличие учебного хозяйства: 0.5 га с/х земли</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Наличие столовой:   да  (число посадочных мест:  60). Организовано одноразовое питание.</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Школа подключена к сети Интернет.</w:t>
      </w:r>
    </w:p>
    <w:p w:rsidR="00DA436B" w:rsidRPr="00565029" w:rsidRDefault="00DA436B" w:rsidP="00DA436B">
      <w:pPr>
        <w:jc w:val="both"/>
        <w:rPr>
          <w:rFonts w:ascii="Times New Roman" w:hAnsi="Times New Roman" w:cs="Times New Roman"/>
          <w:sz w:val="28"/>
          <w:szCs w:val="28"/>
        </w:rPr>
      </w:pPr>
      <w:r w:rsidRPr="00565029">
        <w:rPr>
          <w:rFonts w:ascii="Times New Roman" w:hAnsi="Times New Roman" w:cs="Times New Roman"/>
          <w:sz w:val="28"/>
          <w:szCs w:val="28"/>
        </w:rPr>
        <w:t>Техническое состояние школы – удовлетворительное.</w:t>
      </w:r>
    </w:p>
    <w:p w:rsidR="00DA436B" w:rsidRPr="00565029" w:rsidRDefault="00DA436B" w:rsidP="00DA436B">
      <w:pPr>
        <w:jc w:val="both"/>
        <w:rPr>
          <w:rFonts w:ascii="Times New Roman" w:hAnsi="Times New Roman" w:cs="Times New Roman"/>
          <w:color w:val="000000"/>
          <w:sz w:val="28"/>
          <w:szCs w:val="28"/>
        </w:rPr>
      </w:pPr>
      <w:r w:rsidRPr="00565029">
        <w:rPr>
          <w:rFonts w:ascii="Times New Roman" w:hAnsi="Times New Roman" w:cs="Times New Roman"/>
          <w:color w:val="000000"/>
          <w:sz w:val="28"/>
          <w:szCs w:val="28"/>
        </w:rPr>
        <w:t>На начало  201</w:t>
      </w:r>
      <w:r w:rsidRPr="00DC2BF2">
        <w:rPr>
          <w:rFonts w:ascii="Times New Roman" w:hAnsi="Times New Roman" w:cs="Times New Roman"/>
          <w:color w:val="000000"/>
          <w:sz w:val="28"/>
          <w:szCs w:val="28"/>
        </w:rPr>
        <w:t>5</w:t>
      </w:r>
      <w:r w:rsidRPr="00565029">
        <w:rPr>
          <w:rFonts w:ascii="Times New Roman" w:hAnsi="Times New Roman" w:cs="Times New Roman"/>
          <w:color w:val="000000"/>
          <w:sz w:val="28"/>
          <w:szCs w:val="28"/>
        </w:rPr>
        <w:t xml:space="preserve"> – 201</w:t>
      </w:r>
      <w:r w:rsidRPr="00DC2BF2">
        <w:rPr>
          <w:rFonts w:ascii="Times New Roman" w:hAnsi="Times New Roman" w:cs="Times New Roman"/>
          <w:color w:val="000000"/>
          <w:sz w:val="28"/>
          <w:szCs w:val="28"/>
        </w:rPr>
        <w:t>6</w:t>
      </w:r>
      <w:r w:rsidRPr="00565029">
        <w:rPr>
          <w:rFonts w:ascii="Times New Roman" w:hAnsi="Times New Roman" w:cs="Times New Roman"/>
          <w:color w:val="000000"/>
          <w:sz w:val="28"/>
          <w:szCs w:val="28"/>
        </w:rPr>
        <w:t xml:space="preserve"> учебного года контингент обучающихся составляет 3</w:t>
      </w:r>
      <w:r w:rsidRPr="00DC2BF2">
        <w:rPr>
          <w:rFonts w:ascii="Times New Roman" w:hAnsi="Times New Roman" w:cs="Times New Roman"/>
          <w:color w:val="000000"/>
          <w:sz w:val="28"/>
          <w:szCs w:val="28"/>
        </w:rPr>
        <w:t>2</w:t>
      </w:r>
      <w:r w:rsidRPr="00565029">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lang w:val="en-US"/>
        </w:rPr>
        <w:t>a</w:t>
      </w:r>
      <w:r w:rsidRPr="00565029">
        <w:rPr>
          <w:rFonts w:ascii="Times New Roman" w:hAnsi="Times New Roman" w:cs="Times New Roman"/>
          <w:color w:val="000000"/>
          <w:sz w:val="28"/>
          <w:szCs w:val="28"/>
        </w:rPr>
        <w:t xml:space="preserve">. В 1-4 классах -12 чел., в 5-9-х классах – </w:t>
      </w:r>
      <w:r w:rsidRPr="009B13DD">
        <w:rPr>
          <w:rFonts w:ascii="Times New Roman" w:hAnsi="Times New Roman" w:cs="Times New Roman"/>
          <w:color w:val="000000"/>
          <w:sz w:val="28"/>
          <w:szCs w:val="28"/>
        </w:rPr>
        <w:t>21</w:t>
      </w:r>
      <w:r w:rsidRPr="00565029">
        <w:rPr>
          <w:rFonts w:ascii="Times New Roman" w:hAnsi="Times New Roman" w:cs="Times New Roman"/>
          <w:color w:val="000000"/>
          <w:sz w:val="28"/>
          <w:szCs w:val="28"/>
        </w:rPr>
        <w:t xml:space="preserve"> чел.</w:t>
      </w:r>
    </w:p>
    <w:p w:rsidR="00DA436B" w:rsidRPr="00565029" w:rsidRDefault="00DA436B" w:rsidP="00DA436B">
      <w:pPr>
        <w:jc w:val="both"/>
        <w:rPr>
          <w:rFonts w:ascii="Times New Roman" w:hAnsi="Times New Roman" w:cs="Times New Roman"/>
          <w:color w:val="FF0000"/>
          <w:sz w:val="28"/>
          <w:szCs w:val="28"/>
        </w:rPr>
      </w:pPr>
      <w:r w:rsidRPr="00565029">
        <w:rPr>
          <w:rFonts w:ascii="Times New Roman" w:hAnsi="Times New Roman" w:cs="Times New Roman"/>
          <w:color w:val="000000"/>
          <w:sz w:val="28"/>
          <w:szCs w:val="28"/>
        </w:rPr>
        <w:t xml:space="preserve">Классов-комплектов –5 . </w:t>
      </w:r>
    </w:p>
    <w:p w:rsidR="00DA436B" w:rsidRPr="00B708A8" w:rsidRDefault="00DA436B" w:rsidP="00DA436B">
      <w:pPr>
        <w:pStyle w:val="2"/>
        <w:ind w:firstLine="0"/>
        <w:rPr>
          <w:rStyle w:val="Zag11"/>
          <w:b w:val="0"/>
          <w:bCs w:val="0"/>
        </w:rPr>
      </w:pPr>
      <w:r>
        <w:rPr>
          <w:lang w:eastAsia="en-US"/>
        </w:rPr>
        <w:t>1.1.1.</w:t>
      </w:r>
      <w:bookmarkStart w:id="1" w:name="_Toc410653946"/>
      <w:bookmarkStart w:id="2"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1"/>
      <w:bookmarkEnd w:id="2"/>
    </w:p>
    <w:p w:rsidR="00DA436B" w:rsidRPr="00B708A8" w:rsidRDefault="00DA436B" w:rsidP="00DA436B">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w:t>
      </w:r>
      <w:r w:rsidRPr="00B708A8">
        <w:rPr>
          <w:rStyle w:val="Zag11"/>
          <w:rFonts w:ascii="Times New Roman" w:eastAsia="@Arial Unicode MS" w:hAnsi="Times New Roman"/>
          <w:sz w:val="28"/>
          <w:szCs w:val="28"/>
        </w:rPr>
        <w:lastRenderedPageBreak/>
        <w:t xml:space="preserve">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A436B" w:rsidRDefault="00DA436B" w:rsidP="00DA436B">
      <w:pPr>
        <w:widowControl w:val="0"/>
        <w:numPr>
          <w:ilvl w:val="0"/>
          <w:numId w:val="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DA436B" w:rsidRPr="00B708A8" w:rsidRDefault="00DA436B" w:rsidP="00DA436B">
      <w:pPr>
        <w:spacing w:after="0" w:line="360" w:lineRule="auto"/>
        <w:ind w:firstLine="709"/>
        <w:jc w:val="both"/>
        <w:rPr>
          <w:rStyle w:val="Zag11"/>
          <w:rFonts w:ascii="Times New Roman" w:eastAsia="@Arial Unicode MS" w:hAnsi="Times New Roman"/>
          <w:b/>
          <w:bCs/>
          <w:noProof/>
          <w:sz w:val="28"/>
          <w:szCs w:val="28"/>
        </w:rPr>
      </w:pPr>
      <w:r>
        <w:rPr>
          <w:rStyle w:val="Zag11"/>
          <w:rFonts w:ascii="Times New Roman" w:eastAsia="@Arial Unicode MS" w:hAnsi="Times New Roman"/>
          <w:b/>
          <w:sz w:val="28"/>
          <w:szCs w:val="28"/>
        </w:rPr>
        <w:t>З</w:t>
      </w:r>
      <w:r w:rsidRPr="00B708A8">
        <w:rPr>
          <w:rStyle w:val="Zag11"/>
          <w:rFonts w:ascii="Times New Roman" w:eastAsia="@Arial Unicode MS" w:hAnsi="Times New Roman"/>
          <w:b/>
          <w:sz w:val="28"/>
          <w:szCs w:val="28"/>
        </w:rPr>
        <w:t>адач</w:t>
      </w:r>
      <w:r>
        <w:rPr>
          <w:rStyle w:val="Zag11"/>
          <w:rFonts w:ascii="Times New Roman" w:eastAsia="@Arial Unicode MS" w:hAnsi="Times New Roman"/>
          <w:b/>
          <w:sz w:val="28"/>
          <w:szCs w:val="28"/>
        </w:rPr>
        <w:t xml:space="preserve">ами реализации </w:t>
      </w:r>
      <w:r w:rsidRPr="00565029">
        <w:rPr>
          <w:rStyle w:val="Zag11"/>
          <w:rFonts w:ascii="Times New Roman" w:eastAsia="@Arial Unicode MS" w:hAnsi="Times New Roman"/>
          <w:sz w:val="28"/>
          <w:szCs w:val="28"/>
        </w:rPr>
        <w:t>основной образовательной программы основного общего образования являются</w:t>
      </w:r>
      <w:r w:rsidRPr="00B708A8">
        <w:rPr>
          <w:rStyle w:val="Zag11"/>
          <w:rFonts w:ascii="Times New Roman" w:eastAsia="@Arial Unicode MS" w:hAnsi="Times New Roman"/>
          <w:sz w:val="28"/>
          <w:szCs w:val="28"/>
        </w:rPr>
        <w:t xml:space="preserve">: </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lastRenderedPageBreak/>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DA436B"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DA436B" w:rsidRDefault="00DA436B" w:rsidP="00DA436B">
      <w:pPr>
        <w:widowControl w:val="0"/>
        <w:tabs>
          <w:tab w:val="left" w:pos="993"/>
        </w:tabs>
        <w:spacing w:after="0" w:line="360" w:lineRule="auto"/>
        <w:jc w:val="both"/>
        <w:rPr>
          <w:rStyle w:val="Zag11"/>
          <w:rFonts w:ascii="Times New Roman" w:eastAsia="@Arial Unicode MS" w:hAnsi="Times New Roman"/>
          <w:sz w:val="28"/>
          <w:szCs w:val="28"/>
        </w:rPr>
      </w:pPr>
    </w:p>
    <w:p w:rsidR="00DA436B" w:rsidRPr="00B708A8" w:rsidRDefault="00DA436B" w:rsidP="00DA436B">
      <w:pPr>
        <w:pStyle w:val="2"/>
        <w:ind w:firstLine="0"/>
        <w:rPr>
          <w:rStyle w:val="Zag11"/>
          <w:b w:val="0"/>
        </w:rPr>
      </w:pPr>
      <w:bookmarkStart w:id="3" w:name="_Toc414553128"/>
      <w:r>
        <w:rPr>
          <w:rStyle w:val="Zag11"/>
        </w:rPr>
        <w:t xml:space="preserve">1.1.2. </w:t>
      </w:r>
      <w:r w:rsidRPr="00B708A8">
        <w:rPr>
          <w:rStyle w:val="Zag11"/>
        </w:rPr>
        <w:t>Принципы и подходы к формированию образовательной программы основного общего образования</w:t>
      </w:r>
      <w:bookmarkEnd w:id="3"/>
      <w:r>
        <w:rPr>
          <w:rStyle w:val="Zag11"/>
        </w:rPr>
        <w:t>.</w:t>
      </w:r>
    </w:p>
    <w:p w:rsidR="00DA436B" w:rsidRPr="00B708A8" w:rsidRDefault="00DA436B" w:rsidP="00DA436B">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w:t>
      </w:r>
      <w:r w:rsidRPr="00B708A8">
        <w:rPr>
          <w:rStyle w:val="Zag11"/>
          <w:rFonts w:ascii="Times New Roman" w:eastAsia="@Arial Unicode MS" w:hAnsi="Times New Roman"/>
          <w:sz w:val="28"/>
          <w:szCs w:val="28"/>
        </w:rPr>
        <w:lastRenderedPageBreak/>
        <w:t>и уважения многонационального, поликультурного и поликонфессионального состава;</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A436B" w:rsidRPr="00B708A8" w:rsidRDefault="00DA436B" w:rsidP="00DA436B">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DA436B" w:rsidRPr="00B708A8" w:rsidRDefault="00DA436B" w:rsidP="00DA436B">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DA436B" w:rsidRPr="00B708A8" w:rsidRDefault="00DA436B" w:rsidP="00DA436B">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w:t>
      </w:r>
      <w:r w:rsidRPr="00B708A8">
        <w:rPr>
          <w:rFonts w:ascii="Times New Roman" w:hAnsi="Times New Roman"/>
          <w:sz w:val="28"/>
          <w:szCs w:val="28"/>
        </w:rPr>
        <w:lastRenderedPageBreak/>
        <w:t>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A436B" w:rsidRPr="00B708A8" w:rsidRDefault="00DA436B" w:rsidP="00DA436B">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DA436B" w:rsidRPr="00B708A8" w:rsidRDefault="00DA436B" w:rsidP="00DA436B">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A436B" w:rsidRPr="00B708A8" w:rsidRDefault="00DA436B" w:rsidP="00DA436B">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A436B" w:rsidRPr="00B708A8" w:rsidRDefault="00DA436B" w:rsidP="00DA436B">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 xml:space="preserve">с </w:t>
      </w:r>
      <w:r w:rsidRPr="00B708A8">
        <w:rPr>
          <w:rFonts w:ascii="Times New Roman" w:hAnsi="Times New Roman"/>
          <w:sz w:val="28"/>
          <w:szCs w:val="28"/>
        </w:rPr>
        <w:t>первым этапом подросткового развития</w:t>
      </w:r>
      <w:r w:rsidRPr="00B708A8">
        <w:rPr>
          <w:rFonts w:ascii="Times New Roman" w:hAnsi="Times New Roman"/>
          <w:b/>
          <w:i/>
          <w:sz w:val="28"/>
          <w:szCs w:val="28"/>
        </w:rPr>
        <w:t xml:space="preserve"> -  </w:t>
      </w:r>
      <w:r w:rsidRPr="00B708A8">
        <w:rPr>
          <w:rFonts w:ascii="Times New Roman" w:hAnsi="Times New Roman"/>
          <w:sz w:val="28"/>
          <w:szCs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w:t>
      </w:r>
      <w:r w:rsidRPr="00B708A8">
        <w:rPr>
          <w:rFonts w:ascii="Times New Roman" w:hAnsi="Times New Roman"/>
          <w:sz w:val="28"/>
          <w:szCs w:val="28"/>
        </w:rPr>
        <w:lastRenderedPageBreak/>
        <w:t xml:space="preserve">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 характеризуется:</w:t>
      </w:r>
    </w:p>
    <w:p w:rsidR="00DA436B" w:rsidRPr="00B708A8" w:rsidRDefault="00DA436B" w:rsidP="00DA436B">
      <w:pPr>
        <w:widowControl w:val="0"/>
        <w:numPr>
          <w:ilvl w:val="0"/>
          <w:numId w:val="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A436B" w:rsidRPr="00B708A8" w:rsidRDefault="00DA436B" w:rsidP="00DA436B">
      <w:pPr>
        <w:widowControl w:val="0"/>
        <w:numPr>
          <w:ilvl w:val="0"/>
          <w:numId w:val="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DA436B" w:rsidRPr="00B708A8" w:rsidRDefault="00DA436B" w:rsidP="00DA436B">
      <w:pPr>
        <w:widowControl w:val="0"/>
        <w:numPr>
          <w:ilvl w:val="0"/>
          <w:numId w:val="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A436B" w:rsidRPr="00B708A8" w:rsidRDefault="00DA436B" w:rsidP="00DA436B">
      <w:pPr>
        <w:pStyle w:val="Normal1"/>
        <w:numPr>
          <w:ilvl w:val="0"/>
          <w:numId w:val="4"/>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 xml:space="preserve">интенсивное формирование нравственных понятий и убеждений, выработку принципов, </w:t>
      </w:r>
      <w:r w:rsidRPr="00B708A8">
        <w:rPr>
          <w:bCs/>
          <w:iCs/>
          <w:sz w:val="28"/>
          <w:szCs w:val="28"/>
        </w:rPr>
        <w:t xml:space="preserve">моральное развитие личности; </w:t>
      </w:r>
      <w:r w:rsidRPr="00B708A8">
        <w:rPr>
          <w:bCs/>
          <w:sz w:val="28"/>
          <w:szCs w:val="28"/>
        </w:rPr>
        <w:t>т.е. моральным развитием личности;</w:t>
      </w:r>
    </w:p>
    <w:p w:rsidR="00DA436B" w:rsidRPr="00B708A8" w:rsidRDefault="00DA436B" w:rsidP="00DA436B">
      <w:pPr>
        <w:widowControl w:val="0"/>
        <w:numPr>
          <w:ilvl w:val="0"/>
          <w:numId w:val="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A436B" w:rsidRPr="00B708A8" w:rsidRDefault="00DA436B" w:rsidP="00DA436B">
      <w:pPr>
        <w:widowControl w:val="0"/>
        <w:numPr>
          <w:ilvl w:val="0"/>
          <w:numId w:val="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A436B" w:rsidRPr="00B708A8" w:rsidRDefault="00DA436B" w:rsidP="00DA436B">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A436B"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A436B" w:rsidRDefault="00DA436B" w:rsidP="00DA436B">
      <w:pPr>
        <w:spacing w:after="0" w:line="360" w:lineRule="auto"/>
        <w:ind w:firstLine="709"/>
        <w:jc w:val="both"/>
        <w:rPr>
          <w:rFonts w:ascii="Times New Roman" w:hAnsi="Times New Roman"/>
          <w:sz w:val="28"/>
          <w:szCs w:val="28"/>
        </w:rPr>
      </w:pPr>
    </w:p>
    <w:p w:rsidR="00DA436B" w:rsidRPr="003A3EC9" w:rsidRDefault="00DA436B" w:rsidP="00DA436B">
      <w:pPr>
        <w:pStyle w:val="Osnova"/>
        <w:tabs>
          <w:tab w:val="left" w:leader="dot" w:pos="624"/>
        </w:tabs>
        <w:spacing w:line="360" w:lineRule="auto"/>
        <w:ind w:firstLine="0"/>
        <w:rPr>
          <w:rStyle w:val="Zag11"/>
          <w:rFonts w:ascii="Times New Roman" w:eastAsia="@Arial Unicode MS" w:hAnsi="Times New Roman" w:cs="Times New Roman"/>
          <w:color w:val="auto"/>
          <w:sz w:val="28"/>
          <w:szCs w:val="28"/>
          <w:lang w:val="ru-RU"/>
        </w:rPr>
      </w:pPr>
      <w:r w:rsidRPr="003A3EC9">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DA436B" w:rsidRPr="003A3EC9" w:rsidRDefault="00DA436B" w:rsidP="00DA436B">
      <w:pPr>
        <w:spacing w:line="360" w:lineRule="auto"/>
        <w:ind w:firstLine="454"/>
        <w:jc w:val="both"/>
        <w:rPr>
          <w:rFonts w:ascii="Times New Roman" w:hAnsi="Times New Roman" w:cs="Times New Roman"/>
          <w:b/>
          <w:sz w:val="28"/>
          <w:szCs w:val="28"/>
        </w:rPr>
      </w:pPr>
      <w:r w:rsidRPr="003A3EC9">
        <w:rPr>
          <w:rFonts w:ascii="Times New Roman" w:hAnsi="Times New Roman" w:cs="Times New Roman"/>
          <w:b/>
          <w:sz w:val="28"/>
          <w:szCs w:val="28"/>
        </w:rPr>
        <w:t>1.2.1. Общие положения</w:t>
      </w:r>
    </w:p>
    <w:p w:rsidR="00DA436B" w:rsidRPr="003A3EC9" w:rsidRDefault="00DA436B" w:rsidP="00DA436B">
      <w:pPr>
        <w:spacing w:line="360" w:lineRule="auto"/>
        <w:ind w:firstLine="454"/>
        <w:jc w:val="both"/>
        <w:rPr>
          <w:rFonts w:ascii="Times New Roman" w:hAnsi="Times New Roman" w:cs="Times New Roman"/>
          <w:sz w:val="28"/>
          <w:szCs w:val="28"/>
        </w:rPr>
      </w:pPr>
      <w:r w:rsidRPr="003A3EC9">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3A3EC9">
        <w:rPr>
          <w:rFonts w:ascii="Times New Roman" w:hAnsi="Times New Roman" w:cs="Times New Roman"/>
          <w:b/>
          <w:i/>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3A3EC9">
        <w:rPr>
          <w:rFonts w:ascii="Times New Roman" w:hAnsi="Times New Roman" w:cs="Times New Roman"/>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A436B" w:rsidRPr="003A3EC9" w:rsidRDefault="00DA436B" w:rsidP="00DA436B">
      <w:pPr>
        <w:tabs>
          <w:tab w:val="num" w:pos="1920"/>
        </w:tabs>
        <w:spacing w:line="360" w:lineRule="auto"/>
        <w:ind w:firstLine="454"/>
        <w:jc w:val="both"/>
        <w:rPr>
          <w:rFonts w:ascii="Times New Roman" w:hAnsi="Times New Roman" w:cs="Times New Roman"/>
          <w:sz w:val="28"/>
          <w:szCs w:val="28"/>
        </w:rPr>
      </w:pPr>
      <w:r w:rsidRPr="003A3EC9">
        <w:rPr>
          <w:rFonts w:ascii="Times New Roman" w:hAnsi="Times New Roman" w:cs="Times New Roman"/>
          <w:sz w:val="28"/>
          <w:szCs w:val="28"/>
        </w:rPr>
        <w:lastRenderedPageBreak/>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3A3EC9">
        <w:rPr>
          <w:rFonts w:ascii="Times New Roman" w:hAnsi="Times New Roman" w:cs="Times New Roman"/>
          <w:i/>
          <w:sz w:val="28"/>
          <w:szCs w:val="28"/>
        </w:rPr>
        <w:t>учебно-познавательных</w:t>
      </w:r>
      <w:r w:rsidRPr="003A3EC9">
        <w:rPr>
          <w:rFonts w:ascii="Times New Roman" w:hAnsi="Times New Roman" w:cs="Times New Roman"/>
          <w:sz w:val="28"/>
          <w:szCs w:val="28"/>
        </w:rPr>
        <w:t xml:space="preserve"> и </w:t>
      </w:r>
      <w:r w:rsidRPr="003A3EC9">
        <w:rPr>
          <w:rFonts w:ascii="Times New Roman" w:hAnsi="Times New Roman" w:cs="Times New Roman"/>
          <w:i/>
          <w:sz w:val="28"/>
          <w:szCs w:val="28"/>
        </w:rPr>
        <w:t>учебно-практических задач</w:t>
      </w:r>
      <w:r w:rsidRPr="003A3EC9">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3A3EC9">
        <w:rPr>
          <w:rFonts w:ascii="Times New Roman" w:hAnsi="Times New Roman" w:cs="Times New Roman"/>
          <w:i/>
          <w:sz w:val="28"/>
          <w:szCs w:val="28"/>
        </w:rPr>
        <w:t>системой учебных действий</w:t>
      </w:r>
      <w:r w:rsidRPr="003A3EC9">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3A3EC9">
        <w:rPr>
          <w:rFonts w:ascii="Times New Roman" w:hAnsi="Times New Roman" w:cs="Times New Roman"/>
          <w:i/>
          <w:sz w:val="28"/>
          <w:szCs w:val="28"/>
        </w:rPr>
        <w:t>учебным материалом</w:t>
      </w:r>
      <w:r w:rsidRPr="003A3EC9">
        <w:rPr>
          <w:rFonts w:ascii="Times New Roman" w:hAnsi="Times New Roman" w:cs="Times New Roman"/>
          <w:sz w:val="28"/>
          <w:szCs w:val="28"/>
        </w:rPr>
        <w:t xml:space="preserve">, и прежде всего с </w:t>
      </w:r>
      <w:r w:rsidRPr="003A3EC9">
        <w:rPr>
          <w:rFonts w:ascii="Times New Roman" w:hAnsi="Times New Roman" w:cs="Times New Roman"/>
          <w:i/>
          <w:sz w:val="28"/>
          <w:szCs w:val="28"/>
        </w:rPr>
        <w:t>опорнымучебным материалом,</w:t>
      </w:r>
      <w:r w:rsidRPr="003A3EC9">
        <w:rPr>
          <w:rFonts w:ascii="Times New Roman" w:hAnsi="Times New Roman" w:cs="Times New Roman"/>
          <w:sz w:val="28"/>
          <w:szCs w:val="28"/>
        </w:rPr>
        <w:t xml:space="preserve"> служащим основой для последующего обучения.</w:t>
      </w:r>
    </w:p>
    <w:p w:rsidR="00DA436B" w:rsidRPr="003A3EC9" w:rsidRDefault="00DA436B" w:rsidP="00DA436B">
      <w:pPr>
        <w:tabs>
          <w:tab w:val="num" w:pos="1920"/>
        </w:tabs>
        <w:spacing w:line="360" w:lineRule="auto"/>
        <w:ind w:firstLine="454"/>
        <w:jc w:val="both"/>
        <w:rPr>
          <w:rFonts w:ascii="Times New Roman" w:hAnsi="Times New Roman" w:cs="Times New Roman"/>
          <w:sz w:val="28"/>
          <w:szCs w:val="28"/>
        </w:rPr>
      </w:pPr>
      <w:r w:rsidRPr="003A3EC9">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 xml:space="preserve">1) учебно-познавательные задачи, направленные на формирование и оценку умений и навыков, способствующих </w:t>
      </w:r>
      <w:r w:rsidRPr="003A3EC9">
        <w:rPr>
          <w:rFonts w:ascii="Times New Roman" w:hAnsi="Times New Roman" w:cs="Times New Roman"/>
          <w:b/>
          <w:sz w:val="28"/>
          <w:szCs w:val="28"/>
        </w:rPr>
        <w:t>освоению систематических знаний</w:t>
      </w:r>
      <w:r w:rsidRPr="003A3EC9">
        <w:rPr>
          <w:rFonts w:ascii="Times New Roman" w:hAnsi="Times New Roman" w:cs="Times New Roman"/>
          <w:sz w:val="28"/>
          <w:szCs w:val="28"/>
        </w:rPr>
        <w:t>, в том числе:</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 </w:t>
      </w:r>
      <w:r w:rsidRPr="003A3EC9">
        <w:rPr>
          <w:rFonts w:ascii="Times New Roman" w:hAnsi="Times New Roman" w:cs="Times New Roman"/>
          <w:i/>
          <w:sz w:val="28"/>
          <w:szCs w:val="28"/>
        </w:rPr>
        <w:t>первичному ознакомлению, отработке и осознанию теоретических моделей и понятий</w:t>
      </w:r>
      <w:r w:rsidRPr="003A3EC9">
        <w:rPr>
          <w:rFonts w:ascii="Times New Roman" w:hAnsi="Times New Roman" w:cs="Times New Roman"/>
          <w:sz w:val="28"/>
          <w:szCs w:val="28"/>
        </w:rPr>
        <w:t xml:space="preserve"> (общенаучных и базовых для данной области знания), </w:t>
      </w:r>
      <w:r w:rsidRPr="003A3EC9">
        <w:rPr>
          <w:rFonts w:ascii="Times New Roman" w:hAnsi="Times New Roman" w:cs="Times New Roman"/>
          <w:i/>
          <w:sz w:val="28"/>
          <w:szCs w:val="28"/>
        </w:rPr>
        <w:t>стандартных алгоритмов и процедур</w:t>
      </w:r>
      <w:r w:rsidRPr="003A3EC9">
        <w:rPr>
          <w:rFonts w:ascii="Times New Roman" w:hAnsi="Times New Roman" w:cs="Times New Roman"/>
          <w:sz w:val="28"/>
          <w:szCs w:val="28"/>
        </w:rPr>
        <w:t>;</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 </w:t>
      </w:r>
      <w:r w:rsidRPr="003A3EC9">
        <w:rPr>
          <w:rFonts w:ascii="Times New Roman" w:hAnsi="Times New Roman" w:cs="Times New Roman"/>
          <w:i/>
          <w:sz w:val="28"/>
          <w:szCs w:val="28"/>
        </w:rPr>
        <w:t>выявлению и осознанию сущности и особенностей</w:t>
      </w:r>
      <w:r w:rsidRPr="003A3EC9">
        <w:rPr>
          <w:rFonts w:ascii="Times New Roman" w:hAnsi="Times New Roman" w:cs="Times New Roman"/>
          <w:sz w:val="28"/>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A3EC9">
        <w:rPr>
          <w:rFonts w:ascii="Times New Roman" w:hAnsi="Times New Roman" w:cs="Times New Roman"/>
          <w:i/>
          <w:sz w:val="28"/>
          <w:szCs w:val="28"/>
        </w:rPr>
        <w:t>созданию и использованию моделей</w:t>
      </w:r>
      <w:r w:rsidRPr="003A3EC9">
        <w:rPr>
          <w:rFonts w:ascii="Times New Roman" w:hAnsi="Times New Roman" w:cs="Times New Roman"/>
          <w:sz w:val="28"/>
          <w:szCs w:val="28"/>
        </w:rPr>
        <w:t xml:space="preserve"> изучаемых объектов и процессов, </w:t>
      </w:r>
      <w:r w:rsidRPr="003A3EC9">
        <w:rPr>
          <w:rFonts w:ascii="Times New Roman" w:hAnsi="Times New Roman" w:cs="Times New Roman"/>
          <w:bCs/>
          <w:sz w:val="28"/>
          <w:szCs w:val="28"/>
        </w:rPr>
        <w:t>схем</w:t>
      </w:r>
      <w:r w:rsidRPr="003A3EC9">
        <w:rPr>
          <w:rFonts w:ascii="Times New Roman" w:hAnsi="Times New Roman" w:cs="Times New Roman"/>
          <w:sz w:val="28"/>
          <w:szCs w:val="28"/>
        </w:rPr>
        <w:t>;</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 </w:t>
      </w:r>
      <w:r w:rsidRPr="003A3EC9">
        <w:rPr>
          <w:rFonts w:ascii="Times New Roman" w:hAnsi="Times New Roman" w:cs="Times New Roman"/>
          <w:i/>
          <w:sz w:val="28"/>
          <w:szCs w:val="28"/>
        </w:rPr>
        <w:t>выявлению и анализу существенных и устойчивых связей и отношений</w:t>
      </w:r>
      <w:r w:rsidRPr="003A3EC9">
        <w:rPr>
          <w:rFonts w:ascii="Times New Roman" w:hAnsi="Times New Roman" w:cs="Times New Roman"/>
          <w:sz w:val="28"/>
          <w:szCs w:val="28"/>
        </w:rPr>
        <w:t xml:space="preserve"> между объектами и процессами;</w:t>
      </w:r>
    </w:p>
    <w:p w:rsidR="00DA436B" w:rsidRPr="003A3EC9" w:rsidRDefault="00DA436B" w:rsidP="00DA436B">
      <w:pPr>
        <w:pStyle w:val="a6"/>
        <w:tabs>
          <w:tab w:val="clear" w:pos="4677"/>
          <w:tab w:val="clear" w:pos="9355"/>
        </w:tabs>
        <w:overflowPunct w:val="0"/>
        <w:spacing w:line="336"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lastRenderedPageBreak/>
        <w:t>2) учебно-познавательные задачи, направленные на формирование и оценку навыка</w:t>
      </w:r>
      <w:r w:rsidRPr="003A3EC9">
        <w:rPr>
          <w:rFonts w:ascii="Times New Roman" w:hAnsi="Times New Roman" w:cs="Times New Roman"/>
          <w:b/>
          <w:sz w:val="28"/>
          <w:szCs w:val="28"/>
        </w:rPr>
        <w:t xml:space="preserve"> самостоятельного приобретения, переноса и интеграции знаний</w:t>
      </w:r>
      <w:r w:rsidRPr="003A3EC9">
        <w:rPr>
          <w:rFonts w:ascii="Times New Roman" w:hAnsi="Times New Roman" w:cs="Times New Roman"/>
          <w:sz w:val="28"/>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3A3EC9">
        <w:rPr>
          <w:rStyle w:val="ad"/>
          <w:rFonts w:ascii="Times New Roman" w:hAnsi="Times New Roman" w:cs="Times New Roman"/>
          <w:sz w:val="28"/>
          <w:szCs w:val="28"/>
          <w:vertAlign w:val="superscript"/>
        </w:rPr>
        <w:footnoteReference w:id="2"/>
      </w:r>
      <w:r w:rsidRPr="003A3EC9">
        <w:rPr>
          <w:rFonts w:ascii="Times New Roman" w:hAnsi="Times New Roman" w:cs="Times New Roman"/>
          <w:sz w:val="28"/>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DA436B" w:rsidRPr="003A3EC9" w:rsidRDefault="00DA436B" w:rsidP="00DA436B">
      <w:pPr>
        <w:pStyle w:val="a6"/>
        <w:tabs>
          <w:tab w:val="clear" w:pos="4677"/>
          <w:tab w:val="clear" w:pos="9355"/>
        </w:tabs>
        <w:overflowPunct w:val="0"/>
        <w:spacing w:line="336"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3) учебно-практические задачи, направленные на формирование и оценкунавыка</w:t>
      </w:r>
      <w:r w:rsidRPr="003A3EC9">
        <w:rPr>
          <w:rFonts w:ascii="Times New Roman" w:hAnsi="Times New Roman" w:cs="Times New Roman"/>
          <w:b/>
          <w:sz w:val="28"/>
          <w:szCs w:val="28"/>
        </w:rPr>
        <w:t xml:space="preserve"> разрешенияпроблем</w:t>
      </w:r>
      <w:r w:rsidRPr="003A3EC9">
        <w:rPr>
          <w:rFonts w:ascii="Times New Roman" w:hAnsi="Times New Roman" w:cs="Times New Roman"/>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A436B" w:rsidRPr="003A3EC9" w:rsidRDefault="00DA436B" w:rsidP="00DA436B">
      <w:pPr>
        <w:pStyle w:val="a6"/>
        <w:tabs>
          <w:tab w:val="clear" w:pos="4677"/>
          <w:tab w:val="clear" w:pos="9355"/>
        </w:tabs>
        <w:overflowPunct w:val="0"/>
        <w:spacing w:line="336"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4) учебно-практические задачи, направленные на формирование и оценкунавыка</w:t>
      </w:r>
      <w:r w:rsidRPr="003A3EC9">
        <w:rPr>
          <w:rFonts w:ascii="Times New Roman" w:hAnsi="Times New Roman" w:cs="Times New Roman"/>
          <w:b/>
          <w:sz w:val="28"/>
          <w:szCs w:val="28"/>
        </w:rPr>
        <w:t xml:space="preserve"> сотрудничества</w:t>
      </w:r>
      <w:r w:rsidRPr="003A3EC9">
        <w:rPr>
          <w:rFonts w:ascii="Times New Roman" w:hAnsi="Times New Roman" w:cs="Times New Roman"/>
          <w:sz w:val="28"/>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5) учебно-практические задачи, направленные на формирование и оценкунавыка</w:t>
      </w:r>
      <w:r w:rsidRPr="003A3EC9">
        <w:rPr>
          <w:rFonts w:ascii="Times New Roman" w:hAnsi="Times New Roman" w:cs="Times New Roman"/>
          <w:b/>
          <w:sz w:val="28"/>
          <w:szCs w:val="28"/>
        </w:rPr>
        <w:t xml:space="preserve"> коммуникации</w:t>
      </w:r>
      <w:r w:rsidRPr="003A3EC9">
        <w:rPr>
          <w:rFonts w:ascii="Times New Roman" w:hAnsi="Times New Roman" w:cs="Times New Roman"/>
          <w:sz w:val="28"/>
          <w:szCs w:val="28"/>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w:t>
      </w:r>
      <w:r w:rsidRPr="003A3EC9">
        <w:rPr>
          <w:rFonts w:ascii="Times New Roman" w:hAnsi="Times New Roman" w:cs="Times New Roman"/>
          <w:sz w:val="28"/>
          <w:szCs w:val="28"/>
        </w:rPr>
        <w:lastRenderedPageBreak/>
        <w:t>формулировки и обоснования гипотезы, устного или письменного заключения, отчёта, оценочного суждения, аргументированного мнения и т. п.);</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 xml:space="preserve">6) учебно-практические и учебно-познавательные задачи, направленные на формирование и оценкунавыка </w:t>
      </w:r>
      <w:r w:rsidRPr="003A3EC9">
        <w:rPr>
          <w:rFonts w:ascii="Times New Roman" w:hAnsi="Times New Roman" w:cs="Times New Roman"/>
          <w:b/>
          <w:sz w:val="28"/>
          <w:szCs w:val="28"/>
        </w:rPr>
        <w:t>самоорганизации и саморегуляции</w:t>
      </w:r>
      <w:r w:rsidRPr="003A3EC9">
        <w:rPr>
          <w:rFonts w:ascii="Times New Roman" w:hAnsi="Times New Roman" w:cs="Times New Roman"/>
          <w:sz w:val="28"/>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3A3EC9">
        <w:rPr>
          <w:rStyle w:val="ad"/>
          <w:rFonts w:ascii="Times New Roman" w:hAnsi="Times New Roman" w:cs="Times New Roman"/>
          <w:sz w:val="28"/>
          <w:szCs w:val="28"/>
          <w:vertAlign w:val="superscript"/>
        </w:rPr>
        <w:footnoteReference w:id="3"/>
      </w:r>
      <w:r w:rsidRPr="003A3EC9">
        <w:rPr>
          <w:rFonts w:ascii="Times New Roman" w:hAnsi="Times New Roman" w:cs="Times New Roman"/>
          <w:sz w:val="28"/>
          <w:szCs w:val="28"/>
        </w:rPr>
        <w:t>;</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7) учебно-практические и учебно-познавательные задачи, направленные на формирование и оценку навыка</w:t>
      </w:r>
      <w:r w:rsidRPr="003A3EC9">
        <w:rPr>
          <w:rFonts w:ascii="Times New Roman" w:hAnsi="Times New Roman" w:cs="Times New Roman"/>
          <w:b/>
          <w:sz w:val="28"/>
          <w:szCs w:val="28"/>
        </w:rPr>
        <w:t xml:space="preserve"> рефлексии</w:t>
      </w:r>
      <w:r w:rsidRPr="003A3EC9">
        <w:rPr>
          <w:rFonts w:ascii="Times New Roman" w:hAnsi="Times New Roman" w:cs="Times New Roman"/>
          <w:sz w:val="28"/>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3A3EC9">
        <w:rPr>
          <w:rStyle w:val="ad"/>
          <w:rFonts w:ascii="Times New Roman" w:hAnsi="Times New Roman" w:cs="Times New Roman"/>
          <w:sz w:val="28"/>
          <w:szCs w:val="28"/>
          <w:vertAlign w:val="superscript"/>
        </w:rPr>
        <w:footnoteReference w:id="4"/>
      </w:r>
      <w:r w:rsidRPr="003A3EC9">
        <w:rPr>
          <w:rFonts w:ascii="Times New Roman" w:hAnsi="Times New Roman" w:cs="Times New Roman"/>
          <w:sz w:val="28"/>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8) учебно-практические и учебно-познавательные задачи, направленные на формирование</w:t>
      </w:r>
      <w:r w:rsidRPr="003A3EC9">
        <w:rPr>
          <w:rStyle w:val="ad"/>
          <w:rFonts w:ascii="Times New Roman" w:hAnsi="Times New Roman" w:cs="Times New Roman"/>
          <w:sz w:val="28"/>
          <w:szCs w:val="28"/>
          <w:vertAlign w:val="superscript"/>
        </w:rPr>
        <w:footnoteReference w:id="5"/>
      </w:r>
      <w:r w:rsidRPr="003A3EC9">
        <w:rPr>
          <w:rFonts w:ascii="Times New Roman" w:hAnsi="Times New Roman" w:cs="Times New Roman"/>
          <w:b/>
          <w:sz w:val="28"/>
          <w:szCs w:val="28"/>
        </w:rPr>
        <w:t>ценностно-смысловых установок</w:t>
      </w:r>
      <w:r w:rsidRPr="003A3EC9">
        <w:rPr>
          <w:rFonts w:ascii="Times New Roman" w:hAnsi="Times New Roman" w:cs="Times New Roman"/>
          <w:sz w:val="28"/>
          <w:szCs w:val="28"/>
        </w:rPr>
        <w:t xml:space="preserve">, что требует от обучающихся выражения ценностных суждений и/или своей позиции по обсуждаемой проблеме </w:t>
      </w:r>
      <w:r w:rsidRPr="003A3EC9">
        <w:rPr>
          <w:rFonts w:ascii="Times New Roman" w:hAnsi="Times New Roman" w:cs="Times New Roman"/>
          <w:sz w:val="28"/>
          <w:szCs w:val="28"/>
        </w:rPr>
        <w:lastRenderedPageBreak/>
        <w:t>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A436B" w:rsidRPr="003A3EC9"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9) учебно-практические и учебно-познавательные задачи, направленные на формирование и оценку</w:t>
      </w:r>
      <w:r w:rsidRPr="003A3EC9">
        <w:rPr>
          <w:rFonts w:ascii="Times New Roman" w:hAnsi="Times New Roman" w:cs="Times New Roman"/>
          <w:b/>
          <w:sz w:val="28"/>
          <w:szCs w:val="28"/>
        </w:rPr>
        <w:t xml:space="preserve"> ИКТ-компетентности обучающихся</w:t>
      </w:r>
      <w:r w:rsidRPr="003A3EC9">
        <w:rPr>
          <w:rFonts w:ascii="Times New Roman" w:hAnsi="Times New Roman" w:cs="Times New Roman"/>
          <w:sz w:val="28"/>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A436B" w:rsidRDefault="00DA436B" w:rsidP="00DA436B">
      <w:pPr>
        <w:pStyle w:val="a6"/>
        <w:tabs>
          <w:tab w:val="clear" w:pos="4677"/>
          <w:tab w:val="clear" w:pos="9355"/>
        </w:tabs>
        <w:overflowPunct w:val="0"/>
        <w:spacing w:line="360" w:lineRule="auto"/>
        <w:ind w:firstLine="454"/>
        <w:jc w:val="both"/>
        <w:textAlignment w:val="baseline"/>
        <w:rPr>
          <w:rFonts w:ascii="Times New Roman" w:hAnsi="Times New Roman" w:cs="Times New Roman"/>
          <w:sz w:val="28"/>
          <w:szCs w:val="28"/>
        </w:rPr>
      </w:pPr>
      <w:r w:rsidRPr="003A3EC9">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A3EC9">
        <w:rPr>
          <w:rFonts w:ascii="Times New Roman" w:hAnsi="Times New Roman" w:cs="Times New Roman"/>
          <w:b/>
          <w:i/>
          <w:sz w:val="28"/>
          <w:szCs w:val="28"/>
        </w:rPr>
        <w:t>уровневого подхода:</w:t>
      </w:r>
      <w:r w:rsidRPr="003A3EC9">
        <w:rPr>
          <w:rFonts w:ascii="Times New Roman"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p>
    <w:p w:rsidR="00DA436B" w:rsidRPr="003A3EC9" w:rsidRDefault="00DA436B" w:rsidP="00DA436B">
      <w:pPr>
        <w:pStyle w:val="a6"/>
        <w:tabs>
          <w:tab w:val="clear" w:pos="4677"/>
          <w:tab w:val="clear" w:pos="9355"/>
        </w:tabs>
        <w:overflowPunct w:val="0"/>
        <w:spacing w:line="360" w:lineRule="auto"/>
        <w:jc w:val="both"/>
        <w:textAlignment w:val="baseline"/>
        <w:rPr>
          <w:rFonts w:ascii="Times New Roman" w:hAnsi="Times New Roman" w:cs="Times New Roman"/>
          <w:bCs/>
          <w:sz w:val="28"/>
          <w:szCs w:val="28"/>
        </w:rPr>
      </w:pPr>
      <w:r w:rsidRPr="003A3EC9">
        <w:rPr>
          <w:rFonts w:ascii="Times New Roman" w:hAnsi="Times New Roman" w:cs="Times New Roman"/>
          <w:bCs/>
          <w:sz w:val="28"/>
          <w:szCs w:val="28"/>
        </w:rPr>
        <w:t>поощрять продвижения обучающихся, выстраивать индивидуальные траектории движения с учётом зоны ближайшего развития ребёнка.</w:t>
      </w:r>
    </w:p>
    <w:p w:rsidR="00DA436B" w:rsidRPr="00687598" w:rsidRDefault="00DA436B" w:rsidP="00DA436B">
      <w:pPr>
        <w:spacing w:after="0" w:line="360" w:lineRule="auto"/>
        <w:jc w:val="both"/>
        <w:rPr>
          <w:rStyle w:val="Zag11"/>
          <w:rFonts w:ascii="Times New Roman" w:eastAsia="Calibri" w:hAnsi="Times New Roman" w:cs="Times New Roman"/>
          <w:b/>
          <w:sz w:val="28"/>
          <w:szCs w:val="28"/>
        </w:rPr>
      </w:pPr>
      <w:r w:rsidRPr="003A3EC9">
        <w:rPr>
          <w:rFonts w:ascii="Times New Roman" w:eastAsia="Calibri" w:hAnsi="Times New Roman" w:cs="Times New Roman"/>
          <w:b/>
          <w:sz w:val="28"/>
          <w:szCs w:val="28"/>
        </w:rPr>
        <w:t>1.2.2. Структура планируемых результатов</w:t>
      </w:r>
      <w:r>
        <w:rPr>
          <w:rFonts w:ascii="Times New Roman" w:eastAsia="Calibri" w:hAnsi="Times New Roman" w:cs="Times New Roman"/>
          <w:b/>
          <w:sz w:val="28"/>
          <w:szCs w:val="28"/>
        </w:rPr>
        <w:t>.</w:t>
      </w:r>
    </w:p>
    <w:p w:rsidR="00DA436B" w:rsidRPr="00687598" w:rsidRDefault="00DA436B" w:rsidP="00DA436B">
      <w:pPr>
        <w:pStyle w:val="a6"/>
        <w:tabs>
          <w:tab w:val="clear" w:pos="4677"/>
          <w:tab w:val="clear" w:pos="9355"/>
        </w:tabs>
        <w:overflowPunct w:val="0"/>
        <w:spacing w:line="360" w:lineRule="auto"/>
        <w:ind w:firstLine="709"/>
        <w:jc w:val="both"/>
        <w:textAlignment w:val="baseline"/>
        <w:rPr>
          <w:rFonts w:ascii="Times New Roman" w:hAnsi="Times New Roman" w:cs="Times New Roman"/>
          <w:sz w:val="28"/>
          <w:szCs w:val="28"/>
        </w:rPr>
      </w:pPr>
      <w:r w:rsidRPr="00687598">
        <w:rPr>
          <w:rFonts w:ascii="Times New Roman" w:hAnsi="Times New Roman" w:cs="Times New Roman"/>
          <w:bCs/>
          <w:sz w:val="28"/>
          <w:szCs w:val="28"/>
        </w:rPr>
        <w:t xml:space="preserve">Планируемые результаты опираются на </w:t>
      </w:r>
      <w:r w:rsidRPr="00687598">
        <w:rPr>
          <w:rFonts w:ascii="Times New Roman" w:hAnsi="Times New Roman" w:cs="Times New Roman"/>
          <w:b/>
          <w:bCs/>
          <w:sz w:val="28"/>
          <w:szCs w:val="28"/>
        </w:rPr>
        <w:t>ведущие целевые установки</w:t>
      </w:r>
      <w:r w:rsidRPr="00687598">
        <w:rPr>
          <w:rFonts w:ascii="Times New Roman" w:hAnsi="Times New Roman" w:cs="Times New Roman"/>
          <w:b/>
          <w:sz w:val="28"/>
          <w:szCs w:val="28"/>
        </w:rPr>
        <w:t xml:space="preserve">, </w:t>
      </w:r>
      <w:r w:rsidRPr="00687598">
        <w:rPr>
          <w:rFonts w:ascii="Times New Roman" w:hAnsi="Times New Roman" w:cs="Times New Roman"/>
          <w:sz w:val="28"/>
          <w:szCs w:val="28"/>
        </w:rPr>
        <w:t>отражающие основной, сущностный вклад каждой изучаемой программы в развитие личности обучающихся, их способностей.</w:t>
      </w:r>
    </w:p>
    <w:p w:rsidR="00DA436B" w:rsidRPr="00687598" w:rsidRDefault="00DA436B" w:rsidP="00DA436B">
      <w:pPr>
        <w:pStyle w:val="a6"/>
        <w:tabs>
          <w:tab w:val="clear" w:pos="4677"/>
          <w:tab w:val="clear" w:pos="9355"/>
        </w:tabs>
        <w:overflowPunct w:val="0"/>
        <w:spacing w:line="360" w:lineRule="auto"/>
        <w:ind w:firstLine="709"/>
        <w:jc w:val="both"/>
        <w:textAlignment w:val="baseline"/>
        <w:rPr>
          <w:rFonts w:ascii="Times New Roman" w:hAnsi="Times New Roman" w:cs="Times New Roman"/>
          <w:sz w:val="28"/>
          <w:szCs w:val="28"/>
        </w:rPr>
      </w:pPr>
      <w:r w:rsidRPr="00687598">
        <w:rPr>
          <w:rFonts w:ascii="Times New Roman" w:hAnsi="Times New Roman" w:cs="Times New Roman"/>
          <w:bCs/>
          <w:sz w:val="28"/>
          <w:szCs w:val="28"/>
        </w:rPr>
        <w:t>В стру</w:t>
      </w:r>
      <w:r w:rsidRPr="00687598">
        <w:rPr>
          <w:rFonts w:ascii="Times New Roman" w:hAnsi="Times New Roman" w:cs="Times New Roman"/>
          <w:sz w:val="28"/>
          <w:szCs w:val="28"/>
        </w:rPr>
        <w:t xml:space="preserve">ктуре планируемых результатов выделяется </w:t>
      </w:r>
      <w:r w:rsidRPr="00687598">
        <w:rPr>
          <w:rFonts w:ascii="Times New Roman" w:hAnsi="Times New Roman" w:cs="Times New Roman"/>
          <w:b/>
          <w:sz w:val="28"/>
          <w:szCs w:val="28"/>
        </w:rPr>
        <w:t xml:space="preserve">следующие группы: </w:t>
      </w:r>
    </w:p>
    <w:p w:rsidR="00DA436B" w:rsidRPr="00687598" w:rsidRDefault="00DA436B" w:rsidP="00DA436B">
      <w:pPr>
        <w:pStyle w:val="a6"/>
        <w:tabs>
          <w:tab w:val="clear" w:pos="4677"/>
          <w:tab w:val="clear" w:pos="9355"/>
        </w:tabs>
        <w:overflowPunct w:val="0"/>
        <w:spacing w:line="360" w:lineRule="auto"/>
        <w:jc w:val="both"/>
        <w:textAlignment w:val="baseline"/>
        <w:rPr>
          <w:rFonts w:ascii="Times New Roman" w:hAnsi="Times New Roman" w:cs="Times New Roman"/>
          <w:sz w:val="28"/>
          <w:szCs w:val="28"/>
        </w:rPr>
      </w:pPr>
      <w:r w:rsidRPr="00687598">
        <w:rPr>
          <w:rFonts w:ascii="Times New Roman" w:hAnsi="Times New Roman" w:cs="Times New Roman"/>
          <w:b/>
          <w:sz w:val="28"/>
          <w:szCs w:val="28"/>
        </w:rPr>
        <w:t xml:space="preserve">1. Личностные результаты освоения основной образовательной программы </w:t>
      </w:r>
      <w:r w:rsidRPr="00687598">
        <w:rPr>
          <w:rFonts w:ascii="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w:t>
      </w:r>
      <w:r w:rsidRPr="00687598">
        <w:rPr>
          <w:rFonts w:ascii="Times New Roman" w:hAnsi="Times New Roman" w:cs="Times New Roman"/>
          <w:sz w:val="28"/>
          <w:szCs w:val="28"/>
        </w:rPr>
        <w:lastRenderedPageBreak/>
        <w:t xml:space="preserve">этой группы планируемых результатов ведется в ходе процедур, допускающих предоставление и использование </w:t>
      </w:r>
      <w:r w:rsidRPr="00687598">
        <w:rPr>
          <w:rFonts w:ascii="Times New Roman" w:hAnsi="Times New Roman" w:cs="Times New Roman"/>
          <w:b/>
          <w:sz w:val="28"/>
          <w:szCs w:val="28"/>
        </w:rPr>
        <w:t>исключительно неперсонифицированной</w:t>
      </w:r>
      <w:r w:rsidRPr="00687598">
        <w:rPr>
          <w:rFonts w:ascii="Times New Roman" w:hAnsi="Times New Roman" w:cs="Times New Roman"/>
          <w:sz w:val="28"/>
          <w:szCs w:val="28"/>
        </w:rPr>
        <w:t xml:space="preserve"> информации.</w:t>
      </w:r>
    </w:p>
    <w:p w:rsidR="00DA436B" w:rsidRPr="00B708A8" w:rsidRDefault="00DA436B" w:rsidP="00DA436B">
      <w:pPr>
        <w:spacing w:after="0" w:line="360" w:lineRule="auto"/>
        <w:jc w:val="both"/>
        <w:rPr>
          <w:rFonts w:ascii="Times New Roman" w:hAnsi="Times New Roman"/>
          <w:sz w:val="28"/>
          <w:szCs w:val="28"/>
        </w:rPr>
      </w:pPr>
      <w:r w:rsidRPr="00B708A8">
        <w:rPr>
          <w:rFonts w:ascii="Times New Roman" w:hAnsi="Times New Roman"/>
          <w:b/>
          <w:sz w:val="28"/>
          <w:szCs w:val="28"/>
        </w:rPr>
        <w:t xml:space="preserve">2. Метапредметные результаты освоения основной образовательной программы </w:t>
      </w:r>
      <w:r w:rsidRPr="00B708A8">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A436B" w:rsidRPr="00B708A8" w:rsidRDefault="00DA436B" w:rsidP="00DA436B">
      <w:pPr>
        <w:spacing w:after="0" w:line="360" w:lineRule="auto"/>
        <w:jc w:val="both"/>
        <w:rPr>
          <w:rFonts w:ascii="Times New Roman" w:hAnsi="Times New Roman"/>
          <w:sz w:val="28"/>
          <w:szCs w:val="28"/>
        </w:rPr>
      </w:pPr>
      <w:r w:rsidRPr="00B708A8">
        <w:rPr>
          <w:rFonts w:ascii="Times New Roman" w:hAnsi="Times New Roman"/>
          <w:b/>
          <w:sz w:val="28"/>
          <w:szCs w:val="28"/>
        </w:rPr>
        <w:t xml:space="preserve">3. Предметные результаты освоения основной образовательной программы </w:t>
      </w:r>
      <w:r w:rsidRPr="00B708A8">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Pr="00B708A8">
        <w:rPr>
          <w:rFonts w:ascii="Times New Roman" w:hAnsi="Times New Roman"/>
          <w:b/>
          <w:sz w:val="28"/>
          <w:szCs w:val="28"/>
        </w:rPr>
        <w:t xml:space="preserve"> относящихся  </w:t>
      </w:r>
      <w:r w:rsidRPr="00B708A8">
        <w:rPr>
          <w:rFonts w:ascii="Times New Roman" w:hAnsi="Times New Roman"/>
          <w:sz w:val="28"/>
          <w:szCs w:val="28"/>
        </w:rPr>
        <w:t xml:space="preserve">ккаждому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w:t>
      </w:r>
      <w:r w:rsidRPr="00B708A8">
        <w:rPr>
          <w:rFonts w:ascii="Times New Roman" w:hAnsi="Times New Roman"/>
          <w:sz w:val="28"/>
          <w:szCs w:val="28"/>
        </w:rPr>
        <w:lastRenderedPageBreak/>
        <w:t>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w:t>
      </w:r>
      <w:r w:rsidRPr="00B708A8">
        <w:rPr>
          <w:rFonts w:ascii="Times New Roman" w:hAnsi="Times New Roman"/>
          <w:sz w:val="28"/>
          <w:szCs w:val="28"/>
        </w:rPr>
        <w:lastRenderedPageBreak/>
        <w:t xml:space="preserve">использование исключительно неперсонифицированной информации. Соответствующая группа результатов в тексте выделена курсивом. </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A436B" w:rsidRPr="00B708A8" w:rsidRDefault="00DA436B" w:rsidP="00DA436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DA436B" w:rsidRPr="00687598" w:rsidRDefault="00DA436B" w:rsidP="00DA436B">
      <w:pPr>
        <w:pStyle w:val="2"/>
        <w:rPr>
          <w:rStyle w:val="20"/>
          <w:b/>
        </w:rPr>
      </w:pPr>
      <w:bookmarkStart w:id="4" w:name="_Toc405145648"/>
      <w:bookmarkStart w:id="5" w:name="_Toc406058977"/>
      <w:bookmarkStart w:id="6" w:name="_Toc409691626"/>
      <w:r w:rsidRPr="00687598">
        <w:rPr>
          <w:rStyle w:val="20"/>
          <w:b/>
        </w:rPr>
        <w:t xml:space="preserve">1.2.3. Личностные результаты освоения </w:t>
      </w:r>
      <w:bookmarkEnd w:id="4"/>
      <w:bookmarkEnd w:id="5"/>
      <w:bookmarkEnd w:id="6"/>
      <w:r w:rsidRPr="00687598">
        <w:rPr>
          <w:rStyle w:val="20"/>
          <w:b/>
        </w:rPr>
        <w:t>основной образовательной программы:</w:t>
      </w:r>
    </w:p>
    <w:p w:rsidR="00DA436B" w:rsidRPr="00B708A8" w:rsidRDefault="00DA436B" w:rsidP="00DA436B">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w:t>
      </w:r>
      <w:r w:rsidRPr="00B708A8">
        <w:rPr>
          <w:rStyle w:val="dash041e005f0431005f044b005f0447005f043d005f044b005f0439005f005fchar1char1"/>
          <w:sz w:val="28"/>
          <w:szCs w:val="28"/>
        </w:rPr>
        <w:lastRenderedPageBreak/>
        <w:t>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A436B" w:rsidRPr="00B708A8" w:rsidRDefault="00DA436B" w:rsidP="00DA436B">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87598" w:rsidRPr="00B708A8" w:rsidRDefault="00DA436B" w:rsidP="00DA436B">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w:t>
      </w:r>
      <w:r w:rsidR="00687598" w:rsidRPr="00B708A8">
        <w:rPr>
          <w:rStyle w:val="dash041e005f0431005f044b005f0447005f043d005f044b005f0439005f005fchar1char1"/>
          <w:sz w:val="28"/>
          <w:szCs w:val="28"/>
        </w:rPr>
        <w:t xml:space="preserve">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w:t>
      </w:r>
      <w:r w:rsidR="00687598" w:rsidRPr="00B708A8">
        <w:rPr>
          <w:rStyle w:val="dash041e005f0431005f044b005f0447005f043d005f044b005f0439005f005fchar1char1"/>
          <w:sz w:val="28"/>
          <w:szCs w:val="28"/>
        </w:rPr>
        <w:lastRenderedPageBreak/>
        <w:t>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87598" w:rsidRPr="00B708A8" w:rsidRDefault="00687598" w:rsidP="00687598">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87598" w:rsidRPr="00B708A8" w:rsidRDefault="00687598" w:rsidP="00687598">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w:t>
      </w:r>
      <w:r w:rsidRPr="00B708A8">
        <w:rPr>
          <w:rStyle w:val="dash041e005f0431005f044b005f0447005f043d005f044b005f0439005f005fchar1char1"/>
          <w:sz w:val="28"/>
          <w:szCs w:val="28"/>
        </w:rPr>
        <w:lastRenderedPageBreak/>
        <w:t>деятельности, рефлексии изменений, способов взаимовыгодного сотрудничества, способов реализации собственного лидерского потенциала).</w:t>
      </w:r>
    </w:p>
    <w:p w:rsidR="00687598" w:rsidRPr="00B708A8" w:rsidRDefault="00687598" w:rsidP="00687598">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87598" w:rsidRPr="00B708A8" w:rsidRDefault="00687598" w:rsidP="00687598">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87598" w:rsidRPr="00B708A8" w:rsidRDefault="00687598" w:rsidP="00687598">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34F38" w:rsidRDefault="00834F38" w:rsidP="00834F38">
      <w:pPr>
        <w:pStyle w:val="2"/>
        <w:ind w:firstLine="0"/>
        <w:rPr>
          <w:rStyle w:val="Zag11"/>
          <w:rFonts w:cstheme="minorBidi"/>
          <w:b w:val="0"/>
          <w:bCs w:val="0"/>
        </w:rPr>
      </w:pPr>
      <w:bookmarkStart w:id="7" w:name="_Toc405145649"/>
      <w:bookmarkStart w:id="8" w:name="_Toc406058978"/>
      <w:bookmarkStart w:id="9" w:name="_Toc409691627"/>
      <w:bookmarkStart w:id="10" w:name="_Toc410653951"/>
      <w:bookmarkStart w:id="11" w:name="_Toc414553132"/>
    </w:p>
    <w:p w:rsidR="00687598" w:rsidRPr="00B708A8" w:rsidRDefault="00687598" w:rsidP="00834F38">
      <w:pPr>
        <w:pStyle w:val="2"/>
        <w:ind w:firstLine="0"/>
      </w:pPr>
      <w:r w:rsidRPr="00B708A8">
        <w:t>1.2.4. Метапредметные результаты освоения ООП</w:t>
      </w:r>
      <w:bookmarkEnd w:id="7"/>
      <w:bookmarkEnd w:id="8"/>
      <w:bookmarkEnd w:id="9"/>
      <w:bookmarkEnd w:id="10"/>
      <w:bookmarkEnd w:id="11"/>
    </w:p>
    <w:p w:rsidR="00687598" w:rsidRPr="00B708A8" w:rsidRDefault="00687598" w:rsidP="00687598">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результаты, </w:t>
      </w:r>
      <w:r w:rsidRPr="00B708A8">
        <w:rPr>
          <w:rFonts w:ascii="Times" w:hAnsi="Times" w:cs="Helvetica"/>
          <w:color w:val="000000"/>
          <w:sz w:val="28"/>
          <w:szCs w:val="28"/>
        </w:rPr>
        <w:t>включают освоенные обучающимися межпредметные понятия и универсальные учебные действия (регулятивные, познавательные,</w:t>
      </w:r>
      <w:r w:rsidRPr="00B708A8">
        <w:rPr>
          <w:rFonts w:ascii="Times" w:hAnsi="Times" w:cs="Helvetica"/>
          <w:color w:val="000000"/>
          <w:sz w:val="28"/>
          <w:szCs w:val="28"/>
        </w:rPr>
        <w:tab/>
        <w:t>коммуникативные)</w:t>
      </w:r>
      <w:r w:rsidRPr="00B708A8">
        <w:rPr>
          <w:rFonts w:ascii="Times New Roman" w:hAnsi="Times New Roman"/>
          <w:color w:val="000000"/>
          <w:sz w:val="28"/>
          <w:szCs w:val="28"/>
        </w:rPr>
        <w:t>.</w:t>
      </w:r>
    </w:p>
    <w:p w:rsidR="00687598" w:rsidRPr="00687598" w:rsidRDefault="00687598" w:rsidP="00687598">
      <w:pPr>
        <w:spacing w:after="0" w:line="360" w:lineRule="auto"/>
        <w:jc w:val="both"/>
        <w:rPr>
          <w:rFonts w:ascii="Times New Roman" w:hAnsi="Times New Roman"/>
          <w:b/>
          <w:sz w:val="28"/>
          <w:szCs w:val="28"/>
        </w:rPr>
      </w:pPr>
      <w:r w:rsidRPr="00B708A8">
        <w:rPr>
          <w:rFonts w:ascii="Times New Roman" w:hAnsi="Times New Roman"/>
          <w:b/>
          <w:sz w:val="28"/>
          <w:szCs w:val="28"/>
        </w:rPr>
        <w:t>Межпредметные понятия</w:t>
      </w:r>
      <w:r>
        <w:rPr>
          <w:rFonts w:ascii="Times New Roman" w:hAnsi="Times New Roman"/>
          <w:b/>
          <w:sz w:val="28"/>
          <w:szCs w:val="28"/>
        </w:rPr>
        <w:t xml:space="preserve">. </w:t>
      </w:r>
      <w:r w:rsidRPr="00B708A8">
        <w:rPr>
          <w:rFonts w:ascii="Times New Roman" w:hAnsi="Times New Roman"/>
          <w:sz w:val="28"/>
          <w:szCs w:val="28"/>
        </w:rPr>
        <w:t xml:space="preserve">Условием формирования межпредметных понятий, например таких как система, </w:t>
      </w:r>
      <w:r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Pr="00B708A8">
        <w:rPr>
          <w:rFonts w:ascii="Times New Roman" w:hAnsi="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87598" w:rsidRPr="00B708A8" w:rsidRDefault="00687598" w:rsidP="00687598">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При изучении учебных предметов обучающиеся усовершенствуют приобретённые на первом 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687598" w:rsidRPr="00B708A8" w:rsidRDefault="00687598" w:rsidP="00687598">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687598" w:rsidRPr="00B708A8" w:rsidRDefault="00687598" w:rsidP="00687598">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87598" w:rsidRPr="00B708A8" w:rsidRDefault="00687598" w:rsidP="00687598">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687598" w:rsidRPr="00B708A8" w:rsidRDefault="00687598" w:rsidP="00687598">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87598" w:rsidRPr="00B708A8" w:rsidRDefault="00687598" w:rsidP="00687598">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87598" w:rsidRPr="00B708A8" w:rsidRDefault="00687598" w:rsidP="00687598">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687598" w:rsidRPr="00687598" w:rsidRDefault="00687598" w:rsidP="0068759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r>
        <w:rPr>
          <w:rFonts w:ascii="Times New Roman" w:hAnsi="Times New Roman"/>
          <w:b/>
          <w:sz w:val="28"/>
          <w:szCs w:val="28"/>
        </w:rPr>
        <w:t xml:space="preserve">. </w:t>
      </w:r>
      <w:r w:rsidRPr="00B708A8">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идентифицировать собственные проблемы и определять главную проблему;</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687598" w:rsidRPr="00B708A8" w:rsidRDefault="00687598" w:rsidP="00CF6263">
      <w:pPr>
        <w:widowControl w:val="0"/>
        <w:numPr>
          <w:ilvl w:val="0"/>
          <w:numId w:val="5"/>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определять потенциальные затруднения при решении учебной и познавательной задачи и находить средства для их устранения;</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687598" w:rsidRPr="00B708A8" w:rsidRDefault="00687598" w:rsidP="00CF6263">
      <w:pPr>
        <w:widowControl w:val="0"/>
        <w:numPr>
          <w:ilvl w:val="0"/>
          <w:numId w:val="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687598" w:rsidRPr="00B708A8" w:rsidRDefault="00687598" w:rsidP="00CF6263">
      <w:pPr>
        <w:widowControl w:val="0"/>
        <w:numPr>
          <w:ilvl w:val="0"/>
          <w:numId w:val="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687598" w:rsidRPr="00B708A8" w:rsidRDefault="00687598" w:rsidP="00CF6263">
      <w:pPr>
        <w:widowControl w:val="0"/>
        <w:numPr>
          <w:ilvl w:val="0"/>
          <w:numId w:val="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687598" w:rsidRPr="00B708A8" w:rsidRDefault="00687598" w:rsidP="00CF6263">
      <w:pPr>
        <w:widowControl w:val="0"/>
        <w:numPr>
          <w:ilvl w:val="0"/>
          <w:numId w:val="5"/>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соотносить реальные и планируемые результаты индивидуальной образовательной деятельности и делать выводы;</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87598" w:rsidRPr="00687598" w:rsidRDefault="00687598" w:rsidP="0068759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r>
        <w:rPr>
          <w:rFonts w:ascii="Times New Roman" w:hAnsi="Times New Roman"/>
          <w:b/>
          <w:sz w:val="28"/>
          <w:szCs w:val="28"/>
        </w:rPr>
        <w:t xml:space="preserve">. </w:t>
      </w: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логическую цепочку, состоящую из ключевого слова и соподчиненных ему слов;</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общий признак двух или нескольких предметов или явлений и объяснять их сходство;</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87598" w:rsidRPr="00B708A8" w:rsidRDefault="00687598" w:rsidP="00CF6263">
      <w:pPr>
        <w:widowControl w:val="0"/>
        <w:numPr>
          <w:ilvl w:val="0"/>
          <w:numId w:val="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обозначать символом и знаком предмет и/или явление;</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модель/схему на основе условий задачи и/или способа ее решения;</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87598" w:rsidRPr="00B708A8" w:rsidRDefault="00687598" w:rsidP="00CF6263">
      <w:pPr>
        <w:widowControl w:val="0"/>
        <w:numPr>
          <w:ilvl w:val="0"/>
          <w:numId w:val="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ориентироваться в содержании текста, понимать целостный смысл текста, структурировать текст;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687598" w:rsidRPr="00B708A8" w:rsidRDefault="00687598" w:rsidP="00CF6263">
      <w:pPr>
        <w:widowControl w:val="0"/>
        <w:numPr>
          <w:ilvl w:val="0"/>
          <w:numId w:val="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687598" w:rsidRPr="00B708A8" w:rsidRDefault="00687598" w:rsidP="00687598">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687598" w:rsidRPr="00B708A8" w:rsidRDefault="00687598" w:rsidP="00CF6263">
      <w:pPr>
        <w:pStyle w:val="a4"/>
        <w:numPr>
          <w:ilvl w:val="0"/>
          <w:numId w:val="7"/>
        </w:numPr>
        <w:spacing w:after="0"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687598" w:rsidRPr="00B708A8" w:rsidRDefault="00687598" w:rsidP="00CF6263">
      <w:pPr>
        <w:pStyle w:val="a4"/>
        <w:numPr>
          <w:ilvl w:val="0"/>
          <w:numId w:val="7"/>
        </w:numPr>
        <w:spacing w:after="0"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687598" w:rsidRPr="00B708A8" w:rsidRDefault="00687598" w:rsidP="00CF6263">
      <w:pPr>
        <w:pStyle w:val="a4"/>
        <w:numPr>
          <w:ilvl w:val="0"/>
          <w:numId w:val="7"/>
        </w:numPr>
        <w:spacing w:after="0" w:line="360" w:lineRule="auto"/>
        <w:jc w:val="both"/>
        <w:rPr>
          <w:rFonts w:ascii="Times New Roman" w:hAnsi="Times New Roman"/>
          <w:sz w:val="28"/>
          <w:szCs w:val="28"/>
        </w:rPr>
      </w:pPr>
      <w:r w:rsidRPr="00B708A8">
        <w:rPr>
          <w:rFonts w:ascii="Times New Roman" w:hAnsi="Times New Roman"/>
          <w:sz w:val="28"/>
          <w:szCs w:val="28"/>
        </w:rPr>
        <w:lastRenderedPageBreak/>
        <w:t>формировать множественную выборку из поисковых источников для объективизации результатов поиска;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687598" w:rsidRPr="00687598" w:rsidRDefault="00687598" w:rsidP="00687598">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r>
        <w:rPr>
          <w:rFonts w:ascii="Times New Roman" w:hAnsi="Times New Roman"/>
          <w:b/>
          <w:sz w:val="28"/>
          <w:szCs w:val="28"/>
        </w:rPr>
        <w:t xml:space="preserve">. </w:t>
      </w:r>
      <w:r w:rsidRPr="0068759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выделять общую точку зрения в дискуссии;</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687598" w:rsidRPr="00B708A8" w:rsidRDefault="00687598" w:rsidP="00CF6263">
      <w:pPr>
        <w:widowControl w:val="0"/>
        <w:numPr>
          <w:ilvl w:val="0"/>
          <w:numId w:val="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87598" w:rsidRPr="00B708A8" w:rsidRDefault="00687598" w:rsidP="00CF6263">
      <w:pPr>
        <w:widowControl w:val="0"/>
        <w:numPr>
          <w:ilvl w:val="0"/>
          <w:numId w:val="8"/>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вербальные средства (средства логической связи) для выделения смысловых блоков своего </w:t>
      </w:r>
      <w:r w:rsidRPr="00B708A8">
        <w:rPr>
          <w:rFonts w:ascii="Times New Roman" w:hAnsi="Times New Roman"/>
          <w:sz w:val="28"/>
          <w:szCs w:val="28"/>
        </w:rPr>
        <w:lastRenderedPageBreak/>
        <w:t>выступления;</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687598" w:rsidRPr="00B708A8" w:rsidRDefault="00687598" w:rsidP="00CF6263">
      <w:pPr>
        <w:widowControl w:val="0"/>
        <w:numPr>
          <w:ilvl w:val="0"/>
          <w:numId w:val="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87598" w:rsidRPr="00B708A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687598" w:rsidRDefault="00687598" w:rsidP="00CF6263">
      <w:pPr>
        <w:widowControl w:val="0"/>
        <w:numPr>
          <w:ilvl w:val="0"/>
          <w:numId w:val="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87598" w:rsidRPr="00B708A8" w:rsidRDefault="00687598" w:rsidP="00FB5ABF">
      <w:pPr>
        <w:pStyle w:val="2"/>
        <w:ind w:firstLine="0"/>
      </w:pPr>
      <w:r w:rsidRPr="00B708A8">
        <w:t>1.2.5. Предметные результаты</w:t>
      </w:r>
    </w:p>
    <w:p w:rsidR="00687598" w:rsidRPr="00687598" w:rsidRDefault="00687598" w:rsidP="00FB5ABF">
      <w:pPr>
        <w:pStyle w:val="3"/>
        <w:spacing w:before="0" w:line="360" w:lineRule="auto"/>
        <w:rPr>
          <w:rFonts w:ascii="Times New Roman" w:hAnsi="Times New Roman" w:cs="Times New Roman"/>
          <w:color w:val="auto"/>
          <w:sz w:val="28"/>
          <w:szCs w:val="28"/>
        </w:rPr>
      </w:pPr>
      <w:bookmarkStart w:id="12" w:name="_Toc409691628"/>
      <w:bookmarkStart w:id="13" w:name="_Toc410653953"/>
      <w:bookmarkStart w:id="14" w:name="_Toc414553133"/>
      <w:r w:rsidRPr="00687598">
        <w:rPr>
          <w:rFonts w:ascii="Times New Roman" w:hAnsi="Times New Roman" w:cs="Times New Roman"/>
          <w:color w:val="auto"/>
          <w:sz w:val="28"/>
          <w:szCs w:val="28"/>
        </w:rPr>
        <w:lastRenderedPageBreak/>
        <w:t>1.2.5.1. Русский язык</w:t>
      </w:r>
      <w:bookmarkEnd w:id="12"/>
      <w:bookmarkEnd w:id="13"/>
      <w:bookmarkEnd w:id="14"/>
      <w:r>
        <w:rPr>
          <w:rFonts w:ascii="Times New Roman" w:hAnsi="Times New Roman" w:cs="Times New Roman"/>
          <w:color w:val="auto"/>
          <w:sz w:val="28"/>
          <w:szCs w:val="28"/>
        </w:rPr>
        <w:t>.</w:t>
      </w:r>
    </w:p>
    <w:p w:rsidR="00687598" w:rsidRPr="00B708A8" w:rsidRDefault="00687598" w:rsidP="00687598">
      <w:pPr>
        <w:pStyle w:val="2"/>
      </w:pPr>
      <w:bookmarkStart w:id="15" w:name="_Toc287934277"/>
      <w:bookmarkStart w:id="16" w:name="_Toc414553134"/>
      <w:bookmarkStart w:id="17" w:name="_Toc287551922"/>
      <w:r w:rsidRPr="00B708A8">
        <w:t>Выпускник научится:</w:t>
      </w:r>
      <w:bookmarkEnd w:id="15"/>
      <w:bookmarkEnd w:id="16"/>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различать значимые и незначимые единицы языка;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87598" w:rsidRPr="00B708A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687598" w:rsidRPr="00B708A8" w:rsidRDefault="00687598" w:rsidP="00687598">
      <w:pPr>
        <w:pStyle w:val="2"/>
      </w:pPr>
      <w:bookmarkStart w:id="18" w:name="_Toc414553135"/>
      <w:r w:rsidRPr="00B708A8">
        <w:t>Выпускник получит возможность научиться:</w:t>
      </w:r>
      <w:bookmarkEnd w:id="18"/>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 xml:space="preserve">опознавать различные выразительные средства языка; </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писать конспект, отзыв, тезисы, рефераты, статьи, рецензии, доклады, интервью, очерки, доверенности, резюме и другие жанры;</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характеризовать словообразовательные цепочки и словообразовательные гнезда;</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использовать этимологические данные для объяснения правописания и лексического значения слова;</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87598" w:rsidRPr="00834F38" w:rsidRDefault="00687598" w:rsidP="00CF6263">
      <w:pPr>
        <w:pStyle w:val="a4"/>
        <w:widowControl w:val="0"/>
        <w:numPr>
          <w:ilvl w:val="0"/>
          <w:numId w:val="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87598" w:rsidRPr="00B708A8" w:rsidRDefault="00687598" w:rsidP="00687598">
      <w:pPr>
        <w:pStyle w:val="2"/>
        <w:ind w:firstLine="0"/>
        <w:rPr>
          <w:rStyle w:val="dash041e005f0431005f044b005f0447005f043d005f044b005f0439005f005fchar1char1"/>
          <w:rFonts w:eastAsia="Calibri"/>
          <w:b w:val="0"/>
          <w:bCs w:val="0"/>
          <w:lang w:eastAsia="en-US"/>
        </w:rPr>
      </w:pPr>
      <w:bookmarkStart w:id="19" w:name="_Toc409691629"/>
      <w:bookmarkStart w:id="20" w:name="_Toc410653954"/>
      <w:bookmarkStart w:id="21" w:name="_Toc414553136"/>
      <w:bookmarkEnd w:id="17"/>
      <w:r w:rsidRPr="00B708A8">
        <w:t>1.2.5.2. Литература</w:t>
      </w:r>
      <w:bookmarkEnd w:id="19"/>
      <w:bookmarkEnd w:id="20"/>
      <w:bookmarkEnd w:id="21"/>
    </w:p>
    <w:p w:rsidR="00687598" w:rsidRPr="00B708A8" w:rsidRDefault="00687598" w:rsidP="00687598">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предметнымирезультатами</w:t>
      </w:r>
      <w:r w:rsidRPr="00B708A8">
        <w:rPr>
          <w:rFonts w:ascii="Times New Roman" w:eastAsia="MS Mincho" w:hAnsi="Times New Roman"/>
          <w:sz w:val="28"/>
          <w:szCs w:val="28"/>
        </w:rPr>
        <w:t xml:space="preserve"> изучения предмета «Литература» являются:</w:t>
      </w:r>
    </w:p>
    <w:p w:rsidR="00687598" w:rsidRPr="00B708A8" w:rsidRDefault="00687598" w:rsidP="00CF6263">
      <w:pPr>
        <w:numPr>
          <w:ilvl w:val="0"/>
          <w:numId w:val="15"/>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87598" w:rsidRPr="00B708A8" w:rsidRDefault="00687598" w:rsidP="00CF6263">
      <w:pPr>
        <w:numPr>
          <w:ilvl w:val="0"/>
          <w:numId w:val="15"/>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687598" w:rsidRPr="00B708A8" w:rsidRDefault="00687598" w:rsidP="00CF6263">
      <w:pPr>
        <w:numPr>
          <w:ilvl w:val="0"/>
          <w:numId w:val="13"/>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87598" w:rsidRPr="00B708A8" w:rsidRDefault="00687598" w:rsidP="00CF6263">
      <w:pPr>
        <w:numPr>
          <w:ilvl w:val="0"/>
          <w:numId w:val="13"/>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687598" w:rsidRPr="00B708A8" w:rsidRDefault="00687598" w:rsidP="00CF6263">
      <w:pPr>
        <w:numPr>
          <w:ilvl w:val="0"/>
          <w:numId w:val="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687598" w:rsidRPr="00B708A8" w:rsidRDefault="00687598" w:rsidP="00CF6263">
      <w:pPr>
        <w:numPr>
          <w:ilvl w:val="0"/>
          <w:numId w:val="1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87598" w:rsidRPr="00B708A8" w:rsidRDefault="00687598" w:rsidP="00687598">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lastRenderedPageBreak/>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687598" w:rsidRPr="00B708A8" w:rsidRDefault="00687598" w:rsidP="00CF6263">
      <w:pPr>
        <w:numPr>
          <w:ilvl w:val="0"/>
          <w:numId w:val="12"/>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w:t>
      </w:r>
      <w:r w:rsidRPr="00B708A8">
        <w:rPr>
          <w:rFonts w:ascii="Times New Roman" w:eastAsia="MS Mincho" w:hAnsi="Times New Roman"/>
          <w:sz w:val="28"/>
          <w:szCs w:val="28"/>
        </w:rPr>
        <w:lastRenderedPageBreak/>
        <w:t xml:space="preserve">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687598" w:rsidRPr="00B708A8" w:rsidRDefault="00687598" w:rsidP="00CF6263">
      <w:pPr>
        <w:widowControl w:val="0"/>
        <w:numPr>
          <w:ilvl w:val="0"/>
          <w:numId w:val="12"/>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687598" w:rsidRPr="00B708A8" w:rsidRDefault="00687598" w:rsidP="00687598">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687598" w:rsidRPr="00B708A8" w:rsidRDefault="00687598" w:rsidP="00CF6263">
      <w:pPr>
        <w:widowControl w:val="0"/>
        <w:numPr>
          <w:ilvl w:val="0"/>
          <w:numId w:val="12"/>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687598" w:rsidRPr="00B708A8" w:rsidRDefault="00687598" w:rsidP="00687598">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687598" w:rsidRPr="00B708A8" w:rsidRDefault="00687598" w:rsidP="00687598">
      <w:pPr>
        <w:pStyle w:val="21"/>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687598" w:rsidRPr="00B708A8" w:rsidRDefault="00687598" w:rsidP="00687598">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834F38">
        <w:rPr>
          <w:rFonts w:ascii="Times New Roman" w:hAnsi="Times New Roman"/>
          <w:sz w:val="28"/>
          <w:szCs w:val="28"/>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34F38">
        <w:rPr>
          <w:rFonts w:ascii="Times New Roman" w:hAnsi="Times New Roman"/>
          <w:bCs/>
          <w:iCs/>
          <w:sz w:val="28"/>
          <w:szCs w:val="28"/>
        </w:rPr>
        <w:t>эмоциональное непосредственное восприятие</w:t>
      </w:r>
      <w:r w:rsidRPr="00834F38">
        <w:rPr>
          <w:rFonts w:ascii="Times New Roman" w:hAnsi="Times New Roman"/>
          <w:sz w:val="28"/>
          <w:szCs w:val="28"/>
        </w:rPr>
        <w:t xml:space="preserve">, создает основу для формирования осмысленного и </w:t>
      </w:r>
      <w:r w:rsidRPr="00834F38">
        <w:rPr>
          <w:rFonts w:ascii="Times New Roman" w:hAnsi="Times New Roman"/>
          <w:sz w:val="28"/>
          <w:szCs w:val="28"/>
        </w:rPr>
        <w:lastRenderedPageBreak/>
        <w:t xml:space="preserve">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834F3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r w:rsidRPr="00B708A8">
        <w:rPr>
          <w:rFonts w:ascii="Times New Roman" w:hAnsi="Times New Roman"/>
          <w:bCs/>
          <w:iCs/>
          <w:sz w:val="28"/>
          <w:szCs w:val="28"/>
        </w:rPr>
        <w:t>.</w:t>
      </w:r>
    </w:p>
    <w:p w:rsidR="00687598" w:rsidRPr="00B708A8" w:rsidRDefault="00687598" w:rsidP="00687598">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87598" w:rsidRPr="00B708A8" w:rsidRDefault="00687598" w:rsidP="00687598">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687598" w:rsidRPr="00B708A8" w:rsidRDefault="00687598" w:rsidP="00CF6263">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687598" w:rsidRPr="00B708A8" w:rsidRDefault="00687598" w:rsidP="00CF6263">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687598" w:rsidRPr="00B708A8" w:rsidRDefault="00687598" w:rsidP="00CF6263">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687598" w:rsidRPr="00B708A8" w:rsidRDefault="00687598" w:rsidP="00CF6263">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687598" w:rsidRPr="00B708A8" w:rsidRDefault="00687598" w:rsidP="00CF6263">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687598" w:rsidRPr="00B708A8" w:rsidRDefault="00687598" w:rsidP="00CF6263">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687598" w:rsidRPr="00B708A8" w:rsidRDefault="00687598" w:rsidP="00CF6263">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687598" w:rsidRPr="00834F38" w:rsidRDefault="00687598" w:rsidP="00687598">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834F38">
        <w:rPr>
          <w:rFonts w:ascii="Times New Roman" w:hAnsi="Times New Roman"/>
          <w:sz w:val="28"/>
          <w:szCs w:val="28"/>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87598" w:rsidRPr="00834F38" w:rsidRDefault="00687598" w:rsidP="00687598">
      <w:pPr>
        <w:pStyle w:val="23"/>
        <w:spacing w:line="360" w:lineRule="auto"/>
        <w:ind w:left="0" w:right="0" w:firstLine="709"/>
        <w:rPr>
          <w:sz w:val="28"/>
          <w:szCs w:val="28"/>
        </w:rPr>
      </w:pPr>
      <w:r w:rsidRPr="00834F38">
        <w:rPr>
          <w:sz w:val="28"/>
          <w:szCs w:val="28"/>
        </w:rPr>
        <w:lastRenderedPageBreak/>
        <w:t xml:space="preserve">У читателей этого уровня формируется стремление размышлять над прочитанным, появляется </w:t>
      </w:r>
      <w:r w:rsidRPr="00834F38">
        <w:rPr>
          <w:bCs/>
          <w:iCs/>
          <w:sz w:val="28"/>
          <w:szCs w:val="28"/>
        </w:rPr>
        <w:t>умение выделять в произведении</w:t>
      </w:r>
      <w:r w:rsidRPr="00834F3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834F38">
        <w:rPr>
          <w:bCs/>
          <w:iCs/>
          <w:sz w:val="28"/>
          <w:szCs w:val="28"/>
        </w:rPr>
        <w:t>находить и объяснять связи между ними</w:t>
      </w:r>
      <w:r w:rsidRPr="00834F38">
        <w:rPr>
          <w:sz w:val="28"/>
          <w:szCs w:val="28"/>
        </w:rPr>
        <w:t xml:space="preserve">. </w:t>
      </w:r>
      <w:r w:rsidRPr="00834F38">
        <w:rPr>
          <w:iCs/>
          <w:sz w:val="28"/>
          <w:szCs w:val="28"/>
        </w:rPr>
        <w:t>Читатель</w:t>
      </w:r>
      <w:r w:rsidRPr="00834F38">
        <w:rPr>
          <w:sz w:val="28"/>
          <w:szCs w:val="28"/>
        </w:rPr>
        <w:t xml:space="preserve"> этого уровня пытается аргументированно отвечать на вопрос </w:t>
      </w:r>
      <w:r w:rsidRPr="00834F38">
        <w:rPr>
          <w:bCs/>
          <w:iCs/>
          <w:sz w:val="28"/>
          <w:szCs w:val="28"/>
        </w:rPr>
        <w:t>«Как устроен текст?»,</w:t>
      </w:r>
      <w:r w:rsidRPr="00834F38">
        <w:rPr>
          <w:sz w:val="28"/>
          <w:szCs w:val="28"/>
        </w:rPr>
        <w:t xml:space="preserve"> умеет выделять </w:t>
      </w:r>
      <w:r w:rsidRPr="00834F38">
        <w:rPr>
          <w:iCs/>
          <w:sz w:val="28"/>
          <w:szCs w:val="28"/>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687598" w:rsidRPr="00B708A8" w:rsidRDefault="00687598" w:rsidP="00CF6263">
      <w:pPr>
        <w:pStyle w:val="23"/>
        <w:numPr>
          <w:ilvl w:val="12"/>
          <w:numId w:val="11"/>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687598" w:rsidRPr="00B708A8" w:rsidRDefault="00687598" w:rsidP="00CF6263">
      <w:pPr>
        <w:pStyle w:val="23"/>
        <w:numPr>
          <w:ilvl w:val="12"/>
          <w:numId w:val="11"/>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687598" w:rsidRPr="00B708A8" w:rsidRDefault="00687598" w:rsidP="00CF6263">
      <w:pPr>
        <w:pStyle w:val="a4"/>
        <w:widowControl w:val="0"/>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687598" w:rsidRPr="00B708A8" w:rsidRDefault="00687598" w:rsidP="00CF6263">
      <w:pPr>
        <w:numPr>
          <w:ilvl w:val="0"/>
          <w:numId w:val="11"/>
        </w:numPr>
        <w:tabs>
          <w:tab w:val="clear" w:pos="128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дайте свое рабочее определение следующему теоретико-литературному понятию.</w:t>
      </w:r>
    </w:p>
    <w:p w:rsidR="00687598" w:rsidRPr="00B708A8" w:rsidRDefault="00687598" w:rsidP="00687598">
      <w:pPr>
        <w:pStyle w:val="21"/>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87598" w:rsidRPr="00B708A8" w:rsidRDefault="00687598" w:rsidP="00687598">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687598" w:rsidRPr="00B708A8" w:rsidRDefault="00687598" w:rsidP="00687598">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87598" w:rsidRPr="00B708A8" w:rsidRDefault="00687598" w:rsidP="00CF6263">
      <w:pPr>
        <w:pStyle w:val="23"/>
        <w:numPr>
          <w:ilvl w:val="12"/>
          <w:numId w:val="11"/>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проинтерпретируйте выбранный фрагмент произведения; </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687598" w:rsidRPr="00B708A8" w:rsidRDefault="00687598" w:rsidP="00CF6263">
      <w:pPr>
        <w:pStyle w:val="a4"/>
        <w:numPr>
          <w:ilvl w:val="0"/>
          <w:numId w:val="11"/>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af2"/>
          <w:lang w:eastAsia="en-US"/>
        </w:rPr>
        <w:t>.</w:t>
      </w:r>
    </w:p>
    <w:p w:rsidR="00687598" w:rsidRPr="00B708A8" w:rsidRDefault="00687598" w:rsidP="00687598">
      <w:pPr>
        <w:pStyle w:val="21"/>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d"/>
          <w:szCs w:val="28"/>
        </w:rPr>
        <w:footnoteReference w:id="6"/>
      </w:r>
      <w:r w:rsidRPr="00B708A8">
        <w:rPr>
          <w:szCs w:val="28"/>
        </w:rPr>
        <w:t xml:space="preserve">). </w:t>
      </w:r>
    </w:p>
    <w:p w:rsidR="00687598" w:rsidRPr="00B708A8" w:rsidRDefault="00687598" w:rsidP="00687598">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87598" w:rsidRDefault="00687598" w:rsidP="00687598">
      <w:pPr>
        <w:pStyle w:val="21"/>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w:t>
      </w:r>
      <w:r w:rsidRPr="00B708A8">
        <w:rPr>
          <w:szCs w:val="28"/>
        </w:rPr>
        <w:lastRenderedPageBreak/>
        <w:t xml:space="preserve">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B5ABF" w:rsidRDefault="00FB5ABF" w:rsidP="00FB5ABF">
      <w:pPr>
        <w:pStyle w:val="21"/>
        <w:autoSpaceDE w:val="0"/>
        <w:autoSpaceDN w:val="0"/>
        <w:adjustRightInd w:val="0"/>
        <w:spacing w:line="360" w:lineRule="auto"/>
        <w:ind w:firstLine="0"/>
        <w:rPr>
          <w:rFonts w:eastAsia="Calibri"/>
          <w:b/>
          <w:szCs w:val="28"/>
        </w:rPr>
      </w:pPr>
      <w:r w:rsidRPr="00FB5ABF">
        <w:rPr>
          <w:rFonts w:eastAsia="Calibri"/>
          <w:b/>
          <w:szCs w:val="28"/>
        </w:rPr>
        <w:t>1.2.5.3. Иностранный язык (немецкий)</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b/>
          <w:bCs/>
          <w:i/>
          <w:iCs/>
          <w:sz w:val="28"/>
          <w:szCs w:val="28"/>
        </w:rPr>
        <w:t>В результате изучения немецкого языка ученик должен</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b/>
          <w:bCs/>
          <w:sz w:val="28"/>
          <w:szCs w:val="28"/>
        </w:rPr>
        <w:t>Знать/понимать:</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особенности структуры простых и сложных предложений изучаемого</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иностранного языка; интонацию различных коммуникативных типов предложений;</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основные нормы речевого этикета (реплики-клише, наиболее распространенная оценочная лексика), принятые в стране изучаемого языка;</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b/>
          <w:bCs/>
          <w:sz w:val="28"/>
          <w:szCs w:val="28"/>
        </w:rPr>
        <w:lastRenderedPageBreak/>
        <w:t>Уметь:</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b/>
          <w:bCs/>
          <w:iCs/>
          <w:sz w:val="28"/>
          <w:szCs w:val="28"/>
        </w:rPr>
        <w:t>говорение</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использовать перифраз, синонимичные средства в процессе устного общения;</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b/>
          <w:bCs/>
          <w:iCs/>
          <w:sz w:val="28"/>
          <w:szCs w:val="28"/>
        </w:rPr>
        <w:t>аудирование</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использовать переспрос, просьбу повторить;</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b/>
          <w:bCs/>
          <w:iCs/>
          <w:sz w:val="28"/>
          <w:szCs w:val="28"/>
        </w:rPr>
        <w:t>чтение</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lastRenderedPageBreak/>
        <w:t>• ориентироваться в иноязычном тексте: прогнозировать его содержание по заголовку;</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читать текст с выборочным пониманием нужной или интересующей информации;</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b/>
          <w:bCs/>
          <w:iCs/>
          <w:sz w:val="28"/>
          <w:szCs w:val="28"/>
        </w:rPr>
        <w:t>письменная речь</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заполнять анкеты и формуляры;</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b/>
          <w:bCs/>
          <w:sz w:val="28"/>
          <w:szCs w:val="28"/>
        </w:rPr>
        <w:t>Использовать приобретенные знания и умения в практической деятельности и повседневной жизни для:</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создания целостной картины полиязычного, поликультурного мира, осознания места и роли родного и изучаемого иностранного языка в этом мире;</w:t>
      </w:r>
    </w:p>
    <w:p w:rsidR="00FB5ABF" w:rsidRP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t>•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FB5ABF" w:rsidRDefault="00FB5ABF" w:rsidP="00FB5ABF">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FB5ABF">
        <w:rPr>
          <w:rFonts w:ascii="Times New Roman" w:eastAsia="Times New Roman" w:hAnsi="Times New Roman" w:cs="Times New Roman"/>
          <w:sz w:val="28"/>
          <w:szCs w:val="28"/>
        </w:rPr>
        <w:lastRenderedPageBreak/>
        <w:t>• ознакомления представителей других стран с культурой своего народа; осознания себя гражданином своей страны и мира.</w:t>
      </w:r>
    </w:p>
    <w:p w:rsidR="00FB5ABF" w:rsidRDefault="00FB5ABF" w:rsidP="007A2EA4">
      <w:pPr>
        <w:adjustRightInd w:val="0"/>
        <w:spacing w:before="100" w:beforeAutospacing="1" w:after="100" w:afterAutospacing="1" w:line="240" w:lineRule="auto"/>
        <w:jc w:val="both"/>
        <w:rPr>
          <w:rFonts w:ascii="Times New Roman" w:eastAsia="Calibri" w:hAnsi="Times New Roman" w:cs="Times New Roman"/>
          <w:b/>
          <w:sz w:val="28"/>
          <w:szCs w:val="28"/>
        </w:rPr>
      </w:pPr>
      <w:r w:rsidRPr="00FB5ABF">
        <w:rPr>
          <w:rFonts w:ascii="Times New Roman" w:eastAsia="Calibri" w:hAnsi="Times New Roman" w:cs="Times New Roman"/>
          <w:b/>
          <w:sz w:val="28"/>
          <w:szCs w:val="28"/>
        </w:rPr>
        <w:t>1.2.5.4. История России. Всеобщая история</w:t>
      </w:r>
      <w:r>
        <w:rPr>
          <w:rFonts w:ascii="Times New Roman" w:eastAsia="Calibri" w:hAnsi="Times New Roman" w:cs="Times New Roman"/>
          <w:b/>
          <w:sz w:val="28"/>
          <w:szCs w:val="28"/>
        </w:rPr>
        <w:t>.</w:t>
      </w:r>
    </w:p>
    <w:p w:rsidR="00FB5ABF" w:rsidRPr="00B708A8" w:rsidRDefault="00FB5ABF" w:rsidP="00FB5ABF">
      <w:pPr>
        <w:spacing w:after="0" w:line="360" w:lineRule="auto"/>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FB5ABF" w:rsidRPr="00B708A8" w:rsidRDefault="00FB5ABF" w:rsidP="00CF6263">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B5ABF" w:rsidRPr="00B708A8" w:rsidRDefault="00FB5ABF" w:rsidP="00CF6263">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FB5ABF" w:rsidRPr="00B708A8" w:rsidRDefault="00FB5ABF" w:rsidP="00CF6263">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B5ABF" w:rsidRPr="00B708A8" w:rsidRDefault="00FB5ABF" w:rsidP="00CF6263">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FB5ABF" w:rsidRPr="00B708A8" w:rsidRDefault="00FB5ABF" w:rsidP="00CF6263">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B5ABF" w:rsidRPr="00B708A8" w:rsidRDefault="00FB5ABF" w:rsidP="00CF6263">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B5ABF" w:rsidRPr="00B708A8" w:rsidRDefault="00FB5ABF" w:rsidP="00CF6263">
      <w:pPr>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B5ABF" w:rsidRPr="00B708A8" w:rsidRDefault="00FB5ABF" w:rsidP="00FB5AB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FB5ABF" w:rsidRPr="00B708A8" w:rsidRDefault="00FB5ABF" w:rsidP="00FB5ABF">
      <w:pPr>
        <w:pStyle w:val="af3"/>
        <w:ind w:firstLine="709"/>
        <w:rPr>
          <w:b/>
          <w:szCs w:val="28"/>
        </w:rPr>
      </w:pPr>
      <w:r w:rsidRPr="00B708A8">
        <w:rPr>
          <w:b/>
          <w:szCs w:val="28"/>
        </w:rPr>
        <w:t>Выпускник научится:</w:t>
      </w:r>
    </w:p>
    <w:p w:rsidR="00FB5ABF" w:rsidRPr="00B708A8" w:rsidRDefault="00FB5ABF" w:rsidP="00FB5ABF">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B5ABF" w:rsidRPr="00B708A8" w:rsidRDefault="00FB5ABF" w:rsidP="00FB5ABF">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B5ABF" w:rsidRPr="00B708A8" w:rsidRDefault="00FB5ABF" w:rsidP="00FB5ABF">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FB5ABF" w:rsidRPr="00B708A8" w:rsidRDefault="00FB5ABF" w:rsidP="00FB5ABF">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B5ABF" w:rsidRPr="00B708A8" w:rsidRDefault="00FB5ABF" w:rsidP="00FB5ABF">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B5ABF" w:rsidRPr="00B708A8" w:rsidRDefault="00FB5ABF" w:rsidP="00FB5ABF">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B5ABF" w:rsidRPr="00B708A8" w:rsidRDefault="00FB5ABF" w:rsidP="00FB5ABF">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FB5ABF" w:rsidRPr="00B708A8" w:rsidRDefault="00FB5ABF" w:rsidP="00FB5AB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lastRenderedPageBreak/>
        <w:t>• давать характеристику общественного строя древних государств;</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t>• сопоставлять свидетельства различных исторических источников, выявляя в них общее и различия;</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t>• видеть проявления влияния античного искусства в окружающей среде;</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t>• высказывать суждения о значении и месте исторического и культурного наследия древних обществ в мировой истории.</w:t>
      </w:r>
    </w:p>
    <w:p w:rsidR="00FB5ABF" w:rsidRPr="00B708A8" w:rsidRDefault="00FB5ABF" w:rsidP="00FB5AB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FB5ABF" w:rsidRPr="00B708A8" w:rsidRDefault="00FB5ABF" w:rsidP="00FB5ABF">
      <w:pPr>
        <w:pStyle w:val="af3"/>
        <w:ind w:firstLine="709"/>
        <w:rPr>
          <w:b/>
          <w:szCs w:val="28"/>
        </w:rPr>
      </w:pPr>
      <w:r w:rsidRPr="00B708A8">
        <w:rPr>
          <w:b/>
          <w:szCs w:val="28"/>
        </w:rPr>
        <w:t>Выпускник научится:</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объяснять причины и следствия ключевых событий отечественной и всеобщей истории Средних веков;</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FB5ABF" w:rsidRPr="00B708A8" w:rsidRDefault="00FB5ABF" w:rsidP="00FB5AB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t>• давать сопоставительную характеристику политического устройства государств Средневековья (Русь, Запад, Восток);</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t>• сравнивать свидетельства различных исторических источников, выявляя в них общее и различия;</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B5ABF" w:rsidRPr="00B708A8" w:rsidRDefault="00FB5ABF" w:rsidP="00FB5AB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Pr="00B708A8">
        <w:rPr>
          <w:rFonts w:ascii="Times New Roman" w:hAnsi="Times New Roman"/>
          <w:sz w:val="28"/>
          <w:szCs w:val="28"/>
        </w:rPr>
        <w:t>–</w:t>
      </w:r>
      <w:r w:rsidRPr="00B708A8">
        <w:rPr>
          <w:rFonts w:ascii="Times New Roman" w:hAnsi="Times New Roman"/>
          <w:b/>
          <w:sz w:val="28"/>
          <w:szCs w:val="28"/>
        </w:rPr>
        <w:t>9 класс)</w:t>
      </w:r>
    </w:p>
    <w:p w:rsidR="00FB5ABF" w:rsidRPr="00B708A8" w:rsidRDefault="00FB5ABF" w:rsidP="00FB5ABF">
      <w:pPr>
        <w:pStyle w:val="af3"/>
        <w:ind w:firstLine="709"/>
        <w:rPr>
          <w:b/>
          <w:szCs w:val="28"/>
        </w:rPr>
      </w:pPr>
      <w:r w:rsidRPr="00B708A8">
        <w:rPr>
          <w:b/>
          <w:szCs w:val="28"/>
        </w:rPr>
        <w:t>Выпускник научится:</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FB5ABF" w:rsidRPr="00B708A8" w:rsidRDefault="00FB5ABF" w:rsidP="00FB5ABF">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FB5ABF" w:rsidRPr="00B708A8" w:rsidRDefault="00FB5ABF" w:rsidP="00FB5AB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B5ABF" w:rsidRPr="00834F38" w:rsidRDefault="00FB5ABF" w:rsidP="00FB5ABF">
      <w:pPr>
        <w:spacing w:after="0" w:line="360" w:lineRule="auto"/>
        <w:ind w:firstLine="709"/>
        <w:jc w:val="both"/>
        <w:rPr>
          <w:rFonts w:ascii="Times New Roman" w:hAnsi="Times New Roman"/>
          <w:sz w:val="28"/>
          <w:szCs w:val="28"/>
        </w:rPr>
      </w:pPr>
      <w:r w:rsidRPr="00834F38">
        <w:rPr>
          <w:rFonts w:ascii="Times New Roman" w:hAnsi="Times New Roman"/>
          <w:sz w:val="28"/>
          <w:szCs w:val="28"/>
        </w:rPr>
        <w:lastRenderedPageBreak/>
        <w:t xml:space="preserve">• сравнивать развитие России и других стран в Новое время, объяснять, в чем заключались общие черты и особенности; </w:t>
      </w:r>
    </w:p>
    <w:p w:rsidR="009A0B01" w:rsidRPr="00834F38" w:rsidRDefault="00FB5ABF" w:rsidP="009A0B01">
      <w:pPr>
        <w:spacing w:after="0" w:line="360" w:lineRule="auto"/>
        <w:ind w:firstLine="709"/>
        <w:jc w:val="both"/>
        <w:rPr>
          <w:rFonts w:ascii="Times New Roman" w:hAnsi="Times New Roman"/>
          <w:b/>
          <w:sz w:val="28"/>
          <w:szCs w:val="28"/>
        </w:rPr>
      </w:pPr>
      <w:r w:rsidRPr="00834F38">
        <w:rPr>
          <w:rFonts w:ascii="Times New Roman" w:hAnsi="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A0B01" w:rsidRPr="009A0B01" w:rsidRDefault="009A0B01" w:rsidP="009A0B01">
      <w:pPr>
        <w:spacing w:after="0" w:line="360" w:lineRule="auto"/>
        <w:jc w:val="both"/>
        <w:rPr>
          <w:rFonts w:ascii="Times New Roman" w:hAnsi="Times New Roman"/>
          <w:b/>
          <w:i/>
          <w:sz w:val="28"/>
          <w:szCs w:val="28"/>
        </w:rPr>
      </w:pPr>
      <w:r w:rsidRPr="009A0B01">
        <w:rPr>
          <w:rFonts w:ascii="Times New Roman" w:eastAsia="Calibri" w:hAnsi="Times New Roman" w:cs="Times New Roman"/>
          <w:b/>
          <w:sz w:val="28"/>
          <w:szCs w:val="28"/>
        </w:rPr>
        <w:t>1.2.5.5. Обществознание</w:t>
      </w:r>
    </w:p>
    <w:p w:rsidR="00FB5ABF" w:rsidRPr="00B708A8" w:rsidRDefault="00FB5ABF" w:rsidP="00FB5AB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FB5ABF" w:rsidRPr="00B708A8" w:rsidRDefault="00FB5ABF" w:rsidP="00FB5AB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FB5ABF" w:rsidRPr="00B708A8" w:rsidRDefault="00FB5ABF" w:rsidP="00CF6263">
      <w:pPr>
        <w:numPr>
          <w:ilvl w:val="0"/>
          <w:numId w:val="35"/>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FB5ABF" w:rsidRPr="00B708A8" w:rsidRDefault="00FB5ABF" w:rsidP="00CF6263">
      <w:pPr>
        <w:numPr>
          <w:ilvl w:val="0"/>
          <w:numId w:val="35"/>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FB5ABF" w:rsidRPr="00B708A8" w:rsidRDefault="00FB5ABF" w:rsidP="00CF6263">
      <w:pPr>
        <w:numPr>
          <w:ilvl w:val="0"/>
          <w:numId w:val="35"/>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B5ABF" w:rsidRPr="00B708A8" w:rsidRDefault="00FB5ABF" w:rsidP="00CF6263">
      <w:pPr>
        <w:numPr>
          <w:ilvl w:val="0"/>
          <w:numId w:val="35"/>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FB5ABF" w:rsidRPr="00B708A8" w:rsidRDefault="00FB5ABF" w:rsidP="00CF6263">
      <w:pPr>
        <w:numPr>
          <w:ilvl w:val="0"/>
          <w:numId w:val="35"/>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FB5ABF" w:rsidRPr="00B708A8" w:rsidRDefault="00FB5ABF" w:rsidP="00CF6263">
      <w:pPr>
        <w:numPr>
          <w:ilvl w:val="0"/>
          <w:numId w:val="35"/>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B5ABF" w:rsidRPr="00B708A8" w:rsidRDefault="00FB5ABF" w:rsidP="00FB5AB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FB5ABF" w:rsidRPr="00834F38" w:rsidRDefault="00FB5ABF" w:rsidP="00CF6263">
      <w:pPr>
        <w:numPr>
          <w:ilvl w:val="0"/>
          <w:numId w:val="16"/>
        </w:numPr>
        <w:shd w:val="clear" w:color="auto" w:fill="FFFFFF"/>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FB5ABF" w:rsidRPr="00834F38" w:rsidRDefault="00FB5ABF" w:rsidP="00CF6263">
      <w:pPr>
        <w:numPr>
          <w:ilvl w:val="0"/>
          <w:numId w:val="16"/>
        </w:numPr>
        <w:shd w:val="clear" w:color="auto" w:fill="FFFFFF"/>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оценивать роль деятельности в жизни человека и общества;</w:t>
      </w:r>
    </w:p>
    <w:p w:rsidR="00FB5ABF" w:rsidRPr="00834F38" w:rsidRDefault="00FB5ABF" w:rsidP="00CF6263">
      <w:pPr>
        <w:numPr>
          <w:ilvl w:val="0"/>
          <w:numId w:val="16"/>
        </w:numPr>
        <w:tabs>
          <w:tab w:val="left" w:pos="993"/>
          <w:tab w:val="left" w:pos="102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B5ABF" w:rsidRPr="00834F38" w:rsidRDefault="00FB5ABF" w:rsidP="00CF6263">
      <w:pPr>
        <w:numPr>
          <w:ilvl w:val="0"/>
          <w:numId w:val="16"/>
        </w:numPr>
        <w:shd w:val="clear" w:color="auto" w:fill="FFFFFF"/>
        <w:tabs>
          <w:tab w:val="left" w:pos="993"/>
          <w:tab w:val="left" w:pos="102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FB5ABF" w:rsidRPr="00834F38" w:rsidRDefault="00FB5ABF" w:rsidP="00CF6263">
      <w:pPr>
        <w:numPr>
          <w:ilvl w:val="0"/>
          <w:numId w:val="16"/>
        </w:numPr>
        <w:shd w:val="clear" w:color="auto" w:fill="FFFFFF"/>
        <w:tabs>
          <w:tab w:val="left" w:pos="993"/>
          <w:tab w:val="left" w:pos="102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FB5ABF" w:rsidRPr="00B708A8" w:rsidRDefault="00FB5ABF" w:rsidP="00FB5AB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FB5ABF" w:rsidRPr="00B708A8" w:rsidRDefault="00FB5ABF" w:rsidP="00FB5AB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FB5ABF" w:rsidRPr="00B708A8" w:rsidRDefault="00FB5ABF" w:rsidP="00CF6263">
      <w:pPr>
        <w:numPr>
          <w:ilvl w:val="0"/>
          <w:numId w:val="17"/>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конкретизировать примерами опасность международного терроризма.</w:t>
      </w:r>
    </w:p>
    <w:p w:rsidR="00FB5ABF" w:rsidRPr="00B708A8" w:rsidRDefault="00FB5ABF" w:rsidP="00FB5AB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FB5ABF" w:rsidRPr="00834F38" w:rsidRDefault="00FB5ABF" w:rsidP="00CF6263">
      <w:pPr>
        <w:numPr>
          <w:ilvl w:val="0"/>
          <w:numId w:val="18"/>
        </w:numPr>
        <w:shd w:val="clear" w:color="auto" w:fill="FFFFFF"/>
        <w:tabs>
          <w:tab w:val="left" w:pos="102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FB5ABF" w:rsidRPr="00834F38" w:rsidRDefault="00FB5ABF" w:rsidP="00CF6263">
      <w:pPr>
        <w:numPr>
          <w:ilvl w:val="0"/>
          <w:numId w:val="18"/>
        </w:numPr>
        <w:shd w:val="clear" w:color="auto" w:fill="FFFFFF"/>
        <w:tabs>
          <w:tab w:val="left" w:pos="102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FB5ABF" w:rsidRPr="00834F38" w:rsidRDefault="00FB5ABF" w:rsidP="00CF6263">
      <w:pPr>
        <w:numPr>
          <w:ilvl w:val="0"/>
          <w:numId w:val="18"/>
        </w:numPr>
        <w:shd w:val="clear" w:color="auto" w:fill="FFFFFF"/>
        <w:tabs>
          <w:tab w:val="left" w:pos="102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осознанно содействовать защите природы.</w:t>
      </w:r>
    </w:p>
    <w:p w:rsidR="00FB5ABF" w:rsidRPr="00B708A8" w:rsidRDefault="00FB5ABF" w:rsidP="00FB5AB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FB5ABF" w:rsidRPr="00B708A8" w:rsidRDefault="00FB5ABF" w:rsidP="00FB5AB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раскрывать сущность процесса социализации личности;</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FB5ABF" w:rsidRPr="00B708A8" w:rsidRDefault="00FB5ABF" w:rsidP="00CF6263">
      <w:pPr>
        <w:numPr>
          <w:ilvl w:val="0"/>
          <w:numId w:val="19"/>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FB5ABF" w:rsidRPr="00B708A8" w:rsidRDefault="00FB5ABF" w:rsidP="00FB5AB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FB5ABF" w:rsidRPr="00834F38" w:rsidRDefault="00FB5ABF" w:rsidP="00CF6263">
      <w:pPr>
        <w:numPr>
          <w:ilvl w:val="0"/>
          <w:numId w:val="20"/>
        </w:numPr>
        <w:shd w:val="clear" w:color="auto" w:fill="FFFFFF"/>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FB5ABF" w:rsidRPr="00834F38" w:rsidRDefault="00FB5ABF" w:rsidP="00CF6263">
      <w:pPr>
        <w:numPr>
          <w:ilvl w:val="0"/>
          <w:numId w:val="20"/>
        </w:numPr>
        <w:shd w:val="clear" w:color="auto" w:fill="FFFFFF"/>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оценивать социальную значимость здорового образа жизни.</w:t>
      </w:r>
    </w:p>
    <w:p w:rsidR="00FB5ABF" w:rsidRPr="00B708A8" w:rsidRDefault="00FB5ABF" w:rsidP="00FB5AB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FB5ABF" w:rsidRPr="00B708A8" w:rsidRDefault="00FB5ABF" w:rsidP="00FB5AB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FB5ABF" w:rsidRPr="00B708A8" w:rsidRDefault="00FB5ABF" w:rsidP="00CF6263">
      <w:pPr>
        <w:numPr>
          <w:ilvl w:val="0"/>
          <w:numId w:val="21"/>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FB5ABF" w:rsidRPr="00B708A8" w:rsidRDefault="00FB5ABF" w:rsidP="00FB5AB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FB5ABF" w:rsidRPr="00834F38" w:rsidRDefault="00FB5ABF" w:rsidP="00CF6263">
      <w:pPr>
        <w:numPr>
          <w:ilvl w:val="0"/>
          <w:numId w:val="2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описывать процессы создания, сохранения, трансляции и усвоения достижений культуры;</w:t>
      </w:r>
    </w:p>
    <w:p w:rsidR="00FB5ABF" w:rsidRPr="00834F38" w:rsidRDefault="00FB5ABF" w:rsidP="00CF6263">
      <w:pPr>
        <w:numPr>
          <w:ilvl w:val="0"/>
          <w:numId w:val="2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FB5ABF" w:rsidRPr="00834F38" w:rsidRDefault="00FB5ABF" w:rsidP="00CF6263">
      <w:pPr>
        <w:numPr>
          <w:ilvl w:val="0"/>
          <w:numId w:val="2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FB5ABF" w:rsidRPr="00B708A8" w:rsidRDefault="00FB5ABF" w:rsidP="00FB5AB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FB5ABF" w:rsidRPr="00B708A8" w:rsidRDefault="00FB5ABF" w:rsidP="00FB5ABF">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характеризовать межнациональные отношения в современном мире;</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FB5ABF" w:rsidRPr="00B708A8" w:rsidRDefault="00FB5ABF" w:rsidP="00CF6263">
      <w:pPr>
        <w:numPr>
          <w:ilvl w:val="0"/>
          <w:numId w:val="23"/>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FB5ABF" w:rsidRPr="00B708A8" w:rsidRDefault="00FB5ABF" w:rsidP="00CF6263">
      <w:pPr>
        <w:numPr>
          <w:ilvl w:val="0"/>
          <w:numId w:val="23"/>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B5ABF" w:rsidRPr="00B708A8" w:rsidRDefault="00FB5ABF" w:rsidP="00FB5ABF">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FB5ABF" w:rsidRPr="00834F38" w:rsidRDefault="00FB5ABF" w:rsidP="00CF6263">
      <w:pPr>
        <w:numPr>
          <w:ilvl w:val="0"/>
          <w:numId w:val="2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раскрывать понятия «равенство» и «социальная справедливость» с позиций историзма;</w:t>
      </w:r>
    </w:p>
    <w:p w:rsidR="00FB5ABF" w:rsidRPr="00834F38" w:rsidRDefault="00FB5ABF" w:rsidP="00CF6263">
      <w:pPr>
        <w:numPr>
          <w:ilvl w:val="0"/>
          <w:numId w:val="2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выражать и обосновывать собственную позицию по актуальным проблемам молодежи;</w:t>
      </w:r>
    </w:p>
    <w:p w:rsidR="00FB5ABF" w:rsidRPr="00834F38" w:rsidRDefault="00FB5ABF" w:rsidP="00CF6263">
      <w:pPr>
        <w:numPr>
          <w:ilvl w:val="0"/>
          <w:numId w:val="2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B5ABF" w:rsidRPr="00834F38" w:rsidRDefault="00FB5ABF" w:rsidP="00CF6263">
      <w:pPr>
        <w:numPr>
          <w:ilvl w:val="0"/>
          <w:numId w:val="24"/>
        </w:numPr>
        <w:shd w:val="clear" w:color="auto" w:fill="FFFFFF"/>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B5ABF" w:rsidRPr="00834F38" w:rsidRDefault="00FB5ABF" w:rsidP="00CF6263">
      <w:pPr>
        <w:numPr>
          <w:ilvl w:val="0"/>
          <w:numId w:val="24"/>
        </w:numPr>
        <w:shd w:val="clear" w:color="auto" w:fill="FFFFFF"/>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FB5ABF" w:rsidRPr="00834F38" w:rsidRDefault="00FB5ABF" w:rsidP="00CF6263">
      <w:pPr>
        <w:numPr>
          <w:ilvl w:val="0"/>
          <w:numId w:val="24"/>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834F38">
        <w:rPr>
          <w:rFonts w:ascii="Times New Roman" w:hAnsi="Times New Roman"/>
          <w:bCs/>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34F38">
        <w:rPr>
          <w:rFonts w:ascii="Times New Roman" w:hAnsi="Times New Roman"/>
          <w:b/>
          <w:bCs/>
          <w:color w:val="000000"/>
          <w:sz w:val="28"/>
          <w:szCs w:val="28"/>
          <w:shd w:val="clear" w:color="auto" w:fill="FFFFFF"/>
        </w:rPr>
        <w:t>.</w:t>
      </w:r>
    </w:p>
    <w:p w:rsidR="00FB5ABF" w:rsidRPr="00B708A8" w:rsidRDefault="00FB5ABF" w:rsidP="00FB5ABF">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Политическая сфера жизни общества</w:t>
      </w:r>
    </w:p>
    <w:p w:rsidR="00FB5ABF" w:rsidRPr="00B708A8" w:rsidRDefault="00FB5ABF" w:rsidP="00FB5ABF">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FB5ABF" w:rsidRPr="00B708A8" w:rsidRDefault="00FB5ABF" w:rsidP="00CF6263">
      <w:pPr>
        <w:numPr>
          <w:ilvl w:val="0"/>
          <w:numId w:val="25"/>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FB5ABF" w:rsidRPr="00B708A8" w:rsidRDefault="00FB5ABF" w:rsidP="00CF6263">
      <w:pPr>
        <w:numPr>
          <w:ilvl w:val="0"/>
          <w:numId w:val="25"/>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FB5ABF" w:rsidRPr="00B708A8" w:rsidRDefault="00FB5ABF" w:rsidP="00CF6263">
      <w:pPr>
        <w:numPr>
          <w:ilvl w:val="0"/>
          <w:numId w:val="25"/>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FB5ABF" w:rsidRPr="00B708A8" w:rsidRDefault="00FB5ABF" w:rsidP="00CF6263">
      <w:pPr>
        <w:numPr>
          <w:ilvl w:val="0"/>
          <w:numId w:val="25"/>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FB5ABF" w:rsidRPr="00B708A8" w:rsidRDefault="00FB5ABF" w:rsidP="00CF6263">
      <w:pPr>
        <w:numPr>
          <w:ilvl w:val="0"/>
          <w:numId w:val="25"/>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FB5ABF" w:rsidRPr="00B708A8" w:rsidRDefault="00FB5ABF" w:rsidP="00CF6263">
      <w:pPr>
        <w:numPr>
          <w:ilvl w:val="0"/>
          <w:numId w:val="25"/>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FB5ABF" w:rsidRPr="00B708A8" w:rsidRDefault="00FB5ABF" w:rsidP="00CF6263">
      <w:pPr>
        <w:numPr>
          <w:ilvl w:val="0"/>
          <w:numId w:val="25"/>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FB5ABF" w:rsidRPr="00B708A8" w:rsidRDefault="00FB5ABF" w:rsidP="00FB5ABF">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FB5ABF" w:rsidRPr="00B708A8" w:rsidRDefault="00FB5ABF" w:rsidP="00CF6263">
      <w:pPr>
        <w:numPr>
          <w:ilvl w:val="0"/>
          <w:numId w:val="25"/>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FB5ABF" w:rsidRPr="00834F38" w:rsidRDefault="00FB5ABF" w:rsidP="00CF6263">
      <w:pPr>
        <w:numPr>
          <w:ilvl w:val="0"/>
          <w:numId w:val="26"/>
        </w:numPr>
        <w:tabs>
          <w:tab w:val="left" w:pos="1027"/>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соотносить различные оценки политических событий и процессов и делать обоснованные выводы.</w:t>
      </w:r>
    </w:p>
    <w:p w:rsidR="00FB5ABF" w:rsidRPr="00B708A8" w:rsidRDefault="00FB5ABF" w:rsidP="00FB5ABF">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FB5ABF" w:rsidRPr="00B708A8" w:rsidRDefault="00FB5ABF" w:rsidP="00FB5ABF">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FB5ABF" w:rsidRPr="00B708A8" w:rsidRDefault="00FB5ABF" w:rsidP="00CF6263">
      <w:pPr>
        <w:numPr>
          <w:ilvl w:val="0"/>
          <w:numId w:val="27"/>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B5ABF" w:rsidRPr="00B708A8" w:rsidRDefault="00FB5ABF" w:rsidP="00CF6263">
      <w:pPr>
        <w:numPr>
          <w:ilvl w:val="0"/>
          <w:numId w:val="27"/>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FB5ABF" w:rsidRPr="00B708A8" w:rsidRDefault="00FB5ABF" w:rsidP="00CF6263">
      <w:pPr>
        <w:numPr>
          <w:ilvl w:val="0"/>
          <w:numId w:val="27"/>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FB5ABF" w:rsidRPr="00B708A8" w:rsidRDefault="00FB5ABF" w:rsidP="00CF6263">
      <w:pPr>
        <w:numPr>
          <w:ilvl w:val="0"/>
          <w:numId w:val="27"/>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объяснять и конкретизировать примерами смысл понятия «гражданство»;</w:t>
      </w:r>
    </w:p>
    <w:p w:rsidR="00FB5ABF" w:rsidRPr="00B708A8" w:rsidRDefault="00FB5ABF" w:rsidP="00CF6263">
      <w:pPr>
        <w:numPr>
          <w:ilvl w:val="0"/>
          <w:numId w:val="32"/>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FB5ABF" w:rsidRPr="00B708A8" w:rsidRDefault="00FB5ABF" w:rsidP="00CF6263">
      <w:pPr>
        <w:numPr>
          <w:ilvl w:val="0"/>
          <w:numId w:val="27"/>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FB5ABF" w:rsidRPr="00B708A8" w:rsidRDefault="00FB5ABF" w:rsidP="00CF6263">
      <w:pPr>
        <w:numPr>
          <w:ilvl w:val="0"/>
          <w:numId w:val="27"/>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FB5ABF" w:rsidRPr="00B708A8" w:rsidRDefault="00FB5ABF" w:rsidP="00FB5ABF">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FB5ABF" w:rsidRPr="00834F38" w:rsidRDefault="00FB5ABF" w:rsidP="00CF6263">
      <w:pPr>
        <w:numPr>
          <w:ilvl w:val="0"/>
          <w:numId w:val="3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834F38">
        <w:rPr>
          <w:rFonts w:ascii="Times New Roman" w:hAnsi="Times New Roman"/>
          <w:bCs/>
          <w:color w:val="000000"/>
          <w:sz w:val="28"/>
          <w:szCs w:val="28"/>
          <w:shd w:val="clear" w:color="auto" w:fill="FFFFFF"/>
        </w:rPr>
        <w:t>аргументированно обосновывать влияние происходящих в обществе изменений на положение России в мире;</w:t>
      </w:r>
    </w:p>
    <w:p w:rsidR="00FB5ABF" w:rsidRPr="00834F38" w:rsidRDefault="00FB5ABF" w:rsidP="00CF6263">
      <w:pPr>
        <w:numPr>
          <w:ilvl w:val="0"/>
          <w:numId w:val="32"/>
        </w:numPr>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834F38">
        <w:rPr>
          <w:rFonts w:ascii="Times New Roman" w:hAnsi="Times New Roman"/>
          <w:bCs/>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34F38">
        <w:rPr>
          <w:rFonts w:ascii="Times New Roman" w:hAnsi="Times New Roman"/>
          <w:b/>
          <w:bCs/>
          <w:color w:val="000000"/>
          <w:sz w:val="28"/>
          <w:szCs w:val="28"/>
          <w:shd w:val="clear" w:color="auto" w:fill="FFFFFF"/>
        </w:rPr>
        <w:t>.</w:t>
      </w:r>
    </w:p>
    <w:p w:rsidR="00FB5ABF" w:rsidRPr="00B708A8" w:rsidRDefault="00FB5ABF" w:rsidP="00FB5ABF">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FB5ABF" w:rsidRPr="00B708A8" w:rsidRDefault="00FB5ABF" w:rsidP="00FB5ABF">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конкретизировать примерами виды преступлений и наказания за них;</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FB5ABF" w:rsidRPr="00B708A8" w:rsidRDefault="00FB5ABF" w:rsidP="00CF6263">
      <w:pPr>
        <w:numPr>
          <w:ilvl w:val="0"/>
          <w:numId w:val="28"/>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FB5ABF" w:rsidRPr="00B708A8" w:rsidRDefault="00FB5ABF" w:rsidP="00FB5ABF">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FB5ABF" w:rsidRPr="00834F38" w:rsidRDefault="00FB5ABF" w:rsidP="00CF6263">
      <w:pPr>
        <w:numPr>
          <w:ilvl w:val="0"/>
          <w:numId w:val="29"/>
        </w:numPr>
        <w:tabs>
          <w:tab w:val="left" w:pos="994"/>
        </w:tabs>
        <w:spacing w:after="0" w:line="360" w:lineRule="auto"/>
        <w:ind w:left="0" w:firstLine="709"/>
        <w:jc w:val="both"/>
        <w:rPr>
          <w:rFonts w:ascii="Times New Roman" w:hAnsi="Times New Roman"/>
          <w:bCs/>
          <w:sz w:val="28"/>
          <w:szCs w:val="28"/>
        </w:rPr>
      </w:pPr>
      <w:r w:rsidRPr="00834F38">
        <w:rPr>
          <w:rFonts w:ascii="Times New Roman" w:hAnsi="Times New Roman"/>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B5ABF" w:rsidRPr="00834F38" w:rsidRDefault="00FB5ABF" w:rsidP="00CF6263">
      <w:pPr>
        <w:numPr>
          <w:ilvl w:val="0"/>
          <w:numId w:val="29"/>
        </w:numPr>
        <w:tabs>
          <w:tab w:val="left" w:pos="994"/>
        </w:tabs>
        <w:spacing w:after="0" w:line="360" w:lineRule="auto"/>
        <w:ind w:left="0" w:firstLine="709"/>
        <w:jc w:val="both"/>
        <w:rPr>
          <w:rFonts w:ascii="Times New Roman" w:hAnsi="Times New Roman"/>
          <w:bCs/>
          <w:sz w:val="28"/>
          <w:szCs w:val="28"/>
        </w:rPr>
      </w:pPr>
      <w:r w:rsidRPr="00834F38">
        <w:rPr>
          <w:rFonts w:ascii="Times New Roman" w:hAnsi="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FB5ABF" w:rsidRPr="00834F38" w:rsidRDefault="00FB5ABF" w:rsidP="00CF6263">
      <w:pPr>
        <w:numPr>
          <w:ilvl w:val="0"/>
          <w:numId w:val="29"/>
        </w:numPr>
        <w:tabs>
          <w:tab w:val="left" w:pos="994"/>
        </w:tabs>
        <w:spacing w:after="0" w:line="360" w:lineRule="auto"/>
        <w:ind w:left="0" w:firstLine="709"/>
        <w:jc w:val="both"/>
        <w:rPr>
          <w:rFonts w:ascii="Times New Roman" w:hAnsi="Times New Roman"/>
          <w:bCs/>
          <w:sz w:val="28"/>
          <w:szCs w:val="28"/>
        </w:rPr>
      </w:pPr>
      <w:r w:rsidRPr="00834F38">
        <w:rPr>
          <w:rFonts w:ascii="Times New Roman" w:hAnsi="Times New Roman"/>
          <w:bCs/>
          <w:sz w:val="28"/>
          <w:szCs w:val="28"/>
        </w:rPr>
        <w:t>осознанно содействовать защите правопорядка в обществе правовыми способами и средствами.</w:t>
      </w:r>
    </w:p>
    <w:p w:rsidR="00FB5ABF" w:rsidRPr="00B708A8" w:rsidRDefault="00FB5ABF" w:rsidP="00FB5ABF">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FB5ABF" w:rsidRPr="00B708A8" w:rsidRDefault="00FB5ABF" w:rsidP="00FB5ABF">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FB5ABF" w:rsidRPr="00B708A8" w:rsidRDefault="00FB5ABF" w:rsidP="00CF6263">
      <w:pPr>
        <w:numPr>
          <w:ilvl w:val="0"/>
          <w:numId w:val="3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объяснять проблему ограниченности экономических ресурсов;</w:t>
      </w:r>
    </w:p>
    <w:p w:rsidR="00FB5ABF" w:rsidRPr="00B708A8" w:rsidRDefault="00FB5ABF" w:rsidP="00CF6263">
      <w:pPr>
        <w:numPr>
          <w:ilvl w:val="0"/>
          <w:numId w:val="3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B5ABF" w:rsidRPr="00B708A8" w:rsidRDefault="00FB5ABF" w:rsidP="00CF6263">
      <w:pPr>
        <w:numPr>
          <w:ilvl w:val="0"/>
          <w:numId w:val="3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FB5ABF" w:rsidRPr="00B708A8" w:rsidRDefault="00FB5ABF" w:rsidP="00CF6263">
      <w:pPr>
        <w:numPr>
          <w:ilvl w:val="0"/>
          <w:numId w:val="30"/>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B5ABF" w:rsidRPr="00B708A8" w:rsidRDefault="00FB5ABF" w:rsidP="00CF6263">
      <w:pPr>
        <w:numPr>
          <w:ilvl w:val="0"/>
          <w:numId w:val="30"/>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FB5ABF" w:rsidRPr="00B708A8" w:rsidRDefault="00FB5ABF" w:rsidP="00CF6263">
      <w:pPr>
        <w:numPr>
          <w:ilvl w:val="0"/>
          <w:numId w:val="30"/>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FB5ABF" w:rsidRPr="00B708A8" w:rsidRDefault="00FB5ABF" w:rsidP="00CF6263">
      <w:pPr>
        <w:numPr>
          <w:ilvl w:val="0"/>
          <w:numId w:val="30"/>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FB5ABF" w:rsidRPr="00B708A8" w:rsidRDefault="00FB5ABF" w:rsidP="00CF6263">
      <w:pPr>
        <w:numPr>
          <w:ilvl w:val="0"/>
          <w:numId w:val="30"/>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функции денег и их роль в экономике;</w:t>
      </w:r>
    </w:p>
    <w:p w:rsidR="00FB5ABF" w:rsidRPr="00B708A8" w:rsidRDefault="00FB5ABF" w:rsidP="00CF6263">
      <w:pPr>
        <w:numPr>
          <w:ilvl w:val="0"/>
          <w:numId w:val="30"/>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FB5ABF" w:rsidRPr="00B708A8" w:rsidRDefault="00FB5ABF" w:rsidP="00CF6263">
      <w:pPr>
        <w:numPr>
          <w:ilvl w:val="0"/>
          <w:numId w:val="30"/>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B5ABF" w:rsidRPr="00B708A8" w:rsidRDefault="00FB5ABF" w:rsidP="00CF6263">
      <w:pPr>
        <w:numPr>
          <w:ilvl w:val="0"/>
          <w:numId w:val="30"/>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B5ABF" w:rsidRPr="00B708A8" w:rsidRDefault="00FB5ABF" w:rsidP="00CF6263">
      <w:pPr>
        <w:numPr>
          <w:ilvl w:val="0"/>
          <w:numId w:val="30"/>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FB5ABF" w:rsidRPr="00B708A8" w:rsidRDefault="00FB5ABF" w:rsidP="00CF6263">
      <w:pPr>
        <w:numPr>
          <w:ilvl w:val="0"/>
          <w:numId w:val="30"/>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характеризовать экономику семьи; анализировать структуру семейного бюджета;</w:t>
      </w:r>
    </w:p>
    <w:p w:rsidR="00FB5ABF" w:rsidRPr="00B708A8" w:rsidRDefault="00FB5ABF" w:rsidP="00CF6263">
      <w:pPr>
        <w:numPr>
          <w:ilvl w:val="0"/>
          <w:numId w:val="31"/>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p>
    <w:p w:rsidR="00FB5ABF" w:rsidRPr="00B708A8" w:rsidRDefault="00FB5ABF" w:rsidP="00CF6263">
      <w:pPr>
        <w:numPr>
          <w:ilvl w:val="0"/>
          <w:numId w:val="31"/>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обосновывать связь профессионализма и жизненного успеха.</w:t>
      </w:r>
    </w:p>
    <w:p w:rsidR="00FB5ABF" w:rsidRPr="00B708A8" w:rsidRDefault="00FB5ABF" w:rsidP="00FB5ABF">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FB5ABF" w:rsidRPr="00834F38" w:rsidRDefault="00FB5ABF" w:rsidP="00CF6263">
      <w:pPr>
        <w:numPr>
          <w:ilvl w:val="0"/>
          <w:numId w:val="31"/>
        </w:numPr>
        <w:tabs>
          <w:tab w:val="left" w:pos="993"/>
        </w:tabs>
        <w:spacing w:after="0" w:line="360" w:lineRule="auto"/>
        <w:ind w:left="0" w:firstLine="709"/>
        <w:jc w:val="both"/>
        <w:rPr>
          <w:rFonts w:ascii="Times New Roman" w:hAnsi="Times New Roman"/>
          <w:bCs/>
          <w:color w:val="000000"/>
          <w:sz w:val="28"/>
          <w:szCs w:val="28"/>
        </w:rPr>
      </w:pPr>
      <w:r w:rsidRPr="00834F38">
        <w:rPr>
          <w:rFonts w:ascii="Times New Roman" w:hAnsi="Times New Roman"/>
          <w:bCs/>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FB5ABF" w:rsidRPr="00834F38" w:rsidRDefault="00FB5ABF" w:rsidP="00CF6263">
      <w:pPr>
        <w:numPr>
          <w:ilvl w:val="0"/>
          <w:numId w:val="31"/>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834F38">
        <w:rPr>
          <w:rFonts w:ascii="Times New Roman" w:hAnsi="Times New Roman"/>
          <w:bCs/>
          <w:color w:val="000000"/>
          <w:sz w:val="28"/>
          <w:szCs w:val="28"/>
        </w:rPr>
        <w:t>выполнять практические задания, основанные на ситуациях, связанных с описанием состояния российской экономики;</w:t>
      </w:r>
    </w:p>
    <w:p w:rsidR="00FB5ABF" w:rsidRPr="00834F38" w:rsidRDefault="00FB5ABF" w:rsidP="00CF6263">
      <w:pPr>
        <w:numPr>
          <w:ilvl w:val="0"/>
          <w:numId w:val="31"/>
        </w:numPr>
        <w:tabs>
          <w:tab w:val="left" w:pos="993"/>
        </w:tabs>
        <w:spacing w:after="0" w:line="360" w:lineRule="auto"/>
        <w:ind w:left="0" w:firstLine="709"/>
        <w:jc w:val="both"/>
        <w:rPr>
          <w:rFonts w:ascii="Times New Roman" w:hAnsi="Times New Roman"/>
          <w:bCs/>
          <w:color w:val="000000"/>
          <w:sz w:val="28"/>
          <w:szCs w:val="28"/>
        </w:rPr>
      </w:pPr>
      <w:r w:rsidRPr="00834F38">
        <w:rPr>
          <w:rFonts w:ascii="Times New Roman" w:hAnsi="Times New Roman"/>
          <w:bCs/>
          <w:color w:val="000000"/>
          <w:sz w:val="28"/>
          <w:szCs w:val="28"/>
        </w:rPr>
        <w:t>анализировать и оценивать с позиций экономических знаний сложившиеся практики и модели поведения потребителя;</w:t>
      </w:r>
    </w:p>
    <w:p w:rsidR="00FB5ABF" w:rsidRPr="00834F38" w:rsidRDefault="00FB5ABF" w:rsidP="00CF6263">
      <w:pPr>
        <w:numPr>
          <w:ilvl w:val="0"/>
          <w:numId w:val="31"/>
        </w:numPr>
        <w:tabs>
          <w:tab w:val="left" w:pos="993"/>
        </w:tabs>
        <w:spacing w:after="0" w:line="360" w:lineRule="auto"/>
        <w:ind w:left="0" w:firstLine="709"/>
        <w:jc w:val="both"/>
        <w:rPr>
          <w:rFonts w:ascii="Times New Roman" w:hAnsi="Times New Roman"/>
          <w:bCs/>
          <w:color w:val="000000"/>
          <w:sz w:val="28"/>
          <w:szCs w:val="28"/>
        </w:rPr>
      </w:pPr>
      <w:r w:rsidRPr="00834F38">
        <w:rPr>
          <w:rFonts w:ascii="Times New Roman" w:hAnsi="Times New Roman"/>
          <w:bCs/>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FB5ABF" w:rsidRPr="00834F38" w:rsidRDefault="00FB5ABF" w:rsidP="00CF6263">
      <w:pPr>
        <w:numPr>
          <w:ilvl w:val="0"/>
          <w:numId w:val="31"/>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834F38">
        <w:rPr>
          <w:rFonts w:ascii="Times New Roman" w:hAnsi="Times New Roman"/>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FB5ABF" w:rsidRPr="00834F38" w:rsidRDefault="00FB5ABF" w:rsidP="00CF6263">
      <w:pPr>
        <w:numPr>
          <w:ilvl w:val="0"/>
          <w:numId w:val="31"/>
        </w:numPr>
        <w:tabs>
          <w:tab w:val="left" w:pos="993"/>
        </w:tabs>
        <w:spacing w:after="0" w:line="360" w:lineRule="auto"/>
        <w:ind w:left="0" w:firstLine="709"/>
        <w:jc w:val="both"/>
        <w:rPr>
          <w:rFonts w:ascii="Times New Roman" w:hAnsi="Times New Roman"/>
          <w:color w:val="000000"/>
          <w:sz w:val="28"/>
          <w:szCs w:val="28"/>
        </w:rPr>
      </w:pPr>
      <w:r w:rsidRPr="00834F38">
        <w:rPr>
          <w:rFonts w:ascii="Times New Roman" w:hAnsi="Times New Roman"/>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ED114A" w:rsidRDefault="00ED114A" w:rsidP="009A0B01">
      <w:pPr>
        <w:spacing w:after="0" w:line="360" w:lineRule="auto"/>
        <w:jc w:val="both"/>
        <w:rPr>
          <w:rFonts w:asciiTheme="majorHAnsi" w:eastAsiaTheme="majorEastAsia" w:hAnsiTheme="majorHAnsi" w:cstheme="majorBidi"/>
          <w:b/>
          <w:bCs/>
          <w:color w:val="4F81BD" w:themeColor="accent1"/>
          <w:szCs w:val="28"/>
        </w:rPr>
      </w:pPr>
    </w:p>
    <w:p w:rsidR="009A0B01" w:rsidRPr="009A0B01" w:rsidRDefault="009A0B01" w:rsidP="009A0B01">
      <w:pPr>
        <w:spacing w:after="0" w:line="360" w:lineRule="auto"/>
        <w:jc w:val="both"/>
        <w:rPr>
          <w:rFonts w:ascii="Times New Roman" w:hAnsi="Times New Roman"/>
          <w:b/>
          <w:sz w:val="28"/>
          <w:szCs w:val="28"/>
        </w:rPr>
      </w:pPr>
      <w:r w:rsidRPr="009A0B01">
        <w:rPr>
          <w:rFonts w:ascii="Times New Roman" w:eastAsia="Calibri" w:hAnsi="Times New Roman" w:cs="Times New Roman"/>
          <w:b/>
          <w:sz w:val="28"/>
          <w:szCs w:val="28"/>
        </w:rPr>
        <w:t>1.2.5.6. География.</w:t>
      </w:r>
    </w:p>
    <w:p w:rsidR="00FB5ABF" w:rsidRPr="00B708A8" w:rsidRDefault="00FB5ABF" w:rsidP="00FB5AB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и сравнивать особенности природы, населения и хозяйства отдельных регионов России;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давать характеристику рельефа своей местности; </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FB5ABF" w:rsidRPr="00B708A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FB5ABF" w:rsidRPr="00B708A8" w:rsidRDefault="00FB5ABF" w:rsidP="00FB5AB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создавать простейшие географические карты различного содержания;</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моделировать географические объекты и явления;</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ориентироваться на местности: в мегаполисе и в природе;</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оценивать положительные и негативные последствия глобальных изменений климата для отдельных регионов и стран;</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наносить на контурные карты основные формы рельефа;</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давать характеристику климата своей области (края, республики);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показывать на карте артезианские бассейны и области распространения многолетней мерзлоты;</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lastRenderedPageBreak/>
        <w:t>оценивать ситуацию на рынке труда и ее динамику;</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объяснять различия в обеспеченности трудовыми ресурсами отдельных регионов России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обосновывать возможные пути решения проблем развития хозяйства России;</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выбирать критерии для сравнения, сопоставления, места страны в мировой экономике;</w:t>
      </w:r>
    </w:p>
    <w:p w:rsidR="00FB5ABF"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объяснять возможности России в решении современных глобальных проблем человечества;</w:t>
      </w:r>
    </w:p>
    <w:p w:rsidR="009A0B01" w:rsidRPr="00834F38" w:rsidRDefault="00FB5ABF" w:rsidP="00CF6263">
      <w:pPr>
        <w:numPr>
          <w:ilvl w:val="0"/>
          <w:numId w:val="33"/>
        </w:numPr>
        <w:tabs>
          <w:tab w:val="left" w:pos="993"/>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оценивать социально-экономическое положение и перспективы развития России.</w:t>
      </w:r>
    </w:p>
    <w:p w:rsidR="00ED114A" w:rsidRDefault="009A0B01" w:rsidP="00ED114A">
      <w:pPr>
        <w:tabs>
          <w:tab w:val="left" w:pos="993"/>
        </w:tabs>
        <w:spacing w:after="0" w:line="360" w:lineRule="auto"/>
        <w:jc w:val="both"/>
        <w:rPr>
          <w:rFonts w:ascii="Times New Roman" w:eastAsia="Calibri" w:hAnsi="Times New Roman" w:cs="Times New Roman"/>
          <w:b/>
          <w:sz w:val="28"/>
          <w:szCs w:val="28"/>
        </w:rPr>
      </w:pPr>
      <w:r w:rsidRPr="009A0B01">
        <w:rPr>
          <w:rFonts w:ascii="Times New Roman" w:eastAsia="Calibri" w:hAnsi="Times New Roman" w:cs="Times New Roman"/>
          <w:b/>
          <w:sz w:val="28"/>
          <w:szCs w:val="28"/>
        </w:rPr>
        <w:t>1.2.5.</w:t>
      </w:r>
      <w:r>
        <w:rPr>
          <w:rFonts w:ascii="Times New Roman" w:eastAsia="Calibri" w:hAnsi="Times New Roman" w:cs="Times New Roman"/>
          <w:b/>
          <w:sz w:val="28"/>
          <w:szCs w:val="28"/>
        </w:rPr>
        <w:t>7</w:t>
      </w:r>
      <w:r w:rsidRPr="009A0B01">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Математика.</w:t>
      </w:r>
    </w:p>
    <w:p w:rsidR="009A0B01" w:rsidRPr="00ED114A" w:rsidRDefault="009A0B01" w:rsidP="00ED114A">
      <w:pPr>
        <w:tabs>
          <w:tab w:val="left" w:pos="993"/>
        </w:tabs>
        <w:spacing w:after="0" w:line="360" w:lineRule="auto"/>
        <w:jc w:val="both"/>
        <w:rPr>
          <w:rFonts w:ascii="Times New Roman" w:eastAsia="Calibri" w:hAnsi="Times New Roman" w:cs="Times New Roman"/>
          <w:b/>
          <w:sz w:val="28"/>
          <w:szCs w:val="28"/>
        </w:rPr>
      </w:pPr>
      <w:r w:rsidRPr="009A0B01">
        <w:rPr>
          <w:rFonts w:ascii="Times New Roman" w:hAnsi="Times New Roman" w:cs="Times New Roman"/>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A0B01" w:rsidRPr="00FF65A6" w:rsidRDefault="009A0B01" w:rsidP="00CF6263">
      <w:pPr>
        <w:pStyle w:val="a4"/>
        <w:numPr>
          <w:ilvl w:val="0"/>
          <w:numId w:val="41"/>
        </w:numPr>
        <w:tabs>
          <w:tab w:val="left" w:pos="993"/>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d"/>
          <w:rFonts w:ascii="Times New Roman" w:hAnsi="Times New Roman"/>
          <w:sz w:val="28"/>
          <w:szCs w:val="28"/>
        </w:rPr>
        <w:footnoteReference w:id="7"/>
      </w:r>
      <w:r w:rsidRPr="00FF65A6">
        <w:rPr>
          <w:rFonts w:ascii="Times New Roman" w:hAnsi="Times New Roman"/>
          <w:sz w:val="28"/>
          <w:szCs w:val="28"/>
        </w:rPr>
        <w:t xml:space="preserve"> понятиями: множество, элемент множества, подмножество, принадлежность;</w:t>
      </w:r>
    </w:p>
    <w:p w:rsidR="009A0B01" w:rsidRPr="00FF65A6" w:rsidRDefault="009A0B01" w:rsidP="00CF6263">
      <w:pPr>
        <w:pStyle w:val="a4"/>
        <w:numPr>
          <w:ilvl w:val="0"/>
          <w:numId w:val="41"/>
        </w:numPr>
        <w:tabs>
          <w:tab w:val="left" w:pos="993"/>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9A0B01" w:rsidRPr="00FF65A6" w:rsidRDefault="009A0B01" w:rsidP="00CF6263">
      <w:pPr>
        <w:pStyle w:val="a4"/>
        <w:numPr>
          <w:ilvl w:val="0"/>
          <w:numId w:val="41"/>
        </w:numPr>
        <w:tabs>
          <w:tab w:val="left" w:pos="993"/>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
        <w:numPr>
          <w:ilvl w:val="0"/>
          <w:numId w:val="37"/>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9A0B01" w:rsidRPr="00FF65A6" w:rsidRDefault="009A0B01" w:rsidP="00CF6263">
      <w:pPr>
        <w:pStyle w:val="a4"/>
        <w:numPr>
          <w:ilvl w:val="0"/>
          <w:numId w:val="38"/>
        </w:numPr>
        <w:tabs>
          <w:tab w:val="left" w:pos="993"/>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A0B01" w:rsidRPr="00403DD3" w:rsidRDefault="009A0B01" w:rsidP="00CF6263">
      <w:pPr>
        <w:pStyle w:val="a4"/>
        <w:numPr>
          <w:ilvl w:val="0"/>
          <w:numId w:val="38"/>
        </w:numPr>
        <w:tabs>
          <w:tab w:val="left" w:pos="993"/>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9A0B01" w:rsidRPr="00403DD3" w:rsidRDefault="009A0B01" w:rsidP="00CF6263">
      <w:pPr>
        <w:pStyle w:val="a4"/>
        <w:numPr>
          <w:ilvl w:val="0"/>
          <w:numId w:val="38"/>
        </w:numPr>
        <w:tabs>
          <w:tab w:val="left" w:pos="993"/>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9A0B01" w:rsidRPr="00EB3E31" w:rsidRDefault="009A0B01" w:rsidP="00CF6263">
      <w:pPr>
        <w:pStyle w:val="a4"/>
        <w:numPr>
          <w:ilvl w:val="0"/>
          <w:numId w:val="38"/>
        </w:numPr>
        <w:tabs>
          <w:tab w:val="left" w:pos="993"/>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9A0B01" w:rsidRPr="00902E25" w:rsidRDefault="009A0B01" w:rsidP="00CF6263">
      <w:pPr>
        <w:pStyle w:val="a4"/>
        <w:numPr>
          <w:ilvl w:val="0"/>
          <w:numId w:val="38"/>
        </w:numPr>
        <w:tabs>
          <w:tab w:val="left" w:pos="993"/>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4"/>
        <w:numPr>
          <w:ilvl w:val="0"/>
          <w:numId w:val="38"/>
        </w:numPr>
        <w:tabs>
          <w:tab w:val="left" w:pos="993"/>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9A0B01" w:rsidRPr="00FF65A6" w:rsidRDefault="009A0B01" w:rsidP="00CF6263">
      <w:pPr>
        <w:pStyle w:val="a4"/>
        <w:numPr>
          <w:ilvl w:val="0"/>
          <w:numId w:val="38"/>
        </w:numPr>
        <w:tabs>
          <w:tab w:val="left" w:pos="993"/>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9A0B01" w:rsidRPr="00403DD3" w:rsidRDefault="009A0B01" w:rsidP="00CF6263">
      <w:pPr>
        <w:pStyle w:val="a4"/>
        <w:numPr>
          <w:ilvl w:val="0"/>
          <w:numId w:val="38"/>
        </w:numPr>
        <w:tabs>
          <w:tab w:val="left" w:pos="993"/>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9A0B01" w:rsidRPr="00FF65A6" w:rsidRDefault="009A0B01" w:rsidP="00CF6263">
      <w:pPr>
        <w:pStyle w:val="a"/>
        <w:numPr>
          <w:ilvl w:val="0"/>
          <w:numId w:val="37"/>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9A0B01" w:rsidRPr="00FF65A6" w:rsidRDefault="009A0B01" w:rsidP="00CF6263">
      <w:pPr>
        <w:pStyle w:val="a"/>
        <w:numPr>
          <w:ilvl w:val="0"/>
          <w:numId w:val="37"/>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9A0B01" w:rsidRPr="00FF65A6" w:rsidRDefault="009A0B01" w:rsidP="00CF6263">
      <w:pPr>
        <w:pStyle w:val="a4"/>
        <w:numPr>
          <w:ilvl w:val="0"/>
          <w:numId w:val="56"/>
        </w:numPr>
        <w:tabs>
          <w:tab w:val="left" w:pos="993"/>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9A0B01" w:rsidRPr="00FF65A6" w:rsidRDefault="009A0B01" w:rsidP="00CF6263">
      <w:pPr>
        <w:pStyle w:val="a4"/>
        <w:numPr>
          <w:ilvl w:val="0"/>
          <w:numId w:val="56"/>
        </w:numPr>
        <w:tabs>
          <w:tab w:val="left" w:pos="993"/>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A0B01" w:rsidRPr="00EB3E31" w:rsidRDefault="009A0B01" w:rsidP="00CF6263">
      <w:pPr>
        <w:pStyle w:val="a4"/>
        <w:numPr>
          <w:ilvl w:val="0"/>
          <w:numId w:val="56"/>
        </w:numPr>
        <w:tabs>
          <w:tab w:val="left" w:pos="993"/>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9A0B01" w:rsidRPr="00902E25" w:rsidRDefault="009A0B01" w:rsidP="00CF6263">
      <w:pPr>
        <w:pStyle w:val="a4"/>
        <w:numPr>
          <w:ilvl w:val="0"/>
          <w:numId w:val="56"/>
        </w:numPr>
        <w:tabs>
          <w:tab w:val="left" w:pos="993"/>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9A0B01" w:rsidRPr="00902E25" w:rsidRDefault="009A0B01" w:rsidP="00CF6263">
      <w:pPr>
        <w:pStyle w:val="a4"/>
        <w:numPr>
          <w:ilvl w:val="0"/>
          <w:numId w:val="56"/>
        </w:numPr>
        <w:tabs>
          <w:tab w:val="left" w:pos="993"/>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9A0B01" w:rsidRPr="00902E25" w:rsidRDefault="009A0B01" w:rsidP="00CF6263">
      <w:pPr>
        <w:pStyle w:val="a4"/>
        <w:numPr>
          <w:ilvl w:val="0"/>
          <w:numId w:val="56"/>
        </w:numPr>
        <w:tabs>
          <w:tab w:val="left" w:pos="993"/>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9A0B01" w:rsidRPr="00902E25" w:rsidRDefault="009A0B01" w:rsidP="00CF6263">
      <w:pPr>
        <w:pStyle w:val="a4"/>
        <w:numPr>
          <w:ilvl w:val="0"/>
          <w:numId w:val="56"/>
        </w:numPr>
        <w:tabs>
          <w:tab w:val="left" w:pos="993"/>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9A0B01" w:rsidRPr="00902E25" w:rsidRDefault="009A0B01" w:rsidP="00CF6263">
      <w:pPr>
        <w:pStyle w:val="a4"/>
        <w:numPr>
          <w:ilvl w:val="0"/>
          <w:numId w:val="5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9A0B01" w:rsidRPr="00902E25" w:rsidRDefault="009A0B01" w:rsidP="00CF6263">
      <w:pPr>
        <w:pStyle w:val="a4"/>
        <w:numPr>
          <w:ilvl w:val="0"/>
          <w:numId w:val="5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9A0B01" w:rsidRPr="00902E25" w:rsidRDefault="009A0B01" w:rsidP="00CF6263">
      <w:pPr>
        <w:pStyle w:val="a4"/>
        <w:numPr>
          <w:ilvl w:val="0"/>
          <w:numId w:val="5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A0B01" w:rsidRPr="00902E25" w:rsidRDefault="009A0B01" w:rsidP="00CF6263">
      <w:pPr>
        <w:pStyle w:val="a4"/>
        <w:numPr>
          <w:ilvl w:val="0"/>
          <w:numId w:val="5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902E25" w:rsidRDefault="009A0B01" w:rsidP="00CF6263">
      <w:pPr>
        <w:numPr>
          <w:ilvl w:val="0"/>
          <w:numId w:val="57"/>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9A0B01" w:rsidRPr="00902E25" w:rsidRDefault="009A0B01" w:rsidP="00CF6263">
      <w:pPr>
        <w:numPr>
          <w:ilvl w:val="0"/>
          <w:numId w:val="58"/>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lastRenderedPageBreak/>
        <w:t>Оперировать на базовом уровне понятиями: фигура,</w:t>
      </w:r>
      <w:r w:rsidRPr="00902E25">
        <w:rPr>
          <w:rFonts w:ascii="Times New Roman" w:hAnsi="Times New Roman"/>
          <w:bCs/>
          <w:sz w:val="28"/>
          <w:szCs w:val="28"/>
        </w:rPr>
        <w:t>т</w:t>
      </w:r>
      <w:r w:rsidRPr="00902E25">
        <w:rPr>
          <w:rFonts w:ascii="Times New Roman" w:hAnsi="Times New Roman"/>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9A0B01" w:rsidRPr="00902E25" w:rsidRDefault="009A0B01" w:rsidP="009A0B01">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4"/>
        <w:numPr>
          <w:ilvl w:val="0"/>
          <w:numId w:val="54"/>
        </w:numPr>
        <w:tabs>
          <w:tab w:val="left" w:pos="993"/>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9A0B01" w:rsidRPr="00FF65A6" w:rsidRDefault="009A0B01" w:rsidP="00CF6263">
      <w:pPr>
        <w:pStyle w:val="a"/>
        <w:numPr>
          <w:ilvl w:val="0"/>
          <w:numId w:val="59"/>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9A0B01" w:rsidRPr="00403DD3" w:rsidRDefault="009A0B01" w:rsidP="00CF6263">
      <w:pPr>
        <w:pStyle w:val="a"/>
        <w:numPr>
          <w:ilvl w:val="0"/>
          <w:numId w:val="59"/>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902E25" w:rsidRDefault="009A0B01" w:rsidP="00CF6263">
      <w:pPr>
        <w:numPr>
          <w:ilvl w:val="0"/>
          <w:numId w:val="44"/>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9A0B01" w:rsidRPr="00902E25" w:rsidRDefault="009A0B01" w:rsidP="00CF6263">
      <w:pPr>
        <w:numPr>
          <w:ilvl w:val="0"/>
          <w:numId w:val="46"/>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9A0B01" w:rsidRPr="00902E25" w:rsidRDefault="009A0B01" w:rsidP="00CF6263">
      <w:pPr>
        <w:numPr>
          <w:ilvl w:val="0"/>
          <w:numId w:val="60"/>
        </w:numPr>
        <w:tabs>
          <w:tab w:val="left" w:pos="34"/>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описывать отдельные выдающиеся результаты, полученные в ходе развития математики как науки;</w:t>
      </w:r>
    </w:p>
    <w:p w:rsidR="009A0B01" w:rsidRPr="00902E25" w:rsidRDefault="009A0B01" w:rsidP="00CF6263">
      <w:pPr>
        <w:numPr>
          <w:ilvl w:val="0"/>
          <w:numId w:val="60"/>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9A0B01" w:rsidRPr="009A0B01" w:rsidRDefault="009A0B01" w:rsidP="009A0B01">
      <w:pPr>
        <w:pStyle w:val="3"/>
        <w:spacing w:before="0" w:line="360" w:lineRule="auto"/>
        <w:jc w:val="both"/>
        <w:rPr>
          <w:rFonts w:ascii="Times New Roman" w:hAnsi="Times New Roman" w:cs="Times New Roman"/>
          <w:color w:val="auto"/>
          <w:sz w:val="28"/>
          <w:szCs w:val="28"/>
        </w:rPr>
      </w:pPr>
      <w:bookmarkStart w:id="22" w:name="_Toc284662720"/>
      <w:bookmarkStart w:id="23" w:name="_Toc284663346"/>
      <w:r w:rsidRPr="009A0B01">
        <w:rPr>
          <w:rFonts w:ascii="Times New Roman" w:hAnsi="Times New Roman" w:cs="Times New Roman"/>
          <w:color w:val="auto"/>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22"/>
      <w:bookmarkEnd w:id="23"/>
    </w:p>
    <w:p w:rsidR="009A0B01" w:rsidRPr="00902E25" w:rsidRDefault="009A0B01" w:rsidP="009A0B01">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9A0B01" w:rsidRPr="00834F38" w:rsidRDefault="009A0B01" w:rsidP="00CF6263">
      <w:pPr>
        <w:pStyle w:val="a4"/>
        <w:numPr>
          <w:ilvl w:val="0"/>
          <w:numId w:val="61"/>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lastRenderedPageBreak/>
        <w:t>Оперировать</w:t>
      </w:r>
      <w:r w:rsidRPr="00834F38">
        <w:rPr>
          <w:rStyle w:val="ad"/>
          <w:rFonts w:ascii="Times New Roman" w:hAnsi="Times New Roman"/>
          <w:sz w:val="28"/>
          <w:szCs w:val="28"/>
        </w:rPr>
        <w:footnoteReference w:id="8"/>
      </w:r>
      <w:r w:rsidRPr="00834F38">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9A0B01" w:rsidRPr="00834F38" w:rsidRDefault="009A0B01" w:rsidP="00CF6263">
      <w:pPr>
        <w:pStyle w:val="a4"/>
        <w:numPr>
          <w:ilvl w:val="0"/>
          <w:numId w:val="61"/>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 xml:space="preserve">определять принадлежность элемента множеству, объединению и пересечению множеств; </w:t>
      </w:r>
    </w:p>
    <w:p w:rsidR="009A0B01" w:rsidRPr="00834F38" w:rsidRDefault="009A0B01" w:rsidP="009A0B01">
      <w:pPr>
        <w:spacing w:after="0" w:line="360" w:lineRule="auto"/>
        <w:rPr>
          <w:rFonts w:ascii="Times New Roman" w:hAnsi="Times New Roman"/>
          <w:sz w:val="28"/>
          <w:szCs w:val="28"/>
        </w:rPr>
      </w:pPr>
      <w:r w:rsidRPr="00834F38">
        <w:rPr>
          <w:rFonts w:ascii="Times New Roman" w:hAnsi="Times New Roman"/>
          <w:sz w:val="28"/>
          <w:szCs w:val="28"/>
        </w:rPr>
        <w:t>задавать множество с помощью перечисления элементов, словесного описания</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834F38" w:rsidRDefault="009A0B01" w:rsidP="00CF6263">
      <w:pPr>
        <w:pStyle w:val="a"/>
        <w:numPr>
          <w:ilvl w:val="0"/>
          <w:numId w:val="62"/>
        </w:numPr>
        <w:tabs>
          <w:tab w:val="left" w:pos="993"/>
        </w:tabs>
        <w:spacing w:line="360" w:lineRule="auto"/>
        <w:ind w:left="0" w:firstLine="709"/>
        <w:rPr>
          <w:rFonts w:ascii="Times New Roman" w:hAnsi="Times New Roman"/>
          <w:sz w:val="28"/>
          <w:szCs w:val="28"/>
        </w:rPr>
      </w:pPr>
      <w:r w:rsidRPr="00834F38">
        <w:rPr>
          <w:rFonts w:ascii="Times New Roman" w:hAnsi="Times New Roman"/>
          <w:sz w:val="28"/>
          <w:szCs w:val="28"/>
        </w:rPr>
        <w:t xml:space="preserve">распознавать логически некорректные высказывания; </w:t>
      </w:r>
    </w:p>
    <w:p w:rsidR="009A0B01" w:rsidRPr="00834F38" w:rsidRDefault="009A0B01" w:rsidP="00CF6263">
      <w:pPr>
        <w:pStyle w:val="a"/>
        <w:numPr>
          <w:ilvl w:val="0"/>
          <w:numId w:val="62"/>
        </w:numPr>
        <w:tabs>
          <w:tab w:val="left" w:pos="993"/>
        </w:tabs>
        <w:spacing w:line="360" w:lineRule="auto"/>
        <w:ind w:left="0" w:firstLine="709"/>
        <w:rPr>
          <w:rFonts w:ascii="Times New Roman" w:hAnsi="Times New Roman"/>
          <w:sz w:val="28"/>
          <w:szCs w:val="28"/>
        </w:rPr>
      </w:pPr>
      <w:r w:rsidRPr="00834F38">
        <w:rPr>
          <w:rFonts w:ascii="Times New Roman" w:hAnsi="Times New Roman"/>
          <w:sz w:val="28"/>
          <w:szCs w:val="28"/>
        </w:rPr>
        <w:t>строить цепочки умозаключений на основе использования правил логики</w:t>
      </w:r>
    </w:p>
    <w:p w:rsidR="009A0B01" w:rsidRPr="00834F38" w:rsidRDefault="009A0B01" w:rsidP="009A0B01">
      <w:pPr>
        <w:spacing w:after="0" w:line="360" w:lineRule="auto"/>
        <w:rPr>
          <w:rFonts w:ascii="Times New Roman" w:hAnsi="Times New Roman"/>
          <w:b/>
          <w:sz w:val="28"/>
          <w:szCs w:val="28"/>
        </w:rPr>
      </w:pPr>
      <w:r w:rsidRPr="00834F38">
        <w:rPr>
          <w:rFonts w:ascii="Times New Roman" w:hAnsi="Times New Roman"/>
          <w:b/>
          <w:sz w:val="28"/>
          <w:szCs w:val="28"/>
        </w:rPr>
        <w:t>Числа</w:t>
      </w:r>
    </w:p>
    <w:p w:rsidR="009A0B01" w:rsidRPr="00834F38" w:rsidRDefault="009A0B01" w:rsidP="00CF6263">
      <w:pPr>
        <w:pStyle w:val="a4"/>
        <w:numPr>
          <w:ilvl w:val="0"/>
          <w:numId w:val="63"/>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A0B01" w:rsidRPr="00834F38" w:rsidRDefault="009A0B01" w:rsidP="00CF6263">
      <w:pPr>
        <w:pStyle w:val="a4"/>
        <w:numPr>
          <w:ilvl w:val="0"/>
          <w:numId w:val="63"/>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понимать и объяснять смысл позиционной записи натурального числа;</w:t>
      </w:r>
    </w:p>
    <w:p w:rsidR="009A0B01" w:rsidRPr="00834F38" w:rsidRDefault="009A0B01" w:rsidP="00CF6263">
      <w:pPr>
        <w:pStyle w:val="a4"/>
        <w:numPr>
          <w:ilvl w:val="0"/>
          <w:numId w:val="63"/>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9A0B01" w:rsidRPr="00834F38" w:rsidRDefault="009A0B01" w:rsidP="00CF6263">
      <w:pPr>
        <w:pStyle w:val="a4"/>
        <w:numPr>
          <w:ilvl w:val="0"/>
          <w:numId w:val="63"/>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A0B01" w:rsidRPr="00834F38" w:rsidRDefault="009A0B01" w:rsidP="00CF6263">
      <w:pPr>
        <w:pStyle w:val="a4"/>
        <w:numPr>
          <w:ilvl w:val="0"/>
          <w:numId w:val="63"/>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выполнять округление рациональных чисел с заданной точностью;</w:t>
      </w:r>
    </w:p>
    <w:p w:rsidR="009A0B01" w:rsidRPr="00834F38" w:rsidRDefault="009A0B01" w:rsidP="00CF6263">
      <w:pPr>
        <w:pStyle w:val="a4"/>
        <w:numPr>
          <w:ilvl w:val="0"/>
          <w:numId w:val="63"/>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lastRenderedPageBreak/>
        <w:t>упорядочивать числа, записанные в виде обыкновенных и десятичных дробей;</w:t>
      </w:r>
    </w:p>
    <w:p w:rsidR="009A0B01" w:rsidRPr="00834F38" w:rsidRDefault="009A0B01" w:rsidP="00CF6263">
      <w:pPr>
        <w:pStyle w:val="a4"/>
        <w:numPr>
          <w:ilvl w:val="0"/>
          <w:numId w:val="63"/>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находить НОД и НОК чисел и использовать их при решении задач.</w:t>
      </w:r>
    </w:p>
    <w:p w:rsidR="009A0B01" w:rsidRPr="00834F38" w:rsidRDefault="009A0B01" w:rsidP="00CF6263">
      <w:pPr>
        <w:pStyle w:val="a4"/>
        <w:numPr>
          <w:ilvl w:val="0"/>
          <w:numId w:val="63"/>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оперировать понятием модуль числа, геометрическая интерпретация модуля числа.</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834F38" w:rsidRDefault="009A0B01" w:rsidP="00CF6263">
      <w:pPr>
        <w:pStyle w:val="a"/>
        <w:numPr>
          <w:ilvl w:val="0"/>
          <w:numId w:val="64"/>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9A0B01" w:rsidRPr="00834F38" w:rsidRDefault="009A0B01" w:rsidP="00CF6263">
      <w:pPr>
        <w:pStyle w:val="a"/>
        <w:numPr>
          <w:ilvl w:val="0"/>
          <w:numId w:val="64"/>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9A0B01" w:rsidRPr="00834F38" w:rsidRDefault="009A0B01" w:rsidP="00CF6263">
      <w:pPr>
        <w:pStyle w:val="a"/>
        <w:numPr>
          <w:ilvl w:val="0"/>
          <w:numId w:val="64"/>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9A0B01" w:rsidRPr="00834F38" w:rsidRDefault="009A0B01" w:rsidP="00CF6263">
      <w:pPr>
        <w:pStyle w:val="a"/>
        <w:numPr>
          <w:ilvl w:val="0"/>
          <w:numId w:val="65"/>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9A0B01" w:rsidRPr="00834F38" w:rsidRDefault="009A0B01" w:rsidP="00CF6263">
      <w:pPr>
        <w:pStyle w:val="a4"/>
        <w:numPr>
          <w:ilvl w:val="0"/>
          <w:numId w:val="66"/>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 xml:space="preserve">Оперировать понятиями: столбчатые и круговые диаграммы, таблицы данных, среднее арифметическое, </w:t>
      </w:r>
    </w:p>
    <w:p w:rsidR="009A0B01" w:rsidRPr="00834F38" w:rsidRDefault="009A0B01" w:rsidP="00CF6263">
      <w:pPr>
        <w:pStyle w:val="a"/>
        <w:numPr>
          <w:ilvl w:val="0"/>
          <w:numId w:val="66"/>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rPr>
        <w:t xml:space="preserve">извлекать, информацию, </w:t>
      </w:r>
      <w:r w:rsidRPr="00834F38">
        <w:rPr>
          <w:rStyle w:val="dash041e0431044b0447043d044b0439char1"/>
          <w:sz w:val="28"/>
          <w:szCs w:val="28"/>
        </w:rPr>
        <w:t>представленную в таблицах, на диаграммах</w:t>
      </w:r>
      <w:r w:rsidRPr="00834F38">
        <w:rPr>
          <w:rFonts w:ascii="Times New Roman" w:hAnsi="Times New Roman"/>
          <w:sz w:val="28"/>
          <w:szCs w:val="28"/>
        </w:rPr>
        <w:t>;</w:t>
      </w:r>
    </w:p>
    <w:p w:rsidR="009A0B01" w:rsidRPr="00834F38" w:rsidRDefault="009A0B01" w:rsidP="00CF6263">
      <w:pPr>
        <w:pStyle w:val="a"/>
        <w:numPr>
          <w:ilvl w:val="0"/>
          <w:numId w:val="66"/>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rPr>
        <w:t>составлять таблицы, строить диаграммы на основе данных</w:t>
      </w:r>
      <w:r w:rsidRPr="00834F38">
        <w:rPr>
          <w:rFonts w:ascii="Times New Roman" w:hAnsi="Times New Roman"/>
          <w:color w:val="FF0000"/>
          <w:sz w:val="28"/>
          <w:szCs w:val="28"/>
        </w:rPr>
        <w:t>.</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834F38" w:rsidRDefault="009A0B01" w:rsidP="00CF6263">
      <w:pPr>
        <w:pStyle w:val="a4"/>
        <w:numPr>
          <w:ilvl w:val="0"/>
          <w:numId w:val="67"/>
        </w:numPr>
        <w:tabs>
          <w:tab w:val="left" w:pos="1134"/>
        </w:tabs>
        <w:spacing w:after="0" w:line="360" w:lineRule="auto"/>
        <w:ind w:left="0" w:firstLine="709"/>
        <w:contextualSpacing w:val="0"/>
        <w:jc w:val="both"/>
        <w:rPr>
          <w:rFonts w:ascii="Times New Roman" w:hAnsi="Times New Roman" w:cs="Times New Roman"/>
          <w:sz w:val="28"/>
          <w:szCs w:val="28"/>
        </w:rPr>
      </w:pPr>
      <w:r w:rsidRPr="00834F38">
        <w:rPr>
          <w:rFonts w:ascii="Times New Roman" w:hAnsi="Times New Roman" w:cs="Times New Roman"/>
          <w:sz w:val="28"/>
          <w:szCs w:val="28"/>
        </w:rPr>
        <w:lastRenderedPageBreak/>
        <w:t xml:space="preserve">извлекать, интерпретировать и преобразовывать информацию, </w:t>
      </w:r>
      <w:r w:rsidRPr="00834F38">
        <w:rPr>
          <w:rStyle w:val="dash041e0431044b0447043d044b0439char1"/>
          <w:rFonts w:ascii="Times New Roman" w:hAnsi="Times New Roman" w:cs="Times New Roman"/>
          <w:sz w:val="28"/>
          <w:szCs w:val="28"/>
        </w:rPr>
        <w:t>представленную в таблицах и на диаграммах, отражающую свойства и характеристики реальных процессов и явлений</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9A0B01" w:rsidRPr="00834F38" w:rsidRDefault="009A0B01" w:rsidP="00CF6263">
      <w:pPr>
        <w:pStyle w:val="a4"/>
        <w:numPr>
          <w:ilvl w:val="0"/>
          <w:numId w:val="68"/>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Решать простые и сложные задачи разных типов, а также задачи повышенной трудности;</w:t>
      </w:r>
    </w:p>
    <w:p w:rsidR="009A0B01" w:rsidRPr="00834F38" w:rsidRDefault="009A0B01" w:rsidP="00CF6263">
      <w:pPr>
        <w:pStyle w:val="a4"/>
        <w:numPr>
          <w:ilvl w:val="0"/>
          <w:numId w:val="68"/>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9A0B01" w:rsidRPr="00834F38" w:rsidRDefault="009A0B01" w:rsidP="00CF6263">
      <w:pPr>
        <w:pStyle w:val="a4"/>
        <w:numPr>
          <w:ilvl w:val="0"/>
          <w:numId w:val="68"/>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9A0B01" w:rsidRPr="00834F38" w:rsidRDefault="009A0B01" w:rsidP="00CF6263">
      <w:pPr>
        <w:pStyle w:val="a4"/>
        <w:numPr>
          <w:ilvl w:val="0"/>
          <w:numId w:val="68"/>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моделировать рассуждения при поиске решения задач с помощью граф-схемы;</w:t>
      </w:r>
    </w:p>
    <w:p w:rsidR="009A0B01" w:rsidRPr="00834F38" w:rsidRDefault="009A0B01" w:rsidP="00CF6263">
      <w:pPr>
        <w:pStyle w:val="a4"/>
        <w:numPr>
          <w:ilvl w:val="0"/>
          <w:numId w:val="68"/>
        </w:numPr>
        <w:tabs>
          <w:tab w:val="left" w:pos="1134"/>
        </w:tabs>
        <w:spacing w:after="0" w:line="360" w:lineRule="auto"/>
        <w:ind w:left="0" w:firstLine="709"/>
        <w:contextualSpacing w:val="0"/>
        <w:jc w:val="both"/>
        <w:rPr>
          <w:rFonts w:ascii="Times New Roman" w:hAnsi="Times New Roman"/>
          <w:sz w:val="28"/>
          <w:szCs w:val="28"/>
        </w:rPr>
      </w:pPr>
      <w:r w:rsidRPr="00834F38">
        <w:rPr>
          <w:rFonts w:ascii="Times New Roman" w:hAnsi="Times New Roman"/>
          <w:sz w:val="28"/>
          <w:szCs w:val="28"/>
        </w:rPr>
        <w:t>выделять этапы решения задачи и содержание каждого этапа;</w:t>
      </w:r>
    </w:p>
    <w:p w:rsidR="009A0B01" w:rsidRPr="00834F38" w:rsidRDefault="009A0B01" w:rsidP="00CF6263">
      <w:pPr>
        <w:pStyle w:val="a4"/>
        <w:numPr>
          <w:ilvl w:val="0"/>
          <w:numId w:val="68"/>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интерпретировать вычислительные результаты в задаче, исследовать полученное решение задачи;</w:t>
      </w:r>
    </w:p>
    <w:p w:rsidR="009A0B01" w:rsidRPr="00834F38" w:rsidRDefault="009A0B01" w:rsidP="00CF6263">
      <w:pPr>
        <w:pStyle w:val="a4"/>
        <w:numPr>
          <w:ilvl w:val="0"/>
          <w:numId w:val="68"/>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A0B01" w:rsidRPr="00834F38" w:rsidRDefault="009A0B01" w:rsidP="00CF6263">
      <w:pPr>
        <w:pStyle w:val="a4"/>
        <w:numPr>
          <w:ilvl w:val="0"/>
          <w:numId w:val="68"/>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9A0B01" w:rsidRPr="00834F38" w:rsidRDefault="009A0B01" w:rsidP="00CF6263">
      <w:pPr>
        <w:pStyle w:val="a4"/>
        <w:numPr>
          <w:ilvl w:val="0"/>
          <w:numId w:val="68"/>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 xml:space="preserve">решать разнообразные задачи «на части», </w:t>
      </w:r>
    </w:p>
    <w:p w:rsidR="009A0B01" w:rsidRPr="00834F38" w:rsidRDefault="009A0B01" w:rsidP="00CF6263">
      <w:pPr>
        <w:numPr>
          <w:ilvl w:val="0"/>
          <w:numId w:val="68"/>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A0B01" w:rsidRPr="00834F38" w:rsidRDefault="009A0B01" w:rsidP="00CF6263">
      <w:pPr>
        <w:numPr>
          <w:ilvl w:val="0"/>
          <w:numId w:val="68"/>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834F38" w:rsidRDefault="009A0B01" w:rsidP="00CF6263">
      <w:pPr>
        <w:pStyle w:val="a"/>
        <w:numPr>
          <w:ilvl w:val="0"/>
          <w:numId w:val="69"/>
        </w:numPr>
        <w:tabs>
          <w:tab w:val="left" w:pos="1134"/>
        </w:tabs>
        <w:spacing w:line="360" w:lineRule="auto"/>
        <w:ind w:left="0" w:firstLine="709"/>
        <w:rPr>
          <w:rFonts w:ascii="Times New Roman" w:hAnsi="Times New Roman"/>
          <w:sz w:val="28"/>
          <w:szCs w:val="28"/>
          <w:lang w:eastAsia="en-US"/>
        </w:rPr>
      </w:pPr>
      <w:r w:rsidRPr="00834F38">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A0B01" w:rsidRPr="00834F38" w:rsidRDefault="009A0B01" w:rsidP="00CF6263">
      <w:pPr>
        <w:pStyle w:val="a"/>
        <w:numPr>
          <w:ilvl w:val="0"/>
          <w:numId w:val="69"/>
        </w:numPr>
        <w:tabs>
          <w:tab w:val="left" w:pos="1134"/>
        </w:tabs>
        <w:spacing w:line="360" w:lineRule="auto"/>
        <w:ind w:left="0" w:firstLine="709"/>
        <w:rPr>
          <w:rFonts w:ascii="Times New Roman" w:hAnsi="Times New Roman"/>
          <w:sz w:val="28"/>
          <w:szCs w:val="28"/>
          <w:lang w:eastAsia="en-US"/>
        </w:rPr>
      </w:pPr>
      <w:r w:rsidRPr="00834F38">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A0B01" w:rsidRPr="00834F38" w:rsidRDefault="009A0B01" w:rsidP="00CF6263">
      <w:pPr>
        <w:pStyle w:val="a"/>
        <w:numPr>
          <w:ilvl w:val="0"/>
          <w:numId w:val="69"/>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lang w:eastAsia="en-US"/>
        </w:rPr>
        <w:t>решать задачи на движение по реке, рассматривая разные системы отсчета</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9A0B01" w:rsidRPr="00834F38" w:rsidRDefault="009A0B01" w:rsidP="00CF6263">
      <w:pPr>
        <w:pStyle w:val="a4"/>
        <w:numPr>
          <w:ilvl w:val="0"/>
          <w:numId w:val="70"/>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Оперировать понятиями фигура,</w:t>
      </w:r>
      <w:r w:rsidRPr="00834F38">
        <w:rPr>
          <w:rFonts w:ascii="Times New Roman" w:hAnsi="Times New Roman"/>
          <w:bCs/>
          <w:sz w:val="28"/>
          <w:szCs w:val="28"/>
        </w:rPr>
        <w:t>т</w:t>
      </w:r>
      <w:r w:rsidRPr="00834F38">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9A0B01" w:rsidRPr="00834F38" w:rsidRDefault="009A0B01" w:rsidP="00CF6263">
      <w:pPr>
        <w:pStyle w:val="a4"/>
        <w:numPr>
          <w:ilvl w:val="0"/>
          <w:numId w:val="70"/>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9A0B01" w:rsidRPr="00834F38" w:rsidRDefault="009A0B01" w:rsidP="00CF6263">
      <w:pPr>
        <w:pStyle w:val="a4"/>
        <w:numPr>
          <w:ilvl w:val="0"/>
          <w:numId w:val="70"/>
        </w:numPr>
        <w:tabs>
          <w:tab w:val="left" w:pos="1134"/>
        </w:tabs>
        <w:spacing w:after="0" w:line="360" w:lineRule="auto"/>
        <w:jc w:val="both"/>
        <w:rPr>
          <w:rFonts w:ascii="Times New Roman" w:hAnsi="Times New Roman"/>
          <w:sz w:val="28"/>
          <w:szCs w:val="28"/>
        </w:rPr>
      </w:pPr>
      <w:r w:rsidRPr="00834F38">
        <w:rPr>
          <w:rFonts w:ascii="Times New Roman" w:hAnsi="Times New Roman"/>
          <w:sz w:val="28"/>
          <w:szCs w:val="28"/>
        </w:rPr>
        <w:t>изображать изучаемые фигуры от руки и с помощью линейки, циркуля, компьютерных инструментов.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834F38" w:rsidRDefault="009A0B01" w:rsidP="00CF6263">
      <w:pPr>
        <w:pStyle w:val="a4"/>
        <w:numPr>
          <w:ilvl w:val="0"/>
          <w:numId w:val="71"/>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lastRenderedPageBreak/>
        <w:t xml:space="preserve">решать практические задачи с применением простейших свойств фигур </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9A0B01" w:rsidRPr="00834F38" w:rsidRDefault="009A0B01" w:rsidP="00CF6263">
      <w:pPr>
        <w:pStyle w:val="a"/>
        <w:numPr>
          <w:ilvl w:val="0"/>
          <w:numId w:val="72"/>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9A0B01" w:rsidRPr="00834F38" w:rsidRDefault="009A0B01" w:rsidP="00CF6263">
      <w:pPr>
        <w:pStyle w:val="a"/>
        <w:numPr>
          <w:ilvl w:val="0"/>
          <w:numId w:val="72"/>
        </w:numPr>
        <w:tabs>
          <w:tab w:val="left" w:pos="1134"/>
        </w:tabs>
        <w:spacing w:line="360" w:lineRule="auto"/>
        <w:ind w:left="0" w:firstLine="709"/>
        <w:rPr>
          <w:rFonts w:ascii="Times New Roman" w:hAnsi="Times New Roman"/>
          <w:sz w:val="28"/>
          <w:szCs w:val="28"/>
        </w:rPr>
      </w:pPr>
      <w:r w:rsidRPr="00834F38">
        <w:rPr>
          <w:rFonts w:ascii="Times New Roman" w:hAnsi="Times New Roman"/>
          <w:sz w:val="28"/>
          <w:szCs w:val="28"/>
        </w:rPr>
        <w:t>вычислять площади прямоугольников, квадратов, объёмы прямоугольных параллелепипедов, кубов.</w:t>
      </w:r>
    </w:p>
    <w:p w:rsidR="009A0B01" w:rsidRPr="00902E25" w:rsidRDefault="009A0B01" w:rsidP="009A0B01">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834F38" w:rsidRDefault="009A0B01" w:rsidP="00CF6263">
      <w:pPr>
        <w:pStyle w:val="a4"/>
        <w:numPr>
          <w:ilvl w:val="0"/>
          <w:numId w:val="72"/>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вычислять расстояния на местности в стандартных ситуациях, площади участков прямоугольной формы, объёмы комнат;</w:t>
      </w:r>
    </w:p>
    <w:p w:rsidR="009A0B01" w:rsidRPr="00834F38" w:rsidRDefault="009A0B01" w:rsidP="00CF6263">
      <w:pPr>
        <w:pStyle w:val="a4"/>
        <w:numPr>
          <w:ilvl w:val="0"/>
          <w:numId w:val="72"/>
        </w:numPr>
        <w:tabs>
          <w:tab w:val="left" w:pos="1134"/>
        </w:tabs>
        <w:spacing w:after="0" w:line="360" w:lineRule="auto"/>
        <w:jc w:val="both"/>
        <w:rPr>
          <w:rFonts w:ascii="Times New Roman" w:hAnsi="Times New Roman"/>
          <w:sz w:val="28"/>
          <w:szCs w:val="28"/>
        </w:rPr>
      </w:pPr>
      <w:r w:rsidRPr="00834F38">
        <w:rPr>
          <w:rFonts w:ascii="Times New Roman" w:hAnsi="Times New Roman"/>
          <w:sz w:val="28"/>
          <w:szCs w:val="28"/>
        </w:rPr>
        <w:t xml:space="preserve">выполнять простейшие построения на местности, необходимые в реальной жизни; </w:t>
      </w:r>
    </w:p>
    <w:p w:rsidR="009A0B01" w:rsidRPr="00834F38" w:rsidRDefault="009A0B01" w:rsidP="00CF6263">
      <w:pPr>
        <w:pStyle w:val="a4"/>
        <w:numPr>
          <w:ilvl w:val="0"/>
          <w:numId w:val="72"/>
        </w:numPr>
        <w:tabs>
          <w:tab w:val="left" w:pos="1134"/>
        </w:tabs>
        <w:spacing w:after="0" w:line="360" w:lineRule="auto"/>
        <w:ind w:left="0" w:firstLine="709"/>
        <w:jc w:val="both"/>
        <w:rPr>
          <w:rFonts w:ascii="Times New Roman" w:hAnsi="Times New Roman"/>
          <w:sz w:val="28"/>
          <w:szCs w:val="28"/>
        </w:rPr>
      </w:pPr>
      <w:r w:rsidRPr="00834F38">
        <w:rPr>
          <w:rFonts w:ascii="Times New Roman" w:hAnsi="Times New Roman"/>
          <w:sz w:val="28"/>
          <w:szCs w:val="28"/>
        </w:rPr>
        <w:t>оценивать размеры реальных объектов окружающего мира</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9A0B01" w:rsidRPr="00834F38" w:rsidRDefault="009A0B01" w:rsidP="00CF6263">
      <w:pPr>
        <w:pStyle w:val="a4"/>
        <w:numPr>
          <w:ilvl w:val="0"/>
          <w:numId w:val="55"/>
        </w:numPr>
        <w:spacing w:after="0" w:line="360" w:lineRule="auto"/>
        <w:ind w:left="0" w:firstLine="709"/>
        <w:jc w:val="both"/>
        <w:rPr>
          <w:rFonts w:ascii="Times New Roman" w:hAnsi="Times New Roman"/>
          <w:sz w:val="28"/>
          <w:szCs w:val="28"/>
        </w:rPr>
      </w:pPr>
      <w:r w:rsidRPr="00834F38">
        <w:rPr>
          <w:rFonts w:ascii="Times New Roman" w:hAnsi="Times New Roman"/>
          <w:sz w:val="28"/>
          <w:szCs w:val="28"/>
        </w:rPr>
        <w:t>Характеризовать вклад выдающихся математиков в развитие математики и иных научных областей</w:t>
      </w:r>
    </w:p>
    <w:p w:rsidR="009A0B01" w:rsidRPr="00FF65A6" w:rsidRDefault="009A0B01" w:rsidP="009A0B01">
      <w:pPr>
        <w:pStyle w:val="3"/>
        <w:spacing w:before="0" w:line="360" w:lineRule="auto"/>
        <w:rPr>
          <w:szCs w:val="28"/>
        </w:rPr>
      </w:pPr>
    </w:p>
    <w:p w:rsidR="009A0B01" w:rsidRPr="009A0B01" w:rsidRDefault="009A0B01" w:rsidP="009A0B01">
      <w:pPr>
        <w:pStyle w:val="3"/>
        <w:spacing w:before="0" w:line="360" w:lineRule="auto"/>
        <w:jc w:val="both"/>
        <w:rPr>
          <w:rFonts w:ascii="Times New Roman" w:hAnsi="Times New Roman" w:cs="Times New Roman"/>
          <w:color w:val="auto"/>
          <w:sz w:val="28"/>
          <w:szCs w:val="28"/>
        </w:rPr>
      </w:pPr>
      <w:bookmarkStart w:id="24" w:name="_Toc284662721"/>
      <w:bookmarkStart w:id="25" w:name="_Toc284663347"/>
      <w:r w:rsidRPr="009A0B01">
        <w:rPr>
          <w:rFonts w:ascii="Times New Roman" w:hAnsi="Times New Roman" w:cs="Times New Roman"/>
          <w:color w:val="auto"/>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24"/>
      <w:bookmarkEnd w:id="25"/>
    </w:p>
    <w:p w:rsidR="009A0B01" w:rsidRPr="00902E25" w:rsidRDefault="009A0B01" w:rsidP="009A0B01">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9A0B01" w:rsidRPr="00FF65A6"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d"/>
          <w:rFonts w:ascii="Times New Roman" w:hAnsi="Times New Roman"/>
          <w:sz w:val="28"/>
          <w:szCs w:val="28"/>
        </w:rPr>
        <w:footnoteReference w:id="9"/>
      </w:r>
      <w:r w:rsidRPr="00FF65A6">
        <w:rPr>
          <w:rFonts w:ascii="Times New Roman" w:hAnsi="Times New Roman"/>
          <w:sz w:val="28"/>
          <w:szCs w:val="28"/>
        </w:rPr>
        <w:t xml:space="preserve"> понятиями: множество, элемент множества, подмножество, принадлежность;</w:t>
      </w:r>
    </w:p>
    <w:p w:rsidR="009A0B01" w:rsidRPr="00403DD3"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9A0B01" w:rsidRPr="00EB3E31" w:rsidRDefault="009A0B01" w:rsidP="00CF6263">
      <w:pPr>
        <w:pStyle w:val="a4"/>
        <w:numPr>
          <w:ilvl w:val="0"/>
          <w:numId w:val="41"/>
        </w:numPr>
        <w:tabs>
          <w:tab w:val="left" w:pos="993"/>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находить пересечение, объединение, подмножество в простейших ситуациях;</w:t>
      </w:r>
    </w:p>
    <w:p w:rsidR="009A0B01" w:rsidRPr="00902E25" w:rsidRDefault="009A0B01" w:rsidP="00CF6263">
      <w:pPr>
        <w:pStyle w:val="a4"/>
        <w:numPr>
          <w:ilvl w:val="0"/>
          <w:numId w:val="41"/>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9A0B01" w:rsidRPr="00902E25" w:rsidRDefault="009A0B01" w:rsidP="00CF6263">
      <w:pPr>
        <w:pStyle w:val="a4"/>
        <w:numPr>
          <w:ilvl w:val="0"/>
          <w:numId w:val="41"/>
        </w:numPr>
        <w:tabs>
          <w:tab w:val="left" w:pos="993"/>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9A0B01" w:rsidRPr="00902E25" w:rsidRDefault="009A0B01" w:rsidP="009A0B01">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9A0B01" w:rsidRPr="00EB3E31"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9A0B01" w:rsidRPr="00902E25" w:rsidRDefault="009A0B01" w:rsidP="009A0B01">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9A0B01" w:rsidRPr="00403DD3"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9A0B01" w:rsidRPr="00403DD3"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9A0B01" w:rsidRPr="00403DD3" w:rsidRDefault="009A0B01" w:rsidP="00CF6263">
      <w:pPr>
        <w:pStyle w:val="a4"/>
        <w:numPr>
          <w:ilvl w:val="0"/>
          <w:numId w:val="45"/>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A0B01" w:rsidRPr="00403DD3" w:rsidRDefault="009A0B01" w:rsidP="00CF6263">
      <w:pPr>
        <w:pStyle w:val="a4"/>
        <w:numPr>
          <w:ilvl w:val="0"/>
          <w:numId w:val="45"/>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9A0B01" w:rsidRPr="00902E25" w:rsidRDefault="009A0B01" w:rsidP="00CF6263">
      <w:pPr>
        <w:pStyle w:val="a4"/>
        <w:numPr>
          <w:ilvl w:val="0"/>
          <w:numId w:val="45"/>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9A0B01" w:rsidRPr="00902E25" w:rsidRDefault="009A0B01" w:rsidP="00CF6263">
      <w:pPr>
        <w:pStyle w:val="a4"/>
        <w:numPr>
          <w:ilvl w:val="0"/>
          <w:numId w:val="45"/>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9A0B01" w:rsidRPr="00902E25" w:rsidRDefault="009A0B01" w:rsidP="009A0B01">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4"/>
        <w:numPr>
          <w:ilvl w:val="0"/>
          <w:numId w:val="39"/>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9A0B01" w:rsidRPr="00403DD3" w:rsidRDefault="009A0B01" w:rsidP="00CF6263">
      <w:pPr>
        <w:pStyle w:val="a4"/>
        <w:numPr>
          <w:ilvl w:val="0"/>
          <w:numId w:val="39"/>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решать квадратные уравнения по формуле корней квадратного уравнения;</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9A0B01" w:rsidRPr="00902E25" w:rsidRDefault="009A0B01" w:rsidP="009A0B01">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9A0B01" w:rsidRPr="00902E25"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9A0B01" w:rsidRPr="00902E25" w:rsidRDefault="009A0B01" w:rsidP="009A0B01">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9A0B01" w:rsidRPr="00FF65A6"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A0B01" w:rsidRPr="00403DD3"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9A0B01" w:rsidRPr="00902E25" w:rsidRDefault="009A0B01" w:rsidP="009A0B01">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9A0B01" w:rsidRPr="00403DD3"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9A0B01" w:rsidRPr="00EB3E31"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оценивать вероятность реальных событий и явлений в несложных ситуациях</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9A0B01" w:rsidRPr="00FF65A6"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9A0B01" w:rsidRPr="00EB3E31"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9A0B01" w:rsidRPr="00902E25"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9A0B01" w:rsidRPr="00902E25"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9A0B01" w:rsidRPr="00902E25"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9A0B01" w:rsidRPr="00902E25"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9A0B01" w:rsidRPr="00902E25" w:rsidRDefault="009A0B01" w:rsidP="009A0B01">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902E25" w:rsidRDefault="009A0B01" w:rsidP="00CF6263">
      <w:pPr>
        <w:numPr>
          <w:ilvl w:val="0"/>
          <w:numId w:val="50"/>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выдвигать гипотезы о возможных предельных значениях искомых в задаче величин (делать прикидку)</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9A0B01" w:rsidRPr="00FF65A6" w:rsidRDefault="009A0B01" w:rsidP="00CF6263">
      <w:pPr>
        <w:pStyle w:val="a"/>
        <w:numPr>
          <w:ilvl w:val="0"/>
          <w:numId w:val="4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9A0B01" w:rsidRPr="00403DD3" w:rsidRDefault="009A0B01" w:rsidP="00CF6263">
      <w:pPr>
        <w:pStyle w:val="a"/>
        <w:numPr>
          <w:ilvl w:val="0"/>
          <w:numId w:val="4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9A0B01" w:rsidRPr="00403DD3" w:rsidRDefault="009A0B01" w:rsidP="00CF6263">
      <w:pPr>
        <w:pStyle w:val="a"/>
        <w:numPr>
          <w:ilvl w:val="0"/>
          <w:numId w:val="4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9A0B01" w:rsidRPr="00902E25" w:rsidRDefault="009A0B01" w:rsidP="00CF6263">
      <w:pPr>
        <w:pStyle w:val="a"/>
        <w:numPr>
          <w:ilvl w:val="0"/>
          <w:numId w:val="47"/>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902E25" w:rsidRDefault="009A0B01" w:rsidP="00CF6263">
      <w:pPr>
        <w:numPr>
          <w:ilvl w:val="0"/>
          <w:numId w:val="4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9A0B01" w:rsidRPr="00902E25" w:rsidRDefault="009A0B01" w:rsidP="00CF6263">
      <w:pPr>
        <w:numPr>
          <w:ilvl w:val="0"/>
          <w:numId w:val="37"/>
        </w:numPr>
        <w:tabs>
          <w:tab w:val="left" w:pos="34"/>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9A0B01" w:rsidRPr="00403DD3" w:rsidRDefault="009A0B01" w:rsidP="00CF6263">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
        <w:numPr>
          <w:ilvl w:val="0"/>
          <w:numId w:val="4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9A0B01" w:rsidRPr="00902E25" w:rsidRDefault="009A0B01" w:rsidP="00CF6263">
      <w:pPr>
        <w:numPr>
          <w:ilvl w:val="0"/>
          <w:numId w:val="44"/>
        </w:numPr>
        <w:tabs>
          <w:tab w:val="left" w:pos="0"/>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Изображать типовые плоские фигуры и фигуры в пространстве от руки и с помощью инструментов.</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902E25" w:rsidRDefault="009A0B01" w:rsidP="00CF6263">
      <w:pPr>
        <w:numPr>
          <w:ilvl w:val="0"/>
          <w:numId w:val="44"/>
        </w:numPr>
        <w:tabs>
          <w:tab w:val="left" w:pos="0"/>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выполнять простейшие построения на местности, необходимые в реальной жизни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9A0B01" w:rsidRPr="00FF65A6" w:rsidRDefault="009A0B01" w:rsidP="00CF6263">
      <w:pPr>
        <w:pStyle w:val="a"/>
        <w:numPr>
          <w:ilvl w:val="0"/>
          <w:numId w:val="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
        <w:numPr>
          <w:ilvl w:val="0"/>
          <w:numId w:val="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9A0B01" w:rsidRPr="00403DD3" w:rsidRDefault="009A0B01" w:rsidP="00CF6263">
      <w:pPr>
        <w:pStyle w:val="a"/>
        <w:numPr>
          <w:ilvl w:val="0"/>
          <w:numId w:val="4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9A0B01" w:rsidRPr="00403DD3" w:rsidRDefault="009A0B01" w:rsidP="00CF6263">
      <w:pPr>
        <w:pStyle w:val="a"/>
        <w:numPr>
          <w:ilvl w:val="0"/>
          <w:numId w:val="4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,координаты на плоскости;</w:t>
      </w:r>
    </w:p>
    <w:p w:rsidR="009A0B01" w:rsidRPr="00902E25" w:rsidRDefault="009A0B01" w:rsidP="00CF6263">
      <w:pPr>
        <w:pStyle w:val="a"/>
        <w:numPr>
          <w:ilvl w:val="0"/>
          <w:numId w:val="42"/>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9A0B01" w:rsidRPr="00403DD3" w:rsidRDefault="009A0B01" w:rsidP="00CF6263">
      <w:pPr>
        <w:pStyle w:val="a"/>
        <w:numPr>
          <w:ilvl w:val="0"/>
          <w:numId w:val="4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9A0B01" w:rsidRPr="00902E25" w:rsidRDefault="009A0B01" w:rsidP="00CF6263">
      <w:pPr>
        <w:numPr>
          <w:ilvl w:val="0"/>
          <w:numId w:val="49"/>
        </w:numPr>
        <w:tabs>
          <w:tab w:val="left" w:pos="34"/>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Описывать отдельные выдающиеся результаты, полученные в ходе развития математики как науки;</w:t>
      </w:r>
    </w:p>
    <w:p w:rsidR="009A0B01" w:rsidRPr="00902E25" w:rsidRDefault="009A0B01" w:rsidP="00CF6263">
      <w:pPr>
        <w:numPr>
          <w:ilvl w:val="0"/>
          <w:numId w:val="49"/>
        </w:numPr>
        <w:tabs>
          <w:tab w:val="left" w:pos="34"/>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9A0B01" w:rsidRPr="00902E25" w:rsidRDefault="009A0B01" w:rsidP="00CF6263">
      <w:pPr>
        <w:numPr>
          <w:ilvl w:val="0"/>
          <w:numId w:val="49"/>
        </w:numPr>
        <w:tabs>
          <w:tab w:val="left" w:pos="34"/>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понимать роль математики в развитии России</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9A0B01" w:rsidRPr="00902E25" w:rsidRDefault="009A0B01" w:rsidP="00CF6263">
      <w:pPr>
        <w:numPr>
          <w:ilvl w:val="0"/>
          <w:numId w:val="49"/>
        </w:numPr>
        <w:tabs>
          <w:tab w:val="left" w:pos="34"/>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Выбирать подходящий изученный метод для решении изученных типов математических задач;</w:t>
      </w:r>
    </w:p>
    <w:p w:rsidR="009A0B01" w:rsidRPr="00902E25" w:rsidRDefault="009A0B01" w:rsidP="00CF6263">
      <w:pPr>
        <w:numPr>
          <w:ilvl w:val="0"/>
          <w:numId w:val="49"/>
        </w:numPr>
        <w:tabs>
          <w:tab w:val="left" w:pos="34"/>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математических закономерностей в окружающей действительности и произведениях искусства.</w:t>
      </w:r>
    </w:p>
    <w:p w:rsidR="009A0B01" w:rsidRPr="00FF65A6" w:rsidRDefault="009A0B01" w:rsidP="009A0B01">
      <w:pPr>
        <w:pStyle w:val="3"/>
        <w:spacing w:before="0" w:line="360" w:lineRule="auto"/>
        <w:rPr>
          <w:szCs w:val="28"/>
        </w:rPr>
      </w:pPr>
      <w:bookmarkStart w:id="26" w:name="_Toc284662722"/>
      <w:bookmarkStart w:id="27" w:name="_Toc284663348"/>
    </w:p>
    <w:p w:rsidR="009A0B01" w:rsidRPr="009A0B01" w:rsidRDefault="009A0B01" w:rsidP="009A0B01">
      <w:pPr>
        <w:pStyle w:val="3"/>
        <w:spacing w:before="0" w:line="360" w:lineRule="auto"/>
        <w:jc w:val="both"/>
        <w:rPr>
          <w:rFonts w:ascii="Times New Roman" w:hAnsi="Times New Roman" w:cs="Times New Roman"/>
          <w:color w:val="auto"/>
          <w:sz w:val="28"/>
          <w:szCs w:val="28"/>
        </w:rPr>
      </w:pPr>
      <w:r w:rsidRPr="009A0B01">
        <w:rPr>
          <w:rFonts w:ascii="Times New Roman" w:hAnsi="Times New Roman" w:cs="Times New Roman"/>
          <w:color w:val="auto"/>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26"/>
      <w:bookmarkEnd w:id="27"/>
    </w:p>
    <w:p w:rsidR="009A0B01" w:rsidRPr="00902E25" w:rsidRDefault="009A0B01" w:rsidP="009A0B01">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9A0B01" w:rsidRPr="00A65B82"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Оперировать</w:t>
      </w:r>
      <w:r w:rsidRPr="00A65B82">
        <w:rPr>
          <w:rStyle w:val="ad"/>
          <w:rFonts w:ascii="Times New Roman" w:hAnsi="Times New Roman"/>
          <w:sz w:val="28"/>
          <w:szCs w:val="28"/>
        </w:rPr>
        <w:footnoteReference w:id="10"/>
      </w:r>
      <w:r w:rsidRPr="00A65B82">
        <w:rPr>
          <w:rFonts w:ascii="Times New Roman" w:hAnsi="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A0B01" w:rsidRPr="00A65B82"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изображать множества и отношение множеств с помощью кругов Эйлера;</w:t>
      </w:r>
    </w:p>
    <w:p w:rsidR="009A0B01" w:rsidRPr="00A65B82"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 xml:space="preserve">определять принадлежность элемента множеству, объединению и пересечению множеств; </w:t>
      </w:r>
    </w:p>
    <w:p w:rsidR="009A0B01" w:rsidRPr="00A65B82"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lastRenderedPageBreak/>
        <w:t>задавать множество с помощью перечисления элементов, словесного описания;</w:t>
      </w:r>
    </w:p>
    <w:p w:rsidR="009A0B01" w:rsidRPr="00A65B82"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A0B01" w:rsidRPr="00A65B82"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строить высказывания, отрицания высказываний.</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строить цепочки умозаключений на основе использования правил логики;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понимать и объяснять смысл позиционной записи натурального числа;</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выполнять вычисления, в том числе с использованием приёмов рациональных вычислений;</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выполнять округление рациональных чисел с заданной точностью;</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сравнивать рациональные и иррациональные числа;</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представлять рациональное число в виде десятичной дроби</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упорядочивать числа, записанные в виде обыкновенной и десятичной дроби;</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lastRenderedPageBreak/>
        <w:t>находить НОД и НОК чисел и использовать их при решении задач.</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выделять квадрат суммы и разности одночленов;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раскладывать на множители квадратный   трёхчлен;</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выполнять преобразования выражений, содержащих квадратные корни;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выделять квадрат суммы или разности двучлена в выражениях, содержащих квадратные корни;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выполнять преобразования выражений, содержащих модуль.</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
        <w:numPr>
          <w:ilvl w:val="0"/>
          <w:numId w:val="51"/>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выполнять преобразования и действия с числами, записанными в стандартном виде;</w:t>
      </w:r>
    </w:p>
    <w:p w:rsidR="009A0B01" w:rsidRPr="00A65B82" w:rsidRDefault="009A0B01" w:rsidP="00CF6263">
      <w:pPr>
        <w:pStyle w:val="a"/>
        <w:numPr>
          <w:ilvl w:val="0"/>
          <w:numId w:val="51"/>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 xml:space="preserve">выполнять преобразования алгебраических выражений при решении задач других учебных предметов </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дробно-линейные уравнения;</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 xml:space="preserve">решать простейшие иррациональные уравнения вида </w:t>
      </w:r>
      <w:r w:rsidRPr="00A65B82">
        <w:rPr>
          <w:rFonts w:ascii="Times New Roman" w:hAnsi="Times New Roman"/>
          <w:position w:val="-16"/>
          <w:sz w:val="28"/>
          <w:szCs w:val="28"/>
        </w:rPr>
        <w:object w:dxaOrig="1120" w:dyaOrig="460">
          <v:shape id="_x0000_i1025" type="#_x0000_t75" style="width:56.1pt;height:21.5pt" o:ole="">
            <v:imagedata r:id="rId9" o:title=""/>
          </v:shape>
          <o:OLEObject Type="Embed" ProgID="Equation.DSMT4" ShapeID="_x0000_i1025" DrawAspect="Content" ObjectID="_1510404079" r:id="rId10"/>
        </w:object>
      </w:r>
      <w:r w:rsidRPr="00A65B82">
        <w:rPr>
          <w:rFonts w:ascii="Times New Roman" w:hAnsi="Times New Roman"/>
          <w:sz w:val="28"/>
          <w:szCs w:val="28"/>
        </w:rPr>
        <w:t xml:space="preserve">, </w:t>
      </w:r>
      <w:r w:rsidRPr="00A65B82">
        <w:rPr>
          <w:rFonts w:ascii="Times New Roman" w:hAnsi="Times New Roman"/>
          <w:position w:val="-16"/>
          <w:sz w:val="28"/>
          <w:szCs w:val="28"/>
        </w:rPr>
        <w:object w:dxaOrig="1680" w:dyaOrig="460">
          <v:shape id="_x0000_i1026" type="#_x0000_t75" style="width:83.2pt;height:21.5pt" o:ole="">
            <v:imagedata r:id="rId11" o:title=""/>
          </v:shape>
          <o:OLEObject Type="Embed" ProgID="Equation.DSMT4" ShapeID="_x0000_i1026" DrawAspect="Content" ObjectID="_1510404080" r:id="rId12"/>
        </w:object>
      </w:r>
      <w:r w:rsidRPr="00A65B82">
        <w:rPr>
          <w:rFonts w:ascii="Times New Roman" w:hAnsi="Times New Roman"/>
          <w:sz w:val="28"/>
          <w:szCs w:val="28"/>
        </w:rPr>
        <w:t>;</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lastRenderedPageBreak/>
        <w:t>решать уравнения вида</w:t>
      </w:r>
      <w:r w:rsidRPr="00A65B82">
        <w:rPr>
          <w:rFonts w:ascii="Times New Roman" w:hAnsi="Times New Roman"/>
          <w:position w:val="-6"/>
          <w:sz w:val="28"/>
          <w:szCs w:val="28"/>
        </w:rPr>
        <w:object w:dxaOrig="700" w:dyaOrig="360">
          <v:shape id="_x0000_i1027" type="#_x0000_t75" style="width:35.55pt;height:17.75pt" o:ole="">
            <v:imagedata r:id="rId13" o:title=""/>
          </v:shape>
          <o:OLEObject Type="Embed" ProgID="Equation.DSMT4" ShapeID="_x0000_i1027" DrawAspect="Content" ObjectID="_1510404081" r:id="rId14"/>
        </w:object>
      </w:r>
      <w:r w:rsidRPr="00A65B82">
        <w:rPr>
          <w:rFonts w:ascii="Times New Roman" w:hAnsi="Times New Roman"/>
          <w:sz w:val="28"/>
          <w:szCs w:val="28"/>
        </w:rPr>
        <w:t>;</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уравнения способом разложения на множители и замены переменной;</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использовать метод интервалов для решения целых и дробно-рациональных неравенств;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линейные уравнения и неравенства с параметрами;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несложные квадратные уравнения с параметром;</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несложные системы линейных уравнений с параметрами;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несложные уравнения в целых числах.</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A65B82">
        <w:rPr>
          <w:rFonts w:ascii="Times New Roman" w:hAnsi="Times New Roman"/>
          <w:position w:val="-24"/>
          <w:sz w:val="28"/>
          <w:szCs w:val="28"/>
        </w:rPr>
        <w:object w:dxaOrig="1300" w:dyaOrig="620">
          <v:shape id="_x0000_i1028" type="#_x0000_t75" style="width:63.6pt;height:30.85pt" o:ole="">
            <v:imagedata r:id="rId15" o:title=""/>
          </v:shape>
          <o:OLEObject Type="Embed" ProgID="Equation.DSMT4" ShapeID="_x0000_i1028" DrawAspect="Content" ObjectID="_1510404082" r:id="rId16"/>
        </w:object>
      </w:r>
      <w:r w:rsidRPr="00A65B82">
        <w:rPr>
          <w:rFonts w:ascii="Times New Roman" w:hAnsi="Times New Roman"/>
          <w:sz w:val="28"/>
          <w:szCs w:val="28"/>
        </w:rPr>
        <w:t xml:space="preserve">, </w:t>
      </w:r>
      <w:r w:rsidRPr="00A65B82">
        <w:rPr>
          <w:rFonts w:ascii="Times New Roman" w:hAnsi="Times New Roman"/>
          <w:position w:val="-10"/>
          <w:sz w:val="28"/>
          <w:szCs w:val="28"/>
        </w:rPr>
        <w:object w:dxaOrig="760" w:dyaOrig="380">
          <v:shape id="_x0000_i1029" type="#_x0000_t75" style="width:40.2pt;height:17.75pt" o:ole="">
            <v:imagedata r:id="rId17" o:title=""/>
          </v:shape>
          <o:OLEObject Type="Embed" ProgID="Equation.DSMT4" ShapeID="_x0000_i1029" DrawAspect="Content" ObjectID="_1510404083" r:id="rId18"/>
        </w:object>
      </w:r>
      <w:r w:rsidR="0005715C" w:rsidRPr="00A65B82">
        <w:rPr>
          <w:rFonts w:ascii="Times New Roman" w:hAnsi="Times New Roman"/>
          <w:sz w:val="28"/>
          <w:szCs w:val="28"/>
        </w:rPr>
        <w:fldChar w:fldCharType="begin"/>
      </w:r>
      <w:r w:rsidRPr="00A65B82">
        <w:rPr>
          <w:rFonts w:ascii="Times New Roman" w:hAnsi="Times New Roman"/>
          <w:sz w:val="28"/>
          <w:szCs w:val="28"/>
        </w:rPr>
        <w:instrText xml:space="preserve"> QUOTE  </w:instrText>
      </w:r>
      <w:r w:rsidR="0005715C" w:rsidRPr="00A65B82">
        <w:rPr>
          <w:rFonts w:ascii="Times New Roman" w:hAnsi="Times New Roman"/>
          <w:sz w:val="28"/>
          <w:szCs w:val="28"/>
        </w:rPr>
        <w:fldChar w:fldCharType="end"/>
      </w:r>
      <w:r w:rsidRPr="00A65B82">
        <w:rPr>
          <w:rFonts w:ascii="Times New Roman" w:hAnsi="Times New Roman"/>
          <w:b/>
          <w:bCs/>
          <w:sz w:val="28"/>
          <w:szCs w:val="28"/>
        </w:rPr>
        <w:t>,</w:t>
      </w:r>
      <w:r w:rsidRPr="00A65B82">
        <w:rPr>
          <w:rFonts w:ascii="Times New Roman" w:eastAsia="Times New Roman" w:hAnsi="Times New Roman"/>
          <w:bCs/>
          <w:position w:val="-10"/>
          <w:sz w:val="28"/>
          <w:szCs w:val="28"/>
        </w:rPr>
        <w:object w:dxaOrig="760" w:dyaOrig="380">
          <v:shape id="_x0000_i1030" type="#_x0000_t75" style="width:36.45pt;height:17.75pt" o:ole="">
            <v:imagedata r:id="rId19" o:title=""/>
          </v:shape>
          <o:OLEObject Type="Embed" ProgID="Equation.DSMT4" ShapeID="_x0000_i1030" DrawAspect="Content" ObjectID="_1510404084" r:id="rId20"/>
        </w:object>
      </w:r>
      <w:fldSimple w:instr="">
        <w:r w:rsidRPr="00A65B82">
          <w:rPr>
            <w:rFonts w:ascii="Times New Roman" w:eastAsia="Times New Roman" w:hAnsi="Times New Roman"/>
            <w:bCs/>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65B82">
        <w:rPr>
          <w:rFonts w:ascii="Times New Roman" w:hAnsi="Times New Roman"/>
          <w:bCs/>
          <w:sz w:val="28"/>
          <w:szCs w:val="28"/>
        </w:rPr>
        <w:t xml:space="preserve">, </w:t>
      </w:r>
      <w:r w:rsidRPr="00A65B82">
        <w:rPr>
          <w:rFonts w:ascii="Times New Roman" w:hAnsi="Times New Roman"/>
          <w:bCs/>
          <w:position w:val="-12"/>
          <w:sz w:val="28"/>
          <w:szCs w:val="28"/>
        </w:rPr>
        <w:object w:dxaOrig="660" w:dyaOrig="380">
          <v:shape id="_x0000_i1031" type="#_x0000_t75" style="width:31.8pt;height:17.75pt" o:ole="">
            <v:imagedata r:id="rId22" o:title=""/>
          </v:shape>
          <o:OLEObject Type="Embed" ProgID="Equation.DSMT4" ShapeID="_x0000_i1031" DrawAspect="Content" ObjectID="_1510404085" r:id="rId23"/>
        </w:object>
      </w:r>
      <w:r w:rsidRPr="00A65B82">
        <w:rPr>
          <w:rFonts w:ascii="Times New Roman" w:hAnsi="Times New Roman"/>
          <w:bCs/>
          <w:sz w:val="28"/>
          <w:szCs w:val="28"/>
        </w:rPr>
        <w:t>;</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 xml:space="preserve">на примере квадратичной функции, использовать преобразования графика функции </w:t>
      </w:r>
      <w:r w:rsidRPr="00A65B82">
        <w:rPr>
          <w:rFonts w:ascii="Times New Roman" w:hAnsi="Times New Roman"/>
          <w:sz w:val="28"/>
          <w:szCs w:val="28"/>
          <w:lang w:val="en-US"/>
        </w:rPr>
        <w:t>y</w:t>
      </w:r>
      <w:r w:rsidRPr="00A65B82">
        <w:rPr>
          <w:rFonts w:ascii="Times New Roman" w:hAnsi="Times New Roman"/>
          <w:sz w:val="28"/>
          <w:szCs w:val="28"/>
        </w:rPr>
        <w:t>=</w:t>
      </w:r>
      <w:r w:rsidRPr="00A65B82">
        <w:rPr>
          <w:rFonts w:ascii="Times New Roman" w:hAnsi="Times New Roman"/>
          <w:sz w:val="28"/>
          <w:szCs w:val="28"/>
          <w:lang w:val="en-US"/>
        </w:rPr>
        <w:t>f</w:t>
      </w:r>
      <w:r w:rsidRPr="00A65B82">
        <w:rPr>
          <w:rFonts w:ascii="Times New Roman" w:hAnsi="Times New Roman"/>
          <w:sz w:val="28"/>
          <w:szCs w:val="28"/>
        </w:rPr>
        <w:t>(</w:t>
      </w:r>
      <w:r w:rsidRPr="00A65B82">
        <w:rPr>
          <w:rFonts w:ascii="Times New Roman" w:hAnsi="Times New Roman"/>
          <w:sz w:val="28"/>
          <w:szCs w:val="28"/>
          <w:lang w:val="en-US"/>
        </w:rPr>
        <w:t>x</w:t>
      </w:r>
      <w:r w:rsidRPr="00A65B82">
        <w:rPr>
          <w:rFonts w:ascii="Times New Roman" w:hAnsi="Times New Roman"/>
          <w:sz w:val="28"/>
          <w:szCs w:val="28"/>
        </w:rPr>
        <w:t xml:space="preserve">) для построения графиков функций </w:t>
      </w:r>
      <w:r w:rsidRPr="00A65B82">
        <w:rPr>
          <w:rFonts w:ascii="Times New Roman" w:hAnsi="Times New Roman"/>
          <w:position w:val="-12"/>
          <w:sz w:val="28"/>
          <w:szCs w:val="28"/>
        </w:rPr>
        <w:object w:dxaOrig="1780" w:dyaOrig="380">
          <v:shape id="_x0000_i1032" type="#_x0000_t75" style="width:87.9pt;height:17.75pt" o:ole="">
            <v:imagedata r:id="rId24" o:title=""/>
          </v:shape>
          <o:OLEObject Type="Embed" ProgID="Equation.DSMT4" ShapeID="_x0000_i1032" DrawAspect="Content" ObjectID="_1510404086" r:id="rId25"/>
        </w:object>
      </w:r>
      <w:r w:rsidRPr="00A65B82">
        <w:rPr>
          <w:rFonts w:ascii="Times New Roman" w:hAnsi="Times New Roman"/>
          <w:sz w:val="28"/>
          <w:szCs w:val="28"/>
        </w:rPr>
        <w:t xml:space="preserve">; </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исследовать функцию по её графику;</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решать задачи на арифметическую и геометрическую прогрессию.</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иллюстрировать с помощью графика реальную зависимость или процесс по их характеристикам;</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Решать простые и сложные задачи разных типов, а также задачи повышенной трудности;</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A65B82">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моделировать рассуждения при поиске решения задач с помощью граф-схемы;</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выделять этапы решения задачи и содержание каждого этапа;</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анализировать затруднения при решении задач;</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интерпретировать вычислительные результаты в задаче, исследовать полученное решение задачи;</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lastRenderedPageBreak/>
        <w:t xml:space="preserve">решать разнообразные задачи «на части», </w:t>
      </w:r>
    </w:p>
    <w:p w:rsidR="009A0B01" w:rsidRPr="00A65B82" w:rsidRDefault="009A0B01" w:rsidP="00CF6263">
      <w:pPr>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A0B01" w:rsidRPr="00A65B82" w:rsidRDefault="009A0B01" w:rsidP="00CF6263">
      <w:pPr>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владеть основными методами решения задач на смеси, сплавы, концентрации;</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решать задачи на проценты, в том числе, сложные проценты с обоснованием, используя разные способы;</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решать несложные задачи по математической статистике;</w:t>
      </w:r>
    </w:p>
    <w:p w:rsidR="009A0B01" w:rsidRPr="00A65B82"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A65B82">
        <w:rPr>
          <w:rFonts w:ascii="Times New Roman" w:hAnsi="Times New Roman"/>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A65B82">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lang w:eastAsia="en-US"/>
        </w:rPr>
        <w:t>решать задачи на движение по реке, рассматривая разные системы отсчета</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9A0B01" w:rsidRPr="00A65B82"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 xml:space="preserve">извлекать информацию, </w:t>
      </w:r>
      <w:r w:rsidRPr="00A65B82">
        <w:rPr>
          <w:rStyle w:val="dash041e0431044b0447043d044b0439char1"/>
          <w:sz w:val="28"/>
          <w:szCs w:val="28"/>
        </w:rPr>
        <w:t>представленную в таблицах, на диаграммах, графиках</w:t>
      </w:r>
      <w:r w:rsidRPr="00A65B82">
        <w:rPr>
          <w:rFonts w:ascii="Times New Roman" w:hAnsi="Times New Roman"/>
          <w:sz w:val="28"/>
          <w:szCs w:val="28"/>
        </w:rPr>
        <w:t>;</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составлять таблицы, строить диаграммы и графики на основе данных;</w:t>
      </w:r>
    </w:p>
    <w:p w:rsidR="009A0B01" w:rsidRPr="00A65B82"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оперировать понятиями: факториал числа, перестановки и сочетания, треугольник Паскаля;</w:t>
      </w:r>
    </w:p>
    <w:p w:rsidR="009A0B01" w:rsidRPr="00A65B82"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применять правило произведения при решении комбинаторных задач;</w:t>
      </w:r>
    </w:p>
    <w:p w:rsidR="009A0B01" w:rsidRPr="00A65B82"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A0B01" w:rsidRPr="00A65B82"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представлять информацию с помощью кругов Эйлера;</w:t>
      </w:r>
    </w:p>
    <w:p w:rsidR="009A0B01" w:rsidRPr="00A65B82"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решать задачи на вычисление вероятности с подсчетом количества вариантов с помощью комбинаторики.</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9A0B01" w:rsidRPr="00A65B82"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 xml:space="preserve">извлекать, интерпретировать и преобразовывать информацию, </w:t>
      </w:r>
      <w:r w:rsidRPr="00A65B82">
        <w:rPr>
          <w:rStyle w:val="dash041e0431044b0447043d044b0439char1"/>
          <w:sz w:val="28"/>
          <w:szCs w:val="28"/>
        </w:rPr>
        <w:t>представленную в таблицах, на диаграммах, графиках, отражающую свойства и характеристики реальных процессов и явлений;</w:t>
      </w:r>
    </w:p>
    <w:p w:rsidR="009A0B01" w:rsidRPr="00A65B82" w:rsidRDefault="009A0B01" w:rsidP="00CF6263">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sidRPr="00A65B82">
        <w:rPr>
          <w:rFonts w:ascii="Times New Roman" w:hAnsi="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A0B01" w:rsidRPr="00A65B82"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оценивать вероятность реальных событий и явлений.</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 xml:space="preserve">Оперировать понятиями геометрических фигур; </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 xml:space="preserve">применять геометрические факты для решения задач, в том числе, предполагающих несколько шагов решения; </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формулировать в простейших случаях свойства и признаки фигур;</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доказывать геометрические утверждения</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владеть стандартной классификацией плоских фигур (треугольников и четырёхугольников).</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cs="Times New Roman"/>
          <w:sz w:val="28"/>
          <w:szCs w:val="28"/>
        </w:rPr>
      </w:pPr>
      <w:r w:rsidRPr="00A65B82">
        <w:rPr>
          <w:rFonts w:ascii="Times New Roman" w:hAnsi="Times New Roman" w:cs="Times New Roman"/>
          <w:sz w:val="28"/>
          <w:szCs w:val="28"/>
        </w:rPr>
        <w:t xml:space="preserve">использовать свойства геометрических фигур для решения </w:t>
      </w:r>
      <w:r w:rsidRPr="00A65B82">
        <w:rPr>
          <w:rStyle w:val="dash041e0431044b0447043d044b0439char1"/>
          <w:rFonts w:ascii="Times New Roman" w:hAnsi="Times New Roman" w:cs="Times New Roman"/>
          <w:sz w:val="28"/>
          <w:szCs w:val="28"/>
        </w:rPr>
        <w:t>задач практического характера и задач из смежных дисциплин</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применять теорему Фалеса и теорему о пропорциональных отрезках при решении задач;</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характеризовать взаимное расположение прямой и окружности, двух окружностей.</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использовать отношения для решения задач, возникающих в реальной жизни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9A0B01" w:rsidRPr="00A65B82" w:rsidRDefault="009A0B01" w:rsidP="00CF6263">
      <w:pPr>
        <w:pStyle w:val="a4"/>
        <w:numPr>
          <w:ilvl w:val="0"/>
          <w:numId w:val="37"/>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A0B01" w:rsidRPr="00A65B82" w:rsidRDefault="009A0B01" w:rsidP="00CF6263">
      <w:pPr>
        <w:pStyle w:val="a4"/>
        <w:numPr>
          <w:ilvl w:val="0"/>
          <w:numId w:val="37"/>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проводить простые вычисления на объёмных телах;</w:t>
      </w:r>
    </w:p>
    <w:p w:rsidR="009A0B01" w:rsidRPr="00A65B82" w:rsidRDefault="009A0B01" w:rsidP="00CF6263">
      <w:pPr>
        <w:pStyle w:val="a4"/>
        <w:numPr>
          <w:ilvl w:val="0"/>
          <w:numId w:val="37"/>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4"/>
        <w:numPr>
          <w:ilvl w:val="0"/>
          <w:numId w:val="37"/>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проводить вычисления на местности;</w:t>
      </w:r>
    </w:p>
    <w:p w:rsidR="009A0B01" w:rsidRPr="00A65B82" w:rsidRDefault="009A0B01" w:rsidP="00CF6263">
      <w:pPr>
        <w:pStyle w:val="a4"/>
        <w:numPr>
          <w:ilvl w:val="0"/>
          <w:numId w:val="37"/>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применять формулы при вычислениях в смежных учебных предметах, в окружающей действительности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lastRenderedPageBreak/>
        <w:t>Геометрические построения</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Изображать геометрические фигуры по текстовому и символьному описанию;</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 xml:space="preserve">свободно оперировать чертёжными инструментами в несложных случаях, </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изображать типовые плоские фигуры и объемные тела с помощью простейших компьютерных инструментов.</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 xml:space="preserve">выполнять простейшие построения на местности, необходимые в реальной жизни; </w:t>
      </w:r>
    </w:p>
    <w:p w:rsidR="009A0B01" w:rsidRPr="00A65B82"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оценивать размеры реальных объектов окружающего мира</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9A0B01" w:rsidRPr="00A65B82" w:rsidRDefault="009A0B01" w:rsidP="00CF6263">
      <w:pPr>
        <w:pStyle w:val="a"/>
        <w:numPr>
          <w:ilvl w:val="0"/>
          <w:numId w:val="43"/>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A0B01" w:rsidRPr="00A65B82" w:rsidRDefault="009A0B01" w:rsidP="00CF6263">
      <w:pPr>
        <w:pStyle w:val="a"/>
        <w:numPr>
          <w:ilvl w:val="0"/>
          <w:numId w:val="43"/>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строить фигуру, подобную данной, пользоваться свойствами подобия для обоснования свойств фигур;</w:t>
      </w:r>
    </w:p>
    <w:p w:rsidR="009A0B01" w:rsidRPr="00A65B82" w:rsidRDefault="009A0B01" w:rsidP="00CF6263">
      <w:pPr>
        <w:pStyle w:val="a"/>
        <w:numPr>
          <w:ilvl w:val="0"/>
          <w:numId w:val="43"/>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применять свойства движений для проведения простейших обоснований свойств фигур.</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A65B82" w:rsidRDefault="009A0B01" w:rsidP="00CF6263">
      <w:pPr>
        <w:pStyle w:val="a"/>
        <w:numPr>
          <w:ilvl w:val="0"/>
          <w:numId w:val="43"/>
        </w:numPr>
        <w:tabs>
          <w:tab w:val="left" w:pos="1134"/>
        </w:tabs>
        <w:spacing w:line="360" w:lineRule="auto"/>
        <w:ind w:left="0" w:firstLine="709"/>
        <w:rPr>
          <w:rFonts w:ascii="Times New Roman" w:hAnsi="Times New Roman"/>
          <w:sz w:val="28"/>
          <w:szCs w:val="28"/>
        </w:rPr>
      </w:pPr>
      <w:r w:rsidRPr="00A65B82">
        <w:rPr>
          <w:rFonts w:ascii="Times New Roman" w:hAnsi="Times New Roman"/>
          <w:sz w:val="28"/>
          <w:szCs w:val="28"/>
        </w:rPr>
        <w:t xml:space="preserve">применять свойства движений и применять подобие для построений и вычислений </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9A0B01" w:rsidRPr="00A65B82"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A0B01" w:rsidRPr="00A65B82"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A0B01" w:rsidRPr="00A65B82"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применять векторы и координаты для решения геометрических задач на вычисление длин, углов.</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9A0B01" w:rsidRPr="00A65B82"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9A0B01" w:rsidRPr="00A65B82" w:rsidRDefault="009A0B01" w:rsidP="00CF6263">
      <w:pPr>
        <w:numPr>
          <w:ilvl w:val="0"/>
          <w:numId w:val="49"/>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Характеризовать вклад выдающихся математиков в развитие математики и иных научных областей;</w:t>
      </w:r>
    </w:p>
    <w:p w:rsidR="009A0B01" w:rsidRPr="00A65B82" w:rsidRDefault="009A0B01" w:rsidP="00CF6263">
      <w:pPr>
        <w:numPr>
          <w:ilvl w:val="0"/>
          <w:numId w:val="49"/>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понимать роль математики в развитии России</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9A0B01" w:rsidRPr="00A65B82" w:rsidRDefault="009A0B01" w:rsidP="00CF6263">
      <w:pPr>
        <w:numPr>
          <w:ilvl w:val="0"/>
          <w:numId w:val="49"/>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Используя изученные методы, проводить доказательство, выполнять опровержение;</w:t>
      </w:r>
    </w:p>
    <w:p w:rsidR="009A0B01" w:rsidRPr="00A65B82" w:rsidRDefault="009A0B01" w:rsidP="00CF6263">
      <w:pPr>
        <w:numPr>
          <w:ilvl w:val="0"/>
          <w:numId w:val="49"/>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Выбирать изученные методы и их комбинации для решения математических задач;</w:t>
      </w:r>
    </w:p>
    <w:p w:rsidR="009A0B01" w:rsidRPr="00A65B82" w:rsidRDefault="009A0B01" w:rsidP="00CF6263">
      <w:pPr>
        <w:numPr>
          <w:ilvl w:val="0"/>
          <w:numId w:val="49"/>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использовать математические знания для описания закономерностей в окружающей действительности и произведениях искусства;</w:t>
      </w:r>
    </w:p>
    <w:p w:rsidR="009A0B01" w:rsidRPr="00A65B82" w:rsidRDefault="009A0B01" w:rsidP="00CF6263">
      <w:pPr>
        <w:numPr>
          <w:ilvl w:val="0"/>
          <w:numId w:val="49"/>
        </w:numPr>
        <w:tabs>
          <w:tab w:val="left" w:pos="1134"/>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lastRenderedPageBreak/>
        <w:t>применять простейшие программные средства и электронно-коммуникационные системы при решении математических задач.</w:t>
      </w:r>
    </w:p>
    <w:p w:rsidR="009A0B01" w:rsidRPr="009A0B01" w:rsidRDefault="009A0B01" w:rsidP="009A0B01">
      <w:pPr>
        <w:pStyle w:val="3"/>
        <w:spacing w:before="0" w:line="360" w:lineRule="auto"/>
        <w:rPr>
          <w:rFonts w:ascii="Times New Roman" w:hAnsi="Times New Roman" w:cs="Times New Roman"/>
          <w:color w:val="auto"/>
          <w:sz w:val="28"/>
          <w:szCs w:val="28"/>
        </w:rPr>
      </w:pPr>
      <w:bookmarkStart w:id="28" w:name="_Toc284662723"/>
      <w:bookmarkStart w:id="29" w:name="_Toc284663349"/>
      <w:r w:rsidRPr="009A0B01">
        <w:rPr>
          <w:rFonts w:ascii="Times New Roman" w:hAnsi="Times New Roman" w:cs="Times New Roman"/>
          <w:color w:val="auto"/>
          <w:sz w:val="28"/>
          <w:szCs w:val="28"/>
        </w:rPr>
        <w:t>Выпускник получит возможность научиться в 7-9 классах для успешного продолжения образования на углублённом уровне</w:t>
      </w:r>
      <w:bookmarkEnd w:id="28"/>
      <w:bookmarkEnd w:id="29"/>
    </w:p>
    <w:p w:rsidR="009A0B01" w:rsidRPr="00902E25" w:rsidRDefault="009A0B01" w:rsidP="009A0B01">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9A0B01" w:rsidRPr="00403DD3"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d"/>
          <w:rFonts w:ascii="Times New Roman" w:hAnsi="Times New Roman"/>
          <w:sz w:val="28"/>
          <w:szCs w:val="28"/>
        </w:rPr>
        <w:footnoteReference w:id="11"/>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A0B01" w:rsidRPr="00403DD3"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9A0B01" w:rsidRPr="00EB3E31"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9A0B01" w:rsidRPr="00902E25"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9A0B01" w:rsidRPr="00902E25" w:rsidRDefault="009A0B01" w:rsidP="00CF6263">
      <w:pPr>
        <w:pStyle w:val="a4"/>
        <w:numPr>
          <w:ilvl w:val="0"/>
          <w:numId w:val="41"/>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9A0B01" w:rsidRPr="00403DD3"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A0B01" w:rsidRPr="00403DD3"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9A0B01" w:rsidRPr="00EB3E31"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9A0B01" w:rsidRPr="00902E25" w:rsidRDefault="009A0B01" w:rsidP="00CF6263">
      <w:pPr>
        <w:pStyle w:val="a4"/>
        <w:numPr>
          <w:ilvl w:val="0"/>
          <w:numId w:val="38"/>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05715C"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05715C"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05715C" w:rsidRPr="00902E25">
        <w:rPr>
          <w:rFonts w:ascii="Times New Roman" w:hAnsi="Times New Roman"/>
          <w:sz w:val="28"/>
          <w:szCs w:val="28"/>
        </w:rPr>
        <w:fldChar w:fldCharType="end"/>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403DD3" w:rsidRDefault="009A0B01" w:rsidP="00CF6263">
      <w:pPr>
        <w:pStyle w:val="a"/>
        <w:numPr>
          <w:ilvl w:val="0"/>
          <w:numId w:val="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9A0B01" w:rsidRPr="00403DD3" w:rsidRDefault="009A0B01" w:rsidP="00CF6263">
      <w:pPr>
        <w:pStyle w:val="a"/>
        <w:numPr>
          <w:ilvl w:val="0"/>
          <w:numId w:val="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9A0B01" w:rsidRPr="00EB3E31" w:rsidRDefault="009A0B01" w:rsidP="00CF6263">
      <w:pPr>
        <w:pStyle w:val="a"/>
        <w:numPr>
          <w:ilvl w:val="0"/>
          <w:numId w:val="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9A0B01" w:rsidRPr="00FF65A6" w:rsidRDefault="009A0B01" w:rsidP="00CF6263">
      <w:pPr>
        <w:pStyle w:val="a4"/>
        <w:numPr>
          <w:ilvl w:val="0"/>
          <w:numId w:val="37"/>
        </w:numPr>
        <w:tabs>
          <w:tab w:val="left" w:pos="1134"/>
        </w:tabs>
        <w:spacing w:after="0"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владеть разными методами решения уравнений, неравенств и их систем, уметь выбирать метод решения и обосновывать свой выбор;</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1.8pt;height:17.75pt" o:ole="">
            <v:imagedata r:id="rId22" o:title=""/>
          </v:shape>
          <o:OLEObject Type="Embed" ProgID="Equation.DSMT4" ShapeID="_x0000_i1033" DrawAspect="Content" ObjectID="_1510404087" r:id="rId27"/>
        </w:object>
      </w:r>
      <w:r w:rsidRPr="00FF65A6">
        <w:rPr>
          <w:rFonts w:ascii="Times New Roman" w:hAnsi="Times New Roman"/>
          <w:bCs/>
          <w:sz w:val="28"/>
          <w:szCs w:val="28"/>
        </w:rPr>
        <w:t>;</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7pt;height:17.75pt" o:ole="">
            <v:imagedata r:id="rId28" o:title=""/>
          </v:shape>
          <o:OLEObject Type="Embed" ProgID="Equation.DSMT4" ShapeID="_x0000_i1034" DrawAspect="Content" ObjectID="_1510404088"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9pt;height:17.75pt" o:ole="">
            <v:imagedata r:id="rId24" o:title=""/>
          </v:shape>
          <o:OLEObject Type="Embed" ProgID="Equation.DSMT4" ShapeID="_x0000_i1035" DrawAspect="Content" ObjectID="_1510404089" r:id="rId30"/>
        </w:object>
      </w:r>
      <w:r w:rsidRPr="00FF65A6">
        <w:rPr>
          <w:rFonts w:ascii="Times New Roman" w:hAnsi="Times New Roman"/>
          <w:sz w:val="28"/>
          <w:szCs w:val="28"/>
        </w:rPr>
        <w:t xml:space="preserve">; </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9A0B01" w:rsidRPr="00403DD3"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A0B01" w:rsidRPr="00403DD3"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9A0B01" w:rsidRPr="00EB3E31"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9A0B01" w:rsidRPr="00902E25"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9A0B01" w:rsidRPr="00902E25"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A0B01" w:rsidRPr="00902E25"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A0B01" w:rsidRPr="00902E25" w:rsidRDefault="009A0B01" w:rsidP="00CF6263">
      <w:pPr>
        <w:pStyle w:val="a4"/>
        <w:numPr>
          <w:ilvl w:val="0"/>
          <w:numId w:val="40"/>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знать примеры случайных величин, и вычислять их статистические характеристики;</w:t>
      </w:r>
    </w:p>
    <w:p w:rsidR="009A0B01" w:rsidRPr="00902E25" w:rsidRDefault="009A0B01" w:rsidP="00CF6263">
      <w:pPr>
        <w:pStyle w:val="a"/>
        <w:numPr>
          <w:ilvl w:val="0"/>
          <w:numId w:val="40"/>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9A0B01" w:rsidRPr="00902E25" w:rsidRDefault="009A0B01" w:rsidP="00CF6263">
      <w:pPr>
        <w:pStyle w:val="a"/>
        <w:numPr>
          <w:ilvl w:val="0"/>
          <w:numId w:val="40"/>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
        <w:numPr>
          <w:ilvl w:val="0"/>
          <w:numId w:val="40"/>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9A0B01" w:rsidRPr="00A65B82" w:rsidRDefault="009A0B01" w:rsidP="00CF6263">
      <w:pPr>
        <w:pStyle w:val="a"/>
        <w:numPr>
          <w:ilvl w:val="0"/>
          <w:numId w:val="40"/>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A65B82">
        <w:rPr>
          <w:rStyle w:val="dash041e0431044b0447043d044b0439char1"/>
          <w:rFonts w:ascii="Times New Roman" w:hAnsi="Times New Roman"/>
          <w:sz w:val="28"/>
          <w:szCs w:val="28"/>
        </w:rPr>
        <w:t>полученных в процессе решения прикладной задачи, изучения реального явления, решения задачи из других учебных предметов</w:t>
      </w:r>
      <w:r w:rsidRPr="00A65B82">
        <w:rPr>
          <w:rFonts w:ascii="Times New Roman" w:hAnsi="Times New Roman"/>
          <w:sz w:val="28"/>
          <w:szCs w:val="28"/>
        </w:rPr>
        <w:t>;</w:t>
      </w:r>
    </w:p>
    <w:p w:rsidR="009A0B01" w:rsidRPr="00EB3E31" w:rsidRDefault="009A0B01" w:rsidP="00CF6263">
      <w:pPr>
        <w:pStyle w:val="a"/>
        <w:numPr>
          <w:ilvl w:val="0"/>
          <w:numId w:val="40"/>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A0B01" w:rsidRPr="00902E25"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A0B01" w:rsidRPr="00902E25" w:rsidRDefault="009A0B01" w:rsidP="00CF6263">
      <w:pPr>
        <w:numPr>
          <w:ilvl w:val="0"/>
          <w:numId w:val="3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9A0B01" w:rsidRPr="00FF65A6"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9A0B01" w:rsidRPr="00902E25"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A0B01" w:rsidRPr="00403DD3"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lastRenderedPageBreak/>
        <w:t>решать задачи на движение по реке, рассматривая разные системы отсчёта;</w:t>
      </w:r>
    </w:p>
    <w:p w:rsidR="009A0B01" w:rsidRPr="00EB3E31" w:rsidRDefault="009A0B01" w:rsidP="00CF6263">
      <w:pPr>
        <w:pStyle w:val="a"/>
        <w:numPr>
          <w:ilvl w:val="0"/>
          <w:numId w:val="37"/>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9A0B01" w:rsidRPr="00FF65A6" w:rsidRDefault="009A0B01" w:rsidP="00CF6263">
      <w:pPr>
        <w:pStyle w:val="a"/>
        <w:numPr>
          <w:ilvl w:val="0"/>
          <w:numId w:val="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9A0B01" w:rsidRPr="00403DD3" w:rsidRDefault="009A0B01" w:rsidP="00CF6263">
      <w:pPr>
        <w:pStyle w:val="a"/>
        <w:numPr>
          <w:ilvl w:val="0"/>
          <w:numId w:val="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A0B01" w:rsidRPr="00EB3E31" w:rsidRDefault="009A0B01" w:rsidP="00CF6263">
      <w:pPr>
        <w:pStyle w:val="a4"/>
        <w:numPr>
          <w:ilvl w:val="0"/>
          <w:numId w:val="53"/>
        </w:numPr>
        <w:tabs>
          <w:tab w:val="left" w:pos="1134"/>
        </w:tabs>
        <w:spacing w:after="0"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9A0B01" w:rsidRPr="00902E25" w:rsidRDefault="009A0B01" w:rsidP="00CF6263">
      <w:pPr>
        <w:pStyle w:val="a4"/>
        <w:numPr>
          <w:ilvl w:val="0"/>
          <w:numId w:val="53"/>
        </w:numPr>
        <w:tabs>
          <w:tab w:val="left" w:pos="1134"/>
        </w:tabs>
        <w:spacing w:after="0"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A0B01" w:rsidRPr="00902E25" w:rsidRDefault="009A0B01" w:rsidP="00CF6263">
      <w:pPr>
        <w:pStyle w:val="a4"/>
        <w:numPr>
          <w:ilvl w:val="0"/>
          <w:numId w:val="53"/>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403DD3" w:rsidRDefault="009A0B01" w:rsidP="00CF6263">
      <w:pPr>
        <w:pStyle w:val="a"/>
        <w:numPr>
          <w:ilvl w:val="0"/>
          <w:numId w:val="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A65B82">
        <w:rPr>
          <w:rStyle w:val="dash041e0431044b0447043d044b0439char1"/>
          <w:rFonts w:ascii="Times New Roman" w:hAnsi="Times New Roman"/>
          <w:sz w:val="28"/>
          <w:szCs w:val="28"/>
        </w:rPr>
        <w:t>для решения задач практического характера и задач из смежных дисциплин</w:t>
      </w:r>
      <w:r w:rsidRPr="00A65B82">
        <w:rPr>
          <w:rFonts w:ascii="Times New Roman" w:hAnsi="Times New Roman"/>
          <w:sz w:val="28"/>
          <w:szCs w:val="28"/>
        </w:rPr>
        <w:t>,</w:t>
      </w:r>
      <w:r w:rsidRPr="00403DD3">
        <w:rPr>
          <w:rFonts w:ascii="Times New Roman" w:hAnsi="Times New Roman"/>
          <w:sz w:val="28"/>
          <w:szCs w:val="28"/>
        </w:rPr>
        <w:t xml:space="preserve"> исследовать полученные модели и интерпретировать результат</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9A0B01" w:rsidRPr="00FF65A6"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9A0B01" w:rsidRPr="00403DD3"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p>
    <w:p w:rsidR="009A0B01" w:rsidRPr="00EB3E31"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9A0B01" w:rsidRPr="00403DD3" w:rsidRDefault="009A0B01" w:rsidP="00CF6263">
      <w:pPr>
        <w:pStyle w:val="a4"/>
        <w:numPr>
          <w:ilvl w:val="0"/>
          <w:numId w:val="38"/>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9A0B01" w:rsidRPr="00403DD3" w:rsidRDefault="009A0B01" w:rsidP="00CF6263">
      <w:pPr>
        <w:pStyle w:val="a4"/>
        <w:numPr>
          <w:ilvl w:val="0"/>
          <w:numId w:val="37"/>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9A0B01" w:rsidRPr="00403DD3" w:rsidRDefault="009A0B01" w:rsidP="00CF6263">
      <w:pPr>
        <w:pStyle w:val="a4"/>
        <w:numPr>
          <w:ilvl w:val="0"/>
          <w:numId w:val="37"/>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9A0B01" w:rsidRPr="00902E25" w:rsidRDefault="009A0B01" w:rsidP="009A0B01">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FF65A6" w:rsidRDefault="009A0B01" w:rsidP="00CF6263">
      <w:pPr>
        <w:pStyle w:val="a4"/>
        <w:numPr>
          <w:ilvl w:val="0"/>
          <w:numId w:val="37"/>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9A0B01" w:rsidRPr="00FF65A6" w:rsidRDefault="009A0B01" w:rsidP="00CF6263">
      <w:pPr>
        <w:pStyle w:val="a"/>
        <w:numPr>
          <w:ilvl w:val="0"/>
          <w:numId w:val="3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9A0B01" w:rsidRPr="00FF65A6" w:rsidRDefault="009A0B01" w:rsidP="00CF6263">
      <w:pPr>
        <w:pStyle w:val="a"/>
        <w:numPr>
          <w:ilvl w:val="0"/>
          <w:numId w:val="3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9A0B01" w:rsidRPr="00403DD3" w:rsidRDefault="009A0B01" w:rsidP="00CF6263">
      <w:pPr>
        <w:pStyle w:val="a"/>
        <w:numPr>
          <w:ilvl w:val="0"/>
          <w:numId w:val="3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проводить анализ и реализовывать этапы решения задач на построение.</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9A0B01" w:rsidRPr="00403DD3" w:rsidRDefault="009A0B01" w:rsidP="00CF6263">
      <w:pPr>
        <w:pStyle w:val="a"/>
        <w:numPr>
          <w:ilvl w:val="0"/>
          <w:numId w:val="3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9A0B01" w:rsidRPr="00403DD3" w:rsidRDefault="009A0B01" w:rsidP="00CF6263">
      <w:pPr>
        <w:pStyle w:val="a"/>
        <w:numPr>
          <w:ilvl w:val="0"/>
          <w:numId w:val="3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9A0B01" w:rsidRPr="00403DD3" w:rsidRDefault="009A0B01" w:rsidP="00CF6263">
      <w:pPr>
        <w:pStyle w:val="a4"/>
        <w:numPr>
          <w:ilvl w:val="0"/>
          <w:numId w:val="43"/>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9A0B01" w:rsidRPr="00403DD3" w:rsidRDefault="009A0B01" w:rsidP="00CF6263">
      <w:pPr>
        <w:pStyle w:val="a4"/>
        <w:numPr>
          <w:ilvl w:val="0"/>
          <w:numId w:val="43"/>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A0B01" w:rsidRPr="00EB3E31" w:rsidRDefault="009A0B01" w:rsidP="00CF6263">
      <w:pPr>
        <w:pStyle w:val="a4"/>
        <w:numPr>
          <w:ilvl w:val="0"/>
          <w:numId w:val="43"/>
        </w:numPr>
        <w:tabs>
          <w:tab w:val="left" w:pos="1134"/>
        </w:tabs>
        <w:spacing w:after="0"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A0B01" w:rsidRPr="00902E25" w:rsidRDefault="009A0B01" w:rsidP="00CF6263">
      <w:pPr>
        <w:pStyle w:val="a4"/>
        <w:numPr>
          <w:ilvl w:val="1"/>
          <w:numId w:val="43"/>
        </w:numPr>
        <w:tabs>
          <w:tab w:val="left" w:pos="1134"/>
        </w:tabs>
        <w:spacing w:after="0"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9A0B01" w:rsidRPr="00403DD3" w:rsidRDefault="009A0B01" w:rsidP="00CF6263">
      <w:pPr>
        <w:pStyle w:val="a4"/>
        <w:numPr>
          <w:ilvl w:val="0"/>
          <w:numId w:val="43"/>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9A0B01" w:rsidRPr="00902E25" w:rsidRDefault="009A0B01" w:rsidP="009A0B01">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9A0B01" w:rsidRPr="00403DD3"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A0B01" w:rsidRPr="00403DD3"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9A0B01" w:rsidRPr="00EB3E31"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A0B01" w:rsidRPr="00902E25"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9A0B01" w:rsidRPr="00902E25" w:rsidRDefault="009A0B01" w:rsidP="009A0B01">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9A0B01" w:rsidRPr="00403DD3" w:rsidRDefault="009A0B01" w:rsidP="00CF6263">
      <w:pPr>
        <w:pStyle w:val="a4"/>
        <w:numPr>
          <w:ilvl w:val="0"/>
          <w:numId w:val="42"/>
        </w:numPr>
        <w:tabs>
          <w:tab w:val="left" w:pos="1134"/>
        </w:tabs>
        <w:spacing w:after="0"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9A0B01" w:rsidRPr="00403DD3" w:rsidRDefault="009A0B01" w:rsidP="00CF6263">
      <w:pPr>
        <w:pStyle w:val="a4"/>
        <w:numPr>
          <w:ilvl w:val="0"/>
          <w:numId w:val="49"/>
        </w:numPr>
        <w:tabs>
          <w:tab w:val="left" w:pos="1134"/>
        </w:tabs>
        <w:spacing w:after="0"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A0B01" w:rsidRPr="00403DD3" w:rsidRDefault="009A0B01" w:rsidP="00CF6263">
      <w:pPr>
        <w:pStyle w:val="a"/>
        <w:numPr>
          <w:ilvl w:val="0"/>
          <w:numId w:val="4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9A0B01" w:rsidRPr="00902E25" w:rsidRDefault="009A0B01" w:rsidP="009A0B01">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9A0B01" w:rsidRPr="00902E25" w:rsidRDefault="009A0B01" w:rsidP="00CF6263">
      <w:pPr>
        <w:numPr>
          <w:ilvl w:val="0"/>
          <w:numId w:val="49"/>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9A0B01" w:rsidRPr="00902E25" w:rsidRDefault="009A0B01" w:rsidP="00CF6263">
      <w:pPr>
        <w:numPr>
          <w:ilvl w:val="0"/>
          <w:numId w:val="49"/>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9A0B01" w:rsidRPr="00902E25" w:rsidRDefault="009A0B01" w:rsidP="00CF6263">
      <w:pPr>
        <w:numPr>
          <w:ilvl w:val="0"/>
          <w:numId w:val="4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75A29" w:rsidRDefault="00D75A29" w:rsidP="00D75A29">
      <w:pPr>
        <w:tabs>
          <w:tab w:val="left" w:pos="993"/>
        </w:tabs>
        <w:spacing w:after="0" w:line="360" w:lineRule="auto"/>
        <w:jc w:val="both"/>
        <w:rPr>
          <w:rFonts w:ascii="Times New Roman" w:eastAsia="Calibri" w:hAnsi="Times New Roman" w:cs="Times New Roman"/>
          <w:b/>
          <w:sz w:val="28"/>
          <w:szCs w:val="28"/>
        </w:rPr>
      </w:pPr>
      <w:r w:rsidRPr="00D75A29">
        <w:rPr>
          <w:rFonts w:ascii="Times New Roman" w:eastAsia="Calibri" w:hAnsi="Times New Roman" w:cs="Times New Roman"/>
          <w:b/>
          <w:sz w:val="28"/>
          <w:szCs w:val="28"/>
        </w:rPr>
        <w:lastRenderedPageBreak/>
        <w:t>1.2.5.</w:t>
      </w:r>
      <w:r>
        <w:rPr>
          <w:rFonts w:ascii="Times New Roman" w:eastAsia="Calibri" w:hAnsi="Times New Roman" w:cs="Times New Roman"/>
          <w:b/>
          <w:sz w:val="28"/>
          <w:szCs w:val="28"/>
        </w:rPr>
        <w:t>8</w:t>
      </w:r>
      <w:r w:rsidRPr="00D75A2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Информатика</w:t>
      </w:r>
      <w:r w:rsidRPr="00D75A29">
        <w:rPr>
          <w:rFonts w:ascii="Times New Roman" w:eastAsia="Calibri" w:hAnsi="Times New Roman" w:cs="Times New Roman"/>
          <w:b/>
          <w:sz w:val="28"/>
          <w:szCs w:val="28"/>
        </w:rPr>
        <w:t>.</w:t>
      </w:r>
    </w:p>
    <w:p w:rsidR="00D75A29" w:rsidRPr="00B708A8" w:rsidRDefault="00D75A29" w:rsidP="00D75A29">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 Информация и информационные процессы</w:t>
      </w:r>
    </w:p>
    <w:p w:rsidR="00D75A29" w:rsidRPr="00B708A8" w:rsidRDefault="00D75A29" w:rsidP="00D75A29">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ес</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еи</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D75A29" w:rsidRPr="00B708A8" w:rsidRDefault="00D75A29" w:rsidP="00CF6263">
      <w:pPr>
        <w:pStyle w:val="a4"/>
        <w:numPr>
          <w:ilvl w:val="0"/>
          <w:numId w:val="81"/>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D75A29" w:rsidRPr="00B708A8" w:rsidRDefault="00D75A29" w:rsidP="00D75A29">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D75A29" w:rsidRPr="00A65B82" w:rsidRDefault="00D75A29" w:rsidP="00CF6263">
      <w:pPr>
        <w:pStyle w:val="a4"/>
        <w:numPr>
          <w:ilvl w:val="0"/>
          <w:numId w:val="82"/>
        </w:numPr>
        <w:tabs>
          <w:tab w:val="left" w:pos="940"/>
        </w:tabs>
        <w:spacing w:after="0" w:line="360" w:lineRule="auto"/>
        <w:ind w:left="0" w:firstLine="709"/>
        <w:jc w:val="both"/>
        <w:rPr>
          <w:rFonts w:ascii="Times New Roman" w:hAnsi="Times New Roman"/>
          <w:sz w:val="28"/>
          <w:szCs w:val="28"/>
        </w:rPr>
      </w:pPr>
      <w:r w:rsidRPr="00A65B82">
        <w:rPr>
          <w:rFonts w:ascii="Times New Roman" w:eastAsia="Times New Roman" w:hAnsi="Times New Roman"/>
          <w:spacing w:val="1"/>
          <w:sz w:val="28"/>
          <w:szCs w:val="28"/>
        </w:rPr>
        <w:t>осознано подходить к выбору ИКТ – средств для своих учебных и иных целей;</w:t>
      </w:r>
    </w:p>
    <w:p w:rsidR="00D75A29" w:rsidRPr="00A65B82" w:rsidRDefault="00D75A29" w:rsidP="00CF6263">
      <w:pPr>
        <w:pStyle w:val="a4"/>
        <w:numPr>
          <w:ilvl w:val="0"/>
          <w:numId w:val="82"/>
        </w:numPr>
        <w:tabs>
          <w:tab w:val="left" w:pos="940"/>
        </w:tabs>
        <w:spacing w:after="0" w:line="360" w:lineRule="auto"/>
        <w:ind w:left="0" w:firstLine="709"/>
        <w:jc w:val="both"/>
        <w:rPr>
          <w:rFonts w:ascii="Times New Roman" w:hAnsi="Times New Roman"/>
          <w:sz w:val="28"/>
          <w:szCs w:val="28"/>
        </w:rPr>
      </w:pPr>
      <w:r w:rsidRPr="00A65B82">
        <w:rPr>
          <w:rFonts w:ascii="Times New Roman" w:eastAsia="Times New Roman" w:hAnsi="Times New Roman"/>
          <w:spacing w:val="1"/>
          <w:sz w:val="28"/>
          <w:szCs w:val="28"/>
        </w:rPr>
        <w:lastRenderedPageBreak/>
        <w:t>узнать о физических ограничениях на значения характеристик компьютера.</w:t>
      </w:r>
    </w:p>
    <w:p w:rsidR="00D75A29" w:rsidRPr="00B708A8" w:rsidRDefault="00D75A29" w:rsidP="00D75A29">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1"/>
          <w:sz w:val="28"/>
          <w:szCs w:val="28"/>
        </w:rPr>
        <w:t>информатики</w:t>
      </w:r>
    </w:p>
    <w:p w:rsidR="00D75A29" w:rsidRPr="00B708A8" w:rsidRDefault="00D75A29" w:rsidP="00D75A29">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ьи</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ис</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 xml:space="preserve">ки </w:t>
      </w:r>
      <w:r w:rsidRPr="00B708A8">
        <w:rPr>
          <w:rFonts w:ascii="Times New Roman" w:eastAsia="Times New Roman" w:hAnsi="Times New Roman"/>
          <w:spacing w:val="1"/>
          <w:sz w:val="28"/>
          <w:szCs w:val="28"/>
        </w:rPr>
        <w:t>приемни</w:t>
      </w:r>
      <w:r w:rsidRPr="00B708A8">
        <w:rPr>
          <w:rFonts w:ascii="Times New Roman" w:eastAsia="Times New Roman" w:hAnsi="Times New Roman"/>
          <w:sz w:val="28"/>
          <w:szCs w:val="28"/>
        </w:rPr>
        <w:t>к</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аи</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и4</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 xml:space="preserve">аи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 xml:space="preserve">ив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юи</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йв</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ав</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 w:val="left" w:pos="1960"/>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«или»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 xml:space="preserve">хв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вв</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вс</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 xml:space="preserve">яи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юс</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аи</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 xml:space="preserve">еи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284"/>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D75A29" w:rsidRPr="00B708A8" w:rsidRDefault="00D75A29" w:rsidP="00CF6263">
      <w:pPr>
        <w:pStyle w:val="a4"/>
        <w:numPr>
          <w:ilvl w:val="0"/>
          <w:numId w:val="82"/>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числовой информации, (графики, диаграммы)</w:t>
      </w:r>
      <w:r w:rsidRPr="00B708A8">
        <w:rPr>
          <w:rFonts w:ascii="Times New Roman" w:eastAsia="Times New Roman" w:hAnsi="Times New Roman"/>
          <w:sz w:val="28"/>
          <w:szCs w:val="28"/>
        </w:rPr>
        <w:t>.</w:t>
      </w:r>
    </w:p>
    <w:p w:rsidR="00D75A29" w:rsidRPr="00B708A8" w:rsidRDefault="00D75A29" w:rsidP="00D75A29">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D75A29" w:rsidRPr="00A65B82" w:rsidRDefault="00D75A29" w:rsidP="00CF6263">
      <w:pPr>
        <w:pStyle w:val="a4"/>
        <w:numPr>
          <w:ilvl w:val="0"/>
          <w:numId w:val="83"/>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яс</w:t>
      </w:r>
      <w:r w:rsidRPr="00A65B82">
        <w:rPr>
          <w:rFonts w:ascii="Times New Roman" w:eastAsia="Times New Roman" w:hAnsi="Times New Roman"/>
          <w:spacing w:val="1"/>
          <w:sz w:val="28"/>
          <w:szCs w:val="28"/>
        </w:rPr>
        <w:t>примерам</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математически</w:t>
      </w:r>
      <w:r w:rsidRPr="00A65B82">
        <w:rPr>
          <w:rFonts w:ascii="Times New Roman" w:eastAsia="Times New Roman" w:hAnsi="Times New Roman"/>
          <w:sz w:val="28"/>
          <w:szCs w:val="28"/>
        </w:rPr>
        <w:t>х</w:t>
      </w:r>
      <w:r w:rsidRPr="00A65B82">
        <w:rPr>
          <w:rFonts w:ascii="Times New Roman" w:eastAsia="Times New Roman" w:hAnsi="Times New Roman"/>
          <w:spacing w:val="1"/>
          <w:sz w:val="28"/>
          <w:szCs w:val="28"/>
        </w:rPr>
        <w:t>моделе</w:t>
      </w:r>
      <w:r w:rsidRPr="00A65B82">
        <w:rPr>
          <w:rFonts w:ascii="Times New Roman" w:eastAsia="Times New Roman" w:hAnsi="Times New Roman"/>
          <w:sz w:val="28"/>
          <w:szCs w:val="28"/>
        </w:rPr>
        <w:t>йи</w:t>
      </w:r>
      <w:r w:rsidRPr="00A65B82">
        <w:rPr>
          <w:rFonts w:ascii="Times New Roman" w:eastAsia="Times New Roman" w:hAnsi="Times New Roman"/>
          <w:spacing w:val="1"/>
          <w:sz w:val="28"/>
          <w:szCs w:val="28"/>
        </w:rPr>
        <w:t>использования компьютеро</w:t>
      </w:r>
      <w:r w:rsidRPr="00A65B82">
        <w:rPr>
          <w:rFonts w:ascii="Times New Roman" w:eastAsia="Times New Roman" w:hAnsi="Times New Roman"/>
          <w:sz w:val="28"/>
          <w:szCs w:val="28"/>
        </w:rPr>
        <w:t xml:space="preserve">в </w:t>
      </w:r>
      <w:r w:rsidRPr="00A65B82">
        <w:rPr>
          <w:rFonts w:ascii="Times New Roman" w:eastAsia="Times New Roman" w:hAnsi="Times New Roman"/>
          <w:spacing w:val="1"/>
          <w:sz w:val="28"/>
          <w:szCs w:val="28"/>
        </w:rPr>
        <w:t>пр</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и</w:t>
      </w:r>
      <w:r w:rsidRPr="00A65B82">
        <w:rPr>
          <w:rFonts w:ascii="Times New Roman" w:eastAsia="Times New Roman" w:hAnsi="Times New Roman"/>
          <w:sz w:val="28"/>
          <w:szCs w:val="28"/>
        </w:rPr>
        <w:t>х</w:t>
      </w:r>
      <w:r w:rsidRPr="00A65B82">
        <w:rPr>
          <w:rFonts w:ascii="Times New Roman" w:eastAsia="Times New Roman" w:hAnsi="Times New Roman"/>
          <w:spacing w:val="1"/>
          <w:sz w:val="28"/>
          <w:szCs w:val="28"/>
        </w:rPr>
        <w:t>анализе</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понят</w:t>
      </w:r>
      <w:r w:rsidRPr="00A65B82">
        <w:rPr>
          <w:rFonts w:ascii="Times New Roman" w:eastAsia="Times New Roman" w:hAnsi="Times New Roman"/>
          <w:sz w:val="28"/>
          <w:szCs w:val="28"/>
        </w:rPr>
        <w:t>ь</w:t>
      </w:r>
      <w:r w:rsidRPr="00A65B82">
        <w:rPr>
          <w:rFonts w:ascii="Times New Roman" w:eastAsia="Times New Roman" w:hAnsi="Times New Roman"/>
          <w:spacing w:val="1"/>
          <w:sz w:val="28"/>
          <w:szCs w:val="28"/>
        </w:rPr>
        <w:t>сходств</w:t>
      </w:r>
      <w:r w:rsidRPr="00A65B82">
        <w:rPr>
          <w:rFonts w:ascii="Times New Roman" w:eastAsia="Times New Roman" w:hAnsi="Times New Roman"/>
          <w:sz w:val="28"/>
          <w:szCs w:val="28"/>
        </w:rPr>
        <w:t>аи</w:t>
      </w:r>
      <w:r w:rsidRPr="00A65B82">
        <w:rPr>
          <w:rFonts w:ascii="Times New Roman" w:eastAsia="Times New Roman" w:hAnsi="Times New Roman"/>
          <w:spacing w:val="1"/>
          <w:sz w:val="28"/>
          <w:szCs w:val="28"/>
        </w:rPr>
        <w:t>различи</w:t>
      </w:r>
      <w:r w:rsidRPr="00A65B82">
        <w:rPr>
          <w:rFonts w:ascii="Times New Roman" w:eastAsia="Times New Roman" w:hAnsi="Times New Roman"/>
          <w:sz w:val="28"/>
          <w:szCs w:val="28"/>
        </w:rPr>
        <w:t>я</w:t>
      </w:r>
      <w:r w:rsidRPr="00A65B82">
        <w:rPr>
          <w:rFonts w:ascii="Times New Roman" w:eastAsia="Times New Roman" w:hAnsi="Times New Roman"/>
          <w:spacing w:val="1"/>
          <w:sz w:val="28"/>
          <w:szCs w:val="28"/>
        </w:rPr>
        <w:t>между математическо</w:t>
      </w:r>
      <w:r w:rsidRPr="00A65B82">
        <w:rPr>
          <w:rFonts w:ascii="Times New Roman" w:eastAsia="Times New Roman" w:hAnsi="Times New Roman"/>
          <w:sz w:val="28"/>
          <w:szCs w:val="28"/>
        </w:rPr>
        <w:t xml:space="preserve">й </w:t>
      </w:r>
      <w:r w:rsidRPr="00A65B82">
        <w:rPr>
          <w:rFonts w:ascii="Times New Roman" w:eastAsia="Times New Roman" w:hAnsi="Times New Roman"/>
          <w:spacing w:val="1"/>
          <w:sz w:val="28"/>
          <w:szCs w:val="28"/>
        </w:rPr>
        <w:t>модель</w:t>
      </w:r>
      <w:r w:rsidRPr="00A65B82">
        <w:rPr>
          <w:rFonts w:ascii="Times New Roman" w:eastAsia="Times New Roman" w:hAnsi="Times New Roman"/>
          <w:sz w:val="28"/>
          <w:szCs w:val="28"/>
        </w:rPr>
        <w:t>ю</w:t>
      </w:r>
      <w:r w:rsidRPr="00A65B82">
        <w:rPr>
          <w:rFonts w:ascii="Times New Roman" w:eastAsia="Times New Roman" w:hAnsi="Times New Roman"/>
          <w:spacing w:val="1"/>
          <w:sz w:val="28"/>
          <w:szCs w:val="28"/>
        </w:rPr>
        <w:t>объе</w:t>
      </w:r>
      <w:r w:rsidRPr="00A65B82">
        <w:rPr>
          <w:rFonts w:ascii="Times New Roman" w:eastAsia="Times New Roman" w:hAnsi="Times New Roman"/>
          <w:spacing w:val="2"/>
          <w:sz w:val="28"/>
          <w:szCs w:val="28"/>
        </w:rPr>
        <w:t>к</w:t>
      </w:r>
      <w:r w:rsidRPr="00A65B82">
        <w:rPr>
          <w:rFonts w:ascii="Times New Roman" w:eastAsia="Times New Roman" w:hAnsi="Times New Roman"/>
          <w:spacing w:val="1"/>
          <w:sz w:val="28"/>
          <w:szCs w:val="28"/>
        </w:rPr>
        <w:t>т</w:t>
      </w:r>
      <w:r w:rsidRPr="00A65B82">
        <w:rPr>
          <w:rFonts w:ascii="Times New Roman" w:eastAsia="Times New Roman" w:hAnsi="Times New Roman"/>
          <w:sz w:val="28"/>
          <w:szCs w:val="28"/>
        </w:rPr>
        <w:t>аи</w:t>
      </w:r>
      <w:r w:rsidRPr="00A65B82">
        <w:rPr>
          <w:rFonts w:ascii="Times New Roman" w:eastAsia="Times New Roman" w:hAnsi="Times New Roman"/>
          <w:spacing w:val="1"/>
          <w:sz w:val="28"/>
          <w:szCs w:val="28"/>
        </w:rPr>
        <w:t>ег</w:t>
      </w:r>
      <w:r w:rsidRPr="00A65B82">
        <w:rPr>
          <w:rFonts w:ascii="Times New Roman" w:eastAsia="Times New Roman" w:hAnsi="Times New Roman"/>
          <w:sz w:val="28"/>
          <w:szCs w:val="28"/>
        </w:rPr>
        <w:t>о</w:t>
      </w:r>
      <w:r w:rsidRPr="00A65B82">
        <w:rPr>
          <w:rFonts w:ascii="Times New Roman" w:eastAsia="Times New Roman" w:hAnsi="Times New Roman"/>
          <w:spacing w:val="1"/>
          <w:sz w:val="28"/>
          <w:szCs w:val="28"/>
        </w:rPr>
        <w:t>натурно</w:t>
      </w:r>
      <w:r w:rsidRPr="00A65B82">
        <w:rPr>
          <w:rFonts w:ascii="Times New Roman" w:eastAsia="Times New Roman" w:hAnsi="Times New Roman"/>
          <w:sz w:val="28"/>
          <w:szCs w:val="28"/>
        </w:rPr>
        <w:t>й</w:t>
      </w:r>
      <w:r w:rsidRPr="00A65B82">
        <w:rPr>
          <w:rFonts w:ascii="Times New Roman" w:eastAsia="Times New Roman" w:hAnsi="Times New Roman"/>
          <w:spacing w:val="1"/>
          <w:sz w:val="28"/>
          <w:szCs w:val="28"/>
        </w:rPr>
        <w:t>моделью</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между математическо</w:t>
      </w:r>
      <w:r w:rsidRPr="00A65B82">
        <w:rPr>
          <w:rFonts w:ascii="Times New Roman" w:eastAsia="Times New Roman" w:hAnsi="Times New Roman"/>
          <w:sz w:val="28"/>
          <w:szCs w:val="28"/>
        </w:rPr>
        <w:t>й</w:t>
      </w:r>
      <w:r w:rsidRPr="00A65B82">
        <w:rPr>
          <w:rFonts w:ascii="Times New Roman" w:eastAsia="Times New Roman" w:hAnsi="Times New Roman"/>
          <w:spacing w:val="1"/>
          <w:sz w:val="28"/>
          <w:szCs w:val="28"/>
        </w:rPr>
        <w:t>модель</w:t>
      </w:r>
      <w:r w:rsidRPr="00A65B82">
        <w:rPr>
          <w:rFonts w:ascii="Times New Roman" w:eastAsia="Times New Roman" w:hAnsi="Times New Roman"/>
          <w:sz w:val="28"/>
          <w:szCs w:val="28"/>
        </w:rPr>
        <w:t>ю</w:t>
      </w:r>
      <w:r w:rsidRPr="00A65B82">
        <w:rPr>
          <w:rFonts w:ascii="Times New Roman" w:eastAsia="Times New Roman" w:hAnsi="Times New Roman"/>
          <w:spacing w:val="1"/>
          <w:sz w:val="28"/>
          <w:szCs w:val="28"/>
        </w:rPr>
        <w:t>объекта</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явлени</w:t>
      </w:r>
      <w:r w:rsidRPr="00A65B82">
        <w:rPr>
          <w:rFonts w:ascii="Times New Roman" w:eastAsia="Times New Roman" w:hAnsi="Times New Roman"/>
          <w:sz w:val="28"/>
          <w:szCs w:val="28"/>
        </w:rPr>
        <w:t xml:space="preserve">яи </w:t>
      </w:r>
      <w:r w:rsidRPr="00A65B82">
        <w:rPr>
          <w:rFonts w:ascii="Times New Roman" w:eastAsia="Times New Roman" w:hAnsi="Times New Roman"/>
          <w:spacing w:val="1"/>
          <w:sz w:val="28"/>
          <w:szCs w:val="28"/>
        </w:rPr>
        <w:t>словесны</w:t>
      </w:r>
      <w:r w:rsidRPr="00A65B82">
        <w:rPr>
          <w:rFonts w:ascii="Times New Roman" w:eastAsia="Times New Roman" w:hAnsi="Times New Roman"/>
          <w:sz w:val="28"/>
          <w:szCs w:val="28"/>
        </w:rPr>
        <w:t>м</w:t>
      </w:r>
      <w:r w:rsidRPr="00A65B82">
        <w:rPr>
          <w:rFonts w:ascii="Times New Roman" w:eastAsia="Times New Roman" w:hAnsi="Times New Roman"/>
          <w:spacing w:val="1"/>
          <w:sz w:val="28"/>
          <w:szCs w:val="28"/>
        </w:rPr>
        <w:t>описанием</w:t>
      </w:r>
      <w:r w:rsidRPr="00A65B82">
        <w:rPr>
          <w:rFonts w:ascii="Times New Roman" w:eastAsia="Times New Roman" w:hAnsi="Times New Roman"/>
          <w:sz w:val="28"/>
          <w:szCs w:val="28"/>
        </w:rPr>
        <w:t>;</w:t>
      </w:r>
    </w:p>
    <w:p w:rsidR="00D75A29" w:rsidRPr="00A65B82" w:rsidRDefault="00D75A29" w:rsidP="00CF6263">
      <w:pPr>
        <w:pStyle w:val="a4"/>
        <w:numPr>
          <w:ilvl w:val="0"/>
          <w:numId w:val="83"/>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узнат</w:t>
      </w:r>
      <w:r w:rsidRPr="00A65B82">
        <w:rPr>
          <w:rFonts w:ascii="Times New Roman" w:eastAsia="Times New Roman" w:hAnsi="Times New Roman"/>
          <w:sz w:val="28"/>
          <w:szCs w:val="28"/>
        </w:rPr>
        <w:t>ьо</w:t>
      </w:r>
      <w:r w:rsidRPr="00A65B82">
        <w:rPr>
          <w:rFonts w:ascii="Times New Roman" w:eastAsia="Times New Roman" w:hAnsi="Times New Roman"/>
          <w:spacing w:val="1"/>
          <w:sz w:val="28"/>
          <w:szCs w:val="28"/>
        </w:rPr>
        <w:t>том</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чт</w:t>
      </w:r>
      <w:r w:rsidRPr="00A65B82">
        <w:rPr>
          <w:rFonts w:ascii="Times New Roman" w:eastAsia="Times New Roman" w:hAnsi="Times New Roman"/>
          <w:sz w:val="28"/>
          <w:szCs w:val="28"/>
        </w:rPr>
        <w:t>о</w:t>
      </w:r>
      <w:r w:rsidRPr="00A65B82">
        <w:rPr>
          <w:rFonts w:ascii="Times New Roman" w:eastAsia="Times New Roman" w:hAnsi="Times New Roman"/>
          <w:spacing w:val="1"/>
          <w:sz w:val="28"/>
          <w:szCs w:val="28"/>
        </w:rPr>
        <w:t>любы</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 xml:space="preserve"> дискретны</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данны</w:t>
      </w:r>
      <w:r w:rsidRPr="00A65B82">
        <w:rPr>
          <w:rFonts w:ascii="Times New Roman" w:eastAsia="Times New Roman" w:hAnsi="Times New Roman"/>
          <w:sz w:val="28"/>
          <w:szCs w:val="28"/>
        </w:rPr>
        <w:t xml:space="preserve">е </w:t>
      </w:r>
      <w:r w:rsidRPr="00A65B82">
        <w:rPr>
          <w:rFonts w:ascii="Times New Roman" w:eastAsia="Times New Roman" w:hAnsi="Times New Roman"/>
          <w:spacing w:val="1"/>
          <w:sz w:val="28"/>
          <w:szCs w:val="28"/>
        </w:rPr>
        <w:t>можн</w:t>
      </w:r>
      <w:r w:rsidRPr="00A65B82">
        <w:rPr>
          <w:rFonts w:ascii="Times New Roman" w:eastAsia="Times New Roman" w:hAnsi="Times New Roman"/>
          <w:sz w:val="28"/>
          <w:szCs w:val="28"/>
        </w:rPr>
        <w:t>о</w:t>
      </w:r>
      <w:r w:rsidRPr="00A65B82">
        <w:rPr>
          <w:rFonts w:ascii="Times New Roman" w:eastAsia="Times New Roman" w:hAnsi="Times New Roman"/>
          <w:spacing w:val="1"/>
          <w:sz w:val="28"/>
          <w:szCs w:val="28"/>
        </w:rPr>
        <w:t>опи</w:t>
      </w:r>
      <w:r w:rsidRPr="00A65B82">
        <w:rPr>
          <w:rFonts w:ascii="Times New Roman" w:eastAsia="Times New Roman" w:hAnsi="Times New Roman"/>
          <w:sz w:val="28"/>
          <w:szCs w:val="28"/>
        </w:rPr>
        <w:t>с</w:t>
      </w:r>
      <w:r w:rsidRPr="00A65B82">
        <w:rPr>
          <w:rFonts w:ascii="Times New Roman" w:eastAsia="Times New Roman" w:hAnsi="Times New Roman"/>
          <w:spacing w:val="1"/>
          <w:sz w:val="28"/>
          <w:szCs w:val="28"/>
        </w:rPr>
        <w:t>ать</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исполь</w:t>
      </w:r>
      <w:r w:rsidRPr="00A65B82">
        <w:rPr>
          <w:rFonts w:ascii="Times New Roman" w:eastAsia="Times New Roman" w:hAnsi="Times New Roman"/>
          <w:sz w:val="28"/>
          <w:szCs w:val="28"/>
        </w:rPr>
        <w:t>з</w:t>
      </w:r>
      <w:r w:rsidRPr="00A65B82">
        <w:rPr>
          <w:rFonts w:ascii="Times New Roman" w:eastAsia="Times New Roman" w:hAnsi="Times New Roman"/>
          <w:spacing w:val="1"/>
          <w:sz w:val="28"/>
          <w:szCs w:val="28"/>
        </w:rPr>
        <w:t>уя алфавит</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содержащи</w:t>
      </w:r>
      <w:r w:rsidRPr="00A65B82">
        <w:rPr>
          <w:rFonts w:ascii="Times New Roman" w:eastAsia="Times New Roman" w:hAnsi="Times New Roman"/>
          <w:sz w:val="28"/>
          <w:szCs w:val="28"/>
        </w:rPr>
        <w:t>й</w:t>
      </w:r>
      <w:r w:rsidRPr="00A65B82">
        <w:rPr>
          <w:rFonts w:ascii="Times New Roman" w:eastAsia="Times New Roman" w:hAnsi="Times New Roman"/>
          <w:spacing w:val="1"/>
          <w:sz w:val="28"/>
          <w:szCs w:val="28"/>
        </w:rPr>
        <w:t>тольк</w:t>
      </w:r>
      <w:r w:rsidRPr="00A65B82">
        <w:rPr>
          <w:rFonts w:ascii="Times New Roman" w:eastAsia="Times New Roman" w:hAnsi="Times New Roman"/>
          <w:sz w:val="28"/>
          <w:szCs w:val="28"/>
        </w:rPr>
        <w:t>о</w:t>
      </w:r>
      <w:r w:rsidRPr="00A65B82">
        <w:rPr>
          <w:rFonts w:ascii="Times New Roman" w:eastAsia="Times New Roman" w:hAnsi="Times New Roman"/>
          <w:spacing w:val="1"/>
          <w:sz w:val="28"/>
          <w:szCs w:val="28"/>
        </w:rPr>
        <w:t>дв</w:t>
      </w:r>
      <w:r w:rsidRPr="00A65B82">
        <w:rPr>
          <w:rFonts w:ascii="Times New Roman" w:eastAsia="Times New Roman" w:hAnsi="Times New Roman"/>
          <w:sz w:val="28"/>
          <w:szCs w:val="28"/>
        </w:rPr>
        <w:t>а</w:t>
      </w:r>
      <w:r w:rsidRPr="00A65B82">
        <w:rPr>
          <w:rFonts w:ascii="Times New Roman" w:eastAsia="Times New Roman" w:hAnsi="Times New Roman"/>
          <w:spacing w:val="1"/>
          <w:sz w:val="28"/>
          <w:szCs w:val="28"/>
        </w:rPr>
        <w:t>символа</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например</w:t>
      </w:r>
      <w:r w:rsidRPr="00A65B82">
        <w:rPr>
          <w:rFonts w:ascii="Times New Roman" w:eastAsia="Times New Roman" w:hAnsi="Times New Roman"/>
          <w:sz w:val="28"/>
          <w:szCs w:val="28"/>
        </w:rPr>
        <w:t xml:space="preserve">,0 и </w:t>
      </w:r>
      <w:r w:rsidRPr="00A65B82">
        <w:rPr>
          <w:rFonts w:ascii="Times New Roman" w:eastAsia="Times New Roman" w:hAnsi="Times New Roman"/>
          <w:spacing w:val="1"/>
          <w:sz w:val="28"/>
          <w:szCs w:val="28"/>
        </w:rPr>
        <w:t>1</w:t>
      </w:r>
      <w:r w:rsidRPr="00A65B82">
        <w:rPr>
          <w:rFonts w:ascii="Times New Roman" w:eastAsia="Times New Roman" w:hAnsi="Times New Roman"/>
          <w:sz w:val="28"/>
          <w:szCs w:val="28"/>
        </w:rPr>
        <w:t>;</w:t>
      </w:r>
    </w:p>
    <w:p w:rsidR="00D75A29" w:rsidRPr="00A65B82" w:rsidRDefault="00D75A29" w:rsidP="00CF6263">
      <w:pPr>
        <w:pStyle w:val="a4"/>
        <w:numPr>
          <w:ilvl w:val="0"/>
          <w:numId w:val="83"/>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 xml:space="preserve">я с </w:t>
      </w:r>
      <w:r w:rsidRPr="00A65B82">
        <w:rPr>
          <w:rFonts w:ascii="Times New Roman" w:eastAsia="Times New Roman" w:hAnsi="Times New Roman"/>
          <w:spacing w:val="1"/>
          <w:sz w:val="28"/>
          <w:szCs w:val="28"/>
        </w:rPr>
        <w:t>тем</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ка</w:t>
      </w:r>
      <w:r w:rsidRPr="00A65B82">
        <w:rPr>
          <w:rFonts w:ascii="Times New Roman" w:eastAsia="Times New Roman" w:hAnsi="Times New Roman"/>
          <w:sz w:val="28"/>
          <w:szCs w:val="28"/>
        </w:rPr>
        <w:t xml:space="preserve">к </w:t>
      </w:r>
      <w:r w:rsidRPr="00A65B82">
        <w:rPr>
          <w:rFonts w:ascii="Times New Roman" w:eastAsia="Times New Roman" w:hAnsi="Times New Roman"/>
          <w:spacing w:val="1"/>
          <w:sz w:val="28"/>
          <w:szCs w:val="28"/>
        </w:rPr>
        <w:t>информаци</w:t>
      </w:r>
      <w:r w:rsidRPr="00A65B82">
        <w:rPr>
          <w:rFonts w:ascii="Times New Roman" w:eastAsia="Times New Roman" w:hAnsi="Times New Roman"/>
          <w:sz w:val="28"/>
          <w:szCs w:val="28"/>
        </w:rPr>
        <w:t xml:space="preserve">я </w:t>
      </w:r>
      <w:r w:rsidRPr="00A65B82">
        <w:rPr>
          <w:rFonts w:ascii="Times New Roman" w:eastAsia="Times New Roman" w:hAnsi="Times New Roman"/>
          <w:spacing w:val="1"/>
          <w:sz w:val="28"/>
          <w:szCs w:val="28"/>
        </w:rPr>
        <w:t>(данные</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представляетс</w:t>
      </w:r>
      <w:r w:rsidRPr="00A65B82">
        <w:rPr>
          <w:rFonts w:ascii="Times New Roman" w:eastAsia="Times New Roman" w:hAnsi="Times New Roman"/>
          <w:sz w:val="28"/>
          <w:szCs w:val="28"/>
        </w:rPr>
        <w:t xml:space="preserve">я в </w:t>
      </w:r>
      <w:r w:rsidRPr="00A65B82">
        <w:rPr>
          <w:rFonts w:ascii="Times New Roman" w:eastAsia="Times New Roman" w:hAnsi="Times New Roman"/>
          <w:spacing w:val="1"/>
          <w:sz w:val="28"/>
          <w:szCs w:val="28"/>
        </w:rPr>
        <w:t>современны</w:t>
      </w:r>
      <w:r w:rsidRPr="00A65B82">
        <w:rPr>
          <w:rFonts w:ascii="Times New Roman" w:eastAsia="Times New Roman" w:hAnsi="Times New Roman"/>
          <w:sz w:val="28"/>
          <w:szCs w:val="28"/>
        </w:rPr>
        <w:t>х</w:t>
      </w:r>
      <w:r w:rsidRPr="00A65B82">
        <w:rPr>
          <w:rFonts w:ascii="Times New Roman" w:eastAsia="Times New Roman" w:hAnsi="Times New Roman"/>
          <w:spacing w:val="1"/>
          <w:sz w:val="28"/>
          <w:szCs w:val="28"/>
        </w:rPr>
        <w:t>компьютерах и робототехнических системах</w:t>
      </w:r>
      <w:r w:rsidRPr="00A65B82">
        <w:rPr>
          <w:rFonts w:ascii="Times New Roman" w:eastAsia="Times New Roman" w:hAnsi="Times New Roman"/>
          <w:sz w:val="28"/>
          <w:szCs w:val="28"/>
        </w:rPr>
        <w:t>;</w:t>
      </w:r>
    </w:p>
    <w:p w:rsidR="00D75A29" w:rsidRPr="00A65B82" w:rsidRDefault="00D75A29" w:rsidP="00CF6263">
      <w:pPr>
        <w:pStyle w:val="a4"/>
        <w:numPr>
          <w:ilvl w:val="0"/>
          <w:numId w:val="83"/>
        </w:numPr>
        <w:tabs>
          <w:tab w:val="left" w:pos="820"/>
          <w:tab w:val="left" w:pos="993"/>
        </w:tabs>
        <w:spacing w:after="0" w:line="360" w:lineRule="auto"/>
        <w:ind w:left="0" w:firstLine="709"/>
        <w:jc w:val="both"/>
        <w:rPr>
          <w:rFonts w:ascii="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яс</w:t>
      </w:r>
      <w:r w:rsidRPr="00A65B82">
        <w:rPr>
          <w:rFonts w:ascii="Times New Roman" w:eastAsia="Times New Roman" w:hAnsi="Times New Roman"/>
          <w:spacing w:val="1"/>
          <w:sz w:val="28"/>
          <w:szCs w:val="28"/>
        </w:rPr>
        <w:t>примерам</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 xml:space="preserve"> использовани</w:t>
      </w:r>
      <w:r w:rsidRPr="00A65B82">
        <w:rPr>
          <w:rFonts w:ascii="Times New Roman" w:eastAsia="Times New Roman" w:hAnsi="Times New Roman"/>
          <w:sz w:val="28"/>
          <w:szCs w:val="28"/>
        </w:rPr>
        <w:t>я</w:t>
      </w:r>
      <w:r w:rsidRPr="00A65B82">
        <w:rPr>
          <w:rFonts w:ascii="Times New Roman" w:eastAsia="Times New Roman" w:hAnsi="Times New Roman"/>
          <w:spacing w:val="1"/>
          <w:sz w:val="28"/>
          <w:szCs w:val="28"/>
        </w:rPr>
        <w:t>графов</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деревье</w:t>
      </w:r>
      <w:r w:rsidRPr="00A65B82">
        <w:rPr>
          <w:rFonts w:ascii="Times New Roman" w:eastAsia="Times New Roman" w:hAnsi="Times New Roman"/>
          <w:sz w:val="28"/>
          <w:szCs w:val="28"/>
        </w:rPr>
        <w:t>ви</w:t>
      </w:r>
      <w:r w:rsidRPr="00A65B82">
        <w:rPr>
          <w:rFonts w:ascii="Times New Roman" w:eastAsia="Times New Roman" w:hAnsi="Times New Roman"/>
          <w:spacing w:val="1"/>
          <w:sz w:val="28"/>
          <w:szCs w:val="28"/>
        </w:rPr>
        <w:t>списков пр</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описани</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реальны</w:t>
      </w:r>
      <w:r w:rsidRPr="00A65B82">
        <w:rPr>
          <w:rFonts w:ascii="Times New Roman" w:eastAsia="Times New Roman" w:hAnsi="Times New Roman"/>
          <w:sz w:val="28"/>
          <w:szCs w:val="28"/>
        </w:rPr>
        <w:t>х</w:t>
      </w:r>
      <w:r w:rsidRPr="00A65B82">
        <w:rPr>
          <w:rFonts w:ascii="Times New Roman" w:eastAsia="Times New Roman" w:hAnsi="Times New Roman"/>
          <w:spacing w:val="1"/>
          <w:sz w:val="28"/>
          <w:szCs w:val="28"/>
        </w:rPr>
        <w:t>объекто</w:t>
      </w:r>
      <w:r w:rsidRPr="00A65B82">
        <w:rPr>
          <w:rFonts w:ascii="Times New Roman" w:eastAsia="Times New Roman" w:hAnsi="Times New Roman"/>
          <w:sz w:val="28"/>
          <w:szCs w:val="28"/>
        </w:rPr>
        <w:t xml:space="preserve">ви </w:t>
      </w:r>
      <w:r w:rsidRPr="00A65B82">
        <w:rPr>
          <w:rFonts w:ascii="Times New Roman" w:eastAsia="Times New Roman" w:hAnsi="Times New Roman"/>
          <w:spacing w:val="1"/>
          <w:sz w:val="28"/>
          <w:szCs w:val="28"/>
        </w:rPr>
        <w:t>процессов</w:t>
      </w:r>
      <w:r w:rsidRPr="00A65B82">
        <w:rPr>
          <w:rFonts w:ascii="Times New Roman" w:eastAsia="Times New Roman" w:hAnsi="Times New Roman"/>
          <w:sz w:val="28"/>
          <w:szCs w:val="28"/>
        </w:rPr>
        <w:t>;</w:t>
      </w:r>
    </w:p>
    <w:p w:rsidR="00D75A29" w:rsidRPr="00A65B82" w:rsidRDefault="00D75A29" w:rsidP="00CF6263">
      <w:pPr>
        <w:pStyle w:val="a4"/>
        <w:numPr>
          <w:ilvl w:val="0"/>
          <w:numId w:val="83"/>
        </w:numPr>
        <w:tabs>
          <w:tab w:val="left" w:pos="940"/>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75A29" w:rsidRPr="00A65B82" w:rsidRDefault="00D75A29" w:rsidP="00CF6263">
      <w:pPr>
        <w:pStyle w:val="a4"/>
        <w:numPr>
          <w:ilvl w:val="0"/>
          <w:numId w:val="83"/>
        </w:numPr>
        <w:tabs>
          <w:tab w:val="left" w:pos="940"/>
        </w:tabs>
        <w:spacing w:after="0" w:line="360" w:lineRule="auto"/>
        <w:ind w:left="0" w:firstLine="709"/>
        <w:jc w:val="both"/>
        <w:rPr>
          <w:rFonts w:ascii="Times New Roman" w:hAnsi="Times New Roman"/>
          <w:sz w:val="28"/>
          <w:szCs w:val="28"/>
        </w:rPr>
      </w:pPr>
      <w:r w:rsidRPr="00A65B82">
        <w:rPr>
          <w:rFonts w:ascii="Times New Roman" w:hAnsi="Times New Roman"/>
          <w:sz w:val="28"/>
          <w:szCs w:val="28"/>
        </w:rPr>
        <w:lastRenderedPageBreak/>
        <w:t>узнать о наличии кодов, которые исправляют ошибки искажения, возникающие при передаче информации.</w:t>
      </w:r>
    </w:p>
    <w:p w:rsidR="00D75A29" w:rsidRPr="00B708A8" w:rsidRDefault="00D75A29" w:rsidP="00D75A29">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ыи</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
          <w:sz w:val="28"/>
          <w:szCs w:val="28"/>
        </w:rPr>
        <w:t>программирования</w:t>
      </w:r>
    </w:p>
    <w:p w:rsidR="00D75A29" w:rsidRPr="00B708A8" w:rsidRDefault="00D75A29" w:rsidP="00D75A29">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 xml:space="preserve">вв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иив</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ии</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хи</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 xml:space="preserve">ии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хи</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хс</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х 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D75A29" w:rsidRPr="00B708A8" w:rsidRDefault="00D75A29" w:rsidP="00CF6263">
      <w:pPr>
        <w:pStyle w:val="a4"/>
        <w:numPr>
          <w:ilvl w:val="0"/>
          <w:numId w:val="84"/>
        </w:numPr>
        <w:tabs>
          <w:tab w:val="left" w:pos="90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 xml:space="preserve">ии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яс</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D75A29" w:rsidRPr="00B708A8" w:rsidRDefault="00D75A29" w:rsidP="00CF6263">
      <w:pPr>
        <w:pStyle w:val="a4"/>
        <w:numPr>
          <w:ilvl w:val="0"/>
          <w:numId w:val="84"/>
        </w:numPr>
        <w:tabs>
          <w:tab w:val="left" w:pos="820"/>
          <w:tab w:val="left" w:pos="993"/>
        </w:tabs>
        <w:spacing w:after="0"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 xml:space="preserve">еи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D75A29" w:rsidRPr="00B708A8" w:rsidRDefault="00D75A29" w:rsidP="00D75A29">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D75A29" w:rsidRPr="00A65B82" w:rsidRDefault="00D75A29" w:rsidP="00CF6263">
      <w:pPr>
        <w:pStyle w:val="a4"/>
        <w:numPr>
          <w:ilvl w:val="0"/>
          <w:numId w:val="85"/>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яс</w:t>
      </w:r>
      <w:r w:rsidRPr="00A65B82">
        <w:rPr>
          <w:rFonts w:ascii="Times New Roman" w:eastAsia="Times New Roman" w:hAnsi="Times New Roman"/>
          <w:spacing w:val="1"/>
          <w:sz w:val="28"/>
          <w:szCs w:val="28"/>
        </w:rPr>
        <w:t>использование</w:t>
      </w:r>
      <w:r w:rsidRPr="00A65B82">
        <w:rPr>
          <w:rFonts w:ascii="Times New Roman" w:eastAsia="Times New Roman" w:hAnsi="Times New Roman"/>
          <w:sz w:val="28"/>
          <w:szCs w:val="28"/>
        </w:rPr>
        <w:t>мв</w:t>
      </w:r>
      <w:r w:rsidRPr="00A65B82">
        <w:rPr>
          <w:rFonts w:ascii="Times New Roman" w:eastAsia="Times New Roman" w:hAnsi="Times New Roman"/>
          <w:spacing w:val="1"/>
          <w:sz w:val="28"/>
          <w:szCs w:val="28"/>
        </w:rPr>
        <w:t>программа</w:t>
      </w:r>
      <w:r w:rsidRPr="00A65B82">
        <w:rPr>
          <w:rFonts w:ascii="Times New Roman" w:eastAsia="Times New Roman" w:hAnsi="Times New Roman"/>
          <w:sz w:val="28"/>
          <w:szCs w:val="28"/>
        </w:rPr>
        <w:t>х</w:t>
      </w:r>
      <w:r w:rsidRPr="00A65B82">
        <w:rPr>
          <w:rFonts w:ascii="Times New Roman" w:eastAsia="Times New Roman" w:hAnsi="Times New Roman"/>
          <w:spacing w:val="1"/>
          <w:sz w:val="28"/>
          <w:szCs w:val="28"/>
        </w:rPr>
        <w:t>строковы</w:t>
      </w:r>
      <w:r w:rsidRPr="00A65B82">
        <w:rPr>
          <w:rFonts w:ascii="Times New Roman" w:eastAsia="Times New Roman" w:hAnsi="Times New Roman"/>
          <w:sz w:val="28"/>
          <w:szCs w:val="28"/>
        </w:rPr>
        <w:t>х</w:t>
      </w:r>
      <w:r w:rsidRPr="00A65B82">
        <w:rPr>
          <w:rFonts w:ascii="Times New Roman" w:eastAsia="Times New Roman" w:hAnsi="Times New Roman"/>
          <w:spacing w:val="1"/>
          <w:sz w:val="28"/>
          <w:szCs w:val="28"/>
        </w:rPr>
        <w:t>величи</w:t>
      </w:r>
      <w:r w:rsidRPr="00A65B82">
        <w:rPr>
          <w:rFonts w:ascii="Times New Roman" w:eastAsia="Times New Roman" w:hAnsi="Times New Roman"/>
          <w:sz w:val="28"/>
          <w:szCs w:val="28"/>
        </w:rPr>
        <w:t xml:space="preserve">нис </w:t>
      </w:r>
      <w:r w:rsidRPr="00A65B82">
        <w:rPr>
          <w:rFonts w:ascii="Times New Roman" w:eastAsia="Times New Roman" w:hAnsi="Times New Roman"/>
          <w:spacing w:val="1"/>
          <w:sz w:val="28"/>
          <w:szCs w:val="28"/>
        </w:rPr>
        <w:t>операциям</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с</w:t>
      </w:r>
      <w:r w:rsidRPr="00A65B82">
        <w:rPr>
          <w:rFonts w:ascii="Times New Roman" w:eastAsia="Times New Roman" w:hAnsi="Times New Roman"/>
          <w:sz w:val="28"/>
          <w:szCs w:val="28"/>
        </w:rPr>
        <w:t>о</w:t>
      </w:r>
      <w:r w:rsidRPr="00A65B82">
        <w:rPr>
          <w:rFonts w:ascii="Times New Roman" w:eastAsia="Times New Roman" w:hAnsi="Times New Roman"/>
          <w:spacing w:val="1"/>
          <w:sz w:val="28"/>
          <w:szCs w:val="28"/>
        </w:rPr>
        <w:t>строковым</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величин</w:t>
      </w:r>
      <w:r w:rsidRPr="00A65B82">
        <w:rPr>
          <w:rFonts w:ascii="Times New Roman" w:eastAsia="Times New Roman" w:hAnsi="Times New Roman"/>
          <w:sz w:val="28"/>
          <w:szCs w:val="28"/>
        </w:rPr>
        <w:t>а</w:t>
      </w:r>
      <w:r w:rsidRPr="00A65B82">
        <w:rPr>
          <w:rFonts w:ascii="Times New Roman" w:eastAsia="Times New Roman" w:hAnsi="Times New Roman"/>
          <w:spacing w:val="1"/>
          <w:sz w:val="28"/>
          <w:szCs w:val="28"/>
        </w:rPr>
        <w:t>ми</w:t>
      </w:r>
      <w:r w:rsidRPr="00A65B82">
        <w:rPr>
          <w:rFonts w:ascii="Times New Roman" w:eastAsia="Times New Roman" w:hAnsi="Times New Roman"/>
          <w:sz w:val="28"/>
          <w:szCs w:val="28"/>
        </w:rPr>
        <w:t>;</w:t>
      </w:r>
    </w:p>
    <w:p w:rsidR="00D75A29" w:rsidRPr="00A65B82" w:rsidRDefault="00D75A29" w:rsidP="00CF6263">
      <w:pPr>
        <w:pStyle w:val="a4"/>
        <w:numPr>
          <w:ilvl w:val="0"/>
          <w:numId w:val="85"/>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создават</w:t>
      </w:r>
      <w:r w:rsidRPr="00A65B82">
        <w:rPr>
          <w:rFonts w:ascii="Times New Roman" w:eastAsia="Times New Roman" w:hAnsi="Times New Roman"/>
          <w:sz w:val="28"/>
          <w:szCs w:val="28"/>
        </w:rPr>
        <w:t xml:space="preserve">ь </w:t>
      </w:r>
      <w:r w:rsidRPr="00A65B82">
        <w:rPr>
          <w:rFonts w:ascii="Times New Roman" w:eastAsia="Times New Roman" w:hAnsi="Times New Roman"/>
          <w:spacing w:val="1"/>
          <w:sz w:val="28"/>
          <w:szCs w:val="28"/>
        </w:rPr>
        <w:t>программ</w:t>
      </w:r>
      <w:r w:rsidRPr="00A65B82">
        <w:rPr>
          <w:rFonts w:ascii="Times New Roman" w:eastAsia="Times New Roman" w:hAnsi="Times New Roman"/>
          <w:sz w:val="28"/>
          <w:szCs w:val="28"/>
        </w:rPr>
        <w:t xml:space="preserve">ы </w:t>
      </w:r>
      <w:r w:rsidRPr="00A65B82">
        <w:rPr>
          <w:rFonts w:ascii="Times New Roman" w:eastAsia="Times New Roman" w:hAnsi="Times New Roman"/>
          <w:spacing w:val="1"/>
          <w:sz w:val="28"/>
          <w:szCs w:val="28"/>
        </w:rPr>
        <w:t>дл</w:t>
      </w:r>
      <w:r w:rsidRPr="00A65B82">
        <w:rPr>
          <w:rFonts w:ascii="Times New Roman" w:eastAsia="Times New Roman" w:hAnsi="Times New Roman"/>
          <w:sz w:val="28"/>
          <w:szCs w:val="28"/>
        </w:rPr>
        <w:t xml:space="preserve">я </w:t>
      </w:r>
      <w:r w:rsidRPr="00A65B82">
        <w:rPr>
          <w:rFonts w:ascii="Times New Roman" w:eastAsia="Times New Roman" w:hAnsi="Times New Roman"/>
          <w:spacing w:val="1"/>
          <w:sz w:val="28"/>
          <w:szCs w:val="28"/>
        </w:rPr>
        <w:t>решени</w:t>
      </w:r>
      <w:r w:rsidRPr="00A65B82">
        <w:rPr>
          <w:rFonts w:ascii="Times New Roman" w:eastAsia="Times New Roman" w:hAnsi="Times New Roman"/>
          <w:sz w:val="28"/>
          <w:szCs w:val="28"/>
        </w:rPr>
        <w:t xml:space="preserve">я </w:t>
      </w:r>
      <w:r w:rsidRPr="00A65B82">
        <w:rPr>
          <w:rFonts w:ascii="Times New Roman" w:eastAsia="Times New Roman" w:hAnsi="Times New Roman"/>
          <w:spacing w:val="1"/>
          <w:sz w:val="28"/>
          <w:szCs w:val="28"/>
        </w:rPr>
        <w:t>задач</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возникающи</w:t>
      </w:r>
      <w:r w:rsidRPr="00A65B82">
        <w:rPr>
          <w:rFonts w:ascii="Times New Roman" w:eastAsia="Times New Roman" w:hAnsi="Times New Roman"/>
          <w:sz w:val="28"/>
          <w:szCs w:val="28"/>
        </w:rPr>
        <w:t xml:space="preserve">х в </w:t>
      </w:r>
      <w:r w:rsidRPr="00A65B82">
        <w:rPr>
          <w:rFonts w:ascii="Times New Roman" w:eastAsia="Times New Roman" w:hAnsi="Times New Roman"/>
          <w:spacing w:val="1"/>
          <w:sz w:val="28"/>
          <w:szCs w:val="28"/>
        </w:rPr>
        <w:t>процессе учеб</w:t>
      </w:r>
      <w:r w:rsidRPr="00A65B82">
        <w:rPr>
          <w:rFonts w:ascii="Times New Roman" w:eastAsia="Times New Roman" w:hAnsi="Times New Roman"/>
          <w:sz w:val="28"/>
          <w:szCs w:val="28"/>
        </w:rPr>
        <w:t>ыи</w:t>
      </w:r>
      <w:r w:rsidRPr="00A65B82">
        <w:rPr>
          <w:rFonts w:ascii="Times New Roman" w:eastAsia="Times New Roman" w:hAnsi="Times New Roman"/>
          <w:spacing w:val="1"/>
          <w:sz w:val="28"/>
          <w:szCs w:val="28"/>
        </w:rPr>
        <w:t>вн</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ее</w:t>
      </w:r>
      <w:r w:rsidRPr="00A65B82">
        <w:rPr>
          <w:rFonts w:ascii="Times New Roman" w:eastAsia="Times New Roman" w:hAnsi="Times New Roman"/>
          <w:sz w:val="28"/>
          <w:szCs w:val="28"/>
        </w:rPr>
        <w:t>;</w:t>
      </w:r>
    </w:p>
    <w:p w:rsidR="00D75A29" w:rsidRPr="00A65B82" w:rsidRDefault="00D75A29" w:rsidP="00CF6263">
      <w:pPr>
        <w:pStyle w:val="a4"/>
        <w:numPr>
          <w:ilvl w:val="0"/>
          <w:numId w:val="85"/>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 xml:space="preserve">я с </w:t>
      </w:r>
      <w:r w:rsidRPr="00A65B82">
        <w:rPr>
          <w:rFonts w:ascii="Times New Roman" w:eastAsia="Times New Roman" w:hAnsi="Times New Roman"/>
          <w:spacing w:val="1"/>
          <w:sz w:val="28"/>
          <w:szCs w:val="28"/>
        </w:rPr>
        <w:t>задачам</w:t>
      </w:r>
      <w:r w:rsidRPr="00A65B82">
        <w:rPr>
          <w:rFonts w:ascii="Times New Roman" w:eastAsia="Times New Roman" w:hAnsi="Times New Roman"/>
          <w:sz w:val="28"/>
          <w:szCs w:val="28"/>
        </w:rPr>
        <w:t xml:space="preserve">и </w:t>
      </w:r>
      <w:r w:rsidRPr="00A65B82">
        <w:rPr>
          <w:rFonts w:ascii="Times New Roman" w:eastAsia="Times New Roman" w:hAnsi="Times New Roman"/>
          <w:spacing w:val="1"/>
          <w:sz w:val="28"/>
          <w:szCs w:val="28"/>
        </w:rPr>
        <w:t>обработк</w:t>
      </w:r>
      <w:r w:rsidRPr="00A65B82">
        <w:rPr>
          <w:rFonts w:ascii="Times New Roman" w:eastAsia="Times New Roman" w:hAnsi="Times New Roman"/>
          <w:sz w:val="28"/>
          <w:szCs w:val="28"/>
        </w:rPr>
        <w:t xml:space="preserve">и </w:t>
      </w:r>
      <w:r w:rsidRPr="00A65B82">
        <w:rPr>
          <w:rFonts w:ascii="Times New Roman" w:eastAsia="Times New Roman" w:hAnsi="Times New Roman"/>
          <w:spacing w:val="1"/>
          <w:sz w:val="28"/>
          <w:szCs w:val="28"/>
        </w:rPr>
        <w:t>данны</w:t>
      </w:r>
      <w:r w:rsidRPr="00A65B82">
        <w:rPr>
          <w:rFonts w:ascii="Times New Roman" w:eastAsia="Times New Roman" w:hAnsi="Times New Roman"/>
          <w:sz w:val="28"/>
          <w:szCs w:val="28"/>
        </w:rPr>
        <w:t xml:space="preserve">х и </w:t>
      </w:r>
      <w:r w:rsidRPr="00A65B82">
        <w:rPr>
          <w:rFonts w:ascii="Times New Roman" w:eastAsia="Times New Roman" w:hAnsi="Times New Roman"/>
          <w:spacing w:val="1"/>
          <w:sz w:val="28"/>
          <w:szCs w:val="28"/>
        </w:rPr>
        <w:t>алгоритмам</w:t>
      </w:r>
      <w:r w:rsidRPr="00A65B82">
        <w:rPr>
          <w:rFonts w:ascii="Times New Roman" w:eastAsia="Times New Roman" w:hAnsi="Times New Roman"/>
          <w:sz w:val="28"/>
          <w:szCs w:val="28"/>
        </w:rPr>
        <w:t xml:space="preserve">и </w:t>
      </w:r>
      <w:r w:rsidRPr="00A65B82">
        <w:rPr>
          <w:rFonts w:ascii="Times New Roman" w:eastAsia="Times New Roman" w:hAnsi="Times New Roman"/>
          <w:spacing w:val="1"/>
          <w:sz w:val="28"/>
          <w:szCs w:val="28"/>
        </w:rPr>
        <w:t>и</w:t>
      </w:r>
      <w:r w:rsidRPr="00A65B82">
        <w:rPr>
          <w:rFonts w:ascii="Times New Roman" w:eastAsia="Times New Roman" w:hAnsi="Times New Roman"/>
          <w:sz w:val="28"/>
          <w:szCs w:val="28"/>
        </w:rPr>
        <w:t xml:space="preserve">х </w:t>
      </w:r>
      <w:r w:rsidRPr="00A65B82">
        <w:rPr>
          <w:rFonts w:ascii="Times New Roman" w:eastAsia="Times New Roman" w:hAnsi="Times New Roman"/>
          <w:spacing w:val="1"/>
          <w:sz w:val="28"/>
          <w:szCs w:val="28"/>
        </w:rPr>
        <w:t>решения</w:t>
      </w:r>
      <w:r w:rsidRPr="00A65B82">
        <w:rPr>
          <w:rFonts w:ascii="Times New Roman" w:eastAsia="Times New Roman" w:hAnsi="Times New Roman"/>
          <w:sz w:val="28"/>
          <w:szCs w:val="28"/>
        </w:rPr>
        <w:t>;</w:t>
      </w:r>
    </w:p>
    <w:p w:rsidR="00D75A29" w:rsidRPr="00A65B82" w:rsidRDefault="00D75A29" w:rsidP="00CF6263">
      <w:pPr>
        <w:pStyle w:val="a4"/>
        <w:numPr>
          <w:ilvl w:val="0"/>
          <w:numId w:val="85"/>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 xml:space="preserve">я с </w:t>
      </w:r>
      <w:r w:rsidRPr="00A65B82">
        <w:rPr>
          <w:rFonts w:ascii="Times New Roman" w:eastAsia="Times New Roman" w:hAnsi="Times New Roman"/>
          <w:spacing w:val="1"/>
          <w:sz w:val="28"/>
          <w:szCs w:val="28"/>
        </w:rPr>
        <w:t>понятие</w:t>
      </w:r>
      <w:r w:rsidRPr="00A65B82">
        <w:rPr>
          <w:rFonts w:ascii="Times New Roman" w:eastAsia="Times New Roman" w:hAnsi="Times New Roman"/>
          <w:sz w:val="28"/>
          <w:szCs w:val="28"/>
        </w:rPr>
        <w:t xml:space="preserve">м </w:t>
      </w:r>
      <w:r w:rsidRPr="00A65B82">
        <w:rPr>
          <w:rFonts w:ascii="Times New Roman" w:eastAsia="Times New Roman" w:hAnsi="Times New Roman"/>
          <w:spacing w:val="1"/>
          <w:sz w:val="28"/>
          <w:szCs w:val="28"/>
        </w:rPr>
        <w:t>«управление»</w:t>
      </w:r>
      <w:r w:rsidRPr="00A65B82">
        <w:rPr>
          <w:rFonts w:ascii="Times New Roman" w:eastAsia="Times New Roman" w:hAnsi="Times New Roman"/>
          <w:sz w:val="28"/>
          <w:szCs w:val="28"/>
        </w:rPr>
        <w:t xml:space="preserve">, с </w:t>
      </w:r>
      <w:r w:rsidRPr="00A65B82">
        <w:rPr>
          <w:rFonts w:ascii="Times New Roman" w:eastAsia="Times New Roman" w:hAnsi="Times New Roman"/>
          <w:spacing w:val="1"/>
          <w:sz w:val="28"/>
          <w:szCs w:val="28"/>
        </w:rPr>
        <w:t>примерам</w:t>
      </w:r>
      <w:r w:rsidRPr="00A65B82">
        <w:rPr>
          <w:rFonts w:ascii="Times New Roman" w:eastAsia="Times New Roman" w:hAnsi="Times New Roman"/>
          <w:sz w:val="28"/>
          <w:szCs w:val="28"/>
        </w:rPr>
        <w:t xml:space="preserve">и </w:t>
      </w:r>
      <w:r w:rsidRPr="00A65B82">
        <w:rPr>
          <w:rFonts w:ascii="Times New Roman" w:eastAsia="Times New Roman" w:hAnsi="Times New Roman"/>
          <w:spacing w:val="1"/>
          <w:sz w:val="28"/>
          <w:szCs w:val="28"/>
        </w:rPr>
        <w:t>того</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ка</w:t>
      </w:r>
      <w:r w:rsidRPr="00A65B82">
        <w:rPr>
          <w:rFonts w:ascii="Times New Roman" w:eastAsia="Times New Roman" w:hAnsi="Times New Roman"/>
          <w:sz w:val="28"/>
          <w:szCs w:val="28"/>
        </w:rPr>
        <w:t xml:space="preserve">к </w:t>
      </w:r>
      <w:r w:rsidRPr="00A65B82">
        <w:rPr>
          <w:rFonts w:ascii="Times New Roman" w:eastAsia="Times New Roman" w:hAnsi="Times New Roman"/>
          <w:spacing w:val="1"/>
          <w:sz w:val="28"/>
          <w:szCs w:val="28"/>
        </w:rPr>
        <w:t>компьюте</w:t>
      </w:r>
      <w:r w:rsidRPr="00A65B82">
        <w:rPr>
          <w:rFonts w:ascii="Times New Roman" w:eastAsia="Times New Roman" w:hAnsi="Times New Roman"/>
          <w:sz w:val="28"/>
          <w:szCs w:val="28"/>
        </w:rPr>
        <w:t>р</w:t>
      </w:r>
      <w:r w:rsidRPr="00A65B82">
        <w:rPr>
          <w:rFonts w:ascii="Times New Roman" w:eastAsia="Times New Roman" w:hAnsi="Times New Roman"/>
          <w:spacing w:val="1"/>
          <w:sz w:val="28"/>
          <w:szCs w:val="28"/>
        </w:rPr>
        <w:t>управляе</w:t>
      </w:r>
      <w:r w:rsidRPr="00A65B82">
        <w:rPr>
          <w:rFonts w:ascii="Times New Roman" w:eastAsia="Times New Roman" w:hAnsi="Times New Roman"/>
          <w:sz w:val="28"/>
          <w:szCs w:val="28"/>
        </w:rPr>
        <w:t>т</w:t>
      </w:r>
      <w:r w:rsidRPr="00A65B82">
        <w:rPr>
          <w:rFonts w:ascii="Times New Roman" w:eastAsia="Times New Roman" w:hAnsi="Times New Roman"/>
          <w:spacing w:val="1"/>
          <w:sz w:val="28"/>
          <w:szCs w:val="28"/>
        </w:rPr>
        <w:t>различным</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 xml:space="preserve"> системам</w:t>
      </w:r>
      <w:r w:rsidRPr="00A65B82">
        <w:rPr>
          <w:rFonts w:ascii="Times New Roman" w:eastAsia="Times New Roman" w:hAnsi="Times New Roman"/>
          <w:sz w:val="28"/>
          <w:szCs w:val="28"/>
        </w:rPr>
        <w:t xml:space="preserve">и(роботы, </w:t>
      </w:r>
      <w:r w:rsidRPr="00A65B82">
        <w:rPr>
          <w:rFonts w:ascii="Times New Roman" w:eastAsia="Times New Roman" w:hAnsi="Times New Roman"/>
          <w:spacing w:val="1"/>
          <w:sz w:val="28"/>
          <w:szCs w:val="28"/>
        </w:rPr>
        <w:t>летательны</w:t>
      </w:r>
      <w:r w:rsidRPr="00A65B82">
        <w:rPr>
          <w:rFonts w:ascii="Times New Roman" w:eastAsia="Times New Roman" w:hAnsi="Times New Roman"/>
          <w:sz w:val="28"/>
          <w:szCs w:val="28"/>
        </w:rPr>
        <w:t xml:space="preserve">е и </w:t>
      </w:r>
      <w:r w:rsidRPr="00A65B82">
        <w:rPr>
          <w:rFonts w:ascii="Times New Roman" w:eastAsia="Times New Roman" w:hAnsi="Times New Roman"/>
          <w:spacing w:val="1"/>
          <w:sz w:val="28"/>
          <w:szCs w:val="28"/>
        </w:rPr>
        <w:t>космически</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 xml:space="preserve"> аппараты</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станки</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оросительны</w:t>
      </w:r>
      <w:r w:rsidRPr="00A65B82">
        <w:rPr>
          <w:rFonts w:ascii="Times New Roman" w:eastAsia="Times New Roman" w:hAnsi="Times New Roman"/>
          <w:sz w:val="28"/>
          <w:szCs w:val="28"/>
        </w:rPr>
        <w:t xml:space="preserve">е </w:t>
      </w:r>
      <w:r w:rsidRPr="00A65B82">
        <w:rPr>
          <w:rFonts w:ascii="Times New Roman" w:eastAsia="Times New Roman" w:hAnsi="Times New Roman"/>
          <w:spacing w:val="1"/>
          <w:sz w:val="28"/>
          <w:szCs w:val="28"/>
        </w:rPr>
        <w:t>системы</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движущиеся модел</w:t>
      </w:r>
      <w:r w:rsidRPr="00A65B82">
        <w:rPr>
          <w:rFonts w:ascii="Times New Roman" w:eastAsia="Times New Roman" w:hAnsi="Times New Roman"/>
          <w:sz w:val="28"/>
          <w:szCs w:val="28"/>
        </w:rPr>
        <w:t xml:space="preserve">ии </w:t>
      </w:r>
      <w:r w:rsidRPr="00A65B82">
        <w:rPr>
          <w:rFonts w:ascii="Times New Roman" w:eastAsia="Times New Roman" w:hAnsi="Times New Roman"/>
          <w:spacing w:val="1"/>
          <w:sz w:val="28"/>
          <w:szCs w:val="28"/>
        </w:rPr>
        <w:t>др</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w:t>
      </w:r>
    </w:p>
    <w:p w:rsidR="00D75A29" w:rsidRPr="00A65B82" w:rsidRDefault="00D75A29" w:rsidP="00CF6263">
      <w:pPr>
        <w:pStyle w:val="a4"/>
        <w:numPr>
          <w:ilvl w:val="0"/>
          <w:numId w:val="85"/>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75A29" w:rsidRPr="00B708A8" w:rsidRDefault="00D75A29" w:rsidP="00D75A29">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
          <w:sz w:val="28"/>
          <w:szCs w:val="28"/>
        </w:rPr>
        <w:t>систе</w:t>
      </w:r>
      <w:r w:rsidRPr="00B708A8">
        <w:rPr>
          <w:rFonts w:ascii="Times New Roman" w:hAnsi="Times New Roman"/>
          <w:b/>
          <w:bCs/>
          <w:sz w:val="28"/>
          <w:szCs w:val="28"/>
        </w:rPr>
        <w:t>ми</w:t>
      </w:r>
      <w:r w:rsidRPr="00B708A8">
        <w:rPr>
          <w:rFonts w:ascii="Times New Roman" w:hAnsi="Times New Roman"/>
          <w:b/>
          <w:bCs/>
          <w:spacing w:val="1"/>
          <w:sz w:val="28"/>
          <w:szCs w:val="28"/>
        </w:rPr>
        <w:t>сервисов</w:t>
      </w:r>
    </w:p>
    <w:p w:rsidR="00D75A29" w:rsidRPr="00B708A8" w:rsidRDefault="00D75A29" w:rsidP="00D75A29">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D75A29" w:rsidRPr="00B708A8" w:rsidRDefault="00D75A29" w:rsidP="00CF6263">
      <w:pPr>
        <w:pStyle w:val="a4"/>
        <w:widowControl w:val="0"/>
        <w:numPr>
          <w:ilvl w:val="0"/>
          <w:numId w:val="86"/>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ыс</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йи</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ыи</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 xml:space="preserve">йи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D75A29" w:rsidRPr="00B708A8" w:rsidRDefault="00D75A29" w:rsidP="00CF6263">
      <w:pPr>
        <w:pStyle w:val="a4"/>
        <w:widowControl w:val="0"/>
        <w:numPr>
          <w:ilvl w:val="0"/>
          <w:numId w:val="86"/>
        </w:numPr>
        <w:tabs>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ви</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 xml:space="preserve">вв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D75A29" w:rsidRPr="00B708A8" w:rsidRDefault="00D75A29" w:rsidP="00D75A29">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Pr="00B708A8">
        <w:rPr>
          <w:rFonts w:ascii="Times New Roman" w:hAnsi="Times New Roman"/>
          <w:b/>
          <w:spacing w:val="1"/>
          <w:sz w:val="28"/>
          <w:szCs w:val="28"/>
        </w:rPr>
        <w:t>интерне</w:t>
      </w:r>
      <w:r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вв</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1"/>
          <w:sz w:val="28"/>
          <w:szCs w:val="28"/>
        </w:rPr>
        <w:t>курс</w:t>
      </w:r>
      <w:r w:rsidRPr="00B708A8">
        <w:rPr>
          <w:rFonts w:ascii="Times New Roman" w:hAnsi="Times New Roman"/>
          <w:b/>
          <w:sz w:val="28"/>
          <w:szCs w:val="28"/>
        </w:rPr>
        <w:t xml:space="preserve">еи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ыс</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ии</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 xml:space="preserve">ми </w:t>
      </w:r>
      <w:r w:rsidRPr="00B708A8">
        <w:rPr>
          <w:rFonts w:ascii="Times New Roman" w:eastAsia="Times New Roman" w:hAnsi="Times New Roman"/>
          <w:spacing w:val="1"/>
          <w:sz w:val="28"/>
          <w:szCs w:val="28"/>
        </w:rPr>
        <w:t>интернет-сервисо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 xml:space="preserve">ми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 xml:space="preserve">вс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 xml:space="preserve">ии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D75A29" w:rsidRPr="00B708A8" w:rsidRDefault="00D75A29" w:rsidP="00CF6263">
      <w:pPr>
        <w:pStyle w:val="a4"/>
        <w:numPr>
          <w:ilvl w:val="0"/>
          <w:numId w:val="86"/>
        </w:numPr>
        <w:tabs>
          <w:tab w:val="left" w:pos="820"/>
          <w:tab w:val="left" w:pos="993"/>
        </w:tabs>
        <w:spacing w:after="0"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хс</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интернет-сервисо</w:t>
      </w:r>
      <w:r w:rsidRPr="00B708A8">
        <w:rPr>
          <w:rFonts w:ascii="Times New Roman" w:eastAsia="Times New Roman" w:hAnsi="Times New Roman"/>
          <w:sz w:val="28"/>
          <w:szCs w:val="28"/>
        </w:rPr>
        <w:t xml:space="preserve">ви </w:t>
      </w:r>
      <w:r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D75A29" w:rsidRPr="00B708A8" w:rsidRDefault="00D75A29" w:rsidP="00CF6263">
      <w:pPr>
        <w:pStyle w:val="a4"/>
        <w:numPr>
          <w:ilvl w:val="0"/>
          <w:numId w:val="86"/>
        </w:numPr>
        <w:tabs>
          <w:tab w:val="left" w:pos="820"/>
          <w:tab w:val="left" w:pos="993"/>
        </w:tabs>
        <w:spacing w:after="0"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ии</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D75A29" w:rsidRPr="00B708A8" w:rsidRDefault="00D75A29" w:rsidP="00CF6263">
      <w:pPr>
        <w:pStyle w:val="a4"/>
        <w:numPr>
          <w:ilvl w:val="0"/>
          <w:numId w:val="86"/>
        </w:numPr>
        <w:tabs>
          <w:tab w:val="left" w:pos="780"/>
          <w:tab w:val="left" w:pos="993"/>
        </w:tabs>
        <w:spacing w:after="0"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ии</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D75A29" w:rsidRPr="00B708A8" w:rsidRDefault="00D75A29" w:rsidP="00CF6263">
      <w:pPr>
        <w:pStyle w:val="a4"/>
        <w:numPr>
          <w:ilvl w:val="0"/>
          <w:numId w:val="86"/>
        </w:numPr>
        <w:tabs>
          <w:tab w:val="left" w:pos="820"/>
          <w:tab w:val="left" w:pos="993"/>
        </w:tabs>
        <w:spacing w:after="0"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D75A29" w:rsidRPr="00B708A8" w:rsidRDefault="00D75A29" w:rsidP="00D75A29">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получи</w:t>
      </w:r>
      <w:r w:rsidRPr="00B708A8">
        <w:rPr>
          <w:rFonts w:ascii="Times New Roman" w:hAnsi="Times New Roman"/>
          <w:b/>
          <w:sz w:val="28"/>
          <w:szCs w:val="28"/>
        </w:rPr>
        <w:t xml:space="preserve">т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 xml:space="preserve">ь (в </w:t>
      </w:r>
      <w:r w:rsidRPr="00B708A8">
        <w:rPr>
          <w:rFonts w:ascii="Times New Roman" w:hAnsi="Times New Roman"/>
          <w:b/>
          <w:spacing w:val="1"/>
          <w:sz w:val="28"/>
          <w:szCs w:val="28"/>
        </w:rPr>
        <w:t>данно</w:t>
      </w:r>
      <w:r w:rsidRPr="00B708A8">
        <w:rPr>
          <w:rFonts w:ascii="Times New Roman" w:hAnsi="Times New Roman"/>
          <w:b/>
          <w:sz w:val="28"/>
          <w:szCs w:val="28"/>
        </w:rPr>
        <w:t xml:space="preserve">м </w:t>
      </w:r>
      <w:r w:rsidRPr="00B708A8">
        <w:rPr>
          <w:rFonts w:ascii="Times New Roman" w:hAnsi="Times New Roman"/>
          <w:b/>
          <w:spacing w:val="1"/>
          <w:sz w:val="28"/>
          <w:szCs w:val="28"/>
        </w:rPr>
        <w:t>курс</w:t>
      </w:r>
      <w:r w:rsidRPr="00B708A8">
        <w:rPr>
          <w:rFonts w:ascii="Times New Roman" w:hAnsi="Times New Roman"/>
          <w:b/>
          <w:sz w:val="28"/>
          <w:szCs w:val="28"/>
        </w:rPr>
        <w:t xml:space="preserve">е и </w:t>
      </w:r>
      <w:r w:rsidRPr="00B708A8">
        <w:rPr>
          <w:rFonts w:ascii="Times New Roman" w:hAnsi="Times New Roman"/>
          <w:b/>
          <w:spacing w:val="1"/>
          <w:sz w:val="28"/>
          <w:szCs w:val="28"/>
        </w:rPr>
        <w:t>ино</w:t>
      </w:r>
      <w:r w:rsidRPr="00B708A8">
        <w:rPr>
          <w:rFonts w:ascii="Times New Roman" w:hAnsi="Times New Roman"/>
          <w:b/>
          <w:sz w:val="28"/>
          <w:szCs w:val="28"/>
        </w:rPr>
        <w:t xml:space="preserve">й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D75A29" w:rsidRPr="00A65B82" w:rsidRDefault="00D75A29" w:rsidP="00CF6263">
      <w:pPr>
        <w:pStyle w:val="a4"/>
        <w:numPr>
          <w:ilvl w:val="0"/>
          <w:numId w:val="87"/>
        </w:numPr>
        <w:tabs>
          <w:tab w:val="left" w:pos="993"/>
        </w:tabs>
        <w:spacing w:after="0" w:line="360" w:lineRule="auto"/>
        <w:ind w:left="0" w:firstLine="709"/>
        <w:jc w:val="both"/>
        <w:rPr>
          <w:rFonts w:ascii="Times New Roman" w:hAnsi="Times New Roman"/>
          <w:sz w:val="28"/>
          <w:szCs w:val="28"/>
        </w:rPr>
      </w:pPr>
      <w:r w:rsidRPr="00A65B82">
        <w:rPr>
          <w:rFonts w:ascii="Times New Roman" w:eastAsia="Times New Roman" w:hAnsi="Times New Roman"/>
          <w:spacing w:val="1"/>
          <w:sz w:val="28"/>
          <w:szCs w:val="28"/>
        </w:rPr>
        <w:t>узнать о данных от датчиков, например, датчиков роботизированных устройств</w:t>
      </w:r>
      <w:r w:rsidRPr="00A65B82">
        <w:rPr>
          <w:rFonts w:ascii="Times New Roman" w:eastAsia="Times New Roman" w:hAnsi="Times New Roman"/>
          <w:sz w:val="28"/>
          <w:szCs w:val="28"/>
        </w:rPr>
        <w:t>;</w:t>
      </w:r>
    </w:p>
    <w:p w:rsidR="00D75A29" w:rsidRPr="00A65B82" w:rsidRDefault="00D75A29" w:rsidP="00CF6263">
      <w:pPr>
        <w:pStyle w:val="a4"/>
        <w:numPr>
          <w:ilvl w:val="0"/>
          <w:numId w:val="87"/>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практиковатьс</w:t>
      </w:r>
      <w:r w:rsidRPr="00A65B82">
        <w:rPr>
          <w:rFonts w:ascii="Times New Roman" w:eastAsia="Times New Roman" w:hAnsi="Times New Roman"/>
          <w:sz w:val="28"/>
          <w:szCs w:val="28"/>
        </w:rPr>
        <w:t xml:space="preserve">я в </w:t>
      </w:r>
      <w:r w:rsidRPr="00A65B82">
        <w:rPr>
          <w:rFonts w:ascii="Times New Roman" w:eastAsia="Times New Roman" w:hAnsi="Times New Roman"/>
          <w:spacing w:val="1"/>
          <w:sz w:val="28"/>
          <w:szCs w:val="28"/>
        </w:rPr>
        <w:t>использовани</w:t>
      </w:r>
      <w:r w:rsidRPr="00A65B82">
        <w:rPr>
          <w:rFonts w:ascii="Times New Roman" w:eastAsia="Times New Roman" w:hAnsi="Times New Roman"/>
          <w:sz w:val="28"/>
          <w:szCs w:val="28"/>
        </w:rPr>
        <w:t xml:space="preserve">и </w:t>
      </w:r>
      <w:r w:rsidRPr="00A65B82">
        <w:rPr>
          <w:rFonts w:ascii="Times New Roman" w:eastAsia="Times New Roman" w:hAnsi="Times New Roman"/>
          <w:spacing w:val="1"/>
          <w:sz w:val="28"/>
          <w:szCs w:val="28"/>
        </w:rPr>
        <w:t>основны</w:t>
      </w:r>
      <w:r w:rsidRPr="00A65B82">
        <w:rPr>
          <w:rFonts w:ascii="Times New Roman" w:eastAsia="Times New Roman" w:hAnsi="Times New Roman"/>
          <w:sz w:val="28"/>
          <w:szCs w:val="28"/>
        </w:rPr>
        <w:t xml:space="preserve">х </w:t>
      </w:r>
      <w:r w:rsidRPr="00A65B82">
        <w:rPr>
          <w:rFonts w:ascii="Times New Roman" w:eastAsia="Times New Roman" w:hAnsi="Times New Roman"/>
          <w:spacing w:val="1"/>
          <w:sz w:val="28"/>
          <w:szCs w:val="28"/>
        </w:rPr>
        <w:t>видо</w:t>
      </w:r>
      <w:r w:rsidRPr="00A65B82">
        <w:rPr>
          <w:rFonts w:ascii="Times New Roman" w:eastAsia="Times New Roman" w:hAnsi="Times New Roman"/>
          <w:sz w:val="28"/>
          <w:szCs w:val="28"/>
        </w:rPr>
        <w:t xml:space="preserve">в </w:t>
      </w:r>
      <w:r w:rsidRPr="00A65B82">
        <w:rPr>
          <w:rFonts w:ascii="Times New Roman" w:eastAsia="Times New Roman" w:hAnsi="Times New Roman"/>
          <w:spacing w:val="1"/>
          <w:sz w:val="28"/>
          <w:szCs w:val="28"/>
        </w:rPr>
        <w:t>прикладного программног</w:t>
      </w:r>
      <w:r w:rsidRPr="00A65B82">
        <w:rPr>
          <w:rFonts w:ascii="Times New Roman" w:eastAsia="Times New Roman" w:hAnsi="Times New Roman"/>
          <w:sz w:val="28"/>
          <w:szCs w:val="28"/>
        </w:rPr>
        <w:t xml:space="preserve">о </w:t>
      </w:r>
      <w:r w:rsidRPr="00A65B82">
        <w:rPr>
          <w:rFonts w:ascii="Times New Roman" w:eastAsia="Times New Roman" w:hAnsi="Times New Roman"/>
          <w:spacing w:val="1"/>
          <w:sz w:val="28"/>
          <w:szCs w:val="28"/>
        </w:rPr>
        <w:t>обеспечени</w:t>
      </w:r>
      <w:r w:rsidRPr="00A65B82">
        <w:rPr>
          <w:rFonts w:ascii="Times New Roman" w:eastAsia="Times New Roman" w:hAnsi="Times New Roman"/>
          <w:sz w:val="28"/>
          <w:szCs w:val="28"/>
        </w:rPr>
        <w:t>я</w:t>
      </w:r>
      <w:r w:rsidRPr="00A65B82">
        <w:rPr>
          <w:rFonts w:ascii="Times New Roman" w:eastAsia="Times New Roman" w:hAnsi="Times New Roman"/>
          <w:spacing w:val="1"/>
          <w:sz w:val="28"/>
          <w:szCs w:val="28"/>
        </w:rPr>
        <w:t>(редактор</w:t>
      </w:r>
      <w:r w:rsidRPr="00A65B82">
        <w:rPr>
          <w:rFonts w:ascii="Times New Roman" w:eastAsia="Times New Roman" w:hAnsi="Times New Roman"/>
          <w:sz w:val="28"/>
          <w:szCs w:val="28"/>
        </w:rPr>
        <w:t>ы</w:t>
      </w:r>
      <w:r w:rsidRPr="00A65B82">
        <w:rPr>
          <w:rFonts w:ascii="Times New Roman" w:eastAsia="Times New Roman" w:hAnsi="Times New Roman"/>
          <w:spacing w:val="1"/>
          <w:sz w:val="28"/>
          <w:szCs w:val="28"/>
        </w:rPr>
        <w:t>текстов</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электронны</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таблицы</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браузер</w:t>
      </w:r>
      <w:r w:rsidRPr="00A65B82">
        <w:rPr>
          <w:rFonts w:ascii="Times New Roman" w:eastAsia="Times New Roman" w:hAnsi="Times New Roman"/>
          <w:sz w:val="28"/>
          <w:szCs w:val="28"/>
        </w:rPr>
        <w:t xml:space="preserve">ыи </w:t>
      </w:r>
      <w:r w:rsidRPr="00A65B82">
        <w:rPr>
          <w:rFonts w:ascii="Times New Roman" w:eastAsia="Times New Roman" w:hAnsi="Times New Roman"/>
          <w:spacing w:val="1"/>
          <w:sz w:val="28"/>
          <w:szCs w:val="28"/>
        </w:rPr>
        <w:t>др</w:t>
      </w:r>
      <w:r w:rsidRPr="00A65B82">
        <w:rPr>
          <w:rFonts w:ascii="Times New Roman" w:eastAsia="Times New Roman" w:hAnsi="Times New Roman"/>
          <w:sz w:val="28"/>
          <w:szCs w:val="28"/>
        </w:rPr>
        <w:t>.);</w:t>
      </w:r>
    </w:p>
    <w:p w:rsidR="00D75A29" w:rsidRPr="00A65B82" w:rsidRDefault="00D75A29" w:rsidP="00CF6263">
      <w:pPr>
        <w:pStyle w:val="a4"/>
        <w:numPr>
          <w:ilvl w:val="0"/>
          <w:numId w:val="87"/>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 xml:space="preserve">я с </w:t>
      </w:r>
      <w:r w:rsidRPr="00A65B82">
        <w:rPr>
          <w:rFonts w:ascii="Times New Roman" w:eastAsia="Times New Roman" w:hAnsi="Times New Roman"/>
          <w:spacing w:val="1"/>
          <w:sz w:val="28"/>
          <w:szCs w:val="28"/>
        </w:rPr>
        <w:t>примерам</w:t>
      </w:r>
      <w:r w:rsidRPr="00A65B82">
        <w:rPr>
          <w:rFonts w:ascii="Times New Roman" w:eastAsia="Times New Roman" w:hAnsi="Times New Roman"/>
          <w:sz w:val="28"/>
          <w:szCs w:val="28"/>
        </w:rPr>
        <w:t xml:space="preserve">и </w:t>
      </w:r>
      <w:r w:rsidRPr="00A65B82">
        <w:rPr>
          <w:rFonts w:ascii="Times New Roman" w:eastAsia="Times New Roman" w:hAnsi="Times New Roman"/>
          <w:spacing w:val="1"/>
          <w:sz w:val="28"/>
          <w:szCs w:val="28"/>
        </w:rPr>
        <w:t>использовани</w:t>
      </w:r>
      <w:r w:rsidRPr="00A65B82">
        <w:rPr>
          <w:rFonts w:ascii="Times New Roman" w:eastAsia="Times New Roman" w:hAnsi="Times New Roman"/>
          <w:sz w:val="28"/>
          <w:szCs w:val="28"/>
        </w:rPr>
        <w:t xml:space="preserve">я </w:t>
      </w:r>
      <w:r w:rsidRPr="00A65B82">
        <w:rPr>
          <w:rFonts w:ascii="Times New Roman" w:eastAsia="Times New Roman" w:hAnsi="Times New Roman"/>
          <w:spacing w:val="1"/>
          <w:sz w:val="28"/>
          <w:szCs w:val="28"/>
        </w:rPr>
        <w:t>математическог</w:t>
      </w:r>
      <w:r w:rsidRPr="00A65B82">
        <w:rPr>
          <w:rFonts w:ascii="Times New Roman" w:eastAsia="Times New Roman" w:hAnsi="Times New Roman"/>
          <w:sz w:val="28"/>
          <w:szCs w:val="28"/>
        </w:rPr>
        <w:t xml:space="preserve">о </w:t>
      </w:r>
      <w:r w:rsidRPr="00A65B82">
        <w:rPr>
          <w:rFonts w:ascii="Times New Roman" w:eastAsia="Times New Roman" w:hAnsi="Times New Roman"/>
          <w:spacing w:val="1"/>
          <w:sz w:val="28"/>
          <w:szCs w:val="28"/>
        </w:rPr>
        <w:t>моделировани</w:t>
      </w:r>
      <w:r w:rsidRPr="00A65B82">
        <w:rPr>
          <w:rFonts w:ascii="Times New Roman" w:eastAsia="Times New Roman" w:hAnsi="Times New Roman"/>
          <w:sz w:val="28"/>
          <w:szCs w:val="28"/>
        </w:rPr>
        <w:t>яв</w:t>
      </w:r>
      <w:r w:rsidRPr="00A65B82">
        <w:rPr>
          <w:rFonts w:ascii="Times New Roman" w:eastAsia="Times New Roman" w:hAnsi="Times New Roman"/>
          <w:spacing w:val="1"/>
          <w:sz w:val="28"/>
          <w:szCs w:val="28"/>
        </w:rPr>
        <w:t>современно</w:t>
      </w:r>
      <w:r w:rsidRPr="00A65B82">
        <w:rPr>
          <w:rFonts w:ascii="Times New Roman" w:eastAsia="Times New Roman" w:hAnsi="Times New Roman"/>
          <w:sz w:val="28"/>
          <w:szCs w:val="28"/>
        </w:rPr>
        <w:t>м</w:t>
      </w:r>
      <w:r w:rsidRPr="00A65B82">
        <w:rPr>
          <w:rFonts w:ascii="Times New Roman" w:eastAsia="Times New Roman" w:hAnsi="Times New Roman"/>
          <w:spacing w:val="1"/>
          <w:sz w:val="28"/>
          <w:szCs w:val="28"/>
        </w:rPr>
        <w:t>мире</w:t>
      </w:r>
      <w:r w:rsidRPr="00A65B82">
        <w:rPr>
          <w:rFonts w:ascii="Times New Roman" w:eastAsia="Times New Roman" w:hAnsi="Times New Roman"/>
          <w:sz w:val="28"/>
          <w:szCs w:val="28"/>
        </w:rPr>
        <w:t>;</w:t>
      </w:r>
    </w:p>
    <w:p w:rsidR="00D75A29" w:rsidRPr="00A65B82" w:rsidRDefault="00D75A29" w:rsidP="00CF6263">
      <w:pPr>
        <w:pStyle w:val="a4"/>
        <w:numPr>
          <w:ilvl w:val="0"/>
          <w:numId w:val="87"/>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яс</w:t>
      </w:r>
      <w:r w:rsidRPr="00A65B82">
        <w:rPr>
          <w:rFonts w:ascii="Times New Roman" w:eastAsia="Times New Roman" w:hAnsi="Times New Roman"/>
          <w:spacing w:val="1"/>
          <w:sz w:val="28"/>
          <w:szCs w:val="28"/>
        </w:rPr>
        <w:t>принцип</w:t>
      </w:r>
      <w:r w:rsidRPr="00A65B82">
        <w:rPr>
          <w:rFonts w:ascii="Times New Roman" w:eastAsia="Times New Roman" w:hAnsi="Times New Roman"/>
          <w:sz w:val="28"/>
          <w:szCs w:val="28"/>
        </w:rPr>
        <w:t>а</w:t>
      </w:r>
      <w:r w:rsidRPr="00A65B82">
        <w:rPr>
          <w:rFonts w:ascii="Times New Roman" w:eastAsia="Times New Roman" w:hAnsi="Times New Roman"/>
          <w:spacing w:val="1"/>
          <w:sz w:val="28"/>
          <w:szCs w:val="28"/>
        </w:rPr>
        <w:t>м</w:t>
      </w:r>
      <w:r w:rsidRPr="00A65B82">
        <w:rPr>
          <w:rFonts w:ascii="Times New Roman" w:eastAsia="Times New Roman" w:hAnsi="Times New Roman"/>
          <w:sz w:val="28"/>
          <w:szCs w:val="28"/>
        </w:rPr>
        <w:t xml:space="preserve">и </w:t>
      </w:r>
      <w:r w:rsidRPr="00A65B82">
        <w:rPr>
          <w:rFonts w:ascii="Times New Roman" w:eastAsia="Times New Roman" w:hAnsi="Times New Roman"/>
          <w:spacing w:val="1"/>
          <w:sz w:val="28"/>
          <w:szCs w:val="28"/>
        </w:rPr>
        <w:t>функционировани</w:t>
      </w:r>
      <w:r w:rsidRPr="00A65B82">
        <w:rPr>
          <w:rFonts w:ascii="Times New Roman" w:eastAsia="Times New Roman" w:hAnsi="Times New Roman"/>
          <w:sz w:val="28"/>
          <w:szCs w:val="28"/>
        </w:rPr>
        <w:t>я</w:t>
      </w:r>
      <w:r w:rsidRPr="00A65B82">
        <w:rPr>
          <w:rFonts w:ascii="Times New Roman" w:eastAsia="Times New Roman" w:hAnsi="Times New Roman"/>
          <w:spacing w:val="1"/>
          <w:sz w:val="28"/>
          <w:szCs w:val="28"/>
        </w:rPr>
        <w:t>Интернет</w:t>
      </w:r>
      <w:r w:rsidRPr="00A65B82">
        <w:rPr>
          <w:rFonts w:ascii="Times New Roman" w:eastAsia="Times New Roman" w:hAnsi="Times New Roman"/>
          <w:sz w:val="28"/>
          <w:szCs w:val="28"/>
        </w:rPr>
        <w:t>аи</w:t>
      </w:r>
      <w:r w:rsidRPr="00A65B82">
        <w:rPr>
          <w:rFonts w:ascii="Times New Roman" w:eastAsia="Times New Roman" w:hAnsi="Times New Roman"/>
          <w:spacing w:val="1"/>
          <w:sz w:val="28"/>
          <w:szCs w:val="28"/>
        </w:rPr>
        <w:t>сетевог</w:t>
      </w:r>
      <w:r w:rsidRPr="00A65B82">
        <w:rPr>
          <w:rFonts w:ascii="Times New Roman" w:eastAsia="Times New Roman" w:hAnsi="Times New Roman"/>
          <w:sz w:val="28"/>
          <w:szCs w:val="28"/>
        </w:rPr>
        <w:t xml:space="preserve">о </w:t>
      </w:r>
      <w:r w:rsidRPr="00A65B82">
        <w:rPr>
          <w:rFonts w:ascii="Times New Roman" w:eastAsia="Times New Roman" w:hAnsi="Times New Roman"/>
          <w:spacing w:val="1"/>
          <w:sz w:val="28"/>
          <w:szCs w:val="28"/>
        </w:rPr>
        <w:t>в</w:t>
      </w:r>
      <w:r w:rsidRPr="00A65B82">
        <w:rPr>
          <w:rFonts w:ascii="Times New Roman" w:eastAsia="Times New Roman" w:hAnsi="Times New Roman"/>
          <w:sz w:val="28"/>
          <w:szCs w:val="28"/>
        </w:rPr>
        <w:t>з</w:t>
      </w:r>
      <w:r w:rsidRPr="00A65B82">
        <w:rPr>
          <w:rFonts w:ascii="Times New Roman" w:eastAsia="Times New Roman" w:hAnsi="Times New Roman"/>
          <w:spacing w:val="1"/>
          <w:sz w:val="28"/>
          <w:szCs w:val="28"/>
        </w:rPr>
        <w:t>аимодействи</w:t>
      </w:r>
      <w:r w:rsidRPr="00A65B82">
        <w:rPr>
          <w:rFonts w:ascii="Times New Roman" w:eastAsia="Times New Roman" w:hAnsi="Times New Roman"/>
          <w:sz w:val="28"/>
          <w:szCs w:val="28"/>
        </w:rPr>
        <w:t>я</w:t>
      </w:r>
      <w:r w:rsidRPr="00A65B82">
        <w:rPr>
          <w:rFonts w:ascii="Times New Roman" w:eastAsia="Times New Roman" w:hAnsi="Times New Roman"/>
          <w:spacing w:val="1"/>
          <w:sz w:val="28"/>
          <w:szCs w:val="28"/>
        </w:rPr>
        <w:t>межд</w:t>
      </w:r>
      <w:r w:rsidRPr="00A65B82">
        <w:rPr>
          <w:rFonts w:ascii="Times New Roman" w:eastAsia="Times New Roman" w:hAnsi="Times New Roman"/>
          <w:sz w:val="28"/>
          <w:szCs w:val="28"/>
        </w:rPr>
        <w:t>у</w:t>
      </w:r>
      <w:r w:rsidRPr="00A65B82">
        <w:rPr>
          <w:rFonts w:ascii="Times New Roman" w:eastAsia="Times New Roman" w:hAnsi="Times New Roman"/>
          <w:spacing w:val="1"/>
          <w:sz w:val="28"/>
          <w:szCs w:val="28"/>
        </w:rPr>
        <w:t>компьютерами</w:t>
      </w:r>
      <w:r w:rsidRPr="00A65B82">
        <w:rPr>
          <w:rFonts w:ascii="Times New Roman" w:eastAsia="Times New Roman" w:hAnsi="Times New Roman"/>
          <w:sz w:val="28"/>
          <w:szCs w:val="28"/>
        </w:rPr>
        <w:t>,с</w:t>
      </w:r>
      <w:r w:rsidRPr="00A65B82">
        <w:rPr>
          <w:rFonts w:ascii="Times New Roman" w:eastAsia="Times New Roman" w:hAnsi="Times New Roman"/>
          <w:spacing w:val="1"/>
          <w:sz w:val="28"/>
          <w:szCs w:val="28"/>
        </w:rPr>
        <w:t>методам</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пои</w:t>
      </w:r>
      <w:r w:rsidRPr="00A65B82">
        <w:rPr>
          <w:rFonts w:ascii="Times New Roman" w:eastAsia="Times New Roman" w:hAnsi="Times New Roman"/>
          <w:sz w:val="28"/>
          <w:szCs w:val="28"/>
        </w:rPr>
        <w:t>с</w:t>
      </w:r>
      <w:r w:rsidRPr="00A65B82">
        <w:rPr>
          <w:rFonts w:ascii="Times New Roman" w:eastAsia="Times New Roman" w:hAnsi="Times New Roman"/>
          <w:spacing w:val="1"/>
          <w:sz w:val="28"/>
          <w:szCs w:val="28"/>
        </w:rPr>
        <w:t>к</w:t>
      </w:r>
      <w:r w:rsidRPr="00A65B82">
        <w:rPr>
          <w:rFonts w:ascii="Times New Roman" w:eastAsia="Times New Roman" w:hAnsi="Times New Roman"/>
          <w:sz w:val="28"/>
          <w:szCs w:val="28"/>
        </w:rPr>
        <w:t>ав</w:t>
      </w:r>
      <w:r w:rsidRPr="00A65B82">
        <w:rPr>
          <w:rFonts w:ascii="Times New Roman" w:eastAsia="Times New Roman" w:hAnsi="Times New Roman"/>
          <w:spacing w:val="1"/>
          <w:sz w:val="28"/>
          <w:szCs w:val="28"/>
        </w:rPr>
        <w:t>Интернете</w:t>
      </w:r>
      <w:r w:rsidRPr="00A65B82">
        <w:rPr>
          <w:rFonts w:ascii="Times New Roman" w:eastAsia="Times New Roman" w:hAnsi="Times New Roman"/>
          <w:sz w:val="28"/>
          <w:szCs w:val="28"/>
        </w:rPr>
        <w:t>;</w:t>
      </w:r>
    </w:p>
    <w:p w:rsidR="00D75A29" w:rsidRPr="00A65B82" w:rsidRDefault="00D75A29" w:rsidP="00CF6263">
      <w:pPr>
        <w:pStyle w:val="a4"/>
        <w:numPr>
          <w:ilvl w:val="0"/>
          <w:numId w:val="87"/>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 xml:space="preserve">яс </w:t>
      </w:r>
      <w:r w:rsidRPr="00A65B82">
        <w:rPr>
          <w:rFonts w:ascii="Times New Roman" w:eastAsia="Times New Roman" w:hAnsi="Times New Roman"/>
          <w:spacing w:val="1"/>
          <w:sz w:val="28"/>
          <w:szCs w:val="28"/>
        </w:rPr>
        <w:t>постановко</w:t>
      </w:r>
      <w:r w:rsidRPr="00A65B82">
        <w:rPr>
          <w:rFonts w:ascii="Times New Roman" w:eastAsia="Times New Roman" w:hAnsi="Times New Roman"/>
          <w:sz w:val="28"/>
          <w:szCs w:val="28"/>
        </w:rPr>
        <w:t>й</w:t>
      </w:r>
      <w:r w:rsidRPr="00A65B82">
        <w:rPr>
          <w:rFonts w:ascii="Times New Roman" w:eastAsia="Times New Roman" w:hAnsi="Times New Roman"/>
          <w:spacing w:val="1"/>
          <w:sz w:val="28"/>
          <w:szCs w:val="28"/>
        </w:rPr>
        <w:t>вопрос</w:t>
      </w:r>
      <w:r w:rsidRPr="00A65B82">
        <w:rPr>
          <w:rFonts w:ascii="Times New Roman" w:eastAsia="Times New Roman" w:hAnsi="Times New Roman"/>
          <w:sz w:val="28"/>
          <w:szCs w:val="28"/>
        </w:rPr>
        <w:t xml:space="preserve">а о </w:t>
      </w:r>
      <w:r w:rsidRPr="00A65B82">
        <w:rPr>
          <w:rFonts w:ascii="Times New Roman" w:eastAsia="Times New Roman" w:hAnsi="Times New Roman"/>
          <w:spacing w:val="1"/>
          <w:sz w:val="28"/>
          <w:szCs w:val="28"/>
        </w:rPr>
        <w:t>том</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наскольк</w:t>
      </w:r>
      <w:r w:rsidRPr="00A65B82">
        <w:rPr>
          <w:rFonts w:ascii="Times New Roman" w:eastAsia="Times New Roman" w:hAnsi="Times New Roman"/>
          <w:sz w:val="28"/>
          <w:szCs w:val="28"/>
        </w:rPr>
        <w:t xml:space="preserve">о </w:t>
      </w:r>
      <w:r w:rsidRPr="00A65B82">
        <w:rPr>
          <w:rFonts w:ascii="Times New Roman" w:eastAsia="Times New Roman" w:hAnsi="Times New Roman"/>
          <w:spacing w:val="1"/>
          <w:sz w:val="28"/>
          <w:szCs w:val="28"/>
        </w:rPr>
        <w:t>достоверна полученна</w:t>
      </w:r>
      <w:r w:rsidRPr="00A65B82">
        <w:rPr>
          <w:rFonts w:ascii="Times New Roman" w:eastAsia="Times New Roman" w:hAnsi="Times New Roman"/>
          <w:sz w:val="28"/>
          <w:szCs w:val="28"/>
        </w:rPr>
        <w:t>я</w:t>
      </w:r>
      <w:r w:rsidRPr="00A65B82">
        <w:rPr>
          <w:rFonts w:ascii="Times New Roman" w:eastAsia="Times New Roman" w:hAnsi="Times New Roman"/>
          <w:spacing w:val="1"/>
          <w:sz w:val="28"/>
          <w:szCs w:val="28"/>
        </w:rPr>
        <w:t>информация</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подкреплен</w:t>
      </w:r>
      <w:r w:rsidRPr="00A65B82">
        <w:rPr>
          <w:rFonts w:ascii="Times New Roman" w:eastAsia="Times New Roman" w:hAnsi="Times New Roman"/>
          <w:sz w:val="28"/>
          <w:szCs w:val="28"/>
        </w:rPr>
        <w:t xml:space="preserve">а </w:t>
      </w:r>
      <w:r w:rsidRPr="00A65B82">
        <w:rPr>
          <w:rFonts w:ascii="Times New Roman" w:eastAsia="Times New Roman" w:hAnsi="Times New Roman"/>
          <w:spacing w:val="1"/>
          <w:sz w:val="28"/>
          <w:szCs w:val="28"/>
        </w:rPr>
        <w:t>л</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он</w:t>
      </w:r>
      <w:r w:rsidRPr="00A65B82">
        <w:rPr>
          <w:rFonts w:ascii="Times New Roman" w:eastAsia="Times New Roman" w:hAnsi="Times New Roman"/>
          <w:sz w:val="28"/>
          <w:szCs w:val="28"/>
        </w:rPr>
        <w:t>а</w:t>
      </w:r>
      <w:r w:rsidRPr="00A65B82">
        <w:rPr>
          <w:rFonts w:ascii="Times New Roman" w:eastAsia="Times New Roman" w:hAnsi="Times New Roman"/>
          <w:spacing w:val="1"/>
          <w:sz w:val="28"/>
          <w:szCs w:val="28"/>
        </w:rPr>
        <w:t>доказательствами подлинност</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(пример</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наличи</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электронно</w:t>
      </w:r>
      <w:r w:rsidRPr="00A65B82">
        <w:rPr>
          <w:rFonts w:ascii="Times New Roman" w:eastAsia="Times New Roman" w:hAnsi="Times New Roman"/>
          <w:sz w:val="28"/>
          <w:szCs w:val="28"/>
        </w:rPr>
        <w:t>й</w:t>
      </w:r>
      <w:r w:rsidRPr="00A65B82">
        <w:rPr>
          <w:rFonts w:ascii="Times New Roman" w:eastAsia="Times New Roman" w:hAnsi="Times New Roman"/>
          <w:spacing w:val="1"/>
          <w:sz w:val="28"/>
          <w:szCs w:val="28"/>
        </w:rPr>
        <w:t>подписи</w:t>
      </w:r>
      <w:r w:rsidRPr="00A65B82">
        <w:rPr>
          <w:rFonts w:ascii="Times New Roman" w:eastAsia="Times New Roman" w:hAnsi="Times New Roman"/>
          <w:sz w:val="28"/>
          <w:szCs w:val="28"/>
        </w:rPr>
        <w:t>);</w:t>
      </w: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 xml:space="preserve">яс </w:t>
      </w:r>
      <w:r w:rsidRPr="00A65B82">
        <w:rPr>
          <w:rFonts w:ascii="Times New Roman" w:eastAsia="Times New Roman" w:hAnsi="Times New Roman"/>
          <w:spacing w:val="1"/>
          <w:sz w:val="28"/>
          <w:szCs w:val="28"/>
        </w:rPr>
        <w:t>во</w:t>
      </w:r>
      <w:r w:rsidRPr="00A65B82">
        <w:rPr>
          <w:rFonts w:ascii="Times New Roman" w:eastAsia="Times New Roman" w:hAnsi="Times New Roman"/>
          <w:sz w:val="28"/>
          <w:szCs w:val="28"/>
        </w:rPr>
        <w:t>з</w:t>
      </w:r>
      <w:r w:rsidRPr="00A65B82">
        <w:rPr>
          <w:rFonts w:ascii="Times New Roman" w:eastAsia="Times New Roman" w:hAnsi="Times New Roman"/>
          <w:spacing w:val="1"/>
          <w:sz w:val="28"/>
          <w:szCs w:val="28"/>
        </w:rPr>
        <w:t>можным</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подходам</w:t>
      </w:r>
      <w:r w:rsidRPr="00A65B82">
        <w:rPr>
          <w:rFonts w:ascii="Times New Roman" w:eastAsia="Times New Roman" w:hAnsi="Times New Roman"/>
          <w:sz w:val="28"/>
          <w:szCs w:val="28"/>
        </w:rPr>
        <w:t>ик</w:t>
      </w:r>
      <w:r w:rsidRPr="00A65B82">
        <w:rPr>
          <w:rFonts w:ascii="Times New Roman" w:eastAsia="Times New Roman" w:hAnsi="Times New Roman"/>
          <w:spacing w:val="1"/>
          <w:sz w:val="28"/>
          <w:szCs w:val="28"/>
        </w:rPr>
        <w:t>оценк</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достоверност</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информаци</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(пример</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сравнени</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данны</w:t>
      </w:r>
      <w:r w:rsidRPr="00A65B82">
        <w:rPr>
          <w:rFonts w:ascii="Times New Roman" w:eastAsia="Times New Roman" w:hAnsi="Times New Roman"/>
          <w:sz w:val="28"/>
          <w:szCs w:val="28"/>
        </w:rPr>
        <w:t>х</w:t>
      </w:r>
      <w:r w:rsidRPr="00A65B82">
        <w:rPr>
          <w:rFonts w:ascii="Times New Roman" w:eastAsia="Times New Roman" w:hAnsi="Times New Roman"/>
          <w:spacing w:val="1"/>
          <w:sz w:val="28"/>
          <w:szCs w:val="28"/>
        </w:rPr>
        <w:t>и</w:t>
      </w:r>
      <w:r w:rsidRPr="00A65B82">
        <w:rPr>
          <w:rFonts w:ascii="Times New Roman" w:eastAsia="Times New Roman" w:hAnsi="Times New Roman"/>
          <w:sz w:val="28"/>
          <w:szCs w:val="28"/>
        </w:rPr>
        <w:t>з</w:t>
      </w:r>
      <w:r w:rsidRPr="00A65B82">
        <w:rPr>
          <w:rFonts w:ascii="Times New Roman" w:eastAsia="Times New Roman" w:hAnsi="Times New Roman"/>
          <w:spacing w:val="1"/>
          <w:sz w:val="28"/>
          <w:szCs w:val="28"/>
        </w:rPr>
        <w:t>разны</w:t>
      </w:r>
      <w:r w:rsidRPr="00A65B82">
        <w:rPr>
          <w:rFonts w:ascii="Times New Roman" w:eastAsia="Times New Roman" w:hAnsi="Times New Roman"/>
          <w:sz w:val="28"/>
          <w:szCs w:val="28"/>
        </w:rPr>
        <w:t>х</w:t>
      </w:r>
      <w:r w:rsidRPr="00A65B82">
        <w:rPr>
          <w:rFonts w:ascii="Times New Roman" w:eastAsia="Times New Roman" w:hAnsi="Times New Roman"/>
          <w:spacing w:val="1"/>
          <w:sz w:val="28"/>
          <w:szCs w:val="28"/>
        </w:rPr>
        <w:t>источников</w:t>
      </w:r>
      <w:r w:rsidRPr="00A65B82">
        <w:rPr>
          <w:rFonts w:ascii="Times New Roman" w:eastAsia="Times New Roman" w:hAnsi="Times New Roman"/>
          <w:sz w:val="28"/>
          <w:szCs w:val="28"/>
        </w:rPr>
        <w:t>);</w:t>
      </w:r>
    </w:p>
    <w:p w:rsidR="00D75A29" w:rsidRPr="00A65B82" w:rsidRDefault="00D75A29" w:rsidP="00CF6263">
      <w:pPr>
        <w:pStyle w:val="a4"/>
        <w:numPr>
          <w:ilvl w:val="0"/>
          <w:numId w:val="87"/>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узнат</w:t>
      </w:r>
      <w:r w:rsidRPr="00A65B82">
        <w:rPr>
          <w:rFonts w:ascii="Times New Roman" w:eastAsia="Times New Roman" w:hAnsi="Times New Roman"/>
          <w:sz w:val="28"/>
          <w:szCs w:val="28"/>
        </w:rPr>
        <w:t xml:space="preserve">ь о </w:t>
      </w:r>
      <w:r w:rsidRPr="00A65B82">
        <w:rPr>
          <w:rFonts w:ascii="Times New Roman" w:eastAsia="Times New Roman" w:hAnsi="Times New Roman"/>
          <w:spacing w:val="1"/>
          <w:sz w:val="28"/>
          <w:szCs w:val="28"/>
        </w:rPr>
        <w:t>том</w:t>
      </w:r>
      <w:r w:rsidRPr="00A65B82">
        <w:rPr>
          <w:rFonts w:ascii="Times New Roman" w:eastAsia="Times New Roman" w:hAnsi="Times New Roman"/>
          <w:sz w:val="28"/>
          <w:szCs w:val="28"/>
        </w:rPr>
        <w:t xml:space="preserve">, </w:t>
      </w:r>
      <w:r w:rsidRPr="00A65B82">
        <w:rPr>
          <w:rFonts w:ascii="Times New Roman" w:eastAsia="Times New Roman" w:hAnsi="Times New Roman"/>
          <w:spacing w:val="1"/>
          <w:sz w:val="28"/>
          <w:szCs w:val="28"/>
        </w:rPr>
        <w:t>чт</w:t>
      </w:r>
      <w:r w:rsidRPr="00A65B82">
        <w:rPr>
          <w:rFonts w:ascii="Times New Roman" w:eastAsia="Times New Roman" w:hAnsi="Times New Roman"/>
          <w:sz w:val="28"/>
          <w:szCs w:val="28"/>
        </w:rPr>
        <w:t xml:space="preserve">о в </w:t>
      </w:r>
      <w:r w:rsidRPr="00A65B82">
        <w:rPr>
          <w:rFonts w:ascii="Times New Roman" w:eastAsia="Times New Roman" w:hAnsi="Times New Roman"/>
          <w:spacing w:val="1"/>
          <w:sz w:val="28"/>
          <w:szCs w:val="28"/>
        </w:rPr>
        <w:t>сфер</w:t>
      </w:r>
      <w:r w:rsidRPr="00A65B82">
        <w:rPr>
          <w:rFonts w:ascii="Times New Roman" w:eastAsia="Times New Roman" w:hAnsi="Times New Roman"/>
          <w:sz w:val="28"/>
          <w:szCs w:val="28"/>
        </w:rPr>
        <w:t xml:space="preserve">е </w:t>
      </w:r>
      <w:r w:rsidRPr="00A65B82">
        <w:rPr>
          <w:rFonts w:ascii="Times New Roman" w:eastAsia="Times New Roman" w:hAnsi="Times New Roman"/>
          <w:spacing w:val="1"/>
          <w:sz w:val="28"/>
          <w:szCs w:val="28"/>
        </w:rPr>
        <w:t>информатик</w:t>
      </w:r>
      <w:r w:rsidRPr="00A65B82">
        <w:rPr>
          <w:rFonts w:ascii="Times New Roman" w:eastAsia="Times New Roman" w:hAnsi="Times New Roman"/>
          <w:sz w:val="28"/>
          <w:szCs w:val="28"/>
        </w:rPr>
        <w:t xml:space="preserve">и и </w:t>
      </w:r>
      <w:r w:rsidRPr="00A65B82">
        <w:rPr>
          <w:rFonts w:ascii="Times New Roman" w:eastAsia="Times New Roman" w:hAnsi="Times New Roman"/>
          <w:spacing w:val="1"/>
          <w:sz w:val="28"/>
          <w:szCs w:val="28"/>
        </w:rPr>
        <w:t>ИКТсуществую</w:t>
      </w:r>
      <w:r w:rsidRPr="00A65B82">
        <w:rPr>
          <w:rFonts w:ascii="Times New Roman" w:eastAsia="Times New Roman" w:hAnsi="Times New Roman"/>
          <w:sz w:val="28"/>
          <w:szCs w:val="28"/>
        </w:rPr>
        <w:t>т</w:t>
      </w:r>
      <w:r w:rsidRPr="00A65B82">
        <w:rPr>
          <w:rFonts w:ascii="Times New Roman" w:eastAsia="Times New Roman" w:hAnsi="Times New Roman"/>
          <w:spacing w:val="1"/>
          <w:sz w:val="28"/>
          <w:szCs w:val="28"/>
        </w:rPr>
        <w:t>международны</w:t>
      </w:r>
      <w:r w:rsidRPr="00A65B82">
        <w:rPr>
          <w:rFonts w:ascii="Times New Roman" w:eastAsia="Times New Roman" w:hAnsi="Times New Roman"/>
          <w:sz w:val="28"/>
          <w:szCs w:val="28"/>
        </w:rPr>
        <w:t xml:space="preserve">е и </w:t>
      </w:r>
      <w:r w:rsidRPr="00A65B82">
        <w:rPr>
          <w:rFonts w:ascii="Times New Roman" w:eastAsia="Times New Roman" w:hAnsi="Times New Roman"/>
          <w:spacing w:val="1"/>
          <w:sz w:val="28"/>
          <w:szCs w:val="28"/>
        </w:rPr>
        <w:t>национальны</w:t>
      </w:r>
      <w:r w:rsidRPr="00A65B82">
        <w:rPr>
          <w:rFonts w:ascii="Times New Roman" w:eastAsia="Times New Roman" w:hAnsi="Times New Roman"/>
          <w:sz w:val="28"/>
          <w:szCs w:val="28"/>
        </w:rPr>
        <w:t>е</w:t>
      </w:r>
      <w:r w:rsidRPr="00A65B82">
        <w:rPr>
          <w:rFonts w:ascii="Times New Roman" w:eastAsia="Times New Roman" w:hAnsi="Times New Roman"/>
          <w:spacing w:val="1"/>
          <w:sz w:val="28"/>
          <w:szCs w:val="28"/>
        </w:rPr>
        <w:t>стандарты</w:t>
      </w:r>
      <w:r w:rsidRPr="00A65B82">
        <w:rPr>
          <w:rFonts w:ascii="Times New Roman" w:eastAsia="Times New Roman" w:hAnsi="Times New Roman"/>
          <w:sz w:val="28"/>
          <w:szCs w:val="28"/>
        </w:rPr>
        <w:t>;</w:t>
      </w:r>
    </w:p>
    <w:p w:rsidR="00D75A29" w:rsidRPr="00A65B82" w:rsidRDefault="00D75A29" w:rsidP="00CF6263">
      <w:pPr>
        <w:pStyle w:val="a4"/>
        <w:numPr>
          <w:ilvl w:val="0"/>
          <w:numId w:val="87"/>
        </w:numPr>
        <w:tabs>
          <w:tab w:val="left" w:pos="82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узнат</w:t>
      </w:r>
      <w:r w:rsidRPr="00A65B82">
        <w:rPr>
          <w:rFonts w:ascii="Times New Roman" w:eastAsia="Times New Roman" w:hAnsi="Times New Roman"/>
          <w:sz w:val="28"/>
          <w:szCs w:val="28"/>
        </w:rPr>
        <w:t xml:space="preserve">ь о </w:t>
      </w:r>
      <w:r w:rsidRPr="00A65B82">
        <w:rPr>
          <w:rFonts w:ascii="Times New Roman" w:eastAsia="Times New Roman" w:hAnsi="Times New Roman"/>
          <w:spacing w:val="1"/>
          <w:sz w:val="28"/>
          <w:szCs w:val="28"/>
        </w:rPr>
        <w:t>структур</w:t>
      </w:r>
      <w:r w:rsidRPr="00A65B82">
        <w:rPr>
          <w:rFonts w:ascii="Times New Roman" w:eastAsia="Times New Roman" w:hAnsi="Times New Roman"/>
          <w:sz w:val="28"/>
          <w:szCs w:val="28"/>
        </w:rPr>
        <w:t xml:space="preserve">е </w:t>
      </w:r>
      <w:r w:rsidRPr="00A65B82">
        <w:rPr>
          <w:rFonts w:ascii="Times New Roman" w:eastAsia="Times New Roman" w:hAnsi="Times New Roman"/>
          <w:spacing w:val="1"/>
          <w:sz w:val="28"/>
          <w:szCs w:val="28"/>
        </w:rPr>
        <w:t>современны</w:t>
      </w:r>
      <w:r w:rsidRPr="00A65B82">
        <w:rPr>
          <w:rFonts w:ascii="Times New Roman" w:eastAsia="Times New Roman" w:hAnsi="Times New Roman"/>
          <w:sz w:val="28"/>
          <w:szCs w:val="28"/>
        </w:rPr>
        <w:t xml:space="preserve">х </w:t>
      </w:r>
      <w:r w:rsidRPr="00A65B82">
        <w:rPr>
          <w:rFonts w:ascii="Times New Roman" w:eastAsia="Times New Roman" w:hAnsi="Times New Roman"/>
          <w:spacing w:val="1"/>
          <w:sz w:val="28"/>
          <w:szCs w:val="28"/>
        </w:rPr>
        <w:t>компьютеро</w:t>
      </w:r>
      <w:r w:rsidRPr="00A65B82">
        <w:rPr>
          <w:rFonts w:ascii="Times New Roman" w:eastAsia="Times New Roman" w:hAnsi="Times New Roman"/>
          <w:sz w:val="28"/>
          <w:szCs w:val="28"/>
        </w:rPr>
        <w:t xml:space="preserve">в и </w:t>
      </w:r>
      <w:r w:rsidRPr="00A65B82">
        <w:rPr>
          <w:rFonts w:ascii="Times New Roman" w:eastAsia="Times New Roman" w:hAnsi="Times New Roman"/>
          <w:spacing w:val="1"/>
          <w:sz w:val="28"/>
          <w:szCs w:val="28"/>
        </w:rPr>
        <w:t>назначени</w:t>
      </w:r>
      <w:r w:rsidRPr="00A65B82">
        <w:rPr>
          <w:rFonts w:ascii="Times New Roman" w:eastAsia="Times New Roman" w:hAnsi="Times New Roman"/>
          <w:sz w:val="28"/>
          <w:szCs w:val="28"/>
        </w:rPr>
        <w:t xml:space="preserve">и </w:t>
      </w:r>
      <w:r w:rsidRPr="00A65B82">
        <w:rPr>
          <w:rFonts w:ascii="Times New Roman" w:eastAsia="Times New Roman" w:hAnsi="Times New Roman"/>
          <w:spacing w:val="1"/>
          <w:sz w:val="28"/>
          <w:szCs w:val="28"/>
        </w:rPr>
        <w:t>их элементов</w:t>
      </w:r>
      <w:r w:rsidRPr="00A65B82">
        <w:rPr>
          <w:rFonts w:ascii="Times New Roman" w:eastAsia="Times New Roman" w:hAnsi="Times New Roman"/>
          <w:sz w:val="28"/>
          <w:szCs w:val="28"/>
        </w:rPr>
        <w:t>;</w:t>
      </w:r>
    </w:p>
    <w:p w:rsidR="00D75A29" w:rsidRPr="00A65B82" w:rsidRDefault="00D75A29" w:rsidP="00CF6263">
      <w:pPr>
        <w:pStyle w:val="a4"/>
        <w:numPr>
          <w:ilvl w:val="0"/>
          <w:numId w:val="87"/>
        </w:numPr>
        <w:tabs>
          <w:tab w:val="left" w:pos="780"/>
          <w:tab w:val="left" w:pos="993"/>
        </w:tabs>
        <w:spacing w:after="0" w:line="360" w:lineRule="auto"/>
        <w:ind w:left="0" w:firstLine="709"/>
        <w:jc w:val="both"/>
        <w:rPr>
          <w:rFonts w:ascii="Times New Roman" w:hAnsi="Times New Roman"/>
          <w:sz w:val="28"/>
          <w:szCs w:val="28"/>
        </w:rPr>
      </w:pPr>
      <w:r w:rsidRPr="00A65B82">
        <w:rPr>
          <w:rFonts w:ascii="Times New Roman" w:eastAsia="Times New Roman" w:hAnsi="Times New Roman"/>
          <w:spacing w:val="1"/>
          <w:sz w:val="28"/>
          <w:szCs w:val="28"/>
        </w:rPr>
        <w:lastRenderedPageBreak/>
        <w:t>получит</w:t>
      </w:r>
      <w:r w:rsidRPr="00A65B82">
        <w:rPr>
          <w:rFonts w:ascii="Times New Roman" w:eastAsia="Times New Roman" w:hAnsi="Times New Roman"/>
          <w:sz w:val="28"/>
          <w:szCs w:val="28"/>
        </w:rPr>
        <w:t xml:space="preserve">ь </w:t>
      </w:r>
      <w:r w:rsidRPr="00A65B82">
        <w:rPr>
          <w:rFonts w:ascii="Times New Roman" w:eastAsia="Times New Roman" w:hAnsi="Times New Roman"/>
          <w:spacing w:val="1"/>
          <w:sz w:val="28"/>
          <w:szCs w:val="28"/>
        </w:rPr>
        <w:t>представлени</w:t>
      </w:r>
      <w:r w:rsidRPr="00A65B82">
        <w:rPr>
          <w:rFonts w:ascii="Times New Roman" w:eastAsia="Times New Roman" w:hAnsi="Times New Roman"/>
          <w:sz w:val="28"/>
          <w:szCs w:val="28"/>
        </w:rPr>
        <w:t xml:space="preserve">е </w:t>
      </w:r>
      <w:r w:rsidRPr="00A65B82">
        <w:rPr>
          <w:rFonts w:ascii="Times New Roman" w:eastAsia="Times New Roman" w:hAnsi="Times New Roman"/>
          <w:spacing w:val="1"/>
          <w:sz w:val="28"/>
          <w:szCs w:val="28"/>
        </w:rPr>
        <w:t>о</w:t>
      </w:r>
      <w:r w:rsidRPr="00A65B82">
        <w:rPr>
          <w:rFonts w:ascii="Times New Roman" w:eastAsia="Times New Roman" w:hAnsi="Times New Roman"/>
          <w:sz w:val="28"/>
          <w:szCs w:val="28"/>
        </w:rPr>
        <w:t xml:space="preserve">б </w:t>
      </w:r>
      <w:r w:rsidRPr="00A65B82">
        <w:rPr>
          <w:rFonts w:ascii="Times New Roman" w:eastAsia="Times New Roman" w:hAnsi="Times New Roman"/>
          <w:spacing w:val="1"/>
          <w:sz w:val="28"/>
          <w:szCs w:val="28"/>
        </w:rPr>
        <w:t>истори</w:t>
      </w:r>
      <w:r w:rsidRPr="00A65B82">
        <w:rPr>
          <w:rFonts w:ascii="Times New Roman" w:eastAsia="Times New Roman" w:hAnsi="Times New Roman"/>
          <w:sz w:val="28"/>
          <w:szCs w:val="28"/>
        </w:rPr>
        <w:t xml:space="preserve">и и </w:t>
      </w:r>
      <w:r w:rsidRPr="00A65B82">
        <w:rPr>
          <w:rFonts w:ascii="Times New Roman" w:eastAsia="Times New Roman" w:hAnsi="Times New Roman"/>
          <w:spacing w:val="1"/>
          <w:sz w:val="28"/>
          <w:szCs w:val="28"/>
        </w:rPr>
        <w:t>тенденци</w:t>
      </w:r>
      <w:r w:rsidRPr="00A65B82">
        <w:rPr>
          <w:rFonts w:ascii="Times New Roman" w:eastAsia="Times New Roman" w:hAnsi="Times New Roman"/>
          <w:sz w:val="28"/>
          <w:szCs w:val="28"/>
        </w:rPr>
        <w:t xml:space="preserve">ях </w:t>
      </w:r>
      <w:r w:rsidRPr="00A65B82">
        <w:rPr>
          <w:rFonts w:ascii="Times New Roman" w:eastAsia="Times New Roman" w:hAnsi="Times New Roman"/>
          <w:spacing w:val="1"/>
          <w:sz w:val="28"/>
          <w:szCs w:val="28"/>
        </w:rPr>
        <w:t>развити</w:t>
      </w:r>
      <w:r w:rsidRPr="00A65B82">
        <w:rPr>
          <w:rFonts w:ascii="Times New Roman" w:eastAsia="Times New Roman" w:hAnsi="Times New Roman"/>
          <w:sz w:val="28"/>
          <w:szCs w:val="28"/>
        </w:rPr>
        <w:t xml:space="preserve">я </w:t>
      </w:r>
      <w:r w:rsidRPr="00A65B82">
        <w:rPr>
          <w:rFonts w:ascii="Times New Roman" w:eastAsia="Times New Roman" w:hAnsi="Times New Roman"/>
          <w:spacing w:val="1"/>
          <w:w w:val="99"/>
          <w:sz w:val="28"/>
          <w:szCs w:val="28"/>
        </w:rPr>
        <w:t>ИКТ</w:t>
      </w:r>
      <w:r w:rsidRPr="00A65B82">
        <w:rPr>
          <w:rFonts w:ascii="Times New Roman" w:eastAsia="Times New Roman" w:hAnsi="Times New Roman"/>
          <w:w w:val="99"/>
          <w:sz w:val="28"/>
          <w:szCs w:val="28"/>
        </w:rPr>
        <w:t>;</w:t>
      </w:r>
    </w:p>
    <w:p w:rsidR="00D75A29" w:rsidRPr="00A65B82" w:rsidRDefault="00D75A29" w:rsidP="00CF6263">
      <w:pPr>
        <w:pStyle w:val="a4"/>
        <w:numPr>
          <w:ilvl w:val="0"/>
          <w:numId w:val="87"/>
        </w:numPr>
        <w:tabs>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pacing w:val="1"/>
          <w:sz w:val="28"/>
          <w:szCs w:val="28"/>
        </w:rPr>
        <w:t>познакомитьс</w:t>
      </w:r>
      <w:r w:rsidRPr="00A65B82">
        <w:rPr>
          <w:rFonts w:ascii="Times New Roman" w:eastAsia="Times New Roman" w:hAnsi="Times New Roman"/>
          <w:sz w:val="28"/>
          <w:szCs w:val="28"/>
        </w:rPr>
        <w:t>яс</w:t>
      </w:r>
      <w:r w:rsidRPr="00A65B82">
        <w:rPr>
          <w:rFonts w:ascii="Times New Roman" w:eastAsia="Times New Roman" w:hAnsi="Times New Roman"/>
          <w:spacing w:val="1"/>
          <w:sz w:val="28"/>
          <w:szCs w:val="28"/>
        </w:rPr>
        <w:t>примерам</w:t>
      </w:r>
      <w:r w:rsidRPr="00A65B82">
        <w:rPr>
          <w:rFonts w:ascii="Times New Roman" w:eastAsia="Times New Roman" w:hAnsi="Times New Roman"/>
          <w:sz w:val="28"/>
          <w:szCs w:val="28"/>
        </w:rPr>
        <w:t>и</w:t>
      </w:r>
      <w:r w:rsidRPr="00A65B82">
        <w:rPr>
          <w:rFonts w:ascii="Times New Roman" w:eastAsia="Times New Roman" w:hAnsi="Times New Roman"/>
          <w:spacing w:val="1"/>
          <w:sz w:val="28"/>
          <w:szCs w:val="28"/>
        </w:rPr>
        <w:t>использовани</w:t>
      </w:r>
      <w:r w:rsidRPr="00A65B82">
        <w:rPr>
          <w:rFonts w:ascii="Times New Roman" w:eastAsia="Times New Roman" w:hAnsi="Times New Roman"/>
          <w:sz w:val="28"/>
          <w:szCs w:val="28"/>
        </w:rPr>
        <w:t>я</w:t>
      </w:r>
      <w:r w:rsidRPr="00A65B82">
        <w:rPr>
          <w:rFonts w:ascii="Times New Roman" w:eastAsia="Times New Roman" w:hAnsi="Times New Roman"/>
          <w:spacing w:val="1"/>
          <w:sz w:val="28"/>
          <w:szCs w:val="28"/>
        </w:rPr>
        <w:t>ИК</w:t>
      </w:r>
      <w:r w:rsidRPr="00A65B82">
        <w:rPr>
          <w:rFonts w:ascii="Times New Roman" w:eastAsia="Times New Roman" w:hAnsi="Times New Roman"/>
          <w:sz w:val="28"/>
          <w:szCs w:val="28"/>
        </w:rPr>
        <w:t xml:space="preserve">Тв </w:t>
      </w:r>
      <w:r w:rsidRPr="00A65B82">
        <w:rPr>
          <w:rFonts w:ascii="Times New Roman" w:eastAsia="Times New Roman" w:hAnsi="Times New Roman"/>
          <w:spacing w:val="1"/>
          <w:sz w:val="28"/>
          <w:szCs w:val="28"/>
        </w:rPr>
        <w:t>современно</w:t>
      </w:r>
      <w:r w:rsidRPr="00A65B82">
        <w:rPr>
          <w:rFonts w:ascii="Times New Roman" w:eastAsia="Times New Roman" w:hAnsi="Times New Roman"/>
          <w:sz w:val="28"/>
          <w:szCs w:val="28"/>
        </w:rPr>
        <w:t>м</w:t>
      </w:r>
      <w:r w:rsidRPr="00A65B82">
        <w:rPr>
          <w:rFonts w:ascii="Times New Roman" w:eastAsia="Times New Roman" w:hAnsi="Times New Roman"/>
          <w:spacing w:val="1"/>
          <w:sz w:val="28"/>
          <w:szCs w:val="28"/>
        </w:rPr>
        <w:t>мире;</w:t>
      </w:r>
    </w:p>
    <w:p w:rsidR="00D75A29" w:rsidRPr="00A65B82" w:rsidRDefault="00D75A29" w:rsidP="00CF6263">
      <w:pPr>
        <w:pStyle w:val="a4"/>
        <w:numPr>
          <w:ilvl w:val="0"/>
          <w:numId w:val="87"/>
        </w:numPr>
        <w:tabs>
          <w:tab w:val="left" w:pos="940"/>
          <w:tab w:val="left" w:pos="993"/>
        </w:tabs>
        <w:spacing w:after="0" w:line="360" w:lineRule="auto"/>
        <w:ind w:left="0" w:firstLine="709"/>
        <w:jc w:val="both"/>
        <w:rPr>
          <w:rFonts w:ascii="Times New Roman" w:eastAsia="Times New Roman" w:hAnsi="Times New Roman"/>
          <w:sz w:val="28"/>
          <w:szCs w:val="28"/>
        </w:rPr>
      </w:pPr>
      <w:r w:rsidRPr="00A65B82">
        <w:rPr>
          <w:rFonts w:ascii="Times New Roman" w:eastAsia="Times New Roman" w:hAnsi="Times New Roman"/>
          <w:sz w:val="28"/>
          <w:szCs w:val="28"/>
        </w:rPr>
        <w:t>получить представления о роботизированных устройствах и их использовании на производстве и в научных исследованиях.</w:t>
      </w:r>
    </w:p>
    <w:p w:rsidR="00D75A29" w:rsidRPr="00A65B82" w:rsidRDefault="00D75A29" w:rsidP="00D75A29">
      <w:pPr>
        <w:pStyle w:val="3"/>
        <w:spacing w:before="0" w:line="360" w:lineRule="auto"/>
        <w:ind w:firstLine="709"/>
        <w:rPr>
          <w:szCs w:val="28"/>
        </w:rPr>
      </w:pPr>
    </w:p>
    <w:p w:rsidR="00D75A29" w:rsidRDefault="00D75A29" w:rsidP="00D75A29">
      <w:pPr>
        <w:tabs>
          <w:tab w:val="left" w:pos="993"/>
        </w:tabs>
        <w:spacing w:after="0" w:line="360" w:lineRule="auto"/>
        <w:jc w:val="both"/>
        <w:rPr>
          <w:rFonts w:ascii="Times New Roman" w:eastAsia="Calibri" w:hAnsi="Times New Roman" w:cs="Times New Roman"/>
          <w:b/>
          <w:sz w:val="28"/>
          <w:szCs w:val="28"/>
        </w:rPr>
      </w:pPr>
      <w:r w:rsidRPr="00D75A29">
        <w:rPr>
          <w:rFonts w:ascii="Times New Roman" w:eastAsia="Calibri" w:hAnsi="Times New Roman" w:cs="Times New Roman"/>
          <w:b/>
          <w:sz w:val="28"/>
          <w:szCs w:val="28"/>
        </w:rPr>
        <w:t>1.2.5.</w:t>
      </w:r>
      <w:r>
        <w:rPr>
          <w:rFonts w:ascii="Times New Roman" w:eastAsia="Calibri" w:hAnsi="Times New Roman" w:cs="Times New Roman"/>
          <w:b/>
          <w:sz w:val="28"/>
          <w:szCs w:val="28"/>
        </w:rPr>
        <w:t>9</w:t>
      </w:r>
      <w:r w:rsidRPr="00D75A2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Физика</w:t>
      </w:r>
      <w:r w:rsidRPr="00D75A29">
        <w:rPr>
          <w:rFonts w:ascii="Times New Roman" w:eastAsia="Calibri" w:hAnsi="Times New Roman" w:cs="Times New Roman"/>
          <w:b/>
          <w:sz w:val="28"/>
          <w:szCs w:val="28"/>
        </w:rPr>
        <w:t>.</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проводить прямые измерения физических величин: время, расстояние, масса тела, объем, сила, температура, </w:t>
      </w:r>
      <w:r w:rsidRPr="00B708A8">
        <w:rPr>
          <w:rFonts w:ascii="Times New Roman" w:hAnsi="Times New Roman"/>
          <w:sz w:val="28"/>
          <w:szCs w:val="28"/>
        </w:rPr>
        <w:lastRenderedPageBreak/>
        <w:t>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w:t>
      </w:r>
      <w:r w:rsidRPr="00B708A8">
        <w:rPr>
          <w:rFonts w:ascii="Times New Roman" w:hAnsi="Times New Roman"/>
          <w:sz w:val="28"/>
          <w:szCs w:val="28"/>
        </w:rPr>
        <w:lastRenderedPageBreak/>
        <w:t>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w:t>
      </w:r>
      <w:r w:rsidRPr="00B708A8">
        <w:rPr>
          <w:rFonts w:ascii="Times New Roman" w:hAnsi="Times New Roman"/>
          <w:sz w:val="28"/>
          <w:szCs w:val="28"/>
        </w:rPr>
        <w:lastRenderedPageBreak/>
        <w:t xml:space="preserve">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w:t>
      </w:r>
      <w:r w:rsidRPr="00B708A8">
        <w:rPr>
          <w:rFonts w:ascii="Times New Roman" w:hAnsi="Times New Roman"/>
          <w:sz w:val="28"/>
          <w:szCs w:val="28"/>
        </w:rPr>
        <w:lastRenderedPageBreak/>
        <w:t>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 xml:space="preserve">использовать знания о тепловых явлениях в повседневной жизни для обеспечения безопасности при обращении с </w:t>
      </w:r>
      <w:r w:rsidRPr="00A65B82">
        <w:rPr>
          <w:rFonts w:ascii="Times New Roman" w:hAnsi="Times New Roman"/>
          <w:sz w:val="28"/>
          <w:szCs w:val="28"/>
        </w:rPr>
        <w:lastRenderedPageBreak/>
        <w:t>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w:t>
      </w:r>
      <w:r w:rsidRPr="00B708A8">
        <w:rPr>
          <w:rFonts w:ascii="Times New Roman" w:hAnsi="Times New Roman"/>
          <w:sz w:val="28"/>
          <w:szCs w:val="28"/>
        </w:rPr>
        <w:lastRenderedPageBreak/>
        <w:t>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 xml:space="preserve">использовать знания об электромагнитных явлениях в повседневной жизни для обеспечения безопасности при </w:t>
      </w:r>
      <w:r w:rsidRPr="00A65B82">
        <w:rPr>
          <w:rFonts w:ascii="Times New Roman" w:hAnsi="Times New Roman"/>
          <w:sz w:val="28"/>
          <w:szCs w:val="28"/>
        </w:rPr>
        <w:lastRenderedPageBreak/>
        <w:t>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квантовые явления, используя физические законы и постулаты: закон сохранения энергии, закон </w:t>
      </w:r>
      <w:r w:rsidRPr="00B708A8">
        <w:rPr>
          <w:rFonts w:ascii="Times New Roman" w:hAnsi="Times New Roman"/>
          <w:sz w:val="28"/>
          <w:szCs w:val="28"/>
        </w:rPr>
        <w:lastRenderedPageBreak/>
        <w:t>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75A29" w:rsidRPr="00B708A8" w:rsidRDefault="00D75A29" w:rsidP="00D75A29">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соотносить энергию связи атомных ядер с дефектом массы;</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75A29" w:rsidRPr="00B708A8"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D75A29" w:rsidRPr="00B708A8" w:rsidRDefault="00D75A29" w:rsidP="00D75A29">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различать основные характеристики звезд (размер, цвет, температура) соотносить цвет звезды с ее температурой;</w:t>
      </w:r>
    </w:p>
    <w:p w:rsidR="00D75A29" w:rsidRPr="00A65B82" w:rsidRDefault="00D75A29" w:rsidP="00CF6263">
      <w:pPr>
        <w:widowControl w:val="0"/>
        <w:numPr>
          <w:ilvl w:val="0"/>
          <w:numId w:val="7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различать гипотезы о происхождении Солнечной системы.</w:t>
      </w:r>
    </w:p>
    <w:p w:rsidR="00687598" w:rsidRDefault="00D75A29" w:rsidP="00D75A29">
      <w:pPr>
        <w:widowControl w:val="0"/>
        <w:tabs>
          <w:tab w:val="left" w:pos="993"/>
        </w:tabs>
        <w:spacing w:after="0" w:line="360" w:lineRule="auto"/>
        <w:jc w:val="both"/>
        <w:rPr>
          <w:rFonts w:ascii="Times New Roman" w:eastAsia="Calibri" w:hAnsi="Times New Roman" w:cs="Times New Roman"/>
          <w:b/>
          <w:sz w:val="28"/>
          <w:szCs w:val="28"/>
        </w:rPr>
      </w:pPr>
      <w:r w:rsidRPr="00D75A29">
        <w:rPr>
          <w:rFonts w:ascii="Times New Roman" w:eastAsia="Calibri" w:hAnsi="Times New Roman" w:cs="Times New Roman"/>
          <w:b/>
          <w:sz w:val="28"/>
          <w:szCs w:val="28"/>
        </w:rPr>
        <w:t>1.2.5.</w:t>
      </w:r>
      <w:r>
        <w:rPr>
          <w:rFonts w:ascii="Times New Roman" w:eastAsia="Calibri" w:hAnsi="Times New Roman" w:cs="Times New Roman"/>
          <w:b/>
          <w:sz w:val="28"/>
          <w:szCs w:val="28"/>
        </w:rPr>
        <w:t>10</w:t>
      </w:r>
      <w:r w:rsidRPr="00D75A2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Биология.</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D75A29" w:rsidRPr="00B708A8" w:rsidRDefault="00D75A29" w:rsidP="00D75A29">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75A29" w:rsidRPr="00B708A8" w:rsidRDefault="00D75A29" w:rsidP="00D75A29">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75A29" w:rsidRPr="00B708A8" w:rsidRDefault="00D75A29" w:rsidP="00D75A29">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75A29" w:rsidRPr="00B708A8" w:rsidRDefault="00D75A29" w:rsidP="00D75A29">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приобретет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D75A29" w:rsidRPr="00A65B82" w:rsidRDefault="00D75A29" w:rsidP="00CF6263">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осознанно использовать знания основных правил поведения в природе и основ здорового образа жизни в быту;</w:t>
      </w:r>
    </w:p>
    <w:p w:rsidR="00D75A29" w:rsidRPr="00A65B82" w:rsidRDefault="00D75A29" w:rsidP="00CF6263">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75A29" w:rsidRPr="00A65B82" w:rsidRDefault="00D75A29" w:rsidP="00CF6263">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75A29" w:rsidRPr="00A65B82" w:rsidRDefault="00D75A29" w:rsidP="00CF6263">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75A29" w:rsidRPr="00B708A8" w:rsidRDefault="00D75A29" w:rsidP="00D75A29">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выявлятьпримерыи раскрывать сущность приспособленности организмов к среде обитания;</w:t>
      </w:r>
    </w:p>
    <w:p w:rsidR="00D75A29" w:rsidRPr="00B708A8" w:rsidRDefault="00D75A29" w:rsidP="00CF6263">
      <w:pPr>
        <w:widowControl w:val="0"/>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D75A29" w:rsidRPr="00B708A8" w:rsidRDefault="00D75A29" w:rsidP="00CF6263">
      <w:pPr>
        <w:numPr>
          <w:ilvl w:val="2"/>
          <w:numId w:val="8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75A29" w:rsidRPr="00A65B82" w:rsidRDefault="00D75A29" w:rsidP="00CF6263">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A65B82">
        <w:rPr>
          <w:rFonts w:ascii="Times New Roman" w:hAnsi="Times New Roman"/>
          <w:sz w:val="28"/>
          <w:szCs w:val="28"/>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75A29" w:rsidRPr="00A65B82" w:rsidRDefault="00D75A29" w:rsidP="00CF6263">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75A29" w:rsidRPr="00A65B82" w:rsidRDefault="00D75A29" w:rsidP="00CF6263">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75A29" w:rsidRPr="00A65B82" w:rsidRDefault="00D75A29" w:rsidP="00CF6263">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75A29" w:rsidRPr="00A65B82" w:rsidRDefault="00D75A29" w:rsidP="00CF6263">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75A29" w:rsidRPr="00A65B82" w:rsidRDefault="00D75A29" w:rsidP="00CF6263">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iCs/>
          <w:sz w:val="28"/>
          <w:szCs w:val="28"/>
        </w:rPr>
      </w:pPr>
      <w:r w:rsidRPr="00A65B82">
        <w:rPr>
          <w:rFonts w:ascii="Times New Roman" w:hAnsi="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75A29" w:rsidRPr="00A65B82" w:rsidRDefault="00D75A29" w:rsidP="00CF6263">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75A29" w:rsidRPr="00B708A8" w:rsidRDefault="00D75A29" w:rsidP="00D75A29">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оказания первой помощи;</w:t>
      </w:r>
    </w:p>
    <w:p w:rsidR="00D75A29" w:rsidRPr="00B708A8" w:rsidRDefault="00D75A29" w:rsidP="00CF6263">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75A29" w:rsidRPr="00A65B82" w:rsidRDefault="00D75A29" w:rsidP="00CF6263">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75A29" w:rsidRPr="00A65B82" w:rsidRDefault="00D75A29" w:rsidP="00CF6263">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A65B82">
        <w:rPr>
          <w:rFonts w:ascii="Times New Roman" w:hAnsi="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75A29" w:rsidRPr="00A65B82" w:rsidRDefault="00D75A29" w:rsidP="00CF6263">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rsidR="00D75A29" w:rsidRPr="00A65B82" w:rsidRDefault="00D75A29" w:rsidP="00CF6263">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75A29" w:rsidRPr="00A65B82" w:rsidRDefault="00D75A29" w:rsidP="00CF6263">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75A29" w:rsidRPr="00A65B82" w:rsidRDefault="00D75A29" w:rsidP="00CF6263">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iCs/>
          <w:sz w:val="28"/>
          <w:szCs w:val="28"/>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75A29" w:rsidRPr="00A65B82" w:rsidRDefault="00D75A29" w:rsidP="00CF6263">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A65B82">
        <w:rPr>
          <w:rFonts w:ascii="Times New Roman" w:hAnsi="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Общие биологические закономерности</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75A29" w:rsidRPr="00B708A8" w:rsidRDefault="00D75A29" w:rsidP="00CF6263">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75A29" w:rsidRPr="00B708A8" w:rsidRDefault="00D75A29" w:rsidP="00CF6263">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D75A29" w:rsidRPr="00B708A8" w:rsidRDefault="00D75A29" w:rsidP="00CF6263">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lastRenderedPageBreak/>
        <w:t>объяснять механизмы наследственности и изменчивости, возникновения приспособленности, процесс видообразования;</w:t>
      </w:r>
    </w:p>
    <w:p w:rsidR="00D75A29" w:rsidRPr="00B708A8" w:rsidRDefault="00D75A29" w:rsidP="00CF6263">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75A29" w:rsidRPr="00B708A8" w:rsidRDefault="00D75A29" w:rsidP="00CF6263">
      <w:pPr>
        <w:numPr>
          <w:ilvl w:val="0"/>
          <w:numId w:val="93"/>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D75A29" w:rsidRPr="00B708A8" w:rsidRDefault="00D75A29" w:rsidP="00CF6263">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75A29" w:rsidRPr="00B708A8" w:rsidRDefault="00D75A29" w:rsidP="00CF6263">
      <w:pPr>
        <w:numPr>
          <w:ilvl w:val="0"/>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D75A29" w:rsidRPr="00B708A8" w:rsidRDefault="00D75A29" w:rsidP="00D75A29">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75A29" w:rsidRPr="00A65B82" w:rsidRDefault="00D75A29" w:rsidP="00CF6263">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iCs/>
          <w:sz w:val="28"/>
          <w:szCs w:val="28"/>
        </w:rPr>
      </w:pPr>
      <w:r w:rsidRPr="00A65B82">
        <w:rPr>
          <w:rFonts w:ascii="Times New Roman" w:hAnsi="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Pr="00A65B82">
        <w:rPr>
          <w:rFonts w:ascii="Times New Roman" w:hAnsi="Times New Roman"/>
          <w:iCs/>
          <w:sz w:val="28"/>
          <w:szCs w:val="28"/>
        </w:rPr>
        <w:t>;</w:t>
      </w:r>
    </w:p>
    <w:p w:rsidR="00D75A29" w:rsidRPr="00A65B82" w:rsidRDefault="00D75A29" w:rsidP="00CF6263">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A65B82">
        <w:rPr>
          <w:rFonts w:ascii="Times New Roman" w:hAnsi="Times New Roman"/>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75A29" w:rsidRPr="00A65B82" w:rsidRDefault="00D75A29" w:rsidP="00CF6263">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A65B82">
        <w:rPr>
          <w:rFonts w:ascii="Times New Roman" w:hAnsi="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75A29" w:rsidRPr="00A65B82" w:rsidRDefault="00D75A29" w:rsidP="00CF6263">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75A29" w:rsidRPr="00A65B82" w:rsidRDefault="00D75A29" w:rsidP="00CF6263">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65B82">
        <w:rPr>
          <w:rFonts w:ascii="Times New Roman" w:hAnsi="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75A29" w:rsidRPr="00A65B82" w:rsidRDefault="00D75A29" w:rsidP="00CF6263">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A65B82">
        <w:rPr>
          <w:rFonts w:ascii="Times New Roman" w:hAnsi="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75A29" w:rsidRDefault="00D75A29" w:rsidP="00D75A29">
      <w:pPr>
        <w:rPr>
          <w:rFonts w:ascii="Times New Roman" w:eastAsia="Calibri" w:hAnsi="Times New Roman" w:cs="Times New Roman"/>
          <w:b/>
          <w:sz w:val="28"/>
          <w:szCs w:val="28"/>
        </w:rPr>
      </w:pPr>
      <w:r w:rsidRPr="00D75A29">
        <w:rPr>
          <w:rFonts w:ascii="Times New Roman" w:eastAsia="Calibri" w:hAnsi="Times New Roman" w:cs="Times New Roman"/>
          <w:b/>
          <w:sz w:val="28"/>
          <w:szCs w:val="28"/>
        </w:rPr>
        <w:t>1.2.5.</w:t>
      </w:r>
      <w:r>
        <w:rPr>
          <w:rFonts w:ascii="Times New Roman" w:eastAsia="Calibri" w:hAnsi="Times New Roman" w:cs="Times New Roman"/>
          <w:b/>
          <w:sz w:val="28"/>
          <w:szCs w:val="28"/>
        </w:rPr>
        <w:t>11</w:t>
      </w:r>
      <w:r w:rsidRPr="00D75A2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Химия.</w:t>
      </w:r>
    </w:p>
    <w:p w:rsidR="00D85277" w:rsidRPr="00B708A8" w:rsidRDefault="00D85277" w:rsidP="00D8527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 xml:space="preserve">ии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еми</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аи</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 xml:space="preserve">ыс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в</w:t>
      </w:r>
      <w:r w:rsidRPr="00B708A8">
        <w:rPr>
          <w:rFonts w:ascii="Times New Roman" w:hAnsi="Times New Roman"/>
          <w:sz w:val="28"/>
          <w:szCs w:val="28"/>
        </w:rPr>
        <w:t>еществ;</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сть веществк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слотище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ыип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вв</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виг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и</w:t>
      </w:r>
      <w:r w:rsidRPr="00B708A8">
        <w:rPr>
          <w:rFonts w:ascii="Times New Roman" w:hAnsi="Times New Roman"/>
          <w:sz w:val="28"/>
          <w:szCs w:val="28"/>
        </w:rPr>
        <w:t>ха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 xml:space="preserve">слыйгаз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D85277" w:rsidRPr="00B708A8" w:rsidRDefault="00D85277" w:rsidP="00CF6263">
      <w:pPr>
        <w:widowControl w:val="0"/>
        <w:numPr>
          <w:ilvl w:val="0"/>
          <w:numId w:val="9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и</w:t>
      </w:r>
      <w:r w:rsidRPr="00B708A8">
        <w:rPr>
          <w:rFonts w:ascii="Times New Roman" w:hAnsi="Times New Roman"/>
          <w:sz w:val="28"/>
          <w:szCs w:val="28"/>
        </w:rPr>
        <w:t>хформ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за; </w:t>
      </w:r>
    </w:p>
    <w:p w:rsidR="00D85277" w:rsidRPr="00B708A8" w:rsidRDefault="00D85277" w:rsidP="00CF6263">
      <w:pPr>
        <w:widowControl w:val="0"/>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змчелов</w:t>
      </w:r>
      <w:r w:rsidRPr="00B708A8">
        <w:rPr>
          <w:rFonts w:ascii="Times New Roman" w:hAnsi="Times New Roman"/>
          <w:spacing w:val="-2"/>
          <w:sz w:val="28"/>
          <w:szCs w:val="28"/>
        </w:rPr>
        <w:t>е</w:t>
      </w:r>
      <w:r w:rsidRPr="00B708A8">
        <w:rPr>
          <w:rFonts w:ascii="Times New Roman" w:hAnsi="Times New Roman"/>
          <w:sz w:val="28"/>
          <w:szCs w:val="28"/>
        </w:rPr>
        <w:t>ка;</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D85277" w:rsidRPr="00B708A8" w:rsidRDefault="00D85277" w:rsidP="00CF6263">
      <w:pPr>
        <w:numPr>
          <w:ilvl w:val="0"/>
          <w:numId w:val="9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веществск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D85277" w:rsidRPr="00B708A8" w:rsidRDefault="00D85277" w:rsidP="00D8527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z w:val="28"/>
          <w:szCs w:val="28"/>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составлять молекулярные и полные ионные уравнения по сокращенным ионным уравнениям;</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D85277" w:rsidRPr="00A65B82" w:rsidRDefault="00D85277" w:rsidP="00CF6263">
      <w:pPr>
        <w:widowControl w:val="0"/>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pacing w:val="-1"/>
          <w:sz w:val="28"/>
          <w:szCs w:val="28"/>
        </w:rPr>
        <w:t>и</w:t>
      </w:r>
      <w:r w:rsidRPr="00A65B82">
        <w:rPr>
          <w:rFonts w:ascii="Times New Roman" w:hAnsi="Times New Roman"/>
          <w:sz w:val="28"/>
          <w:szCs w:val="28"/>
        </w:rPr>
        <w:t>с</w:t>
      </w:r>
      <w:r w:rsidRPr="00A65B82">
        <w:rPr>
          <w:rFonts w:ascii="Times New Roman" w:hAnsi="Times New Roman"/>
          <w:spacing w:val="1"/>
          <w:sz w:val="28"/>
          <w:szCs w:val="28"/>
        </w:rPr>
        <w:t>по</w:t>
      </w:r>
      <w:r w:rsidRPr="00A65B82">
        <w:rPr>
          <w:rFonts w:ascii="Times New Roman" w:hAnsi="Times New Roman"/>
          <w:spacing w:val="-1"/>
          <w:sz w:val="28"/>
          <w:szCs w:val="28"/>
        </w:rPr>
        <w:t>ль</w:t>
      </w:r>
      <w:r w:rsidRPr="00A65B82">
        <w:rPr>
          <w:rFonts w:ascii="Times New Roman" w:hAnsi="Times New Roman"/>
          <w:sz w:val="28"/>
          <w:szCs w:val="28"/>
        </w:rPr>
        <w:t>зовать</w:t>
      </w:r>
      <w:r w:rsidRPr="00A65B82">
        <w:rPr>
          <w:rFonts w:ascii="Times New Roman" w:hAnsi="Times New Roman"/>
          <w:spacing w:val="1"/>
          <w:sz w:val="28"/>
          <w:szCs w:val="28"/>
        </w:rPr>
        <w:t>п</w:t>
      </w:r>
      <w:r w:rsidRPr="00A65B82">
        <w:rPr>
          <w:rFonts w:ascii="Times New Roman" w:hAnsi="Times New Roman"/>
          <w:spacing w:val="-1"/>
          <w:sz w:val="28"/>
          <w:szCs w:val="28"/>
        </w:rPr>
        <w:t>ри</w:t>
      </w:r>
      <w:r w:rsidRPr="00A65B82">
        <w:rPr>
          <w:rFonts w:ascii="Times New Roman" w:hAnsi="Times New Roman"/>
          <w:spacing w:val="1"/>
          <w:sz w:val="28"/>
          <w:szCs w:val="28"/>
        </w:rPr>
        <w:t>о</w:t>
      </w:r>
      <w:r w:rsidRPr="00A65B82">
        <w:rPr>
          <w:rFonts w:ascii="Times New Roman" w:hAnsi="Times New Roman"/>
          <w:spacing w:val="-1"/>
          <w:sz w:val="28"/>
          <w:szCs w:val="28"/>
        </w:rPr>
        <w:t>б</w:t>
      </w:r>
      <w:r w:rsidRPr="00A65B82">
        <w:rPr>
          <w:rFonts w:ascii="Times New Roman" w:hAnsi="Times New Roman"/>
          <w:spacing w:val="1"/>
          <w:sz w:val="28"/>
          <w:szCs w:val="28"/>
        </w:rPr>
        <w:t>р</w:t>
      </w:r>
      <w:r w:rsidRPr="00A65B82">
        <w:rPr>
          <w:rFonts w:ascii="Times New Roman" w:hAnsi="Times New Roman"/>
          <w:sz w:val="28"/>
          <w:szCs w:val="28"/>
        </w:rPr>
        <w:t>ет</w:t>
      </w:r>
      <w:r w:rsidRPr="00A65B82">
        <w:rPr>
          <w:rFonts w:ascii="Times New Roman" w:hAnsi="Times New Roman"/>
          <w:spacing w:val="-3"/>
          <w:sz w:val="28"/>
          <w:szCs w:val="28"/>
        </w:rPr>
        <w:t>е</w:t>
      </w:r>
      <w:r w:rsidRPr="00A65B82">
        <w:rPr>
          <w:rFonts w:ascii="Times New Roman" w:hAnsi="Times New Roman"/>
          <w:spacing w:val="1"/>
          <w:sz w:val="28"/>
          <w:szCs w:val="28"/>
        </w:rPr>
        <w:t>н</w:t>
      </w:r>
      <w:r w:rsidRPr="00A65B82">
        <w:rPr>
          <w:rFonts w:ascii="Times New Roman" w:hAnsi="Times New Roman"/>
          <w:spacing w:val="-1"/>
          <w:sz w:val="28"/>
          <w:szCs w:val="28"/>
        </w:rPr>
        <w:t>н</w:t>
      </w:r>
      <w:r w:rsidRPr="00A65B82">
        <w:rPr>
          <w:rFonts w:ascii="Times New Roman" w:hAnsi="Times New Roman"/>
          <w:spacing w:val="1"/>
          <w:sz w:val="28"/>
          <w:szCs w:val="28"/>
        </w:rPr>
        <w:t>ы</w:t>
      </w:r>
      <w:r w:rsidRPr="00A65B82">
        <w:rPr>
          <w:rFonts w:ascii="Times New Roman" w:hAnsi="Times New Roman"/>
          <w:sz w:val="28"/>
          <w:szCs w:val="28"/>
        </w:rPr>
        <w:t>е зна</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я</w:t>
      </w:r>
      <w:r w:rsidRPr="00A65B82">
        <w:rPr>
          <w:rFonts w:ascii="Times New Roman" w:hAnsi="Times New Roman"/>
          <w:spacing w:val="1"/>
          <w:sz w:val="28"/>
          <w:szCs w:val="28"/>
        </w:rPr>
        <w:t>д</w:t>
      </w:r>
      <w:r w:rsidRPr="00A65B82">
        <w:rPr>
          <w:rFonts w:ascii="Times New Roman" w:hAnsi="Times New Roman"/>
          <w:spacing w:val="-1"/>
          <w:sz w:val="28"/>
          <w:szCs w:val="28"/>
        </w:rPr>
        <w:t>л</w:t>
      </w:r>
      <w:r w:rsidRPr="00A65B82">
        <w:rPr>
          <w:rFonts w:ascii="Times New Roman" w:hAnsi="Times New Roman"/>
          <w:sz w:val="28"/>
          <w:szCs w:val="28"/>
        </w:rPr>
        <w:t>я эк</w:t>
      </w:r>
      <w:r w:rsidRPr="00A65B82">
        <w:rPr>
          <w:rFonts w:ascii="Times New Roman" w:hAnsi="Times New Roman"/>
          <w:spacing w:val="1"/>
          <w:sz w:val="28"/>
          <w:szCs w:val="28"/>
        </w:rPr>
        <w:t>о</w:t>
      </w:r>
      <w:r w:rsidRPr="00A65B82">
        <w:rPr>
          <w:rFonts w:ascii="Times New Roman" w:hAnsi="Times New Roman"/>
          <w:spacing w:val="-3"/>
          <w:sz w:val="28"/>
          <w:szCs w:val="28"/>
        </w:rPr>
        <w:t>л</w:t>
      </w:r>
      <w:r w:rsidRPr="00A65B82">
        <w:rPr>
          <w:rFonts w:ascii="Times New Roman" w:hAnsi="Times New Roman"/>
          <w:spacing w:val="1"/>
          <w:sz w:val="28"/>
          <w:szCs w:val="28"/>
        </w:rPr>
        <w:t>о</w:t>
      </w:r>
      <w:r w:rsidRPr="00A65B82">
        <w:rPr>
          <w:rFonts w:ascii="Times New Roman" w:hAnsi="Times New Roman"/>
          <w:spacing w:val="-2"/>
          <w:sz w:val="28"/>
          <w:szCs w:val="28"/>
        </w:rPr>
        <w:t>г</w:t>
      </w:r>
      <w:r w:rsidRPr="00A65B82">
        <w:rPr>
          <w:rFonts w:ascii="Times New Roman" w:hAnsi="Times New Roman"/>
          <w:spacing w:val="1"/>
          <w:sz w:val="28"/>
          <w:szCs w:val="28"/>
        </w:rPr>
        <w:t>и</w:t>
      </w:r>
      <w:r w:rsidRPr="00A65B82">
        <w:rPr>
          <w:rFonts w:ascii="Times New Roman" w:hAnsi="Times New Roman"/>
          <w:spacing w:val="-2"/>
          <w:sz w:val="28"/>
          <w:szCs w:val="28"/>
        </w:rPr>
        <w:t>ч</w:t>
      </w:r>
      <w:r w:rsidRPr="00A65B82">
        <w:rPr>
          <w:rFonts w:ascii="Times New Roman" w:hAnsi="Times New Roman"/>
          <w:sz w:val="28"/>
          <w:szCs w:val="28"/>
        </w:rPr>
        <w:t>ески г</w:t>
      </w:r>
      <w:r w:rsidRPr="00A65B82">
        <w:rPr>
          <w:rFonts w:ascii="Times New Roman" w:hAnsi="Times New Roman"/>
          <w:spacing w:val="1"/>
          <w:sz w:val="28"/>
          <w:szCs w:val="28"/>
        </w:rPr>
        <w:t>р</w:t>
      </w:r>
      <w:r w:rsidRPr="00A65B82">
        <w:rPr>
          <w:rFonts w:ascii="Times New Roman" w:hAnsi="Times New Roman"/>
          <w:sz w:val="28"/>
          <w:szCs w:val="28"/>
        </w:rPr>
        <w:t>а</w:t>
      </w:r>
      <w:r w:rsidRPr="00A65B82">
        <w:rPr>
          <w:rFonts w:ascii="Times New Roman" w:hAnsi="Times New Roman"/>
          <w:spacing w:val="-3"/>
          <w:sz w:val="28"/>
          <w:szCs w:val="28"/>
        </w:rPr>
        <w:t>м</w:t>
      </w:r>
      <w:r w:rsidRPr="00A65B82">
        <w:rPr>
          <w:rFonts w:ascii="Times New Roman" w:hAnsi="Times New Roman"/>
          <w:spacing w:val="1"/>
          <w:sz w:val="28"/>
          <w:szCs w:val="28"/>
        </w:rPr>
        <w:t>о</w:t>
      </w:r>
      <w:r w:rsidRPr="00A65B82">
        <w:rPr>
          <w:rFonts w:ascii="Times New Roman" w:hAnsi="Times New Roman"/>
          <w:sz w:val="28"/>
          <w:szCs w:val="28"/>
        </w:rPr>
        <w:t>т</w:t>
      </w:r>
      <w:r w:rsidRPr="00A65B82">
        <w:rPr>
          <w:rFonts w:ascii="Times New Roman" w:hAnsi="Times New Roman"/>
          <w:spacing w:val="-2"/>
          <w:sz w:val="28"/>
          <w:szCs w:val="28"/>
        </w:rPr>
        <w:t>н</w:t>
      </w:r>
      <w:r w:rsidRPr="00A65B82">
        <w:rPr>
          <w:rFonts w:ascii="Times New Roman" w:hAnsi="Times New Roman"/>
          <w:spacing w:val="1"/>
          <w:sz w:val="28"/>
          <w:szCs w:val="28"/>
        </w:rPr>
        <w:t>о</w:t>
      </w:r>
      <w:r w:rsidRPr="00A65B82">
        <w:rPr>
          <w:rFonts w:ascii="Times New Roman" w:hAnsi="Times New Roman"/>
          <w:spacing w:val="-2"/>
          <w:sz w:val="28"/>
          <w:szCs w:val="28"/>
        </w:rPr>
        <w:t>г</w:t>
      </w:r>
      <w:r w:rsidRPr="00A65B82">
        <w:rPr>
          <w:rFonts w:ascii="Times New Roman" w:hAnsi="Times New Roman"/>
          <w:sz w:val="28"/>
          <w:szCs w:val="28"/>
        </w:rPr>
        <w:t>о</w:t>
      </w:r>
      <w:r w:rsidRPr="00A65B82">
        <w:rPr>
          <w:rFonts w:ascii="Times New Roman" w:hAnsi="Times New Roman"/>
          <w:spacing w:val="-2"/>
          <w:sz w:val="28"/>
          <w:szCs w:val="28"/>
        </w:rPr>
        <w:t>п</w:t>
      </w:r>
      <w:r w:rsidRPr="00A65B82">
        <w:rPr>
          <w:rFonts w:ascii="Times New Roman" w:hAnsi="Times New Roman"/>
          <w:spacing w:val="1"/>
          <w:sz w:val="28"/>
          <w:szCs w:val="28"/>
        </w:rPr>
        <w:t>о</w:t>
      </w:r>
      <w:r w:rsidRPr="00A65B82">
        <w:rPr>
          <w:rFonts w:ascii="Times New Roman" w:hAnsi="Times New Roman"/>
          <w:sz w:val="28"/>
          <w:szCs w:val="28"/>
        </w:rPr>
        <w:t>в</w:t>
      </w:r>
      <w:r w:rsidRPr="00A65B82">
        <w:rPr>
          <w:rFonts w:ascii="Times New Roman" w:hAnsi="Times New Roman"/>
          <w:spacing w:val="-3"/>
          <w:sz w:val="28"/>
          <w:szCs w:val="28"/>
        </w:rPr>
        <w:t>е</w:t>
      </w:r>
      <w:r w:rsidRPr="00A65B82">
        <w:rPr>
          <w:rFonts w:ascii="Times New Roman" w:hAnsi="Times New Roman"/>
          <w:spacing w:val="1"/>
          <w:sz w:val="28"/>
          <w:szCs w:val="28"/>
        </w:rPr>
        <w:t>д</w:t>
      </w:r>
      <w:r w:rsidRPr="00A65B82">
        <w:rPr>
          <w:rFonts w:ascii="Times New Roman" w:hAnsi="Times New Roman"/>
          <w:sz w:val="28"/>
          <w:szCs w:val="28"/>
        </w:rPr>
        <w:t>е</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 xml:space="preserve">я в </w:t>
      </w:r>
      <w:r w:rsidRPr="00A65B82">
        <w:rPr>
          <w:rFonts w:ascii="Times New Roman" w:hAnsi="Times New Roman"/>
          <w:spacing w:val="1"/>
          <w:sz w:val="28"/>
          <w:szCs w:val="28"/>
        </w:rPr>
        <w:t>о</w:t>
      </w:r>
      <w:r w:rsidRPr="00A65B82">
        <w:rPr>
          <w:rFonts w:ascii="Times New Roman" w:hAnsi="Times New Roman"/>
          <w:spacing w:val="-2"/>
          <w:sz w:val="28"/>
          <w:szCs w:val="28"/>
        </w:rPr>
        <w:t>к</w:t>
      </w:r>
      <w:r w:rsidRPr="00A65B82">
        <w:rPr>
          <w:rFonts w:ascii="Times New Roman" w:hAnsi="Times New Roman"/>
          <w:spacing w:val="1"/>
          <w:sz w:val="28"/>
          <w:szCs w:val="28"/>
        </w:rPr>
        <w:t>р</w:t>
      </w:r>
      <w:r w:rsidRPr="00A65B82">
        <w:rPr>
          <w:rFonts w:ascii="Times New Roman" w:hAnsi="Times New Roman"/>
          <w:spacing w:val="-4"/>
          <w:sz w:val="28"/>
          <w:szCs w:val="28"/>
        </w:rPr>
        <w:t>у</w:t>
      </w:r>
      <w:r w:rsidRPr="00A65B82">
        <w:rPr>
          <w:rFonts w:ascii="Times New Roman" w:hAnsi="Times New Roman"/>
          <w:sz w:val="28"/>
          <w:szCs w:val="28"/>
        </w:rPr>
        <w:t>жающей с</w:t>
      </w:r>
      <w:r w:rsidRPr="00A65B82">
        <w:rPr>
          <w:rFonts w:ascii="Times New Roman" w:hAnsi="Times New Roman"/>
          <w:spacing w:val="-1"/>
          <w:sz w:val="28"/>
          <w:szCs w:val="28"/>
        </w:rPr>
        <w:t>р</w:t>
      </w:r>
      <w:r w:rsidRPr="00A65B82">
        <w:rPr>
          <w:rFonts w:ascii="Times New Roman" w:hAnsi="Times New Roman"/>
          <w:sz w:val="28"/>
          <w:szCs w:val="28"/>
        </w:rPr>
        <w:t>е</w:t>
      </w:r>
      <w:r w:rsidRPr="00A65B82">
        <w:rPr>
          <w:rFonts w:ascii="Times New Roman" w:hAnsi="Times New Roman"/>
          <w:spacing w:val="1"/>
          <w:sz w:val="28"/>
          <w:szCs w:val="28"/>
        </w:rPr>
        <w:t>д</w:t>
      </w:r>
      <w:r w:rsidRPr="00A65B82">
        <w:rPr>
          <w:rFonts w:ascii="Times New Roman" w:hAnsi="Times New Roman"/>
          <w:sz w:val="28"/>
          <w:szCs w:val="28"/>
        </w:rPr>
        <w:t>е;</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pacing w:val="-1"/>
          <w:sz w:val="28"/>
          <w:szCs w:val="28"/>
        </w:rPr>
        <w:t>и</w:t>
      </w:r>
      <w:r w:rsidRPr="00A65B82">
        <w:rPr>
          <w:rFonts w:ascii="Times New Roman" w:hAnsi="Times New Roman"/>
          <w:sz w:val="28"/>
          <w:szCs w:val="28"/>
        </w:rPr>
        <w:t>с</w:t>
      </w:r>
      <w:r w:rsidRPr="00A65B82">
        <w:rPr>
          <w:rFonts w:ascii="Times New Roman" w:hAnsi="Times New Roman"/>
          <w:spacing w:val="1"/>
          <w:sz w:val="28"/>
          <w:szCs w:val="28"/>
        </w:rPr>
        <w:t>по</w:t>
      </w:r>
      <w:r w:rsidRPr="00A65B82">
        <w:rPr>
          <w:rFonts w:ascii="Times New Roman" w:hAnsi="Times New Roman"/>
          <w:spacing w:val="-1"/>
          <w:sz w:val="28"/>
          <w:szCs w:val="28"/>
        </w:rPr>
        <w:t>ль</w:t>
      </w:r>
      <w:r w:rsidRPr="00A65B82">
        <w:rPr>
          <w:rFonts w:ascii="Times New Roman" w:hAnsi="Times New Roman"/>
          <w:sz w:val="28"/>
          <w:szCs w:val="28"/>
        </w:rPr>
        <w:t>зовать</w:t>
      </w:r>
      <w:r w:rsidRPr="00A65B82">
        <w:rPr>
          <w:rFonts w:ascii="Times New Roman" w:hAnsi="Times New Roman"/>
          <w:spacing w:val="1"/>
          <w:sz w:val="28"/>
          <w:szCs w:val="28"/>
        </w:rPr>
        <w:t>п</w:t>
      </w:r>
      <w:r w:rsidRPr="00A65B82">
        <w:rPr>
          <w:rFonts w:ascii="Times New Roman" w:hAnsi="Times New Roman"/>
          <w:spacing w:val="-1"/>
          <w:sz w:val="28"/>
          <w:szCs w:val="28"/>
        </w:rPr>
        <w:t>ри</w:t>
      </w:r>
      <w:r w:rsidRPr="00A65B82">
        <w:rPr>
          <w:rFonts w:ascii="Times New Roman" w:hAnsi="Times New Roman"/>
          <w:spacing w:val="1"/>
          <w:sz w:val="28"/>
          <w:szCs w:val="28"/>
        </w:rPr>
        <w:t>о</w:t>
      </w:r>
      <w:r w:rsidRPr="00A65B82">
        <w:rPr>
          <w:rFonts w:ascii="Times New Roman" w:hAnsi="Times New Roman"/>
          <w:spacing w:val="-1"/>
          <w:sz w:val="28"/>
          <w:szCs w:val="28"/>
        </w:rPr>
        <w:t>б</w:t>
      </w:r>
      <w:r w:rsidRPr="00A65B82">
        <w:rPr>
          <w:rFonts w:ascii="Times New Roman" w:hAnsi="Times New Roman"/>
          <w:spacing w:val="1"/>
          <w:sz w:val="28"/>
          <w:szCs w:val="28"/>
        </w:rPr>
        <w:t>р</w:t>
      </w:r>
      <w:r w:rsidRPr="00A65B82">
        <w:rPr>
          <w:rFonts w:ascii="Times New Roman" w:hAnsi="Times New Roman"/>
          <w:sz w:val="28"/>
          <w:szCs w:val="28"/>
        </w:rPr>
        <w:t>ет</w:t>
      </w:r>
      <w:r w:rsidRPr="00A65B82">
        <w:rPr>
          <w:rFonts w:ascii="Times New Roman" w:hAnsi="Times New Roman"/>
          <w:spacing w:val="-3"/>
          <w:sz w:val="28"/>
          <w:szCs w:val="28"/>
        </w:rPr>
        <w:t>е</w:t>
      </w:r>
      <w:r w:rsidRPr="00A65B82">
        <w:rPr>
          <w:rFonts w:ascii="Times New Roman" w:hAnsi="Times New Roman"/>
          <w:spacing w:val="1"/>
          <w:sz w:val="28"/>
          <w:szCs w:val="28"/>
        </w:rPr>
        <w:t>н</w:t>
      </w:r>
      <w:r w:rsidRPr="00A65B82">
        <w:rPr>
          <w:rFonts w:ascii="Times New Roman" w:hAnsi="Times New Roman"/>
          <w:spacing w:val="-1"/>
          <w:sz w:val="28"/>
          <w:szCs w:val="28"/>
        </w:rPr>
        <w:t>н</w:t>
      </w:r>
      <w:r w:rsidRPr="00A65B82">
        <w:rPr>
          <w:rFonts w:ascii="Times New Roman" w:hAnsi="Times New Roman"/>
          <w:spacing w:val="1"/>
          <w:sz w:val="28"/>
          <w:szCs w:val="28"/>
        </w:rPr>
        <w:t>ы</w:t>
      </w:r>
      <w:r w:rsidRPr="00A65B82">
        <w:rPr>
          <w:rFonts w:ascii="Times New Roman" w:hAnsi="Times New Roman"/>
          <w:sz w:val="28"/>
          <w:szCs w:val="28"/>
        </w:rPr>
        <w:t>е кл</w:t>
      </w:r>
      <w:r w:rsidRPr="00A65B82">
        <w:rPr>
          <w:rFonts w:ascii="Times New Roman" w:hAnsi="Times New Roman"/>
          <w:spacing w:val="-2"/>
          <w:sz w:val="28"/>
          <w:szCs w:val="28"/>
        </w:rPr>
        <w:t>ю</w:t>
      </w:r>
      <w:r w:rsidRPr="00A65B82">
        <w:rPr>
          <w:rFonts w:ascii="Times New Roman" w:hAnsi="Times New Roman"/>
          <w:sz w:val="28"/>
          <w:szCs w:val="28"/>
        </w:rPr>
        <w:t>чев</w:t>
      </w:r>
      <w:r w:rsidRPr="00A65B82">
        <w:rPr>
          <w:rFonts w:ascii="Times New Roman" w:hAnsi="Times New Roman"/>
          <w:spacing w:val="1"/>
          <w:sz w:val="28"/>
          <w:szCs w:val="28"/>
        </w:rPr>
        <w:t>ы</w:t>
      </w:r>
      <w:r w:rsidRPr="00A65B82">
        <w:rPr>
          <w:rFonts w:ascii="Times New Roman" w:hAnsi="Times New Roman"/>
          <w:sz w:val="28"/>
          <w:szCs w:val="28"/>
        </w:rPr>
        <w:t xml:space="preserve">е </w:t>
      </w:r>
      <w:r w:rsidRPr="00A65B82">
        <w:rPr>
          <w:rFonts w:ascii="Times New Roman" w:hAnsi="Times New Roman"/>
          <w:spacing w:val="-3"/>
          <w:sz w:val="28"/>
          <w:szCs w:val="28"/>
        </w:rPr>
        <w:t>к</w:t>
      </w:r>
      <w:r w:rsidRPr="00A65B82">
        <w:rPr>
          <w:rFonts w:ascii="Times New Roman" w:hAnsi="Times New Roman"/>
          <w:spacing w:val="1"/>
          <w:sz w:val="28"/>
          <w:szCs w:val="28"/>
        </w:rPr>
        <w:t>о</w:t>
      </w:r>
      <w:r w:rsidRPr="00A65B82">
        <w:rPr>
          <w:rFonts w:ascii="Times New Roman" w:hAnsi="Times New Roman"/>
          <w:spacing w:val="-3"/>
          <w:sz w:val="28"/>
          <w:szCs w:val="28"/>
        </w:rPr>
        <w:t>м</w:t>
      </w:r>
      <w:r w:rsidRPr="00A65B82">
        <w:rPr>
          <w:rFonts w:ascii="Times New Roman" w:hAnsi="Times New Roman"/>
          <w:spacing w:val="1"/>
          <w:sz w:val="28"/>
          <w:szCs w:val="28"/>
        </w:rPr>
        <w:t>п</w:t>
      </w:r>
      <w:r w:rsidRPr="00A65B82">
        <w:rPr>
          <w:rFonts w:ascii="Times New Roman" w:hAnsi="Times New Roman"/>
          <w:sz w:val="28"/>
          <w:szCs w:val="28"/>
        </w:rPr>
        <w:t>ет</w:t>
      </w:r>
      <w:r w:rsidRPr="00A65B82">
        <w:rPr>
          <w:rFonts w:ascii="Times New Roman" w:hAnsi="Times New Roman"/>
          <w:spacing w:val="-3"/>
          <w:sz w:val="28"/>
          <w:szCs w:val="28"/>
        </w:rPr>
        <w:t>е</w:t>
      </w:r>
      <w:r w:rsidRPr="00A65B82">
        <w:rPr>
          <w:rFonts w:ascii="Times New Roman" w:hAnsi="Times New Roman"/>
          <w:spacing w:val="-1"/>
          <w:sz w:val="28"/>
          <w:szCs w:val="28"/>
        </w:rPr>
        <w:t>н</w:t>
      </w:r>
      <w:r w:rsidRPr="00A65B82">
        <w:rPr>
          <w:rFonts w:ascii="Times New Roman" w:hAnsi="Times New Roman"/>
          <w:spacing w:val="1"/>
          <w:sz w:val="28"/>
          <w:szCs w:val="28"/>
        </w:rPr>
        <w:t>ц</w:t>
      </w:r>
      <w:r w:rsidRPr="00A65B82">
        <w:rPr>
          <w:rFonts w:ascii="Times New Roman" w:hAnsi="Times New Roman"/>
          <w:spacing w:val="-1"/>
          <w:sz w:val="28"/>
          <w:szCs w:val="28"/>
        </w:rPr>
        <w:t>и</w:t>
      </w:r>
      <w:r w:rsidRPr="00A65B82">
        <w:rPr>
          <w:rFonts w:ascii="Times New Roman" w:hAnsi="Times New Roman"/>
          <w:sz w:val="28"/>
          <w:szCs w:val="28"/>
        </w:rPr>
        <w:t>и</w:t>
      </w:r>
      <w:r w:rsidRPr="00A65B82">
        <w:rPr>
          <w:rFonts w:ascii="Times New Roman" w:hAnsi="Times New Roman"/>
          <w:spacing w:val="-2"/>
          <w:sz w:val="28"/>
          <w:szCs w:val="28"/>
        </w:rPr>
        <w:t>п</w:t>
      </w:r>
      <w:r w:rsidRPr="00A65B82">
        <w:rPr>
          <w:rFonts w:ascii="Times New Roman" w:hAnsi="Times New Roman"/>
          <w:spacing w:val="1"/>
          <w:sz w:val="28"/>
          <w:szCs w:val="28"/>
        </w:rPr>
        <w:t>р</w:t>
      </w:r>
      <w:r w:rsidRPr="00A65B82">
        <w:rPr>
          <w:rFonts w:ascii="Times New Roman" w:hAnsi="Times New Roman"/>
          <w:sz w:val="28"/>
          <w:szCs w:val="28"/>
        </w:rPr>
        <w:t>и вы</w:t>
      </w:r>
      <w:r w:rsidRPr="00A65B82">
        <w:rPr>
          <w:rFonts w:ascii="Times New Roman" w:hAnsi="Times New Roman"/>
          <w:spacing w:val="-1"/>
          <w:sz w:val="28"/>
          <w:szCs w:val="28"/>
        </w:rPr>
        <w:t>п</w:t>
      </w:r>
      <w:r w:rsidRPr="00A65B82">
        <w:rPr>
          <w:rFonts w:ascii="Times New Roman" w:hAnsi="Times New Roman"/>
          <w:spacing w:val="1"/>
          <w:sz w:val="28"/>
          <w:szCs w:val="28"/>
        </w:rPr>
        <w:t>о</w:t>
      </w:r>
      <w:r w:rsidRPr="00A65B82">
        <w:rPr>
          <w:rFonts w:ascii="Times New Roman" w:hAnsi="Times New Roman"/>
          <w:spacing w:val="-1"/>
          <w:sz w:val="28"/>
          <w:szCs w:val="28"/>
        </w:rPr>
        <w:t>л</w:t>
      </w:r>
      <w:r w:rsidRPr="00A65B82">
        <w:rPr>
          <w:rFonts w:ascii="Times New Roman" w:hAnsi="Times New Roman"/>
          <w:spacing w:val="1"/>
          <w:sz w:val="28"/>
          <w:szCs w:val="28"/>
        </w:rPr>
        <w:t>н</w:t>
      </w:r>
      <w:r w:rsidRPr="00A65B82">
        <w:rPr>
          <w:rFonts w:ascii="Times New Roman" w:hAnsi="Times New Roman"/>
          <w:spacing w:val="-2"/>
          <w:sz w:val="28"/>
          <w:szCs w:val="28"/>
        </w:rPr>
        <w:t>е</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и</w:t>
      </w:r>
      <w:r w:rsidRPr="00A65B82">
        <w:rPr>
          <w:rFonts w:ascii="Times New Roman" w:hAnsi="Times New Roman"/>
          <w:spacing w:val="-2"/>
          <w:sz w:val="28"/>
          <w:szCs w:val="28"/>
        </w:rPr>
        <w:t>п</w:t>
      </w:r>
      <w:r w:rsidRPr="00A65B82">
        <w:rPr>
          <w:rFonts w:ascii="Times New Roman" w:hAnsi="Times New Roman"/>
          <w:spacing w:val="-1"/>
          <w:sz w:val="28"/>
          <w:szCs w:val="28"/>
        </w:rPr>
        <w:t>р</w:t>
      </w:r>
      <w:r w:rsidRPr="00A65B82">
        <w:rPr>
          <w:rFonts w:ascii="Times New Roman" w:hAnsi="Times New Roman"/>
          <w:spacing w:val="1"/>
          <w:sz w:val="28"/>
          <w:szCs w:val="28"/>
        </w:rPr>
        <w:t>о</w:t>
      </w:r>
      <w:r w:rsidRPr="00A65B82">
        <w:rPr>
          <w:rFonts w:ascii="Times New Roman" w:hAnsi="Times New Roman"/>
          <w:sz w:val="28"/>
          <w:szCs w:val="28"/>
        </w:rPr>
        <w:t>ек</w:t>
      </w:r>
      <w:r w:rsidRPr="00A65B82">
        <w:rPr>
          <w:rFonts w:ascii="Times New Roman" w:hAnsi="Times New Roman"/>
          <w:spacing w:val="-2"/>
          <w:sz w:val="28"/>
          <w:szCs w:val="28"/>
        </w:rPr>
        <w:t>т</w:t>
      </w:r>
      <w:r w:rsidRPr="00A65B82">
        <w:rPr>
          <w:rFonts w:ascii="Times New Roman" w:hAnsi="Times New Roman"/>
          <w:spacing w:val="1"/>
          <w:sz w:val="28"/>
          <w:szCs w:val="28"/>
        </w:rPr>
        <w:t>о</w:t>
      </w:r>
      <w:r w:rsidRPr="00A65B82">
        <w:rPr>
          <w:rFonts w:ascii="Times New Roman" w:hAnsi="Times New Roman"/>
          <w:sz w:val="28"/>
          <w:szCs w:val="28"/>
        </w:rPr>
        <w:t>ви</w:t>
      </w:r>
      <w:r w:rsidRPr="00A65B82">
        <w:rPr>
          <w:rFonts w:ascii="Times New Roman" w:hAnsi="Times New Roman"/>
          <w:spacing w:val="-4"/>
          <w:sz w:val="28"/>
          <w:szCs w:val="28"/>
        </w:rPr>
        <w:t>у</w:t>
      </w:r>
      <w:r w:rsidRPr="00A65B82">
        <w:rPr>
          <w:rFonts w:ascii="Times New Roman" w:hAnsi="Times New Roman"/>
          <w:sz w:val="28"/>
          <w:szCs w:val="28"/>
        </w:rPr>
        <w:t>че</w:t>
      </w:r>
      <w:r w:rsidRPr="00A65B82">
        <w:rPr>
          <w:rFonts w:ascii="Times New Roman" w:hAnsi="Times New Roman"/>
          <w:spacing w:val="1"/>
          <w:sz w:val="28"/>
          <w:szCs w:val="28"/>
        </w:rPr>
        <w:t>б</w:t>
      </w:r>
      <w:r w:rsidRPr="00A65B82">
        <w:rPr>
          <w:rFonts w:ascii="Times New Roman" w:hAnsi="Times New Roman"/>
          <w:spacing w:val="-1"/>
          <w:sz w:val="28"/>
          <w:szCs w:val="28"/>
        </w:rPr>
        <w:t>н</w:t>
      </w:r>
      <w:r w:rsidRPr="00A65B82">
        <w:rPr>
          <w:rFonts w:ascii="Times New Roman" w:hAnsi="Times New Roman"/>
          <w:spacing w:val="5"/>
          <w:sz w:val="28"/>
          <w:szCs w:val="28"/>
        </w:rPr>
        <w:t>о</w:t>
      </w:r>
      <w:r w:rsidRPr="00A65B82">
        <w:rPr>
          <w:rFonts w:ascii="Times New Roman" w:hAnsi="Times New Roman"/>
          <w:sz w:val="28"/>
          <w:szCs w:val="28"/>
        </w:rPr>
        <w:t>-</w:t>
      </w:r>
      <w:r w:rsidRPr="00A65B82">
        <w:rPr>
          <w:rFonts w:ascii="Times New Roman" w:hAnsi="Times New Roman"/>
          <w:spacing w:val="1"/>
          <w:sz w:val="28"/>
          <w:szCs w:val="28"/>
        </w:rPr>
        <w:t>и</w:t>
      </w:r>
      <w:r w:rsidRPr="00A65B82">
        <w:rPr>
          <w:rFonts w:ascii="Times New Roman" w:hAnsi="Times New Roman"/>
          <w:sz w:val="28"/>
          <w:szCs w:val="28"/>
        </w:rPr>
        <w:t>ссл</w:t>
      </w:r>
      <w:r w:rsidRPr="00A65B82">
        <w:rPr>
          <w:rFonts w:ascii="Times New Roman" w:hAnsi="Times New Roman"/>
          <w:spacing w:val="-3"/>
          <w:sz w:val="28"/>
          <w:szCs w:val="28"/>
        </w:rPr>
        <w:t>е</w:t>
      </w:r>
      <w:r w:rsidRPr="00A65B82">
        <w:rPr>
          <w:rFonts w:ascii="Times New Roman" w:hAnsi="Times New Roman"/>
          <w:spacing w:val="1"/>
          <w:sz w:val="28"/>
          <w:szCs w:val="28"/>
        </w:rPr>
        <w:t>до</w:t>
      </w:r>
      <w:r w:rsidRPr="00A65B82">
        <w:rPr>
          <w:rFonts w:ascii="Times New Roman" w:hAnsi="Times New Roman"/>
          <w:sz w:val="28"/>
          <w:szCs w:val="28"/>
        </w:rPr>
        <w:t>ва</w:t>
      </w:r>
      <w:r w:rsidRPr="00A65B82">
        <w:rPr>
          <w:rFonts w:ascii="Times New Roman" w:hAnsi="Times New Roman"/>
          <w:spacing w:val="-3"/>
          <w:sz w:val="28"/>
          <w:szCs w:val="28"/>
        </w:rPr>
        <w:t>т</w:t>
      </w:r>
      <w:r w:rsidRPr="00A65B82">
        <w:rPr>
          <w:rFonts w:ascii="Times New Roman" w:hAnsi="Times New Roman"/>
          <w:sz w:val="28"/>
          <w:szCs w:val="28"/>
        </w:rPr>
        <w:t>ел</w:t>
      </w:r>
      <w:r w:rsidRPr="00A65B82">
        <w:rPr>
          <w:rFonts w:ascii="Times New Roman" w:hAnsi="Times New Roman"/>
          <w:spacing w:val="-2"/>
          <w:sz w:val="28"/>
          <w:szCs w:val="28"/>
        </w:rPr>
        <w:t>ь</w:t>
      </w:r>
      <w:r w:rsidRPr="00A65B82">
        <w:rPr>
          <w:rFonts w:ascii="Times New Roman" w:hAnsi="Times New Roman"/>
          <w:sz w:val="28"/>
          <w:szCs w:val="28"/>
        </w:rPr>
        <w:t>ск</w:t>
      </w:r>
      <w:r w:rsidRPr="00A65B82">
        <w:rPr>
          <w:rFonts w:ascii="Times New Roman" w:hAnsi="Times New Roman"/>
          <w:spacing w:val="-1"/>
          <w:sz w:val="28"/>
          <w:szCs w:val="28"/>
        </w:rPr>
        <w:t>и</w:t>
      </w:r>
      <w:r w:rsidRPr="00A65B82">
        <w:rPr>
          <w:rFonts w:ascii="Times New Roman" w:hAnsi="Times New Roman"/>
          <w:sz w:val="28"/>
          <w:szCs w:val="28"/>
        </w:rPr>
        <w:t>х</w:t>
      </w:r>
      <w:r w:rsidRPr="00A65B82">
        <w:rPr>
          <w:rFonts w:ascii="Times New Roman" w:hAnsi="Times New Roman"/>
          <w:spacing w:val="-4"/>
          <w:sz w:val="28"/>
          <w:szCs w:val="28"/>
        </w:rPr>
        <w:t>з</w:t>
      </w:r>
      <w:r w:rsidRPr="00A65B82">
        <w:rPr>
          <w:rFonts w:ascii="Times New Roman" w:hAnsi="Times New Roman"/>
          <w:sz w:val="28"/>
          <w:szCs w:val="28"/>
        </w:rPr>
        <w:t>а</w:t>
      </w:r>
      <w:r w:rsidRPr="00A65B82">
        <w:rPr>
          <w:rFonts w:ascii="Times New Roman" w:hAnsi="Times New Roman"/>
          <w:spacing w:val="1"/>
          <w:sz w:val="28"/>
          <w:szCs w:val="28"/>
        </w:rPr>
        <w:t>д</w:t>
      </w:r>
      <w:r w:rsidRPr="00A65B82">
        <w:rPr>
          <w:rFonts w:ascii="Times New Roman" w:hAnsi="Times New Roman"/>
          <w:sz w:val="28"/>
          <w:szCs w:val="28"/>
        </w:rPr>
        <w:t>ач</w:t>
      </w:r>
      <w:r w:rsidRPr="00A65B82">
        <w:rPr>
          <w:rFonts w:ascii="Times New Roman" w:hAnsi="Times New Roman"/>
          <w:spacing w:val="1"/>
          <w:sz w:val="28"/>
          <w:szCs w:val="28"/>
        </w:rPr>
        <w:t>п</w:t>
      </w:r>
      <w:r w:rsidRPr="00A65B82">
        <w:rPr>
          <w:rFonts w:ascii="Times New Roman" w:hAnsi="Times New Roman"/>
          <w:sz w:val="28"/>
          <w:szCs w:val="28"/>
        </w:rPr>
        <w:t xml:space="preserve">о </w:t>
      </w:r>
      <w:r w:rsidRPr="00A65B82">
        <w:rPr>
          <w:rFonts w:ascii="Times New Roman" w:hAnsi="Times New Roman"/>
          <w:spacing w:val="1"/>
          <w:sz w:val="28"/>
          <w:szCs w:val="28"/>
        </w:rPr>
        <w:t>и</w:t>
      </w:r>
      <w:r w:rsidRPr="00A65B82">
        <w:rPr>
          <w:rFonts w:ascii="Times New Roman" w:hAnsi="Times New Roman"/>
          <w:sz w:val="28"/>
          <w:szCs w:val="28"/>
        </w:rPr>
        <w:t>з</w:t>
      </w:r>
      <w:r w:rsidRPr="00A65B82">
        <w:rPr>
          <w:rFonts w:ascii="Times New Roman" w:hAnsi="Times New Roman"/>
          <w:spacing w:val="-4"/>
          <w:sz w:val="28"/>
          <w:szCs w:val="28"/>
        </w:rPr>
        <w:t>у</w:t>
      </w:r>
      <w:r w:rsidRPr="00A65B82">
        <w:rPr>
          <w:rFonts w:ascii="Times New Roman" w:hAnsi="Times New Roman"/>
          <w:sz w:val="28"/>
          <w:szCs w:val="28"/>
        </w:rPr>
        <w:t>че</w:t>
      </w:r>
      <w:r w:rsidRPr="00A65B82">
        <w:rPr>
          <w:rFonts w:ascii="Times New Roman" w:hAnsi="Times New Roman"/>
          <w:spacing w:val="1"/>
          <w:sz w:val="28"/>
          <w:szCs w:val="28"/>
        </w:rPr>
        <w:t>ни</w:t>
      </w:r>
      <w:r w:rsidRPr="00A65B82">
        <w:rPr>
          <w:rFonts w:ascii="Times New Roman" w:hAnsi="Times New Roman"/>
          <w:sz w:val="28"/>
          <w:szCs w:val="28"/>
        </w:rPr>
        <w:t>ю с</w:t>
      </w:r>
      <w:r w:rsidRPr="00A65B82">
        <w:rPr>
          <w:rFonts w:ascii="Times New Roman" w:hAnsi="Times New Roman"/>
          <w:spacing w:val="-1"/>
          <w:sz w:val="28"/>
          <w:szCs w:val="28"/>
        </w:rPr>
        <w:t>во</w:t>
      </w:r>
      <w:r w:rsidRPr="00A65B82">
        <w:rPr>
          <w:rFonts w:ascii="Times New Roman" w:hAnsi="Times New Roman"/>
          <w:spacing w:val="1"/>
          <w:sz w:val="28"/>
          <w:szCs w:val="28"/>
        </w:rPr>
        <w:t>й</w:t>
      </w:r>
      <w:r w:rsidRPr="00A65B82">
        <w:rPr>
          <w:rFonts w:ascii="Times New Roman" w:hAnsi="Times New Roman"/>
          <w:sz w:val="28"/>
          <w:szCs w:val="28"/>
        </w:rPr>
        <w:t>ств,</w:t>
      </w:r>
      <w:r w:rsidRPr="00A65B82">
        <w:rPr>
          <w:rFonts w:ascii="Times New Roman" w:hAnsi="Times New Roman"/>
          <w:spacing w:val="-3"/>
          <w:sz w:val="28"/>
          <w:szCs w:val="28"/>
        </w:rPr>
        <w:t>с</w:t>
      </w:r>
      <w:r w:rsidRPr="00A65B82">
        <w:rPr>
          <w:rFonts w:ascii="Times New Roman" w:hAnsi="Times New Roman"/>
          <w:spacing w:val="1"/>
          <w:sz w:val="28"/>
          <w:szCs w:val="28"/>
        </w:rPr>
        <w:t>по</w:t>
      </w:r>
      <w:r w:rsidRPr="00A65B82">
        <w:rPr>
          <w:rFonts w:ascii="Times New Roman" w:hAnsi="Times New Roman"/>
          <w:spacing w:val="-2"/>
          <w:sz w:val="28"/>
          <w:szCs w:val="28"/>
        </w:rPr>
        <w:t>с</w:t>
      </w:r>
      <w:r w:rsidRPr="00A65B82">
        <w:rPr>
          <w:rFonts w:ascii="Times New Roman" w:hAnsi="Times New Roman"/>
          <w:spacing w:val="-1"/>
          <w:sz w:val="28"/>
          <w:szCs w:val="28"/>
        </w:rPr>
        <w:t>о</w:t>
      </w:r>
      <w:r w:rsidRPr="00A65B82">
        <w:rPr>
          <w:rFonts w:ascii="Times New Roman" w:hAnsi="Times New Roman"/>
          <w:spacing w:val="1"/>
          <w:sz w:val="28"/>
          <w:szCs w:val="28"/>
        </w:rPr>
        <w:t>бо</w:t>
      </w:r>
      <w:r w:rsidRPr="00A65B82">
        <w:rPr>
          <w:rFonts w:ascii="Times New Roman" w:hAnsi="Times New Roman"/>
          <w:sz w:val="28"/>
          <w:szCs w:val="28"/>
        </w:rPr>
        <w:t xml:space="preserve">в </w:t>
      </w:r>
      <w:r w:rsidRPr="00A65B82">
        <w:rPr>
          <w:rFonts w:ascii="Times New Roman" w:hAnsi="Times New Roman"/>
          <w:spacing w:val="1"/>
          <w:sz w:val="28"/>
          <w:szCs w:val="28"/>
        </w:rPr>
        <w:t>по</w:t>
      </w:r>
      <w:r w:rsidRPr="00A65B82">
        <w:rPr>
          <w:rFonts w:ascii="Times New Roman" w:hAnsi="Times New Roman"/>
          <w:spacing w:val="-1"/>
          <w:sz w:val="28"/>
          <w:szCs w:val="28"/>
        </w:rPr>
        <w:t>л</w:t>
      </w:r>
      <w:r w:rsidRPr="00A65B82">
        <w:rPr>
          <w:rFonts w:ascii="Times New Roman" w:hAnsi="Times New Roman"/>
          <w:spacing w:val="-4"/>
          <w:sz w:val="28"/>
          <w:szCs w:val="28"/>
        </w:rPr>
        <w:t>у</w:t>
      </w:r>
      <w:r w:rsidRPr="00A65B82">
        <w:rPr>
          <w:rFonts w:ascii="Times New Roman" w:hAnsi="Times New Roman"/>
          <w:sz w:val="28"/>
          <w:szCs w:val="28"/>
        </w:rPr>
        <w:t>че</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я и</w:t>
      </w:r>
      <w:r w:rsidRPr="00A65B82">
        <w:rPr>
          <w:rFonts w:ascii="Times New Roman" w:hAnsi="Times New Roman"/>
          <w:spacing w:val="1"/>
          <w:sz w:val="28"/>
          <w:szCs w:val="28"/>
        </w:rPr>
        <w:t>р</w:t>
      </w:r>
      <w:r w:rsidRPr="00A65B82">
        <w:rPr>
          <w:rFonts w:ascii="Times New Roman" w:hAnsi="Times New Roman"/>
          <w:sz w:val="28"/>
          <w:szCs w:val="28"/>
        </w:rPr>
        <w:t>а</w:t>
      </w:r>
      <w:r w:rsidRPr="00A65B82">
        <w:rPr>
          <w:rFonts w:ascii="Times New Roman" w:hAnsi="Times New Roman"/>
          <w:spacing w:val="-2"/>
          <w:sz w:val="28"/>
          <w:szCs w:val="28"/>
        </w:rPr>
        <w:t>с</w:t>
      </w:r>
      <w:r w:rsidRPr="00A65B82">
        <w:rPr>
          <w:rFonts w:ascii="Times New Roman" w:hAnsi="Times New Roman"/>
          <w:spacing w:val="1"/>
          <w:sz w:val="28"/>
          <w:szCs w:val="28"/>
        </w:rPr>
        <w:t>по</w:t>
      </w:r>
      <w:r w:rsidRPr="00A65B82">
        <w:rPr>
          <w:rFonts w:ascii="Times New Roman" w:hAnsi="Times New Roman"/>
          <w:spacing w:val="-3"/>
          <w:sz w:val="28"/>
          <w:szCs w:val="28"/>
        </w:rPr>
        <w:t>з</w:t>
      </w:r>
      <w:r w:rsidRPr="00A65B82">
        <w:rPr>
          <w:rFonts w:ascii="Times New Roman" w:hAnsi="Times New Roman"/>
          <w:spacing w:val="1"/>
          <w:sz w:val="28"/>
          <w:szCs w:val="28"/>
        </w:rPr>
        <w:t>н</w:t>
      </w:r>
      <w:r w:rsidRPr="00A65B82">
        <w:rPr>
          <w:rFonts w:ascii="Times New Roman" w:hAnsi="Times New Roman"/>
          <w:sz w:val="28"/>
          <w:szCs w:val="28"/>
        </w:rPr>
        <w:t>ава</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я ве</w:t>
      </w:r>
      <w:r w:rsidRPr="00A65B82">
        <w:rPr>
          <w:rFonts w:ascii="Times New Roman" w:hAnsi="Times New Roman"/>
          <w:spacing w:val="-3"/>
          <w:sz w:val="28"/>
          <w:szCs w:val="28"/>
        </w:rPr>
        <w:t>щ</w:t>
      </w:r>
      <w:r w:rsidRPr="00A65B82">
        <w:rPr>
          <w:rFonts w:ascii="Times New Roman" w:hAnsi="Times New Roman"/>
          <w:sz w:val="28"/>
          <w:szCs w:val="28"/>
        </w:rPr>
        <w:t>еств;</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pacing w:val="-1"/>
          <w:sz w:val="28"/>
          <w:szCs w:val="28"/>
        </w:rPr>
        <w:t>о</w:t>
      </w:r>
      <w:r w:rsidRPr="00A65B82">
        <w:rPr>
          <w:rFonts w:ascii="Times New Roman" w:hAnsi="Times New Roman"/>
          <w:spacing w:val="1"/>
          <w:sz w:val="28"/>
          <w:szCs w:val="28"/>
        </w:rPr>
        <w:t>б</w:t>
      </w:r>
      <w:r w:rsidRPr="00A65B82">
        <w:rPr>
          <w:rFonts w:ascii="Times New Roman" w:hAnsi="Times New Roman"/>
          <w:spacing w:val="-1"/>
          <w:sz w:val="28"/>
          <w:szCs w:val="28"/>
        </w:rPr>
        <w:t>ъ</w:t>
      </w:r>
      <w:r w:rsidRPr="00A65B82">
        <w:rPr>
          <w:rFonts w:ascii="Times New Roman" w:hAnsi="Times New Roman"/>
          <w:sz w:val="28"/>
          <w:szCs w:val="28"/>
        </w:rPr>
        <w:t>ект</w:t>
      </w:r>
      <w:r w:rsidRPr="00A65B82">
        <w:rPr>
          <w:rFonts w:ascii="Times New Roman" w:hAnsi="Times New Roman"/>
          <w:spacing w:val="1"/>
          <w:sz w:val="28"/>
          <w:szCs w:val="28"/>
        </w:rPr>
        <w:t>и</w:t>
      </w:r>
      <w:r w:rsidRPr="00A65B82">
        <w:rPr>
          <w:rFonts w:ascii="Times New Roman" w:hAnsi="Times New Roman"/>
          <w:spacing w:val="-3"/>
          <w:sz w:val="28"/>
          <w:szCs w:val="28"/>
        </w:rPr>
        <w:t>в</w:t>
      </w:r>
      <w:r w:rsidRPr="00A65B82">
        <w:rPr>
          <w:rFonts w:ascii="Times New Roman" w:hAnsi="Times New Roman"/>
          <w:spacing w:val="1"/>
          <w:sz w:val="28"/>
          <w:szCs w:val="28"/>
        </w:rPr>
        <w:t>н</w:t>
      </w:r>
      <w:r w:rsidRPr="00A65B82">
        <w:rPr>
          <w:rFonts w:ascii="Times New Roman" w:hAnsi="Times New Roman"/>
          <w:sz w:val="28"/>
          <w:szCs w:val="28"/>
        </w:rPr>
        <w:t>о</w:t>
      </w:r>
      <w:r w:rsidRPr="00A65B82">
        <w:rPr>
          <w:rFonts w:ascii="Times New Roman" w:hAnsi="Times New Roman"/>
          <w:spacing w:val="1"/>
          <w:sz w:val="28"/>
          <w:szCs w:val="28"/>
        </w:rPr>
        <w:t>о</w:t>
      </w:r>
      <w:r w:rsidRPr="00A65B82">
        <w:rPr>
          <w:rFonts w:ascii="Times New Roman" w:hAnsi="Times New Roman"/>
          <w:spacing w:val="-1"/>
          <w:sz w:val="28"/>
          <w:szCs w:val="28"/>
        </w:rPr>
        <w:t>ц</w:t>
      </w:r>
      <w:r w:rsidRPr="00A65B82">
        <w:rPr>
          <w:rFonts w:ascii="Times New Roman" w:hAnsi="Times New Roman"/>
          <w:sz w:val="28"/>
          <w:szCs w:val="28"/>
        </w:rPr>
        <w:t>е</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pacing w:val="-3"/>
          <w:sz w:val="28"/>
          <w:szCs w:val="28"/>
        </w:rPr>
        <w:t>в</w:t>
      </w:r>
      <w:r w:rsidRPr="00A65B82">
        <w:rPr>
          <w:rFonts w:ascii="Times New Roman" w:hAnsi="Times New Roman"/>
          <w:sz w:val="28"/>
          <w:szCs w:val="28"/>
        </w:rPr>
        <w:t xml:space="preserve">ать </w:t>
      </w:r>
      <w:r w:rsidRPr="00A65B82">
        <w:rPr>
          <w:rFonts w:ascii="Times New Roman" w:hAnsi="Times New Roman"/>
          <w:spacing w:val="1"/>
          <w:sz w:val="28"/>
          <w:szCs w:val="28"/>
        </w:rPr>
        <w:t>и</w:t>
      </w:r>
      <w:r w:rsidRPr="00A65B82">
        <w:rPr>
          <w:rFonts w:ascii="Times New Roman" w:hAnsi="Times New Roman"/>
          <w:spacing w:val="-1"/>
          <w:sz w:val="28"/>
          <w:szCs w:val="28"/>
        </w:rPr>
        <w:t>н</w:t>
      </w:r>
      <w:r w:rsidRPr="00A65B82">
        <w:rPr>
          <w:rFonts w:ascii="Times New Roman" w:hAnsi="Times New Roman"/>
          <w:sz w:val="28"/>
          <w:szCs w:val="28"/>
        </w:rPr>
        <w:t>форм</w:t>
      </w:r>
      <w:r w:rsidRPr="00A65B82">
        <w:rPr>
          <w:rFonts w:ascii="Times New Roman" w:hAnsi="Times New Roman"/>
          <w:spacing w:val="-2"/>
          <w:sz w:val="28"/>
          <w:szCs w:val="28"/>
        </w:rPr>
        <w:t>а</w:t>
      </w:r>
      <w:r w:rsidRPr="00A65B82">
        <w:rPr>
          <w:rFonts w:ascii="Times New Roman" w:hAnsi="Times New Roman"/>
          <w:spacing w:val="1"/>
          <w:sz w:val="28"/>
          <w:szCs w:val="28"/>
        </w:rPr>
        <w:t>ци</w:t>
      </w:r>
      <w:r w:rsidRPr="00A65B82">
        <w:rPr>
          <w:rFonts w:ascii="Times New Roman" w:hAnsi="Times New Roman"/>
          <w:sz w:val="28"/>
          <w:szCs w:val="28"/>
        </w:rPr>
        <w:t>юо</w:t>
      </w:r>
      <w:r w:rsidRPr="00A65B82">
        <w:rPr>
          <w:rFonts w:ascii="Times New Roman" w:hAnsi="Times New Roman"/>
          <w:spacing w:val="-1"/>
          <w:sz w:val="28"/>
          <w:szCs w:val="28"/>
        </w:rPr>
        <w:t>в</w:t>
      </w:r>
      <w:r w:rsidRPr="00A65B82">
        <w:rPr>
          <w:rFonts w:ascii="Times New Roman" w:hAnsi="Times New Roman"/>
          <w:sz w:val="28"/>
          <w:szCs w:val="28"/>
        </w:rPr>
        <w:t>ещ</w:t>
      </w:r>
      <w:r w:rsidRPr="00A65B82">
        <w:rPr>
          <w:rFonts w:ascii="Times New Roman" w:hAnsi="Times New Roman"/>
          <w:spacing w:val="-2"/>
          <w:sz w:val="28"/>
          <w:szCs w:val="28"/>
        </w:rPr>
        <w:t>е</w:t>
      </w:r>
      <w:r w:rsidRPr="00A65B82">
        <w:rPr>
          <w:rFonts w:ascii="Times New Roman" w:hAnsi="Times New Roman"/>
          <w:sz w:val="28"/>
          <w:szCs w:val="28"/>
        </w:rPr>
        <w:t xml:space="preserve">ствах и </w:t>
      </w:r>
      <w:r w:rsidRPr="00A65B82">
        <w:rPr>
          <w:rFonts w:ascii="Times New Roman" w:hAnsi="Times New Roman"/>
          <w:spacing w:val="1"/>
          <w:sz w:val="28"/>
          <w:szCs w:val="28"/>
        </w:rPr>
        <w:t>хи</w:t>
      </w:r>
      <w:r w:rsidRPr="00A65B82">
        <w:rPr>
          <w:rFonts w:ascii="Times New Roman" w:hAnsi="Times New Roman"/>
          <w:spacing w:val="-3"/>
          <w:sz w:val="28"/>
          <w:szCs w:val="28"/>
        </w:rPr>
        <w:t>м</w:t>
      </w:r>
      <w:r w:rsidRPr="00A65B82">
        <w:rPr>
          <w:rFonts w:ascii="Times New Roman" w:hAnsi="Times New Roman"/>
          <w:spacing w:val="1"/>
          <w:sz w:val="28"/>
          <w:szCs w:val="28"/>
        </w:rPr>
        <w:t>и</w:t>
      </w:r>
      <w:r w:rsidRPr="00A65B82">
        <w:rPr>
          <w:rFonts w:ascii="Times New Roman" w:hAnsi="Times New Roman"/>
          <w:sz w:val="28"/>
          <w:szCs w:val="28"/>
        </w:rPr>
        <w:t>ч</w:t>
      </w:r>
      <w:r w:rsidRPr="00A65B82">
        <w:rPr>
          <w:rFonts w:ascii="Times New Roman" w:hAnsi="Times New Roman"/>
          <w:spacing w:val="-2"/>
          <w:sz w:val="28"/>
          <w:szCs w:val="28"/>
        </w:rPr>
        <w:t>е</w:t>
      </w:r>
      <w:r w:rsidRPr="00A65B82">
        <w:rPr>
          <w:rFonts w:ascii="Times New Roman" w:hAnsi="Times New Roman"/>
          <w:sz w:val="28"/>
          <w:szCs w:val="28"/>
        </w:rPr>
        <w:t>с</w:t>
      </w:r>
      <w:r w:rsidRPr="00A65B82">
        <w:rPr>
          <w:rFonts w:ascii="Times New Roman" w:hAnsi="Times New Roman"/>
          <w:spacing w:val="-2"/>
          <w:sz w:val="28"/>
          <w:szCs w:val="28"/>
        </w:rPr>
        <w:t>к</w:t>
      </w:r>
      <w:r w:rsidRPr="00A65B82">
        <w:rPr>
          <w:rFonts w:ascii="Times New Roman" w:hAnsi="Times New Roman"/>
          <w:spacing w:val="1"/>
          <w:sz w:val="28"/>
          <w:szCs w:val="28"/>
        </w:rPr>
        <w:t>и</w:t>
      </w:r>
      <w:r w:rsidRPr="00A65B82">
        <w:rPr>
          <w:rFonts w:ascii="Times New Roman" w:hAnsi="Times New Roman"/>
          <w:sz w:val="28"/>
          <w:szCs w:val="28"/>
        </w:rPr>
        <w:t>х</w:t>
      </w:r>
      <w:r w:rsidRPr="00A65B82">
        <w:rPr>
          <w:rFonts w:ascii="Times New Roman" w:hAnsi="Times New Roman"/>
          <w:spacing w:val="1"/>
          <w:sz w:val="28"/>
          <w:szCs w:val="28"/>
        </w:rPr>
        <w:t>п</w:t>
      </w:r>
      <w:r w:rsidRPr="00A65B82">
        <w:rPr>
          <w:rFonts w:ascii="Times New Roman" w:hAnsi="Times New Roman"/>
          <w:spacing w:val="-1"/>
          <w:sz w:val="28"/>
          <w:szCs w:val="28"/>
        </w:rPr>
        <w:t>ро</w:t>
      </w:r>
      <w:r w:rsidRPr="00A65B82">
        <w:rPr>
          <w:rFonts w:ascii="Times New Roman" w:hAnsi="Times New Roman"/>
          <w:spacing w:val="1"/>
          <w:sz w:val="28"/>
          <w:szCs w:val="28"/>
        </w:rPr>
        <w:t>ц</w:t>
      </w:r>
      <w:r w:rsidRPr="00A65B82">
        <w:rPr>
          <w:rFonts w:ascii="Times New Roman" w:hAnsi="Times New Roman"/>
          <w:sz w:val="28"/>
          <w:szCs w:val="28"/>
        </w:rPr>
        <w:t>ес</w:t>
      </w:r>
      <w:r w:rsidRPr="00A65B82">
        <w:rPr>
          <w:rFonts w:ascii="Times New Roman" w:hAnsi="Times New Roman"/>
          <w:spacing w:val="-2"/>
          <w:sz w:val="28"/>
          <w:szCs w:val="28"/>
        </w:rPr>
        <w:t>с</w:t>
      </w:r>
      <w:r w:rsidRPr="00A65B82">
        <w:rPr>
          <w:rFonts w:ascii="Times New Roman" w:hAnsi="Times New Roman"/>
          <w:sz w:val="28"/>
          <w:szCs w:val="28"/>
        </w:rPr>
        <w:t>а</w:t>
      </w:r>
      <w:r w:rsidRPr="00A65B82">
        <w:rPr>
          <w:rFonts w:ascii="Times New Roman" w:hAnsi="Times New Roman"/>
          <w:spacing w:val="1"/>
          <w:sz w:val="28"/>
          <w:szCs w:val="28"/>
        </w:rPr>
        <w:t>х</w:t>
      </w:r>
      <w:r w:rsidRPr="00A65B82">
        <w:rPr>
          <w:rFonts w:ascii="Times New Roman" w:hAnsi="Times New Roman"/>
          <w:sz w:val="28"/>
          <w:szCs w:val="28"/>
        </w:rPr>
        <w:t>;</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z w:val="28"/>
          <w:szCs w:val="28"/>
        </w:rPr>
        <w:t>к</w:t>
      </w:r>
      <w:r w:rsidRPr="00A65B82">
        <w:rPr>
          <w:rFonts w:ascii="Times New Roman" w:hAnsi="Times New Roman"/>
          <w:spacing w:val="-1"/>
          <w:sz w:val="28"/>
          <w:szCs w:val="28"/>
        </w:rPr>
        <w:t>р</w:t>
      </w:r>
      <w:r w:rsidRPr="00A65B82">
        <w:rPr>
          <w:rFonts w:ascii="Times New Roman" w:hAnsi="Times New Roman"/>
          <w:spacing w:val="1"/>
          <w:sz w:val="28"/>
          <w:szCs w:val="28"/>
        </w:rPr>
        <w:t>и</w:t>
      </w:r>
      <w:r w:rsidRPr="00A65B82">
        <w:rPr>
          <w:rFonts w:ascii="Times New Roman" w:hAnsi="Times New Roman"/>
          <w:sz w:val="28"/>
          <w:szCs w:val="28"/>
        </w:rPr>
        <w:t>ти</w:t>
      </w:r>
      <w:r w:rsidRPr="00A65B82">
        <w:rPr>
          <w:rFonts w:ascii="Times New Roman" w:hAnsi="Times New Roman"/>
          <w:spacing w:val="-1"/>
          <w:sz w:val="28"/>
          <w:szCs w:val="28"/>
        </w:rPr>
        <w:t>ч</w:t>
      </w:r>
      <w:r w:rsidRPr="00A65B82">
        <w:rPr>
          <w:rFonts w:ascii="Times New Roman" w:hAnsi="Times New Roman"/>
          <w:sz w:val="28"/>
          <w:szCs w:val="28"/>
        </w:rPr>
        <w:t>ес</w:t>
      </w:r>
      <w:r w:rsidRPr="00A65B82">
        <w:rPr>
          <w:rFonts w:ascii="Times New Roman" w:hAnsi="Times New Roman"/>
          <w:spacing w:val="-2"/>
          <w:sz w:val="28"/>
          <w:szCs w:val="28"/>
        </w:rPr>
        <w:t>к</w:t>
      </w:r>
      <w:r w:rsidRPr="00A65B82">
        <w:rPr>
          <w:rFonts w:ascii="Times New Roman" w:hAnsi="Times New Roman"/>
          <w:sz w:val="28"/>
          <w:szCs w:val="28"/>
        </w:rPr>
        <w:t>ио</w:t>
      </w:r>
      <w:r w:rsidRPr="00A65B82">
        <w:rPr>
          <w:rFonts w:ascii="Times New Roman" w:hAnsi="Times New Roman"/>
          <w:spacing w:val="-2"/>
          <w:sz w:val="28"/>
          <w:szCs w:val="28"/>
        </w:rPr>
        <w:t>т</w:t>
      </w:r>
      <w:r w:rsidRPr="00A65B82">
        <w:rPr>
          <w:rFonts w:ascii="Times New Roman" w:hAnsi="Times New Roman"/>
          <w:spacing w:val="1"/>
          <w:sz w:val="28"/>
          <w:szCs w:val="28"/>
        </w:rPr>
        <w:t>н</w:t>
      </w:r>
      <w:r w:rsidRPr="00A65B82">
        <w:rPr>
          <w:rFonts w:ascii="Times New Roman" w:hAnsi="Times New Roman"/>
          <w:spacing w:val="-1"/>
          <w:sz w:val="28"/>
          <w:szCs w:val="28"/>
        </w:rPr>
        <w:t>о</w:t>
      </w:r>
      <w:r w:rsidRPr="00A65B82">
        <w:rPr>
          <w:rFonts w:ascii="Times New Roman" w:hAnsi="Times New Roman"/>
          <w:sz w:val="28"/>
          <w:szCs w:val="28"/>
        </w:rPr>
        <w:t>с</w:t>
      </w:r>
      <w:r w:rsidRPr="00A65B82">
        <w:rPr>
          <w:rFonts w:ascii="Times New Roman" w:hAnsi="Times New Roman"/>
          <w:spacing w:val="1"/>
          <w:sz w:val="28"/>
          <w:szCs w:val="28"/>
        </w:rPr>
        <w:t>и</w:t>
      </w:r>
      <w:r w:rsidRPr="00A65B82">
        <w:rPr>
          <w:rFonts w:ascii="Times New Roman" w:hAnsi="Times New Roman"/>
          <w:spacing w:val="-3"/>
          <w:sz w:val="28"/>
          <w:szCs w:val="28"/>
        </w:rPr>
        <w:t>ть</w:t>
      </w:r>
      <w:r w:rsidRPr="00A65B82">
        <w:rPr>
          <w:rFonts w:ascii="Times New Roman" w:hAnsi="Times New Roman"/>
          <w:sz w:val="28"/>
          <w:szCs w:val="28"/>
        </w:rPr>
        <w:t xml:space="preserve">ся к </w:t>
      </w:r>
      <w:r w:rsidRPr="00A65B82">
        <w:rPr>
          <w:rFonts w:ascii="Times New Roman" w:hAnsi="Times New Roman"/>
          <w:spacing w:val="1"/>
          <w:sz w:val="28"/>
          <w:szCs w:val="28"/>
        </w:rPr>
        <w:t>п</w:t>
      </w:r>
      <w:r w:rsidRPr="00A65B82">
        <w:rPr>
          <w:rFonts w:ascii="Times New Roman" w:hAnsi="Times New Roman"/>
          <w:sz w:val="28"/>
          <w:szCs w:val="28"/>
        </w:rPr>
        <w:t>се</w:t>
      </w:r>
      <w:r w:rsidRPr="00A65B82">
        <w:rPr>
          <w:rFonts w:ascii="Times New Roman" w:hAnsi="Times New Roman"/>
          <w:spacing w:val="-3"/>
          <w:sz w:val="28"/>
          <w:szCs w:val="28"/>
        </w:rPr>
        <w:t>в</w:t>
      </w:r>
      <w:r w:rsidRPr="00A65B82">
        <w:rPr>
          <w:rFonts w:ascii="Times New Roman" w:hAnsi="Times New Roman"/>
          <w:spacing w:val="1"/>
          <w:sz w:val="28"/>
          <w:szCs w:val="28"/>
        </w:rPr>
        <w:t>д</w:t>
      </w:r>
      <w:r w:rsidRPr="00A65B82">
        <w:rPr>
          <w:rFonts w:ascii="Times New Roman" w:hAnsi="Times New Roman"/>
          <w:spacing w:val="-1"/>
          <w:sz w:val="28"/>
          <w:szCs w:val="28"/>
        </w:rPr>
        <w:t>о</w:t>
      </w:r>
      <w:r w:rsidRPr="00A65B82">
        <w:rPr>
          <w:rFonts w:ascii="Times New Roman" w:hAnsi="Times New Roman"/>
          <w:spacing w:val="1"/>
          <w:sz w:val="28"/>
          <w:szCs w:val="28"/>
        </w:rPr>
        <w:t>н</w:t>
      </w:r>
      <w:r w:rsidRPr="00A65B82">
        <w:rPr>
          <w:rFonts w:ascii="Times New Roman" w:hAnsi="Times New Roman"/>
          <w:sz w:val="28"/>
          <w:szCs w:val="28"/>
        </w:rPr>
        <w:t>а</w:t>
      </w:r>
      <w:r w:rsidRPr="00A65B82">
        <w:rPr>
          <w:rFonts w:ascii="Times New Roman" w:hAnsi="Times New Roman"/>
          <w:spacing w:val="-3"/>
          <w:sz w:val="28"/>
          <w:szCs w:val="28"/>
        </w:rPr>
        <w:t>у</w:t>
      </w:r>
      <w:r w:rsidRPr="00A65B82">
        <w:rPr>
          <w:rFonts w:ascii="Times New Roman" w:hAnsi="Times New Roman"/>
          <w:sz w:val="28"/>
          <w:szCs w:val="28"/>
        </w:rPr>
        <w:t>ч</w:t>
      </w:r>
      <w:r w:rsidRPr="00A65B82">
        <w:rPr>
          <w:rFonts w:ascii="Times New Roman" w:hAnsi="Times New Roman"/>
          <w:spacing w:val="1"/>
          <w:sz w:val="28"/>
          <w:szCs w:val="28"/>
        </w:rPr>
        <w:t>н</w:t>
      </w:r>
      <w:r w:rsidRPr="00A65B82">
        <w:rPr>
          <w:rFonts w:ascii="Times New Roman" w:hAnsi="Times New Roman"/>
          <w:spacing w:val="-1"/>
          <w:sz w:val="28"/>
          <w:szCs w:val="28"/>
        </w:rPr>
        <w:t>о</w:t>
      </w:r>
      <w:r w:rsidRPr="00A65B82">
        <w:rPr>
          <w:rFonts w:ascii="Times New Roman" w:hAnsi="Times New Roman"/>
          <w:sz w:val="28"/>
          <w:szCs w:val="28"/>
        </w:rPr>
        <w:t>й</w:t>
      </w:r>
      <w:r w:rsidRPr="00A65B82">
        <w:rPr>
          <w:rFonts w:ascii="Times New Roman" w:hAnsi="Times New Roman"/>
          <w:spacing w:val="-2"/>
          <w:sz w:val="28"/>
          <w:szCs w:val="28"/>
        </w:rPr>
        <w:t>и</w:t>
      </w:r>
      <w:r w:rsidRPr="00A65B82">
        <w:rPr>
          <w:rFonts w:ascii="Times New Roman" w:hAnsi="Times New Roman"/>
          <w:spacing w:val="1"/>
          <w:sz w:val="28"/>
          <w:szCs w:val="28"/>
        </w:rPr>
        <w:t>н</w:t>
      </w:r>
      <w:r w:rsidRPr="00A65B82">
        <w:rPr>
          <w:rFonts w:ascii="Times New Roman" w:hAnsi="Times New Roman"/>
          <w:spacing w:val="-2"/>
          <w:sz w:val="28"/>
          <w:szCs w:val="28"/>
        </w:rPr>
        <w:t>ф</w:t>
      </w:r>
      <w:r w:rsidRPr="00A65B82">
        <w:rPr>
          <w:rFonts w:ascii="Times New Roman" w:hAnsi="Times New Roman"/>
          <w:spacing w:val="1"/>
          <w:sz w:val="28"/>
          <w:szCs w:val="28"/>
        </w:rPr>
        <w:t>ор</w:t>
      </w:r>
      <w:r w:rsidRPr="00A65B82">
        <w:rPr>
          <w:rFonts w:ascii="Times New Roman" w:hAnsi="Times New Roman"/>
          <w:spacing w:val="-3"/>
          <w:sz w:val="28"/>
          <w:szCs w:val="28"/>
        </w:rPr>
        <w:t>м</w:t>
      </w:r>
      <w:r w:rsidRPr="00A65B82">
        <w:rPr>
          <w:rFonts w:ascii="Times New Roman" w:hAnsi="Times New Roman"/>
          <w:sz w:val="28"/>
          <w:szCs w:val="28"/>
        </w:rPr>
        <w:t>а</w:t>
      </w:r>
      <w:r w:rsidRPr="00A65B82">
        <w:rPr>
          <w:rFonts w:ascii="Times New Roman" w:hAnsi="Times New Roman"/>
          <w:spacing w:val="-1"/>
          <w:sz w:val="28"/>
          <w:szCs w:val="28"/>
        </w:rPr>
        <w:t>ц</w:t>
      </w:r>
      <w:r w:rsidRPr="00A65B82">
        <w:rPr>
          <w:rFonts w:ascii="Times New Roman" w:hAnsi="Times New Roman"/>
          <w:spacing w:val="1"/>
          <w:sz w:val="28"/>
          <w:szCs w:val="28"/>
        </w:rPr>
        <w:t>ии</w:t>
      </w:r>
      <w:r w:rsidRPr="00A65B82">
        <w:rPr>
          <w:rFonts w:ascii="Times New Roman" w:hAnsi="Times New Roman"/>
          <w:sz w:val="28"/>
          <w:szCs w:val="28"/>
        </w:rPr>
        <w:t xml:space="preserve">, </w:t>
      </w:r>
      <w:r w:rsidRPr="00A65B82">
        <w:rPr>
          <w:rFonts w:ascii="Times New Roman" w:hAnsi="Times New Roman"/>
          <w:spacing w:val="1"/>
          <w:sz w:val="28"/>
          <w:szCs w:val="28"/>
        </w:rPr>
        <w:t>н</w:t>
      </w:r>
      <w:r w:rsidRPr="00A65B82">
        <w:rPr>
          <w:rFonts w:ascii="Times New Roman" w:hAnsi="Times New Roman"/>
          <w:sz w:val="28"/>
          <w:szCs w:val="28"/>
        </w:rPr>
        <w:t>е</w:t>
      </w:r>
      <w:r w:rsidRPr="00A65B82">
        <w:rPr>
          <w:rFonts w:ascii="Times New Roman" w:hAnsi="Times New Roman"/>
          <w:spacing w:val="-1"/>
          <w:sz w:val="28"/>
          <w:szCs w:val="28"/>
        </w:rPr>
        <w:t>до</w:t>
      </w:r>
      <w:r w:rsidRPr="00A65B82">
        <w:rPr>
          <w:rFonts w:ascii="Times New Roman" w:hAnsi="Times New Roman"/>
          <w:spacing w:val="1"/>
          <w:sz w:val="28"/>
          <w:szCs w:val="28"/>
        </w:rPr>
        <w:t>б</w:t>
      </w:r>
      <w:r w:rsidRPr="00A65B82">
        <w:rPr>
          <w:rFonts w:ascii="Times New Roman" w:hAnsi="Times New Roman"/>
          <w:spacing w:val="-1"/>
          <w:sz w:val="28"/>
          <w:szCs w:val="28"/>
        </w:rPr>
        <w:t>р</w:t>
      </w:r>
      <w:r w:rsidRPr="00A65B82">
        <w:rPr>
          <w:rFonts w:ascii="Times New Roman" w:hAnsi="Times New Roman"/>
          <w:spacing w:val="1"/>
          <w:sz w:val="28"/>
          <w:szCs w:val="28"/>
        </w:rPr>
        <w:t>о</w:t>
      </w:r>
      <w:r w:rsidRPr="00A65B82">
        <w:rPr>
          <w:rFonts w:ascii="Times New Roman" w:hAnsi="Times New Roman"/>
          <w:spacing w:val="-2"/>
          <w:sz w:val="28"/>
          <w:szCs w:val="28"/>
        </w:rPr>
        <w:t>с</w:t>
      </w:r>
      <w:r w:rsidRPr="00A65B82">
        <w:rPr>
          <w:rFonts w:ascii="Times New Roman" w:hAnsi="Times New Roman"/>
          <w:spacing w:val="1"/>
          <w:sz w:val="28"/>
          <w:szCs w:val="28"/>
        </w:rPr>
        <w:t>о</w:t>
      </w:r>
      <w:r w:rsidRPr="00A65B82">
        <w:rPr>
          <w:rFonts w:ascii="Times New Roman" w:hAnsi="Times New Roman"/>
          <w:sz w:val="28"/>
          <w:szCs w:val="28"/>
        </w:rPr>
        <w:t>вес</w:t>
      </w:r>
      <w:r w:rsidRPr="00A65B82">
        <w:rPr>
          <w:rFonts w:ascii="Times New Roman" w:hAnsi="Times New Roman"/>
          <w:spacing w:val="-3"/>
          <w:sz w:val="28"/>
          <w:szCs w:val="28"/>
        </w:rPr>
        <w:t>т</w:t>
      </w:r>
      <w:r w:rsidRPr="00A65B82">
        <w:rPr>
          <w:rFonts w:ascii="Times New Roman" w:hAnsi="Times New Roman"/>
          <w:spacing w:val="1"/>
          <w:sz w:val="28"/>
          <w:szCs w:val="28"/>
        </w:rPr>
        <w:t>н</w:t>
      </w:r>
      <w:r w:rsidRPr="00A65B82">
        <w:rPr>
          <w:rFonts w:ascii="Times New Roman" w:hAnsi="Times New Roman"/>
          <w:spacing w:val="-1"/>
          <w:sz w:val="28"/>
          <w:szCs w:val="28"/>
        </w:rPr>
        <w:t>о</w:t>
      </w:r>
      <w:r w:rsidRPr="00A65B82">
        <w:rPr>
          <w:rFonts w:ascii="Times New Roman" w:hAnsi="Times New Roman"/>
          <w:sz w:val="28"/>
          <w:szCs w:val="28"/>
        </w:rPr>
        <w:t>й</w:t>
      </w:r>
      <w:r w:rsidRPr="00A65B82">
        <w:rPr>
          <w:rFonts w:ascii="Times New Roman" w:hAnsi="Times New Roman"/>
          <w:spacing w:val="-1"/>
          <w:sz w:val="28"/>
          <w:szCs w:val="28"/>
        </w:rPr>
        <w:t>р</w:t>
      </w:r>
      <w:r w:rsidRPr="00A65B82">
        <w:rPr>
          <w:rFonts w:ascii="Times New Roman" w:hAnsi="Times New Roman"/>
          <w:sz w:val="28"/>
          <w:szCs w:val="28"/>
        </w:rPr>
        <w:t>екламе в с</w:t>
      </w:r>
      <w:r w:rsidRPr="00A65B82">
        <w:rPr>
          <w:rFonts w:ascii="Times New Roman" w:hAnsi="Times New Roman"/>
          <w:spacing w:val="1"/>
          <w:sz w:val="28"/>
          <w:szCs w:val="28"/>
        </w:rPr>
        <w:t>р</w:t>
      </w:r>
      <w:r w:rsidRPr="00A65B82">
        <w:rPr>
          <w:rFonts w:ascii="Times New Roman" w:hAnsi="Times New Roman"/>
          <w:spacing w:val="-2"/>
          <w:sz w:val="28"/>
          <w:szCs w:val="28"/>
        </w:rPr>
        <w:t>е</w:t>
      </w:r>
      <w:r w:rsidRPr="00A65B82">
        <w:rPr>
          <w:rFonts w:ascii="Times New Roman" w:hAnsi="Times New Roman"/>
          <w:spacing w:val="1"/>
          <w:sz w:val="28"/>
          <w:szCs w:val="28"/>
        </w:rPr>
        <w:t>д</w:t>
      </w:r>
      <w:r w:rsidRPr="00A65B82">
        <w:rPr>
          <w:rFonts w:ascii="Times New Roman" w:hAnsi="Times New Roman"/>
          <w:sz w:val="28"/>
          <w:szCs w:val="28"/>
        </w:rPr>
        <w:t>ств</w:t>
      </w:r>
      <w:r w:rsidRPr="00A65B82">
        <w:rPr>
          <w:rFonts w:ascii="Times New Roman" w:hAnsi="Times New Roman"/>
          <w:spacing w:val="-3"/>
          <w:sz w:val="28"/>
          <w:szCs w:val="28"/>
        </w:rPr>
        <w:t>а</w:t>
      </w:r>
      <w:r w:rsidRPr="00A65B82">
        <w:rPr>
          <w:rFonts w:ascii="Times New Roman" w:hAnsi="Times New Roman"/>
          <w:sz w:val="28"/>
          <w:szCs w:val="28"/>
        </w:rPr>
        <w:t>хмас</w:t>
      </w:r>
      <w:r w:rsidRPr="00A65B82">
        <w:rPr>
          <w:rFonts w:ascii="Times New Roman" w:hAnsi="Times New Roman"/>
          <w:spacing w:val="-3"/>
          <w:sz w:val="28"/>
          <w:szCs w:val="28"/>
        </w:rPr>
        <w:t>с</w:t>
      </w:r>
      <w:r w:rsidRPr="00A65B82">
        <w:rPr>
          <w:rFonts w:ascii="Times New Roman" w:hAnsi="Times New Roman"/>
          <w:spacing w:val="1"/>
          <w:sz w:val="28"/>
          <w:szCs w:val="28"/>
        </w:rPr>
        <w:t>о</w:t>
      </w:r>
      <w:r w:rsidRPr="00A65B82">
        <w:rPr>
          <w:rFonts w:ascii="Times New Roman" w:hAnsi="Times New Roman"/>
          <w:spacing w:val="-3"/>
          <w:sz w:val="28"/>
          <w:szCs w:val="28"/>
        </w:rPr>
        <w:t>в</w:t>
      </w:r>
      <w:r w:rsidRPr="00A65B82">
        <w:rPr>
          <w:rFonts w:ascii="Times New Roman" w:hAnsi="Times New Roman"/>
          <w:spacing w:val="1"/>
          <w:sz w:val="28"/>
          <w:szCs w:val="28"/>
        </w:rPr>
        <w:t>о</w:t>
      </w:r>
      <w:r w:rsidRPr="00A65B82">
        <w:rPr>
          <w:rFonts w:ascii="Times New Roman" w:hAnsi="Times New Roman"/>
          <w:sz w:val="28"/>
          <w:szCs w:val="28"/>
        </w:rPr>
        <w:t>й</w:t>
      </w:r>
      <w:r w:rsidRPr="00A65B82">
        <w:rPr>
          <w:rFonts w:ascii="Times New Roman" w:hAnsi="Times New Roman"/>
          <w:spacing w:val="1"/>
          <w:sz w:val="28"/>
          <w:szCs w:val="28"/>
        </w:rPr>
        <w:t>и</w:t>
      </w:r>
      <w:r w:rsidRPr="00A65B82">
        <w:rPr>
          <w:rFonts w:ascii="Times New Roman" w:hAnsi="Times New Roman"/>
          <w:spacing w:val="-1"/>
          <w:sz w:val="28"/>
          <w:szCs w:val="28"/>
        </w:rPr>
        <w:t>н</w:t>
      </w:r>
      <w:r w:rsidRPr="00A65B82">
        <w:rPr>
          <w:rFonts w:ascii="Times New Roman" w:hAnsi="Times New Roman"/>
          <w:sz w:val="28"/>
          <w:szCs w:val="28"/>
        </w:rPr>
        <w:t>форм</w:t>
      </w:r>
      <w:r w:rsidRPr="00A65B82">
        <w:rPr>
          <w:rFonts w:ascii="Times New Roman" w:hAnsi="Times New Roman"/>
          <w:spacing w:val="-2"/>
          <w:sz w:val="28"/>
          <w:szCs w:val="28"/>
        </w:rPr>
        <w:t>а</w:t>
      </w:r>
      <w:r w:rsidRPr="00A65B82">
        <w:rPr>
          <w:rFonts w:ascii="Times New Roman" w:hAnsi="Times New Roman"/>
          <w:spacing w:val="1"/>
          <w:sz w:val="28"/>
          <w:szCs w:val="28"/>
        </w:rPr>
        <w:t>ц</w:t>
      </w:r>
      <w:r w:rsidRPr="00A65B82">
        <w:rPr>
          <w:rFonts w:ascii="Times New Roman" w:hAnsi="Times New Roman"/>
          <w:spacing w:val="-1"/>
          <w:sz w:val="28"/>
          <w:szCs w:val="28"/>
        </w:rPr>
        <w:t>и</w:t>
      </w:r>
      <w:r w:rsidRPr="00A65B82">
        <w:rPr>
          <w:rFonts w:ascii="Times New Roman" w:hAnsi="Times New Roman"/>
          <w:sz w:val="28"/>
          <w:szCs w:val="28"/>
        </w:rPr>
        <w:t>и;</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A65B82">
        <w:rPr>
          <w:rFonts w:ascii="Times New Roman" w:hAnsi="Times New Roman"/>
          <w:spacing w:val="-1"/>
          <w:sz w:val="28"/>
          <w:szCs w:val="28"/>
        </w:rPr>
        <w:t>о</w:t>
      </w:r>
      <w:r w:rsidRPr="00A65B82">
        <w:rPr>
          <w:rFonts w:ascii="Times New Roman" w:hAnsi="Times New Roman"/>
          <w:sz w:val="28"/>
          <w:szCs w:val="28"/>
        </w:rPr>
        <w:t>с</w:t>
      </w:r>
      <w:r w:rsidRPr="00A65B82">
        <w:rPr>
          <w:rFonts w:ascii="Times New Roman" w:hAnsi="Times New Roman"/>
          <w:spacing w:val="1"/>
          <w:sz w:val="28"/>
          <w:szCs w:val="28"/>
        </w:rPr>
        <w:t>о</w:t>
      </w:r>
      <w:r w:rsidRPr="00A65B82">
        <w:rPr>
          <w:rFonts w:ascii="Times New Roman" w:hAnsi="Times New Roman"/>
          <w:sz w:val="28"/>
          <w:szCs w:val="28"/>
        </w:rPr>
        <w:t>знавать</w:t>
      </w:r>
      <w:r w:rsidRPr="00A65B82">
        <w:rPr>
          <w:rFonts w:ascii="Times New Roman" w:hAnsi="Times New Roman"/>
          <w:spacing w:val="-4"/>
          <w:sz w:val="28"/>
          <w:szCs w:val="28"/>
        </w:rPr>
        <w:t>з</w:t>
      </w:r>
      <w:r w:rsidRPr="00A65B82">
        <w:rPr>
          <w:rFonts w:ascii="Times New Roman" w:hAnsi="Times New Roman"/>
          <w:spacing w:val="1"/>
          <w:sz w:val="28"/>
          <w:szCs w:val="28"/>
        </w:rPr>
        <w:t>н</w:t>
      </w:r>
      <w:r w:rsidRPr="00A65B82">
        <w:rPr>
          <w:rFonts w:ascii="Times New Roman" w:hAnsi="Times New Roman"/>
          <w:sz w:val="28"/>
          <w:szCs w:val="28"/>
        </w:rPr>
        <w:t>ач</w:t>
      </w:r>
      <w:r w:rsidRPr="00A65B82">
        <w:rPr>
          <w:rFonts w:ascii="Times New Roman" w:hAnsi="Times New Roman"/>
          <w:spacing w:val="-2"/>
          <w:sz w:val="28"/>
          <w:szCs w:val="28"/>
        </w:rPr>
        <w:t>е</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е те</w:t>
      </w:r>
      <w:r w:rsidRPr="00A65B82">
        <w:rPr>
          <w:rFonts w:ascii="Times New Roman" w:hAnsi="Times New Roman"/>
          <w:spacing w:val="-1"/>
          <w:sz w:val="28"/>
          <w:szCs w:val="28"/>
        </w:rPr>
        <w:t>о</w:t>
      </w:r>
      <w:r w:rsidRPr="00A65B82">
        <w:rPr>
          <w:rFonts w:ascii="Times New Roman" w:hAnsi="Times New Roman"/>
          <w:spacing w:val="1"/>
          <w:sz w:val="28"/>
          <w:szCs w:val="28"/>
        </w:rPr>
        <w:t>р</w:t>
      </w:r>
      <w:r w:rsidRPr="00A65B82">
        <w:rPr>
          <w:rFonts w:ascii="Times New Roman" w:hAnsi="Times New Roman"/>
          <w:sz w:val="28"/>
          <w:szCs w:val="28"/>
        </w:rPr>
        <w:t>ет</w:t>
      </w:r>
      <w:r w:rsidRPr="00A65B82">
        <w:rPr>
          <w:rFonts w:ascii="Times New Roman" w:hAnsi="Times New Roman"/>
          <w:spacing w:val="-2"/>
          <w:sz w:val="28"/>
          <w:szCs w:val="28"/>
        </w:rPr>
        <w:t>и</w:t>
      </w:r>
      <w:r w:rsidRPr="00A65B82">
        <w:rPr>
          <w:rFonts w:ascii="Times New Roman" w:hAnsi="Times New Roman"/>
          <w:sz w:val="28"/>
          <w:szCs w:val="28"/>
        </w:rPr>
        <w:t>чес</w:t>
      </w:r>
      <w:r w:rsidRPr="00A65B82">
        <w:rPr>
          <w:rFonts w:ascii="Times New Roman" w:hAnsi="Times New Roman"/>
          <w:spacing w:val="-1"/>
          <w:sz w:val="28"/>
          <w:szCs w:val="28"/>
        </w:rPr>
        <w:t>ки</w:t>
      </w:r>
      <w:r w:rsidRPr="00A65B82">
        <w:rPr>
          <w:rFonts w:ascii="Times New Roman" w:hAnsi="Times New Roman"/>
          <w:sz w:val="28"/>
          <w:szCs w:val="28"/>
        </w:rPr>
        <w:t>х</w:t>
      </w:r>
      <w:r w:rsidRPr="00A65B82">
        <w:rPr>
          <w:rFonts w:ascii="Times New Roman" w:hAnsi="Times New Roman"/>
          <w:spacing w:val="-1"/>
          <w:sz w:val="28"/>
          <w:szCs w:val="28"/>
        </w:rPr>
        <w:t>з</w:t>
      </w:r>
      <w:r w:rsidRPr="00A65B82">
        <w:rPr>
          <w:rFonts w:ascii="Times New Roman" w:hAnsi="Times New Roman"/>
          <w:spacing w:val="1"/>
          <w:sz w:val="28"/>
          <w:szCs w:val="28"/>
        </w:rPr>
        <w:t>н</w:t>
      </w:r>
      <w:r w:rsidRPr="00A65B82">
        <w:rPr>
          <w:rFonts w:ascii="Times New Roman" w:hAnsi="Times New Roman"/>
          <w:spacing w:val="-2"/>
          <w:sz w:val="28"/>
          <w:szCs w:val="28"/>
        </w:rPr>
        <w:t>а</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й</w:t>
      </w:r>
      <w:r w:rsidRPr="00A65B82">
        <w:rPr>
          <w:rFonts w:ascii="Times New Roman" w:hAnsi="Times New Roman"/>
          <w:spacing w:val="1"/>
          <w:sz w:val="28"/>
          <w:szCs w:val="28"/>
        </w:rPr>
        <w:t>п</w:t>
      </w:r>
      <w:r w:rsidRPr="00A65B82">
        <w:rPr>
          <w:rFonts w:ascii="Times New Roman" w:hAnsi="Times New Roman"/>
          <w:sz w:val="28"/>
          <w:szCs w:val="28"/>
        </w:rPr>
        <w:t>о</w:t>
      </w:r>
      <w:r w:rsidRPr="00A65B82">
        <w:rPr>
          <w:rFonts w:ascii="Times New Roman" w:hAnsi="Times New Roman"/>
          <w:spacing w:val="1"/>
          <w:sz w:val="28"/>
          <w:szCs w:val="28"/>
        </w:rPr>
        <w:t>хи</w:t>
      </w:r>
      <w:r w:rsidRPr="00A65B82">
        <w:rPr>
          <w:rFonts w:ascii="Times New Roman" w:hAnsi="Times New Roman"/>
          <w:spacing w:val="-3"/>
          <w:sz w:val="28"/>
          <w:szCs w:val="28"/>
        </w:rPr>
        <w:t>м</w:t>
      </w:r>
      <w:r w:rsidRPr="00A65B82">
        <w:rPr>
          <w:rFonts w:ascii="Times New Roman" w:hAnsi="Times New Roman"/>
          <w:spacing w:val="-1"/>
          <w:sz w:val="28"/>
          <w:szCs w:val="28"/>
        </w:rPr>
        <w:t>и</w:t>
      </w:r>
      <w:r w:rsidRPr="00A65B82">
        <w:rPr>
          <w:rFonts w:ascii="Times New Roman" w:hAnsi="Times New Roman"/>
          <w:sz w:val="28"/>
          <w:szCs w:val="28"/>
        </w:rPr>
        <w:t xml:space="preserve">и </w:t>
      </w:r>
      <w:r w:rsidRPr="00A65B82">
        <w:rPr>
          <w:rFonts w:ascii="Times New Roman" w:hAnsi="Times New Roman"/>
          <w:spacing w:val="1"/>
          <w:sz w:val="28"/>
          <w:szCs w:val="28"/>
        </w:rPr>
        <w:t>д</w:t>
      </w:r>
      <w:r w:rsidRPr="00A65B82">
        <w:rPr>
          <w:rFonts w:ascii="Times New Roman" w:hAnsi="Times New Roman"/>
          <w:spacing w:val="-1"/>
          <w:sz w:val="28"/>
          <w:szCs w:val="28"/>
        </w:rPr>
        <w:t>л</w:t>
      </w:r>
      <w:r w:rsidRPr="00A65B82">
        <w:rPr>
          <w:rFonts w:ascii="Times New Roman" w:hAnsi="Times New Roman"/>
          <w:sz w:val="28"/>
          <w:szCs w:val="28"/>
        </w:rPr>
        <w:t xml:space="preserve">я </w:t>
      </w:r>
      <w:r w:rsidRPr="00A65B82">
        <w:rPr>
          <w:rFonts w:ascii="Times New Roman" w:hAnsi="Times New Roman"/>
          <w:spacing w:val="-2"/>
          <w:sz w:val="28"/>
          <w:szCs w:val="28"/>
        </w:rPr>
        <w:t>п</w:t>
      </w:r>
      <w:r w:rsidRPr="00A65B82">
        <w:rPr>
          <w:rFonts w:ascii="Times New Roman" w:hAnsi="Times New Roman"/>
          <w:spacing w:val="1"/>
          <w:sz w:val="28"/>
          <w:szCs w:val="28"/>
        </w:rPr>
        <w:t>р</w:t>
      </w:r>
      <w:r w:rsidRPr="00A65B82">
        <w:rPr>
          <w:rFonts w:ascii="Times New Roman" w:hAnsi="Times New Roman"/>
          <w:sz w:val="28"/>
          <w:szCs w:val="28"/>
        </w:rPr>
        <w:t>ак</w:t>
      </w:r>
      <w:r w:rsidRPr="00A65B82">
        <w:rPr>
          <w:rFonts w:ascii="Times New Roman" w:hAnsi="Times New Roman"/>
          <w:spacing w:val="-2"/>
          <w:sz w:val="28"/>
          <w:szCs w:val="28"/>
        </w:rPr>
        <w:t>т</w:t>
      </w:r>
      <w:r w:rsidRPr="00A65B82">
        <w:rPr>
          <w:rFonts w:ascii="Times New Roman" w:hAnsi="Times New Roman"/>
          <w:spacing w:val="1"/>
          <w:sz w:val="28"/>
          <w:szCs w:val="28"/>
        </w:rPr>
        <w:t>и</w:t>
      </w:r>
      <w:r w:rsidRPr="00A65B82">
        <w:rPr>
          <w:rFonts w:ascii="Times New Roman" w:hAnsi="Times New Roman"/>
          <w:sz w:val="28"/>
          <w:szCs w:val="28"/>
        </w:rPr>
        <w:t>ч</w:t>
      </w:r>
      <w:r w:rsidRPr="00A65B82">
        <w:rPr>
          <w:rFonts w:ascii="Times New Roman" w:hAnsi="Times New Roman"/>
          <w:spacing w:val="-2"/>
          <w:sz w:val="28"/>
          <w:szCs w:val="28"/>
        </w:rPr>
        <w:t>е</w:t>
      </w:r>
      <w:r w:rsidRPr="00A65B82">
        <w:rPr>
          <w:rFonts w:ascii="Times New Roman" w:hAnsi="Times New Roman"/>
          <w:sz w:val="28"/>
          <w:szCs w:val="28"/>
        </w:rPr>
        <w:t>с</w:t>
      </w:r>
      <w:r w:rsidRPr="00A65B82">
        <w:rPr>
          <w:rFonts w:ascii="Times New Roman" w:hAnsi="Times New Roman"/>
          <w:spacing w:val="-2"/>
          <w:sz w:val="28"/>
          <w:szCs w:val="28"/>
        </w:rPr>
        <w:t>к</w:t>
      </w:r>
      <w:r w:rsidRPr="00A65B82">
        <w:rPr>
          <w:rFonts w:ascii="Times New Roman" w:hAnsi="Times New Roman"/>
          <w:spacing w:val="1"/>
          <w:sz w:val="28"/>
          <w:szCs w:val="28"/>
        </w:rPr>
        <w:t>о</w:t>
      </w:r>
      <w:r w:rsidRPr="00A65B82">
        <w:rPr>
          <w:rFonts w:ascii="Times New Roman" w:hAnsi="Times New Roman"/>
          <w:sz w:val="28"/>
          <w:szCs w:val="28"/>
        </w:rPr>
        <w:t>й</w:t>
      </w:r>
      <w:r w:rsidRPr="00A65B82">
        <w:rPr>
          <w:rFonts w:ascii="Times New Roman" w:hAnsi="Times New Roman"/>
          <w:spacing w:val="1"/>
          <w:sz w:val="28"/>
          <w:szCs w:val="28"/>
        </w:rPr>
        <w:t>д</w:t>
      </w:r>
      <w:r w:rsidRPr="00A65B82">
        <w:rPr>
          <w:rFonts w:ascii="Times New Roman" w:hAnsi="Times New Roman"/>
          <w:spacing w:val="-2"/>
          <w:sz w:val="28"/>
          <w:szCs w:val="28"/>
        </w:rPr>
        <w:t>е</w:t>
      </w:r>
      <w:r w:rsidRPr="00A65B82">
        <w:rPr>
          <w:rFonts w:ascii="Times New Roman" w:hAnsi="Times New Roman"/>
          <w:sz w:val="28"/>
          <w:szCs w:val="28"/>
        </w:rPr>
        <w:t>ятел</w:t>
      </w:r>
      <w:r w:rsidRPr="00A65B82">
        <w:rPr>
          <w:rFonts w:ascii="Times New Roman" w:hAnsi="Times New Roman"/>
          <w:spacing w:val="-1"/>
          <w:sz w:val="28"/>
          <w:szCs w:val="28"/>
        </w:rPr>
        <w:t>ь</w:t>
      </w:r>
      <w:r w:rsidRPr="00A65B82">
        <w:rPr>
          <w:rFonts w:ascii="Times New Roman" w:hAnsi="Times New Roman"/>
          <w:spacing w:val="1"/>
          <w:sz w:val="28"/>
          <w:szCs w:val="28"/>
        </w:rPr>
        <w:t>н</w:t>
      </w:r>
      <w:r w:rsidRPr="00A65B82">
        <w:rPr>
          <w:rFonts w:ascii="Times New Roman" w:hAnsi="Times New Roman"/>
          <w:spacing w:val="-1"/>
          <w:sz w:val="28"/>
          <w:szCs w:val="28"/>
        </w:rPr>
        <w:t>о</w:t>
      </w:r>
      <w:r w:rsidRPr="00A65B82">
        <w:rPr>
          <w:rFonts w:ascii="Times New Roman" w:hAnsi="Times New Roman"/>
          <w:sz w:val="28"/>
          <w:szCs w:val="28"/>
        </w:rPr>
        <w:t>сти челове</w:t>
      </w:r>
      <w:r w:rsidRPr="00A65B82">
        <w:rPr>
          <w:rFonts w:ascii="Times New Roman" w:hAnsi="Times New Roman"/>
          <w:spacing w:val="-2"/>
          <w:sz w:val="28"/>
          <w:szCs w:val="28"/>
        </w:rPr>
        <w:t>к</w:t>
      </w:r>
      <w:r w:rsidRPr="00A65B82">
        <w:rPr>
          <w:rFonts w:ascii="Times New Roman" w:hAnsi="Times New Roman"/>
          <w:sz w:val="28"/>
          <w:szCs w:val="28"/>
        </w:rPr>
        <w:t>а;</w:t>
      </w:r>
    </w:p>
    <w:p w:rsidR="00D85277" w:rsidRPr="00A65B82" w:rsidRDefault="00D85277" w:rsidP="00CF6263">
      <w:pPr>
        <w:numPr>
          <w:ilvl w:val="0"/>
          <w:numId w:val="96"/>
        </w:numPr>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A65B82">
        <w:rPr>
          <w:rFonts w:ascii="Times New Roman" w:hAnsi="Times New Roman"/>
          <w:sz w:val="28"/>
          <w:szCs w:val="28"/>
        </w:rPr>
        <w:lastRenderedPageBreak/>
        <w:t>с</w:t>
      </w:r>
      <w:r w:rsidRPr="00A65B82">
        <w:rPr>
          <w:rFonts w:ascii="Times New Roman" w:hAnsi="Times New Roman"/>
          <w:spacing w:val="1"/>
          <w:sz w:val="28"/>
          <w:szCs w:val="28"/>
        </w:rPr>
        <w:t>о</w:t>
      </w:r>
      <w:r w:rsidRPr="00A65B82">
        <w:rPr>
          <w:rFonts w:ascii="Times New Roman" w:hAnsi="Times New Roman"/>
          <w:sz w:val="28"/>
          <w:szCs w:val="28"/>
        </w:rPr>
        <w:t>з</w:t>
      </w:r>
      <w:r w:rsidRPr="00A65B82">
        <w:rPr>
          <w:rFonts w:ascii="Times New Roman" w:hAnsi="Times New Roman"/>
          <w:spacing w:val="-2"/>
          <w:sz w:val="28"/>
          <w:szCs w:val="28"/>
        </w:rPr>
        <w:t>д</w:t>
      </w:r>
      <w:r w:rsidRPr="00A65B82">
        <w:rPr>
          <w:rFonts w:ascii="Times New Roman" w:hAnsi="Times New Roman"/>
          <w:sz w:val="28"/>
          <w:szCs w:val="28"/>
        </w:rPr>
        <w:t>аватьм</w:t>
      </w:r>
      <w:r w:rsidRPr="00A65B82">
        <w:rPr>
          <w:rFonts w:ascii="Times New Roman" w:hAnsi="Times New Roman"/>
          <w:spacing w:val="-2"/>
          <w:sz w:val="28"/>
          <w:szCs w:val="28"/>
        </w:rPr>
        <w:t>о</w:t>
      </w:r>
      <w:r w:rsidRPr="00A65B82">
        <w:rPr>
          <w:rFonts w:ascii="Times New Roman" w:hAnsi="Times New Roman"/>
          <w:spacing w:val="1"/>
          <w:sz w:val="28"/>
          <w:szCs w:val="28"/>
        </w:rPr>
        <w:t>д</w:t>
      </w:r>
      <w:r w:rsidRPr="00A65B82">
        <w:rPr>
          <w:rFonts w:ascii="Times New Roman" w:hAnsi="Times New Roman"/>
          <w:sz w:val="28"/>
          <w:szCs w:val="28"/>
        </w:rPr>
        <w:t>елиис</w:t>
      </w:r>
      <w:r w:rsidRPr="00A65B82">
        <w:rPr>
          <w:rFonts w:ascii="Times New Roman" w:hAnsi="Times New Roman"/>
          <w:spacing w:val="1"/>
          <w:sz w:val="28"/>
          <w:szCs w:val="28"/>
        </w:rPr>
        <w:t>х</w:t>
      </w:r>
      <w:r w:rsidRPr="00A65B82">
        <w:rPr>
          <w:rFonts w:ascii="Times New Roman" w:hAnsi="Times New Roman"/>
          <w:sz w:val="28"/>
          <w:szCs w:val="28"/>
        </w:rPr>
        <w:t>е</w:t>
      </w:r>
      <w:r w:rsidRPr="00A65B82">
        <w:rPr>
          <w:rFonts w:ascii="Times New Roman" w:hAnsi="Times New Roman"/>
          <w:spacing w:val="-3"/>
          <w:sz w:val="28"/>
          <w:szCs w:val="28"/>
        </w:rPr>
        <w:t>м</w:t>
      </w:r>
      <w:r w:rsidRPr="00A65B82">
        <w:rPr>
          <w:rFonts w:ascii="Times New Roman" w:hAnsi="Times New Roman"/>
          <w:sz w:val="28"/>
          <w:szCs w:val="28"/>
        </w:rPr>
        <w:t xml:space="preserve">ыдля </w:t>
      </w:r>
      <w:r w:rsidRPr="00A65B82">
        <w:rPr>
          <w:rFonts w:ascii="Times New Roman" w:hAnsi="Times New Roman"/>
          <w:spacing w:val="1"/>
          <w:sz w:val="28"/>
          <w:szCs w:val="28"/>
        </w:rPr>
        <w:t>р</w:t>
      </w:r>
      <w:r w:rsidRPr="00A65B82">
        <w:rPr>
          <w:rFonts w:ascii="Times New Roman" w:hAnsi="Times New Roman"/>
          <w:sz w:val="28"/>
          <w:szCs w:val="28"/>
        </w:rPr>
        <w:t>еш</w:t>
      </w:r>
      <w:r w:rsidRPr="00A65B82">
        <w:rPr>
          <w:rFonts w:ascii="Times New Roman" w:hAnsi="Times New Roman"/>
          <w:spacing w:val="-2"/>
          <w:sz w:val="28"/>
          <w:szCs w:val="28"/>
        </w:rPr>
        <w:t>е</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 xml:space="preserve">я </w:t>
      </w:r>
      <w:r w:rsidRPr="00A65B82">
        <w:rPr>
          <w:rFonts w:ascii="Times New Roman" w:hAnsi="Times New Roman"/>
          <w:spacing w:val="-4"/>
          <w:sz w:val="28"/>
          <w:szCs w:val="28"/>
        </w:rPr>
        <w:t>у</w:t>
      </w:r>
      <w:r w:rsidRPr="00A65B82">
        <w:rPr>
          <w:rFonts w:ascii="Times New Roman" w:hAnsi="Times New Roman"/>
          <w:sz w:val="28"/>
          <w:szCs w:val="28"/>
        </w:rPr>
        <w:t>че</w:t>
      </w:r>
      <w:r w:rsidRPr="00A65B82">
        <w:rPr>
          <w:rFonts w:ascii="Times New Roman" w:hAnsi="Times New Roman"/>
          <w:spacing w:val="1"/>
          <w:sz w:val="28"/>
          <w:szCs w:val="28"/>
        </w:rPr>
        <w:t>б</w:t>
      </w:r>
      <w:r w:rsidRPr="00A65B82">
        <w:rPr>
          <w:rFonts w:ascii="Times New Roman" w:hAnsi="Times New Roman"/>
          <w:spacing w:val="-1"/>
          <w:sz w:val="28"/>
          <w:szCs w:val="28"/>
        </w:rPr>
        <w:t>н</w:t>
      </w:r>
      <w:r w:rsidRPr="00A65B82">
        <w:rPr>
          <w:rFonts w:ascii="Times New Roman" w:hAnsi="Times New Roman"/>
          <w:spacing w:val="1"/>
          <w:sz w:val="28"/>
          <w:szCs w:val="28"/>
        </w:rPr>
        <w:t>ы</w:t>
      </w:r>
      <w:r w:rsidRPr="00A65B82">
        <w:rPr>
          <w:rFonts w:ascii="Times New Roman" w:hAnsi="Times New Roman"/>
          <w:sz w:val="28"/>
          <w:szCs w:val="28"/>
        </w:rPr>
        <w:t xml:space="preserve">хи </w:t>
      </w:r>
      <w:r w:rsidRPr="00A65B82">
        <w:rPr>
          <w:rFonts w:ascii="Times New Roman" w:hAnsi="Times New Roman"/>
          <w:spacing w:val="1"/>
          <w:sz w:val="28"/>
          <w:szCs w:val="28"/>
        </w:rPr>
        <w:t>по</w:t>
      </w:r>
      <w:r w:rsidRPr="00A65B82">
        <w:rPr>
          <w:rFonts w:ascii="Times New Roman" w:hAnsi="Times New Roman"/>
          <w:spacing w:val="-3"/>
          <w:sz w:val="28"/>
          <w:szCs w:val="28"/>
        </w:rPr>
        <w:t>з</w:t>
      </w:r>
      <w:r w:rsidRPr="00A65B82">
        <w:rPr>
          <w:rFonts w:ascii="Times New Roman" w:hAnsi="Times New Roman"/>
          <w:spacing w:val="1"/>
          <w:sz w:val="28"/>
          <w:szCs w:val="28"/>
        </w:rPr>
        <w:t>н</w:t>
      </w:r>
      <w:r w:rsidRPr="00A65B82">
        <w:rPr>
          <w:rFonts w:ascii="Times New Roman" w:hAnsi="Times New Roman"/>
          <w:sz w:val="28"/>
          <w:szCs w:val="28"/>
        </w:rPr>
        <w:t>авате</w:t>
      </w:r>
      <w:r w:rsidRPr="00A65B82">
        <w:rPr>
          <w:rFonts w:ascii="Times New Roman" w:hAnsi="Times New Roman"/>
          <w:spacing w:val="-1"/>
          <w:sz w:val="28"/>
          <w:szCs w:val="28"/>
        </w:rPr>
        <w:t>льны</w:t>
      </w:r>
      <w:r w:rsidRPr="00A65B82">
        <w:rPr>
          <w:rFonts w:ascii="Times New Roman" w:hAnsi="Times New Roman"/>
          <w:sz w:val="28"/>
          <w:szCs w:val="28"/>
        </w:rPr>
        <w:t>х</w:t>
      </w:r>
      <w:r w:rsidRPr="00A65B82">
        <w:rPr>
          <w:rFonts w:ascii="Times New Roman" w:hAnsi="Times New Roman"/>
          <w:spacing w:val="-1"/>
          <w:sz w:val="28"/>
          <w:szCs w:val="28"/>
        </w:rPr>
        <w:t>з</w:t>
      </w:r>
      <w:r w:rsidRPr="00A65B82">
        <w:rPr>
          <w:rFonts w:ascii="Times New Roman" w:hAnsi="Times New Roman"/>
          <w:sz w:val="28"/>
          <w:szCs w:val="28"/>
        </w:rPr>
        <w:t>а</w:t>
      </w:r>
      <w:r w:rsidRPr="00A65B82">
        <w:rPr>
          <w:rFonts w:ascii="Times New Roman" w:hAnsi="Times New Roman"/>
          <w:spacing w:val="-1"/>
          <w:sz w:val="28"/>
          <w:szCs w:val="28"/>
        </w:rPr>
        <w:t>д</w:t>
      </w:r>
      <w:r w:rsidRPr="00A65B82">
        <w:rPr>
          <w:rFonts w:ascii="Times New Roman" w:hAnsi="Times New Roman"/>
          <w:sz w:val="28"/>
          <w:szCs w:val="28"/>
        </w:rPr>
        <w:t>ач;</w:t>
      </w:r>
      <w:r w:rsidRPr="00A65B82">
        <w:rPr>
          <w:rFonts w:ascii="Times New Roman" w:hAnsi="Times New Roman"/>
          <w:spacing w:val="-1"/>
          <w:sz w:val="28"/>
          <w:szCs w:val="28"/>
        </w:rPr>
        <w:t>п</w:t>
      </w:r>
      <w:r w:rsidRPr="00A65B82">
        <w:rPr>
          <w:rFonts w:ascii="Times New Roman" w:hAnsi="Times New Roman"/>
          <w:spacing w:val="1"/>
          <w:sz w:val="28"/>
          <w:szCs w:val="28"/>
        </w:rPr>
        <w:t>о</w:t>
      </w:r>
      <w:r w:rsidRPr="00A65B82">
        <w:rPr>
          <w:rFonts w:ascii="Times New Roman" w:hAnsi="Times New Roman"/>
          <w:spacing w:val="-1"/>
          <w:sz w:val="28"/>
          <w:szCs w:val="28"/>
        </w:rPr>
        <w:t>н</w:t>
      </w:r>
      <w:r w:rsidRPr="00A65B82">
        <w:rPr>
          <w:rFonts w:ascii="Times New Roman" w:hAnsi="Times New Roman"/>
          <w:spacing w:val="1"/>
          <w:sz w:val="28"/>
          <w:szCs w:val="28"/>
        </w:rPr>
        <w:t>и</w:t>
      </w:r>
      <w:r w:rsidRPr="00A65B82">
        <w:rPr>
          <w:rFonts w:ascii="Times New Roman" w:hAnsi="Times New Roman"/>
          <w:sz w:val="28"/>
          <w:szCs w:val="28"/>
        </w:rPr>
        <w:t>матьн</w:t>
      </w:r>
      <w:r w:rsidRPr="00A65B82">
        <w:rPr>
          <w:rFonts w:ascii="Times New Roman" w:hAnsi="Times New Roman"/>
          <w:spacing w:val="-2"/>
          <w:sz w:val="28"/>
          <w:szCs w:val="28"/>
        </w:rPr>
        <w:t>е</w:t>
      </w:r>
      <w:r w:rsidRPr="00A65B82">
        <w:rPr>
          <w:rFonts w:ascii="Times New Roman" w:hAnsi="Times New Roman"/>
          <w:spacing w:val="-1"/>
          <w:sz w:val="28"/>
          <w:szCs w:val="28"/>
        </w:rPr>
        <w:t>о</w:t>
      </w:r>
      <w:r w:rsidRPr="00A65B82">
        <w:rPr>
          <w:rFonts w:ascii="Times New Roman" w:hAnsi="Times New Roman"/>
          <w:spacing w:val="1"/>
          <w:sz w:val="28"/>
          <w:szCs w:val="28"/>
        </w:rPr>
        <w:t>б</w:t>
      </w:r>
      <w:r w:rsidRPr="00A65B82">
        <w:rPr>
          <w:rFonts w:ascii="Times New Roman" w:hAnsi="Times New Roman"/>
          <w:spacing w:val="-1"/>
          <w:sz w:val="28"/>
          <w:szCs w:val="28"/>
        </w:rPr>
        <w:t>хо</w:t>
      </w:r>
      <w:r w:rsidRPr="00A65B82">
        <w:rPr>
          <w:rFonts w:ascii="Times New Roman" w:hAnsi="Times New Roman"/>
          <w:spacing w:val="1"/>
          <w:sz w:val="28"/>
          <w:szCs w:val="28"/>
        </w:rPr>
        <w:t>д</w:t>
      </w:r>
      <w:r w:rsidRPr="00A65B82">
        <w:rPr>
          <w:rFonts w:ascii="Times New Roman" w:hAnsi="Times New Roman"/>
          <w:spacing w:val="-1"/>
          <w:sz w:val="28"/>
          <w:szCs w:val="28"/>
        </w:rPr>
        <w:t>и</w:t>
      </w:r>
      <w:r w:rsidRPr="00A65B82">
        <w:rPr>
          <w:rFonts w:ascii="Times New Roman" w:hAnsi="Times New Roman"/>
          <w:sz w:val="28"/>
          <w:szCs w:val="28"/>
        </w:rPr>
        <w:t>м</w:t>
      </w:r>
      <w:r w:rsidRPr="00A65B82">
        <w:rPr>
          <w:rFonts w:ascii="Times New Roman" w:hAnsi="Times New Roman"/>
          <w:spacing w:val="1"/>
          <w:sz w:val="28"/>
          <w:szCs w:val="28"/>
        </w:rPr>
        <w:t>о</w:t>
      </w:r>
      <w:r w:rsidRPr="00A65B82">
        <w:rPr>
          <w:rFonts w:ascii="Times New Roman" w:hAnsi="Times New Roman"/>
          <w:sz w:val="28"/>
          <w:szCs w:val="28"/>
        </w:rPr>
        <w:t>сть с</w:t>
      </w:r>
      <w:r w:rsidRPr="00A65B82">
        <w:rPr>
          <w:rFonts w:ascii="Times New Roman" w:hAnsi="Times New Roman"/>
          <w:spacing w:val="-1"/>
          <w:sz w:val="28"/>
          <w:szCs w:val="28"/>
        </w:rPr>
        <w:t>о</w:t>
      </w:r>
      <w:r w:rsidRPr="00A65B82">
        <w:rPr>
          <w:rFonts w:ascii="Times New Roman" w:hAnsi="Times New Roman"/>
          <w:spacing w:val="1"/>
          <w:sz w:val="28"/>
          <w:szCs w:val="28"/>
        </w:rPr>
        <w:t>б</w:t>
      </w:r>
      <w:r w:rsidRPr="00A65B82">
        <w:rPr>
          <w:rFonts w:ascii="Times New Roman" w:hAnsi="Times New Roman"/>
          <w:spacing w:val="-1"/>
          <w:sz w:val="28"/>
          <w:szCs w:val="28"/>
        </w:rPr>
        <w:t>лю</w:t>
      </w:r>
      <w:r w:rsidRPr="00A65B82">
        <w:rPr>
          <w:rFonts w:ascii="Times New Roman" w:hAnsi="Times New Roman"/>
          <w:spacing w:val="1"/>
          <w:sz w:val="28"/>
          <w:szCs w:val="28"/>
        </w:rPr>
        <w:t>д</w:t>
      </w:r>
      <w:r w:rsidRPr="00A65B82">
        <w:rPr>
          <w:rFonts w:ascii="Times New Roman" w:hAnsi="Times New Roman"/>
          <w:spacing w:val="-2"/>
          <w:sz w:val="28"/>
          <w:szCs w:val="28"/>
        </w:rPr>
        <w:t>е</w:t>
      </w:r>
      <w:r w:rsidRPr="00A65B82">
        <w:rPr>
          <w:rFonts w:ascii="Times New Roman" w:hAnsi="Times New Roman"/>
          <w:spacing w:val="1"/>
          <w:sz w:val="28"/>
          <w:szCs w:val="28"/>
        </w:rPr>
        <w:t>ни</w:t>
      </w:r>
      <w:r w:rsidRPr="00A65B82">
        <w:rPr>
          <w:rFonts w:ascii="Times New Roman" w:hAnsi="Times New Roman"/>
          <w:sz w:val="28"/>
          <w:szCs w:val="28"/>
        </w:rPr>
        <w:t>я</w:t>
      </w:r>
      <w:r w:rsidRPr="00A65B82">
        <w:rPr>
          <w:rFonts w:ascii="Times New Roman" w:hAnsi="Times New Roman"/>
          <w:spacing w:val="1"/>
          <w:sz w:val="28"/>
          <w:szCs w:val="28"/>
        </w:rPr>
        <w:t>п</w:t>
      </w:r>
      <w:r w:rsidRPr="00A65B82">
        <w:rPr>
          <w:rFonts w:ascii="Times New Roman" w:hAnsi="Times New Roman"/>
          <w:spacing w:val="-1"/>
          <w:sz w:val="28"/>
          <w:szCs w:val="28"/>
        </w:rPr>
        <w:t>р</w:t>
      </w:r>
      <w:r w:rsidRPr="00A65B82">
        <w:rPr>
          <w:rFonts w:ascii="Times New Roman" w:hAnsi="Times New Roman"/>
          <w:sz w:val="28"/>
          <w:szCs w:val="28"/>
        </w:rPr>
        <w:t>е</w:t>
      </w:r>
      <w:r w:rsidRPr="00A65B82">
        <w:rPr>
          <w:rFonts w:ascii="Times New Roman" w:hAnsi="Times New Roman"/>
          <w:spacing w:val="-1"/>
          <w:sz w:val="28"/>
          <w:szCs w:val="28"/>
        </w:rPr>
        <w:t>д</w:t>
      </w:r>
      <w:r w:rsidRPr="00A65B82">
        <w:rPr>
          <w:rFonts w:ascii="Times New Roman" w:hAnsi="Times New Roman"/>
          <w:spacing w:val="1"/>
          <w:sz w:val="28"/>
          <w:szCs w:val="28"/>
        </w:rPr>
        <w:t>п</w:t>
      </w:r>
      <w:r w:rsidRPr="00A65B82">
        <w:rPr>
          <w:rFonts w:ascii="Times New Roman" w:hAnsi="Times New Roman"/>
          <w:spacing w:val="-1"/>
          <w:sz w:val="28"/>
          <w:szCs w:val="28"/>
        </w:rPr>
        <w:t>и</w:t>
      </w:r>
      <w:r w:rsidRPr="00A65B82">
        <w:rPr>
          <w:rFonts w:ascii="Times New Roman" w:hAnsi="Times New Roman"/>
          <w:sz w:val="28"/>
          <w:szCs w:val="28"/>
        </w:rPr>
        <w:t>са</w:t>
      </w:r>
      <w:r w:rsidRPr="00A65B82">
        <w:rPr>
          <w:rFonts w:ascii="Times New Roman" w:hAnsi="Times New Roman"/>
          <w:spacing w:val="-1"/>
          <w:sz w:val="28"/>
          <w:szCs w:val="28"/>
        </w:rPr>
        <w:t>н</w:t>
      </w:r>
      <w:r w:rsidRPr="00A65B82">
        <w:rPr>
          <w:rFonts w:ascii="Times New Roman" w:hAnsi="Times New Roman"/>
          <w:spacing w:val="1"/>
          <w:sz w:val="28"/>
          <w:szCs w:val="28"/>
        </w:rPr>
        <w:t>ий</w:t>
      </w:r>
      <w:r w:rsidRPr="00A65B82">
        <w:rPr>
          <w:rFonts w:ascii="Times New Roman" w:hAnsi="Times New Roman"/>
          <w:sz w:val="28"/>
          <w:szCs w:val="28"/>
        </w:rPr>
        <w:t xml:space="preserve">, </w:t>
      </w:r>
      <w:r w:rsidRPr="00A65B82">
        <w:rPr>
          <w:rFonts w:ascii="Times New Roman" w:hAnsi="Times New Roman"/>
          <w:spacing w:val="1"/>
          <w:sz w:val="28"/>
          <w:szCs w:val="28"/>
        </w:rPr>
        <w:t>пр</w:t>
      </w:r>
      <w:r w:rsidRPr="00A65B82">
        <w:rPr>
          <w:rFonts w:ascii="Times New Roman" w:hAnsi="Times New Roman"/>
          <w:spacing w:val="-2"/>
          <w:sz w:val="28"/>
          <w:szCs w:val="28"/>
        </w:rPr>
        <w:t>е</w:t>
      </w:r>
      <w:r w:rsidRPr="00A65B82">
        <w:rPr>
          <w:rFonts w:ascii="Times New Roman" w:hAnsi="Times New Roman"/>
          <w:spacing w:val="1"/>
          <w:sz w:val="28"/>
          <w:szCs w:val="28"/>
        </w:rPr>
        <w:t>д</w:t>
      </w:r>
      <w:r w:rsidRPr="00A65B82">
        <w:rPr>
          <w:rFonts w:ascii="Times New Roman" w:hAnsi="Times New Roman"/>
          <w:spacing w:val="-1"/>
          <w:sz w:val="28"/>
          <w:szCs w:val="28"/>
        </w:rPr>
        <w:t>л</w:t>
      </w:r>
      <w:r w:rsidRPr="00A65B82">
        <w:rPr>
          <w:rFonts w:ascii="Times New Roman" w:hAnsi="Times New Roman"/>
          <w:sz w:val="28"/>
          <w:szCs w:val="28"/>
        </w:rPr>
        <w:t>аг</w:t>
      </w:r>
      <w:r w:rsidRPr="00A65B82">
        <w:rPr>
          <w:rFonts w:ascii="Times New Roman" w:hAnsi="Times New Roman"/>
          <w:spacing w:val="-2"/>
          <w:sz w:val="28"/>
          <w:szCs w:val="28"/>
        </w:rPr>
        <w:t>а</w:t>
      </w:r>
      <w:r w:rsidRPr="00A65B82">
        <w:rPr>
          <w:rFonts w:ascii="Times New Roman" w:hAnsi="Times New Roman"/>
          <w:sz w:val="28"/>
          <w:szCs w:val="28"/>
        </w:rPr>
        <w:t>ем</w:t>
      </w:r>
      <w:r w:rsidRPr="00A65B82">
        <w:rPr>
          <w:rFonts w:ascii="Times New Roman" w:hAnsi="Times New Roman"/>
          <w:spacing w:val="-1"/>
          <w:sz w:val="28"/>
          <w:szCs w:val="28"/>
        </w:rPr>
        <w:t>ы</w:t>
      </w:r>
      <w:r w:rsidRPr="00A65B82">
        <w:rPr>
          <w:rFonts w:ascii="Times New Roman" w:hAnsi="Times New Roman"/>
          <w:sz w:val="28"/>
          <w:szCs w:val="28"/>
        </w:rPr>
        <w:t>хв</w:t>
      </w:r>
      <w:r w:rsidRPr="00A65B82">
        <w:rPr>
          <w:rFonts w:ascii="Times New Roman" w:hAnsi="Times New Roman"/>
          <w:spacing w:val="-2"/>
          <w:sz w:val="28"/>
          <w:szCs w:val="28"/>
        </w:rPr>
        <w:t>и</w:t>
      </w:r>
      <w:r w:rsidRPr="00A65B82">
        <w:rPr>
          <w:rFonts w:ascii="Times New Roman" w:hAnsi="Times New Roman"/>
          <w:spacing w:val="1"/>
          <w:sz w:val="28"/>
          <w:szCs w:val="28"/>
        </w:rPr>
        <w:t>н</w:t>
      </w:r>
      <w:r w:rsidRPr="00A65B82">
        <w:rPr>
          <w:rFonts w:ascii="Times New Roman" w:hAnsi="Times New Roman"/>
          <w:spacing w:val="-2"/>
          <w:sz w:val="28"/>
          <w:szCs w:val="28"/>
        </w:rPr>
        <w:t>с</w:t>
      </w:r>
      <w:r w:rsidRPr="00A65B82">
        <w:rPr>
          <w:rFonts w:ascii="Times New Roman" w:hAnsi="Times New Roman"/>
          <w:sz w:val="28"/>
          <w:szCs w:val="28"/>
        </w:rPr>
        <w:t>т</w:t>
      </w:r>
      <w:r w:rsidRPr="00A65B82">
        <w:rPr>
          <w:rFonts w:ascii="Times New Roman" w:hAnsi="Times New Roman"/>
          <w:spacing w:val="1"/>
          <w:sz w:val="28"/>
          <w:szCs w:val="28"/>
        </w:rPr>
        <w:t>р</w:t>
      </w:r>
      <w:r w:rsidRPr="00A65B82">
        <w:rPr>
          <w:rFonts w:ascii="Times New Roman" w:hAnsi="Times New Roman"/>
          <w:spacing w:val="-4"/>
          <w:sz w:val="28"/>
          <w:szCs w:val="28"/>
        </w:rPr>
        <w:t>у</w:t>
      </w:r>
      <w:r w:rsidRPr="00A65B82">
        <w:rPr>
          <w:rFonts w:ascii="Times New Roman" w:hAnsi="Times New Roman"/>
          <w:sz w:val="28"/>
          <w:szCs w:val="28"/>
        </w:rPr>
        <w:t>к</w:t>
      </w:r>
      <w:r w:rsidRPr="00A65B82">
        <w:rPr>
          <w:rFonts w:ascii="Times New Roman" w:hAnsi="Times New Roman"/>
          <w:spacing w:val="1"/>
          <w:sz w:val="28"/>
          <w:szCs w:val="28"/>
        </w:rPr>
        <w:t>ци</w:t>
      </w:r>
      <w:r w:rsidRPr="00A65B82">
        <w:rPr>
          <w:rFonts w:ascii="Times New Roman" w:hAnsi="Times New Roman"/>
          <w:spacing w:val="-2"/>
          <w:sz w:val="28"/>
          <w:szCs w:val="28"/>
        </w:rPr>
        <w:t>я</w:t>
      </w:r>
      <w:r w:rsidRPr="00A65B82">
        <w:rPr>
          <w:rFonts w:ascii="Times New Roman" w:hAnsi="Times New Roman"/>
          <w:sz w:val="28"/>
          <w:szCs w:val="28"/>
        </w:rPr>
        <w:t>х</w:t>
      </w:r>
      <w:r w:rsidRPr="00A65B82">
        <w:rPr>
          <w:rFonts w:ascii="Times New Roman" w:hAnsi="Times New Roman"/>
          <w:spacing w:val="-2"/>
          <w:sz w:val="28"/>
          <w:szCs w:val="28"/>
        </w:rPr>
        <w:t>п</w:t>
      </w:r>
      <w:r w:rsidRPr="00A65B82">
        <w:rPr>
          <w:rFonts w:ascii="Times New Roman" w:hAnsi="Times New Roman"/>
          <w:sz w:val="28"/>
          <w:szCs w:val="28"/>
        </w:rPr>
        <w:t xml:space="preserve">о </w:t>
      </w:r>
      <w:r w:rsidRPr="00A65B82">
        <w:rPr>
          <w:rFonts w:ascii="Times New Roman" w:hAnsi="Times New Roman"/>
          <w:spacing w:val="1"/>
          <w:sz w:val="28"/>
          <w:szCs w:val="28"/>
        </w:rPr>
        <w:t>и</w:t>
      </w:r>
      <w:r w:rsidRPr="00A65B82">
        <w:rPr>
          <w:rFonts w:ascii="Times New Roman" w:hAnsi="Times New Roman"/>
          <w:sz w:val="28"/>
          <w:szCs w:val="28"/>
        </w:rPr>
        <w:t>с</w:t>
      </w:r>
      <w:r w:rsidRPr="00A65B82">
        <w:rPr>
          <w:rFonts w:ascii="Times New Roman" w:hAnsi="Times New Roman"/>
          <w:spacing w:val="-1"/>
          <w:sz w:val="28"/>
          <w:szCs w:val="28"/>
        </w:rPr>
        <w:t>п</w:t>
      </w:r>
      <w:r w:rsidRPr="00A65B82">
        <w:rPr>
          <w:rFonts w:ascii="Times New Roman" w:hAnsi="Times New Roman"/>
          <w:spacing w:val="1"/>
          <w:sz w:val="28"/>
          <w:szCs w:val="28"/>
        </w:rPr>
        <w:t>о</w:t>
      </w:r>
      <w:r w:rsidRPr="00A65B82">
        <w:rPr>
          <w:rFonts w:ascii="Times New Roman" w:hAnsi="Times New Roman"/>
          <w:spacing w:val="-1"/>
          <w:sz w:val="28"/>
          <w:szCs w:val="28"/>
        </w:rPr>
        <w:t>ль</w:t>
      </w:r>
      <w:r w:rsidRPr="00A65B82">
        <w:rPr>
          <w:rFonts w:ascii="Times New Roman" w:hAnsi="Times New Roman"/>
          <w:sz w:val="28"/>
          <w:szCs w:val="28"/>
        </w:rPr>
        <w:t>зов</w:t>
      </w:r>
      <w:r w:rsidRPr="00A65B82">
        <w:rPr>
          <w:rFonts w:ascii="Times New Roman" w:hAnsi="Times New Roman"/>
          <w:spacing w:val="-2"/>
          <w:sz w:val="28"/>
          <w:szCs w:val="28"/>
        </w:rPr>
        <w:t>а</w:t>
      </w:r>
      <w:r w:rsidRPr="00A65B82">
        <w:rPr>
          <w:rFonts w:ascii="Times New Roman" w:hAnsi="Times New Roman"/>
          <w:spacing w:val="1"/>
          <w:sz w:val="28"/>
          <w:szCs w:val="28"/>
        </w:rPr>
        <w:t>ни</w:t>
      </w:r>
      <w:r w:rsidRPr="00A65B82">
        <w:rPr>
          <w:rFonts w:ascii="Times New Roman" w:hAnsi="Times New Roman"/>
          <w:sz w:val="28"/>
          <w:szCs w:val="28"/>
        </w:rPr>
        <w:t xml:space="preserve">ю </w:t>
      </w:r>
      <w:r w:rsidRPr="00A65B82">
        <w:rPr>
          <w:rFonts w:ascii="Times New Roman" w:hAnsi="Times New Roman"/>
          <w:spacing w:val="-1"/>
          <w:sz w:val="28"/>
          <w:szCs w:val="28"/>
        </w:rPr>
        <w:t>л</w:t>
      </w:r>
      <w:r w:rsidRPr="00A65B82">
        <w:rPr>
          <w:rFonts w:ascii="Times New Roman" w:hAnsi="Times New Roman"/>
          <w:sz w:val="28"/>
          <w:szCs w:val="28"/>
        </w:rPr>
        <w:t>е</w:t>
      </w:r>
      <w:r w:rsidRPr="00A65B82">
        <w:rPr>
          <w:rFonts w:ascii="Times New Roman" w:hAnsi="Times New Roman"/>
          <w:spacing w:val="-2"/>
          <w:sz w:val="28"/>
          <w:szCs w:val="28"/>
        </w:rPr>
        <w:t>ка</w:t>
      </w:r>
      <w:r w:rsidRPr="00A65B82">
        <w:rPr>
          <w:rFonts w:ascii="Times New Roman" w:hAnsi="Times New Roman"/>
          <w:spacing w:val="1"/>
          <w:sz w:val="28"/>
          <w:szCs w:val="28"/>
        </w:rPr>
        <w:t>р</w:t>
      </w:r>
      <w:r w:rsidRPr="00A65B82">
        <w:rPr>
          <w:rFonts w:ascii="Times New Roman" w:hAnsi="Times New Roman"/>
          <w:sz w:val="28"/>
          <w:szCs w:val="28"/>
        </w:rPr>
        <w:t>ств,с</w:t>
      </w:r>
      <w:r w:rsidRPr="00A65B82">
        <w:rPr>
          <w:rFonts w:ascii="Times New Roman" w:hAnsi="Times New Roman"/>
          <w:spacing w:val="-2"/>
          <w:sz w:val="28"/>
          <w:szCs w:val="28"/>
        </w:rPr>
        <w:t>р</w:t>
      </w:r>
      <w:r w:rsidRPr="00A65B82">
        <w:rPr>
          <w:rFonts w:ascii="Times New Roman" w:hAnsi="Times New Roman"/>
          <w:sz w:val="28"/>
          <w:szCs w:val="28"/>
        </w:rPr>
        <w:t>е</w:t>
      </w:r>
      <w:r w:rsidRPr="00A65B82">
        <w:rPr>
          <w:rFonts w:ascii="Times New Roman" w:hAnsi="Times New Roman"/>
          <w:spacing w:val="1"/>
          <w:sz w:val="28"/>
          <w:szCs w:val="28"/>
        </w:rPr>
        <w:t>д</w:t>
      </w:r>
      <w:r w:rsidRPr="00A65B82">
        <w:rPr>
          <w:rFonts w:ascii="Times New Roman" w:hAnsi="Times New Roman"/>
          <w:sz w:val="28"/>
          <w:szCs w:val="28"/>
        </w:rPr>
        <w:t xml:space="preserve">ств </w:t>
      </w:r>
      <w:r w:rsidRPr="00A65B82">
        <w:rPr>
          <w:rFonts w:ascii="Times New Roman" w:hAnsi="Times New Roman"/>
          <w:spacing w:val="1"/>
          <w:sz w:val="28"/>
          <w:szCs w:val="28"/>
        </w:rPr>
        <w:t>бы</w:t>
      </w:r>
      <w:r w:rsidRPr="00A65B82">
        <w:rPr>
          <w:rFonts w:ascii="Times New Roman" w:hAnsi="Times New Roman"/>
          <w:spacing w:val="-3"/>
          <w:sz w:val="28"/>
          <w:szCs w:val="28"/>
        </w:rPr>
        <w:t>т</w:t>
      </w:r>
      <w:r w:rsidRPr="00A65B82">
        <w:rPr>
          <w:rFonts w:ascii="Times New Roman" w:hAnsi="Times New Roman"/>
          <w:spacing w:val="1"/>
          <w:sz w:val="28"/>
          <w:szCs w:val="28"/>
        </w:rPr>
        <w:t>о</w:t>
      </w:r>
      <w:r w:rsidRPr="00A65B82">
        <w:rPr>
          <w:rFonts w:ascii="Times New Roman" w:hAnsi="Times New Roman"/>
          <w:sz w:val="28"/>
          <w:szCs w:val="28"/>
        </w:rPr>
        <w:t>в</w:t>
      </w:r>
      <w:r w:rsidRPr="00A65B82">
        <w:rPr>
          <w:rFonts w:ascii="Times New Roman" w:hAnsi="Times New Roman"/>
          <w:spacing w:val="-2"/>
          <w:sz w:val="28"/>
          <w:szCs w:val="28"/>
        </w:rPr>
        <w:t>о</w:t>
      </w:r>
      <w:r w:rsidRPr="00A65B82">
        <w:rPr>
          <w:rFonts w:ascii="Times New Roman" w:hAnsi="Times New Roman"/>
          <w:sz w:val="28"/>
          <w:szCs w:val="28"/>
        </w:rPr>
        <w:t>й</w:t>
      </w:r>
      <w:r w:rsidRPr="00A65B82">
        <w:rPr>
          <w:rFonts w:ascii="Times New Roman" w:hAnsi="Times New Roman"/>
          <w:spacing w:val="1"/>
          <w:sz w:val="28"/>
          <w:szCs w:val="28"/>
        </w:rPr>
        <w:t>хи</w:t>
      </w:r>
      <w:r w:rsidRPr="00A65B82">
        <w:rPr>
          <w:rFonts w:ascii="Times New Roman" w:hAnsi="Times New Roman"/>
          <w:spacing w:val="-3"/>
          <w:sz w:val="28"/>
          <w:szCs w:val="28"/>
        </w:rPr>
        <w:t>м</w:t>
      </w:r>
      <w:r w:rsidRPr="00A65B82">
        <w:rPr>
          <w:rFonts w:ascii="Times New Roman" w:hAnsi="Times New Roman"/>
          <w:spacing w:val="1"/>
          <w:sz w:val="28"/>
          <w:szCs w:val="28"/>
        </w:rPr>
        <w:t>и</w:t>
      </w:r>
      <w:r w:rsidRPr="00A65B82">
        <w:rPr>
          <w:rFonts w:ascii="Times New Roman" w:hAnsi="Times New Roman"/>
          <w:sz w:val="28"/>
          <w:szCs w:val="28"/>
        </w:rPr>
        <w:t>ии</w:t>
      </w:r>
      <w:r w:rsidRPr="00A65B82">
        <w:rPr>
          <w:rFonts w:ascii="Times New Roman" w:hAnsi="Times New Roman"/>
          <w:spacing w:val="-2"/>
          <w:sz w:val="28"/>
          <w:szCs w:val="28"/>
        </w:rPr>
        <w:t>д</w:t>
      </w:r>
      <w:r w:rsidRPr="00A65B82">
        <w:rPr>
          <w:rFonts w:ascii="Times New Roman" w:hAnsi="Times New Roman"/>
          <w:spacing w:val="-1"/>
          <w:sz w:val="28"/>
          <w:szCs w:val="28"/>
        </w:rPr>
        <w:t>р</w:t>
      </w:r>
      <w:r w:rsidRPr="00A65B82">
        <w:rPr>
          <w:rFonts w:ascii="Times New Roman" w:hAnsi="Times New Roman"/>
          <w:sz w:val="28"/>
          <w:szCs w:val="28"/>
        </w:rPr>
        <w:t>.</w:t>
      </w:r>
    </w:p>
    <w:p w:rsidR="00D85277" w:rsidRDefault="00D85277" w:rsidP="00D75A29">
      <w:pPr>
        <w:rPr>
          <w:rFonts w:ascii="Times New Roman" w:hAnsi="Times New Roman" w:cs="Times New Roman"/>
          <w:sz w:val="28"/>
          <w:szCs w:val="28"/>
          <w:lang w:eastAsia="en-US"/>
        </w:rPr>
      </w:pPr>
    </w:p>
    <w:p w:rsidR="00D85277" w:rsidRDefault="00D85277" w:rsidP="00D85277">
      <w:pPr>
        <w:rPr>
          <w:rFonts w:ascii="Times New Roman" w:eastAsia="Calibri" w:hAnsi="Times New Roman" w:cs="Times New Roman"/>
          <w:b/>
          <w:sz w:val="28"/>
          <w:szCs w:val="28"/>
        </w:rPr>
      </w:pPr>
      <w:r w:rsidRPr="00D75A29">
        <w:rPr>
          <w:rFonts w:ascii="Times New Roman" w:eastAsia="Calibri" w:hAnsi="Times New Roman" w:cs="Times New Roman"/>
          <w:b/>
          <w:sz w:val="28"/>
          <w:szCs w:val="28"/>
        </w:rPr>
        <w:t>1.2.5.</w:t>
      </w:r>
      <w:r>
        <w:rPr>
          <w:rFonts w:ascii="Times New Roman" w:eastAsia="Calibri" w:hAnsi="Times New Roman" w:cs="Times New Roman"/>
          <w:b/>
          <w:sz w:val="28"/>
          <w:szCs w:val="28"/>
        </w:rPr>
        <w:t>12</w:t>
      </w:r>
      <w:r w:rsidRPr="00D75A2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Изобразительное искусство.</w:t>
      </w:r>
    </w:p>
    <w:p w:rsidR="00D85277" w:rsidRPr="00B708A8" w:rsidRDefault="00D85277" w:rsidP="00D85277">
      <w:pPr>
        <w:autoSpaceDE w:val="0"/>
        <w:autoSpaceDN w:val="0"/>
        <w:adjustRightInd w:val="0"/>
        <w:spacing w:after="0" w:line="360" w:lineRule="auto"/>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 художественных материалов;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простым навыкам изображения с помощью пятна и тональных отношений;</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различать и характеризовать понятия: пространство, ракурс, воздушная перспектива;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схематического построения головы человека в рисунке;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85277" w:rsidRPr="00B708A8" w:rsidRDefault="00D85277" w:rsidP="00CF6263">
      <w:pPr>
        <w:pStyle w:val="a4"/>
        <w:widowControl w:val="0"/>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D85277" w:rsidRPr="00B708A8" w:rsidRDefault="00D85277" w:rsidP="00CF6263">
      <w:pPr>
        <w:pStyle w:val="a4"/>
        <w:widowControl w:val="0"/>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D85277" w:rsidRPr="00B708A8" w:rsidRDefault="00D85277" w:rsidP="00CF6263">
      <w:pPr>
        <w:pStyle w:val="a4"/>
        <w:widowControl w:val="0"/>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перечислять и характеризовать основные жанры сюжетно- тематической картины;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Pr="00B708A8">
        <w:rPr>
          <w:rFonts w:ascii="Times New Roman" w:hAnsi="Times New Roman"/>
          <w:sz w:val="28"/>
          <w:szCs w:val="28"/>
        </w:rPr>
        <w:t>;</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понимать единство художественного и функционального в вещи, форму и материал;</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русской усадебной культуры XVIII – XIX веков;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называть и раскрывать смысл основ искусства флористики;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Покрова-на-Рву;</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раскрывать особенности новых иконописных традиций в XVII веке. Отличать по характерным особенностям икону и парсуну;</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D85277" w:rsidRPr="00B708A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D85277" w:rsidRPr="00B708A8" w:rsidRDefault="00D85277" w:rsidP="00D8527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выделять признаки для установления стилевых связей в процессе изучения изобразительного искусства;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специфику изображения в полиграфии;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различать формы полиграфической продукции: книги, журналы, плакаты, афиши и др.);</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различать и характеризовать типы изображения в полиграфии (графическое, живописное, компьютерное, фотографическое);</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проектировать обложку книги, рекламы открытки, визитки и др.;</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создавать художественную композицию макета книги, журнала;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называть имена великих русских живописцев и архитекторов XVIII – XIX веков;</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называть и характеризовать произведения изобразительного искусства и архитектуры русских художников XVIII – XIX веков;</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называть имена выдающихся русских художников-ваятелей XVIII века и определять скульптурные памятники;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lastRenderedPageBreak/>
        <w:t>называть имена выдающихся художников «Товарищества передвижников» и определять их произведения живописи;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называть имена выдающихся русских художников-пейзажистов XIX века и определять произведения пейзажной живописи;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особенности исторического жанра, определять произведения исторической живописи;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определять «Русский стиль» в архитектуре модерна, называть памятники архитектуры модерна;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создавать разнообразные творческие работы (фантазийные конструкции) в материале;</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узнавать основные художественные направления в искусстве XIX и XX веков;</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lastRenderedPageBreak/>
        <w:t>применять творческий опыт разработки художественного проекта – создания композиции на определенную тему;</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смысл традиций и новаторства в изобразительном искусстве XX века. Модерн. Авангард. Сюрреализм;</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характеризовать стиль модерн в архитектуре. Ф.О. Шехтель. А. Гауди;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создавать с натуры и по воображению архитектурные образы графическими материалами и др.;</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работать над эскизом монументального произведения (витраж, мозаика, роспись, монументальная скульптура);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использовать выразительный язык при моделировании архитектурного пространства;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характеризовать крупнейшие художественные музеи мира и России;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получать представления об особенностях художественных коллекций крупнейших музеев мира;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использовать навыки коллективной работы над объемно- пространственной композицией;</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основы сценографии как вида художественного творчества;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роль костюма, маски и грима в искусстве актерского перевоплощения;</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называть имена великих актеров российского театра XX века (А.Я. Головин, А.Н. Бенуа, М.В. Добужинский);</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различать особенности художественной фотографии;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различать выразительные средства художественной фотографии (композиция, план, ракурс, свет, ритм и др.);</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изобразительную природу экранных искусств;</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характеризовать принципы киномонтажа в создании художественного образа;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различать понятия: игровой и документальный фильм;</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lastRenderedPageBreak/>
        <w:t>называть имена мастеров российского кинематографа. С.М. Эйзенштейн. А.А. Тарковский. С.Ф. Бондарчук. Н.С. Михалков;</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основы искусства телевидения;</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различия в творческой работе художника-живописца и сценографа;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применять полученные знания о типах оформления сцены при создании школьного спектакля;</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пользоваться компьютерной обработкой фотоснимка при исправлении отдельных недочетов и случайностей;</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понимать и объяснять синтетическую природу фильма;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применять первоначальные навыки в создании сценария и замысла фильма;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применять полученные ранее знания по композиции и построению кадра;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использовать первоначальные навыки операторской грамоты, техники съемки и компьютерного монтажа;</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смотреть и анализировать с точки зрения режиссерского, монтажно-операторского искусства фильмы мастеров кино;</w:t>
      </w:r>
    </w:p>
    <w:p w:rsidR="00D85277" w:rsidRPr="00D80728"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D80728">
        <w:rPr>
          <w:rFonts w:ascii="Times New Roman" w:hAnsi="Times New Roman"/>
          <w:iCs/>
          <w:sz w:val="28"/>
          <w:szCs w:val="28"/>
        </w:rPr>
        <w:t>использовать опыт документальной съемки и тележурналистики для формирования школьного телевидения;</w:t>
      </w:r>
    </w:p>
    <w:p w:rsidR="00D85277" w:rsidRPr="00AF0334" w:rsidRDefault="00D85277" w:rsidP="00CF6263">
      <w:pPr>
        <w:pStyle w:val="a4"/>
        <w:numPr>
          <w:ilvl w:val="0"/>
          <w:numId w:val="10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iCs/>
          <w:sz w:val="28"/>
          <w:szCs w:val="28"/>
        </w:rPr>
        <w:t>реализовывать сценарно-режиссерскую и операторскую грамоту в практике создания видео-этюда.</w:t>
      </w:r>
    </w:p>
    <w:p w:rsidR="00D85277" w:rsidRDefault="00D85277" w:rsidP="00D75A29">
      <w:pPr>
        <w:rPr>
          <w:rFonts w:ascii="Times New Roman" w:hAnsi="Times New Roman" w:cs="Times New Roman"/>
          <w:sz w:val="28"/>
          <w:szCs w:val="28"/>
          <w:lang w:eastAsia="en-US"/>
        </w:rPr>
      </w:pPr>
    </w:p>
    <w:p w:rsidR="00D85277" w:rsidRDefault="00D85277" w:rsidP="00D85277">
      <w:pPr>
        <w:rPr>
          <w:rFonts w:ascii="Times New Roman" w:eastAsia="Calibri" w:hAnsi="Times New Roman" w:cs="Times New Roman"/>
          <w:b/>
          <w:sz w:val="28"/>
          <w:szCs w:val="28"/>
        </w:rPr>
      </w:pPr>
      <w:r w:rsidRPr="00D75A29">
        <w:rPr>
          <w:rFonts w:ascii="Times New Roman" w:eastAsia="Calibri" w:hAnsi="Times New Roman" w:cs="Times New Roman"/>
          <w:b/>
          <w:sz w:val="28"/>
          <w:szCs w:val="28"/>
        </w:rPr>
        <w:t>1.2.5.</w:t>
      </w:r>
      <w:r>
        <w:rPr>
          <w:rFonts w:ascii="Times New Roman" w:eastAsia="Calibri" w:hAnsi="Times New Roman" w:cs="Times New Roman"/>
          <w:b/>
          <w:sz w:val="28"/>
          <w:szCs w:val="28"/>
        </w:rPr>
        <w:t>13</w:t>
      </w:r>
      <w:r w:rsidRPr="00D75A2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Музыка.</w:t>
      </w:r>
    </w:p>
    <w:p w:rsidR="00D85277" w:rsidRPr="00B708A8" w:rsidRDefault="00D85277" w:rsidP="00D8527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носителя образного смысла;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понимать основной принцип построения и развития музыки;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различать жанры вокальной, инструментальной, вокально-инструментальной, камерно-инструментальной, симфонической музыки;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выявлять особенности интерпретации одной и той же художественной идеи, сюжета в творчестве различных композиторов; </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определять разновидности хоровых коллективов по стилю (манере) исполнения: народные, академические;</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acappella</w:t>
      </w:r>
      <w:r w:rsidRPr="00B708A8">
        <w:rPr>
          <w:rFonts w:ascii="Times New Roman" w:hAnsi="Times New Roman"/>
          <w:sz w:val="28"/>
          <w:szCs w:val="28"/>
        </w:rPr>
        <w:t>);</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D85277" w:rsidRPr="00B708A8" w:rsidRDefault="00D85277" w:rsidP="00CF6263">
      <w:pPr>
        <w:numPr>
          <w:ilvl w:val="0"/>
          <w:numId w:val="102"/>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D85277" w:rsidRPr="00B708A8" w:rsidRDefault="00D85277" w:rsidP="00D85277">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D85277" w:rsidRPr="00B708A8" w:rsidRDefault="00D85277" w:rsidP="00D8527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определять специфику духовной музыки в эпоху Средневековья;</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распознавать мелодику знаменного распева – основы древнерусской церковной музыки;</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выделять признаки для установления стилевых связей в процессе изучения музыкального искусства;</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lastRenderedPageBreak/>
        <w:t>исполнять свою партию в хоре в простейших двухголосных произведениях, в том числе с ориентацией на нотную запись;</w:t>
      </w:r>
    </w:p>
    <w:p w:rsidR="00D85277" w:rsidRPr="00D80728" w:rsidRDefault="00D85277" w:rsidP="00CF6263">
      <w:pPr>
        <w:numPr>
          <w:ilvl w:val="0"/>
          <w:numId w:val="101"/>
        </w:numPr>
        <w:tabs>
          <w:tab w:val="left" w:pos="993"/>
        </w:tabs>
        <w:spacing w:after="0" w:line="360" w:lineRule="auto"/>
        <w:ind w:left="0" w:firstLine="709"/>
        <w:contextualSpacing/>
        <w:jc w:val="both"/>
        <w:rPr>
          <w:rFonts w:ascii="Times New Roman" w:hAnsi="Times New Roman"/>
          <w:sz w:val="28"/>
          <w:szCs w:val="28"/>
        </w:rPr>
      </w:pPr>
      <w:r w:rsidRPr="00D80728">
        <w:rPr>
          <w:rFonts w:ascii="Times New Roman" w:hAnsi="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85277" w:rsidRPr="00B708A8" w:rsidRDefault="00D85277" w:rsidP="00D85277">
      <w:pPr>
        <w:pStyle w:val="3"/>
        <w:spacing w:before="0" w:line="360" w:lineRule="auto"/>
        <w:ind w:firstLine="709"/>
        <w:rPr>
          <w:rFonts w:eastAsia="Calibri"/>
          <w:i/>
          <w:szCs w:val="28"/>
        </w:rPr>
      </w:pPr>
    </w:p>
    <w:p w:rsidR="00D85277" w:rsidRDefault="00D85277" w:rsidP="00D85277">
      <w:pPr>
        <w:rPr>
          <w:rFonts w:ascii="Times New Roman" w:eastAsia="Calibri" w:hAnsi="Times New Roman" w:cs="Times New Roman"/>
          <w:b/>
          <w:sz w:val="28"/>
          <w:szCs w:val="28"/>
        </w:rPr>
      </w:pPr>
      <w:r w:rsidRPr="00D75A29">
        <w:rPr>
          <w:rFonts w:ascii="Times New Roman" w:eastAsia="Calibri" w:hAnsi="Times New Roman" w:cs="Times New Roman"/>
          <w:b/>
          <w:sz w:val="28"/>
          <w:szCs w:val="28"/>
        </w:rPr>
        <w:t>1.2.5.</w:t>
      </w:r>
      <w:r>
        <w:rPr>
          <w:rFonts w:ascii="Times New Roman" w:eastAsia="Calibri" w:hAnsi="Times New Roman" w:cs="Times New Roman"/>
          <w:b/>
          <w:sz w:val="28"/>
          <w:szCs w:val="28"/>
        </w:rPr>
        <w:t>14</w:t>
      </w:r>
      <w:r w:rsidRPr="00D75A2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Технология.</w:t>
      </w:r>
    </w:p>
    <w:p w:rsidR="00D85277" w:rsidRPr="00B708A8" w:rsidRDefault="00D85277" w:rsidP="00D8527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85277" w:rsidRPr="00B708A8" w:rsidRDefault="00D85277" w:rsidP="00CF6263">
      <w:pPr>
        <w:pStyle w:val="a4"/>
        <w:numPr>
          <w:ilvl w:val="0"/>
          <w:numId w:val="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85277" w:rsidRPr="00B708A8" w:rsidRDefault="00D85277" w:rsidP="00CF6263">
      <w:pPr>
        <w:pStyle w:val="a4"/>
        <w:numPr>
          <w:ilvl w:val="0"/>
          <w:numId w:val="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85277" w:rsidRPr="00B708A8" w:rsidRDefault="00D85277" w:rsidP="00CF6263">
      <w:pPr>
        <w:pStyle w:val="a4"/>
        <w:numPr>
          <w:ilvl w:val="0"/>
          <w:numId w:val="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D85277" w:rsidRPr="00B708A8" w:rsidRDefault="00D85277" w:rsidP="00CF6263">
      <w:pPr>
        <w:pStyle w:val="a4"/>
        <w:numPr>
          <w:ilvl w:val="0"/>
          <w:numId w:val="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D85277" w:rsidRPr="00B708A8" w:rsidRDefault="00D85277" w:rsidP="00CF6263">
      <w:pPr>
        <w:pStyle w:val="a4"/>
        <w:numPr>
          <w:ilvl w:val="0"/>
          <w:numId w:val="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85277" w:rsidRPr="00B708A8" w:rsidRDefault="00D85277" w:rsidP="00CF6263">
      <w:pPr>
        <w:pStyle w:val="a4"/>
        <w:numPr>
          <w:ilvl w:val="0"/>
          <w:numId w:val="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D85277" w:rsidRPr="00B708A8" w:rsidRDefault="00D85277" w:rsidP="00D8527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85277" w:rsidRPr="00B708A8" w:rsidRDefault="00D85277" w:rsidP="00D85277">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D85277" w:rsidRPr="00B708A8" w:rsidRDefault="00D85277" w:rsidP="00D85277">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D85277" w:rsidRPr="00B708A8" w:rsidRDefault="00D85277" w:rsidP="00D85277">
      <w:pPr>
        <w:pStyle w:val="-11"/>
        <w:spacing w:line="360" w:lineRule="auto"/>
        <w:ind w:left="0" w:firstLine="709"/>
        <w:jc w:val="both"/>
        <w:rPr>
          <w:rFonts w:eastAsia="MS Mincho"/>
          <w:sz w:val="28"/>
          <w:szCs w:val="28"/>
        </w:rPr>
      </w:pPr>
      <w:r w:rsidRPr="00B708A8">
        <w:rPr>
          <w:sz w:val="28"/>
          <w:szCs w:val="28"/>
        </w:rPr>
        <w:t>Выпускник научится:</w:t>
      </w:r>
    </w:p>
    <w:p w:rsidR="00D85277" w:rsidRPr="00B708A8" w:rsidRDefault="00D85277" w:rsidP="00CF6263">
      <w:pPr>
        <w:pStyle w:val="-11"/>
        <w:numPr>
          <w:ilvl w:val="0"/>
          <w:numId w:val="75"/>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85277" w:rsidRPr="00B708A8" w:rsidRDefault="00D85277" w:rsidP="00CF6263">
      <w:pPr>
        <w:pStyle w:val="-11"/>
        <w:numPr>
          <w:ilvl w:val="0"/>
          <w:numId w:val="75"/>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85277" w:rsidRPr="00B708A8" w:rsidRDefault="00D85277" w:rsidP="00CF6263">
      <w:pPr>
        <w:pStyle w:val="-11"/>
        <w:numPr>
          <w:ilvl w:val="0"/>
          <w:numId w:val="75"/>
        </w:numPr>
        <w:tabs>
          <w:tab w:val="left" w:pos="993"/>
        </w:tabs>
        <w:spacing w:line="360" w:lineRule="auto"/>
        <w:ind w:left="0" w:firstLine="709"/>
        <w:jc w:val="both"/>
        <w:rPr>
          <w:sz w:val="28"/>
          <w:szCs w:val="28"/>
          <w:lang w:eastAsia="en-US"/>
        </w:rPr>
      </w:pPr>
      <w:r w:rsidRPr="00B708A8">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85277" w:rsidRPr="00B708A8" w:rsidRDefault="00D85277" w:rsidP="00CF6263">
      <w:pPr>
        <w:pStyle w:val="-11"/>
        <w:numPr>
          <w:ilvl w:val="0"/>
          <w:numId w:val="75"/>
        </w:numPr>
        <w:tabs>
          <w:tab w:val="left" w:pos="993"/>
        </w:tabs>
        <w:spacing w:line="360" w:lineRule="auto"/>
        <w:ind w:left="0" w:firstLine="709"/>
        <w:jc w:val="both"/>
        <w:rPr>
          <w:sz w:val="28"/>
          <w:szCs w:val="28"/>
          <w:lang w:eastAsia="en-US"/>
        </w:rPr>
      </w:pPr>
      <w:r w:rsidRPr="00B708A8">
        <w:rPr>
          <w:sz w:val="28"/>
          <w:szCs w:val="28"/>
          <w:lang w:eastAsia="en-US"/>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p w:rsidR="00D85277" w:rsidRPr="00B708A8" w:rsidRDefault="00D85277" w:rsidP="00D8527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85277" w:rsidRPr="00D80728" w:rsidRDefault="00D85277" w:rsidP="00CF6263">
      <w:pPr>
        <w:pStyle w:val="-11"/>
        <w:numPr>
          <w:ilvl w:val="0"/>
          <w:numId w:val="75"/>
        </w:numPr>
        <w:tabs>
          <w:tab w:val="left" w:pos="993"/>
        </w:tabs>
        <w:spacing w:line="360" w:lineRule="auto"/>
        <w:ind w:left="0" w:firstLine="709"/>
        <w:jc w:val="both"/>
        <w:rPr>
          <w:sz w:val="28"/>
          <w:szCs w:val="28"/>
          <w:lang w:eastAsia="en-US"/>
        </w:rPr>
      </w:pPr>
      <w:r w:rsidRPr="00D80728">
        <w:rPr>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D85277" w:rsidRPr="00B708A8" w:rsidRDefault="00D85277" w:rsidP="00D85277">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D85277" w:rsidRPr="00B708A8" w:rsidRDefault="00D85277" w:rsidP="00D85277">
      <w:pPr>
        <w:pStyle w:val="-11"/>
        <w:spacing w:line="360" w:lineRule="auto"/>
        <w:ind w:left="0" w:firstLine="709"/>
        <w:jc w:val="both"/>
        <w:rPr>
          <w:rFonts w:eastAsia="MS Mincho"/>
          <w:sz w:val="28"/>
          <w:szCs w:val="28"/>
        </w:rPr>
      </w:pPr>
      <w:r w:rsidRPr="00B708A8">
        <w:rPr>
          <w:sz w:val="28"/>
          <w:szCs w:val="28"/>
        </w:rPr>
        <w:t>Выпускник научится:</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следовать технологии, в том числе в процессе изготовления субъективно нового продукта;</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оценивать условия применимости технологии в том числе с позиций экологической защищенности;</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проводить оценку и испытание полученного продукта;</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проводить анализ потребностей в тех или иных материальных или информационных продуктах;</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описывать технологическое решение с помощью текста, рисунков, графического изображения;</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lastRenderedPageBreak/>
        <w:t>анализировать возможные технологические решения, определять их достоинства и недостатки в контексте заданной ситуации;</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прикладных проектов, предполагающих:</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технологических проектов, предполагающих:</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85277" w:rsidRPr="00B708A8"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проектов, предполагающих:</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D85277" w:rsidRPr="00B708A8" w:rsidRDefault="00D85277" w:rsidP="00CF6263">
      <w:pPr>
        <w:pStyle w:val="-11"/>
        <w:numPr>
          <w:ilvl w:val="1"/>
          <w:numId w:val="10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p>
    <w:p w:rsidR="00D85277" w:rsidRPr="00D85277" w:rsidRDefault="00D85277" w:rsidP="00CF6263">
      <w:pPr>
        <w:pStyle w:val="-11"/>
        <w:numPr>
          <w:ilvl w:val="1"/>
          <w:numId w:val="80"/>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конструирование </w:t>
      </w:r>
      <w:r w:rsidRPr="00D85277">
        <w:rPr>
          <w:sz w:val="28"/>
          <w:szCs w:val="28"/>
          <w:lang w:eastAsia="en-US"/>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D85277" w:rsidRPr="00B708A8" w:rsidRDefault="00D85277" w:rsidP="00CF6263">
      <w:pPr>
        <w:pStyle w:val="-11"/>
        <w:numPr>
          <w:ilvl w:val="1"/>
          <w:numId w:val="80"/>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D85277" w:rsidRPr="00D80728" w:rsidRDefault="00D85277" w:rsidP="00CF6263">
      <w:pPr>
        <w:pStyle w:val="-11"/>
        <w:numPr>
          <w:ilvl w:val="1"/>
          <w:numId w:val="78"/>
        </w:numPr>
        <w:tabs>
          <w:tab w:val="left" w:pos="993"/>
        </w:tabs>
        <w:spacing w:line="360" w:lineRule="auto"/>
        <w:ind w:left="0" w:firstLine="709"/>
        <w:jc w:val="both"/>
        <w:rPr>
          <w:sz w:val="28"/>
          <w:szCs w:val="28"/>
          <w:lang w:eastAsia="en-US"/>
        </w:rPr>
      </w:pPr>
      <w:r w:rsidRPr="00D80728">
        <w:rPr>
          <w:sz w:val="28"/>
          <w:szCs w:val="28"/>
          <w:lang w:eastAsia="en-US"/>
        </w:rPr>
        <w:t>выявлять и формулировать проблему, требующую технологического решения;</w:t>
      </w:r>
    </w:p>
    <w:p w:rsidR="00D85277" w:rsidRPr="00D80728" w:rsidRDefault="00D85277" w:rsidP="00CF6263">
      <w:pPr>
        <w:pStyle w:val="-11"/>
        <w:numPr>
          <w:ilvl w:val="1"/>
          <w:numId w:val="78"/>
        </w:numPr>
        <w:tabs>
          <w:tab w:val="left" w:pos="993"/>
        </w:tabs>
        <w:spacing w:line="360" w:lineRule="auto"/>
        <w:ind w:left="0" w:firstLine="709"/>
        <w:jc w:val="both"/>
        <w:rPr>
          <w:sz w:val="28"/>
          <w:szCs w:val="28"/>
          <w:lang w:eastAsia="en-US"/>
        </w:rPr>
      </w:pPr>
      <w:r w:rsidRPr="00D80728">
        <w:rPr>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85277" w:rsidRPr="00D80728" w:rsidRDefault="00D85277" w:rsidP="00CF6263">
      <w:pPr>
        <w:pStyle w:val="-11"/>
        <w:numPr>
          <w:ilvl w:val="1"/>
          <w:numId w:val="78"/>
        </w:numPr>
        <w:tabs>
          <w:tab w:val="left" w:pos="993"/>
        </w:tabs>
        <w:spacing w:line="360" w:lineRule="auto"/>
        <w:ind w:left="0" w:firstLine="709"/>
        <w:jc w:val="both"/>
        <w:rPr>
          <w:sz w:val="28"/>
          <w:szCs w:val="28"/>
          <w:lang w:eastAsia="en-US"/>
        </w:rPr>
      </w:pPr>
      <w:r w:rsidRPr="00D80728">
        <w:rPr>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85277" w:rsidRPr="00D80728" w:rsidRDefault="00D85277" w:rsidP="00CF6263">
      <w:pPr>
        <w:pStyle w:val="-11"/>
        <w:numPr>
          <w:ilvl w:val="1"/>
          <w:numId w:val="78"/>
        </w:numPr>
        <w:tabs>
          <w:tab w:val="left" w:pos="993"/>
        </w:tabs>
        <w:spacing w:line="360" w:lineRule="auto"/>
        <w:ind w:left="0" w:firstLine="709"/>
        <w:jc w:val="both"/>
        <w:rPr>
          <w:sz w:val="28"/>
          <w:szCs w:val="28"/>
          <w:lang w:eastAsia="en-US"/>
        </w:rPr>
      </w:pPr>
      <w:r w:rsidRPr="00D80728">
        <w:rPr>
          <w:sz w:val="28"/>
          <w:szCs w:val="28"/>
          <w:lang w:eastAsia="en-US"/>
        </w:rPr>
        <w:t>оценивать коммерческий потенциал продукта и / или технологии.</w:t>
      </w:r>
    </w:p>
    <w:p w:rsidR="00D85277" w:rsidRPr="00B708A8" w:rsidRDefault="00D85277" w:rsidP="00D85277">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D85277" w:rsidRPr="00B708A8" w:rsidRDefault="00D85277" w:rsidP="00D85277">
      <w:pPr>
        <w:pStyle w:val="-11"/>
        <w:spacing w:line="360" w:lineRule="auto"/>
        <w:ind w:left="0" w:firstLine="709"/>
        <w:jc w:val="both"/>
        <w:rPr>
          <w:rFonts w:eastAsia="MS Mincho"/>
          <w:sz w:val="28"/>
          <w:szCs w:val="28"/>
        </w:rPr>
      </w:pPr>
      <w:r w:rsidRPr="00B708A8">
        <w:rPr>
          <w:sz w:val="28"/>
          <w:szCs w:val="28"/>
        </w:rPr>
        <w:t>Выпускник научится:</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lastRenderedPageBreak/>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t>характеризовать ситуацию на региональном рынке труда, называет тенденции ее развития,</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t>разъяснтьяет социальное значение групп профессий, востребованных на региональном рынке труда,</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t>характеризовать группы предприятий региона проживания,</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t>анализировать свои мотивы и причины принятия тех или иных решений,</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85277" w:rsidRPr="00B708A8" w:rsidRDefault="00D85277" w:rsidP="00CF6263">
      <w:pPr>
        <w:pStyle w:val="-11"/>
        <w:numPr>
          <w:ilvl w:val="1"/>
          <w:numId w:val="77"/>
        </w:numPr>
        <w:tabs>
          <w:tab w:val="left" w:pos="993"/>
        </w:tabs>
        <w:spacing w:line="360" w:lineRule="auto"/>
        <w:ind w:left="0" w:firstLine="709"/>
        <w:jc w:val="both"/>
        <w:rPr>
          <w:sz w:val="28"/>
          <w:szCs w:val="28"/>
          <w:lang w:eastAsia="en-US"/>
        </w:rPr>
      </w:pPr>
      <w:r w:rsidRPr="00B708A8">
        <w:rPr>
          <w:sz w:val="28"/>
          <w:szCs w:val="28"/>
          <w:lang w:eastAsia="en-US"/>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85277" w:rsidRPr="00B708A8" w:rsidRDefault="00D85277" w:rsidP="00D8527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85277" w:rsidRPr="00D80728" w:rsidRDefault="00D85277" w:rsidP="00CF6263">
      <w:pPr>
        <w:pStyle w:val="-11"/>
        <w:numPr>
          <w:ilvl w:val="1"/>
          <w:numId w:val="76"/>
        </w:numPr>
        <w:tabs>
          <w:tab w:val="left" w:pos="284"/>
          <w:tab w:val="left" w:pos="993"/>
        </w:tabs>
        <w:spacing w:line="360" w:lineRule="auto"/>
        <w:ind w:left="0" w:firstLine="709"/>
        <w:jc w:val="both"/>
        <w:rPr>
          <w:sz w:val="28"/>
          <w:szCs w:val="28"/>
          <w:lang w:eastAsia="en-US"/>
        </w:rPr>
      </w:pPr>
      <w:r w:rsidRPr="00D80728">
        <w:rPr>
          <w:sz w:val="28"/>
          <w:szCs w:val="28"/>
          <w:lang w:eastAsia="en-US"/>
        </w:rPr>
        <w:t>предлагать альтернативные варианты траекторий профессионального образования для занятия заданных должностей;</w:t>
      </w:r>
    </w:p>
    <w:p w:rsidR="00D85277" w:rsidRPr="00D80728" w:rsidRDefault="00D85277" w:rsidP="00CF6263">
      <w:pPr>
        <w:pStyle w:val="-11"/>
        <w:numPr>
          <w:ilvl w:val="1"/>
          <w:numId w:val="74"/>
        </w:numPr>
        <w:tabs>
          <w:tab w:val="left" w:pos="284"/>
          <w:tab w:val="left" w:pos="993"/>
        </w:tabs>
        <w:spacing w:line="360" w:lineRule="auto"/>
        <w:ind w:left="0" w:firstLine="709"/>
        <w:jc w:val="both"/>
        <w:rPr>
          <w:sz w:val="28"/>
          <w:szCs w:val="28"/>
          <w:lang w:eastAsia="en-US"/>
        </w:rPr>
      </w:pPr>
      <w:r w:rsidRPr="00D80728">
        <w:rPr>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D85277" w:rsidRPr="00B708A8" w:rsidRDefault="00D85277" w:rsidP="00D85277">
      <w:pPr>
        <w:pStyle w:val="af3"/>
        <w:ind w:firstLine="709"/>
        <w:outlineLvl w:val="0"/>
        <w:rPr>
          <w:b/>
          <w:szCs w:val="28"/>
        </w:rPr>
      </w:pPr>
      <w:bookmarkStart w:id="30" w:name="_Toc409691646"/>
      <w:bookmarkStart w:id="31" w:name="_Toc410653969"/>
      <w:bookmarkStart w:id="32" w:name="_Toc410702973"/>
      <w:bookmarkStart w:id="33" w:name="_Toc414553155"/>
      <w:r w:rsidRPr="00B708A8">
        <w:rPr>
          <w:b/>
          <w:szCs w:val="28"/>
        </w:rPr>
        <w:t>По годам обучения результаты могут быть структурированы и конкретизированы следующим образом:</w:t>
      </w:r>
      <w:bookmarkEnd w:id="30"/>
      <w:bookmarkEnd w:id="31"/>
      <w:bookmarkEnd w:id="32"/>
      <w:bookmarkEnd w:id="33"/>
    </w:p>
    <w:p w:rsidR="00D85277" w:rsidRPr="00B708A8" w:rsidRDefault="00D85277" w:rsidP="00D8527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D85277" w:rsidRPr="00B708A8" w:rsidRDefault="00D85277" w:rsidP="00D8527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85277" w:rsidRPr="00B708A8" w:rsidRDefault="00D85277" w:rsidP="00CF6263">
      <w:pPr>
        <w:numPr>
          <w:ilvl w:val="1"/>
          <w:numId w:val="74"/>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объясняет основания развития технологий, опираясь на произвольно избранную группу потребностей, которые удовлетворяют эти технологии;</w:t>
      </w:r>
    </w:p>
    <w:p w:rsidR="00D85277" w:rsidRPr="00B708A8" w:rsidRDefault="00D85277" w:rsidP="00CF6263">
      <w:pPr>
        <w:numPr>
          <w:ilvl w:val="1"/>
          <w:numId w:val="74"/>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p>
    <w:p w:rsidR="00D85277" w:rsidRPr="00B708A8" w:rsidRDefault="00D85277" w:rsidP="00CF6263">
      <w:pPr>
        <w:numPr>
          <w:ilvl w:val="1"/>
          <w:numId w:val="74"/>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конструирует модель по заданному прототипу; </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изготовления информационного продукта по заданному алгоритму;</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D85277" w:rsidRPr="00B708A8" w:rsidRDefault="00D85277" w:rsidP="00CF6263">
      <w:pPr>
        <w:numPr>
          <w:ilvl w:val="1"/>
          <w:numId w:val="7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D85277" w:rsidRPr="00B708A8" w:rsidRDefault="00D85277" w:rsidP="00D8527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D85277" w:rsidRPr="00B708A8" w:rsidRDefault="00D85277" w:rsidP="00D8527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 ;</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применяет простые механизмы для решения поставленных задач по модернизации / проектированию технологических систем;</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D85277" w:rsidRPr="00B708A8" w:rsidRDefault="00D85277" w:rsidP="00CF6263">
      <w:pPr>
        <w:numPr>
          <w:ilvl w:val="1"/>
          <w:numId w:val="7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p>
    <w:p w:rsidR="00D85277" w:rsidRPr="00B708A8" w:rsidRDefault="00D85277" w:rsidP="00CF6263">
      <w:pPr>
        <w:numPr>
          <w:ilvl w:val="1"/>
          <w:numId w:val="74"/>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85277" w:rsidRPr="00B708A8" w:rsidRDefault="00D85277" w:rsidP="00CF6263">
      <w:pPr>
        <w:numPr>
          <w:ilvl w:val="1"/>
          <w:numId w:val="74"/>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D85277" w:rsidRPr="00B708A8" w:rsidRDefault="00D85277" w:rsidP="00CF6263">
      <w:pPr>
        <w:numPr>
          <w:ilvl w:val="1"/>
          <w:numId w:val="74"/>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85277" w:rsidRPr="00B708A8" w:rsidRDefault="00D85277" w:rsidP="00D8527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D85277" w:rsidRPr="00B708A8" w:rsidRDefault="00D85277" w:rsidP="00D8527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D85277" w:rsidRPr="00B708A8" w:rsidRDefault="00D85277" w:rsidP="00CF6263">
      <w:pPr>
        <w:numPr>
          <w:ilvl w:val="1"/>
          <w:numId w:val="7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85277" w:rsidRPr="00B708A8" w:rsidRDefault="00D85277" w:rsidP="00CF6263">
      <w:pPr>
        <w:numPr>
          <w:ilvl w:val="1"/>
          <w:numId w:val="7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85277" w:rsidRPr="00B708A8" w:rsidRDefault="00D85277" w:rsidP="00CF6263">
      <w:pPr>
        <w:numPr>
          <w:ilvl w:val="1"/>
          <w:numId w:val="7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D85277" w:rsidRPr="00B708A8" w:rsidRDefault="00D85277" w:rsidP="00CF6263">
      <w:pPr>
        <w:numPr>
          <w:ilvl w:val="1"/>
          <w:numId w:val="7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85277" w:rsidRPr="00B708A8" w:rsidRDefault="00D85277" w:rsidP="00D8527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D85277" w:rsidRPr="00B708A8" w:rsidRDefault="00D85277" w:rsidP="00D8527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85277" w:rsidRPr="00B708A8" w:rsidRDefault="00D85277" w:rsidP="00CF6263">
      <w:pPr>
        <w:numPr>
          <w:ilvl w:val="1"/>
          <w:numId w:val="7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опыт анализа объявлений, предлагающих работу</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D85277" w:rsidRPr="00B708A8" w:rsidRDefault="00D85277" w:rsidP="00CF6263">
      <w:pPr>
        <w:numPr>
          <w:ilvl w:val="1"/>
          <w:numId w:val="7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85277" w:rsidRPr="00B708A8" w:rsidRDefault="00D85277" w:rsidP="00D8527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D85277" w:rsidRPr="00B708A8" w:rsidRDefault="00D85277" w:rsidP="00D8527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D85277" w:rsidRPr="00B708A8" w:rsidRDefault="00D85277" w:rsidP="00CF6263">
      <w:pPr>
        <w:numPr>
          <w:ilvl w:val="1"/>
          <w:numId w:val="7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D85277" w:rsidRPr="00B708A8" w:rsidRDefault="00D85277" w:rsidP="00CF6263">
      <w:pPr>
        <w:numPr>
          <w:ilvl w:val="1"/>
          <w:numId w:val="7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D85277" w:rsidRPr="00B708A8" w:rsidRDefault="00D85277" w:rsidP="00CF6263">
      <w:pPr>
        <w:numPr>
          <w:ilvl w:val="1"/>
          <w:numId w:val="7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D85277" w:rsidRPr="00B708A8" w:rsidRDefault="00D85277" w:rsidP="00CF6263">
      <w:pPr>
        <w:numPr>
          <w:ilvl w:val="1"/>
          <w:numId w:val="7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D85277" w:rsidRPr="00B708A8" w:rsidRDefault="00D85277" w:rsidP="00CF6263">
      <w:pPr>
        <w:numPr>
          <w:ilvl w:val="1"/>
          <w:numId w:val="7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D85277" w:rsidRPr="00B708A8" w:rsidRDefault="00D85277" w:rsidP="00CF6263">
      <w:pPr>
        <w:numPr>
          <w:ilvl w:val="1"/>
          <w:numId w:val="7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D85277" w:rsidRPr="00B708A8" w:rsidRDefault="00D85277" w:rsidP="00CF6263">
      <w:pPr>
        <w:numPr>
          <w:ilvl w:val="1"/>
          <w:numId w:val="7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D85277" w:rsidRPr="00B708A8" w:rsidRDefault="00D85277" w:rsidP="00CF6263">
      <w:pPr>
        <w:numPr>
          <w:ilvl w:val="1"/>
          <w:numId w:val="7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85277" w:rsidRPr="00B708A8" w:rsidRDefault="00D85277" w:rsidP="00CF6263">
      <w:pPr>
        <w:numPr>
          <w:ilvl w:val="1"/>
          <w:numId w:val="7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D85277" w:rsidRPr="00B708A8" w:rsidRDefault="00D85277" w:rsidP="00CF6263">
      <w:pPr>
        <w:numPr>
          <w:ilvl w:val="1"/>
          <w:numId w:val="7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D85277" w:rsidRPr="00B708A8" w:rsidRDefault="00D85277" w:rsidP="00CF6263">
      <w:pPr>
        <w:numPr>
          <w:ilvl w:val="1"/>
          <w:numId w:val="7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85277" w:rsidRPr="00B708A8" w:rsidRDefault="00D85277" w:rsidP="00CF6263">
      <w:pPr>
        <w:numPr>
          <w:ilvl w:val="1"/>
          <w:numId w:val="7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85277" w:rsidRPr="00B708A8" w:rsidRDefault="00D85277" w:rsidP="00CF6263">
      <w:pPr>
        <w:numPr>
          <w:ilvl w:val="1"/>
          <w:numId w:val="7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D85277" w:rsidRPr="00B708A8" w:rsidRDefault="00D85277" w:rsidP="00CF6263">
      <w:pPr>
        <w:numPr>
          <w:ilvl w:val="1"/>
          <w:numId w:val="7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D85277" w:rsidRDefault="00D85277" w:rsidP="00D85277">
      <w:pPr>
        <w:rPr>
          <w:rFonts w:ascii="Times New Roman" w:eastAsia="Calibri" w:hAnsi="Times New Roman" w:cs="Times New Roman"/>
          <w:b/>
          <w:sz w:val="28"/>
          <w:szCs w:val="28"/>
        </w:rPr>
      </w:pPr>
      <w:r w:rsidRPr="00D75A29">
        <w:rPr>
          <w:rFonts w:ascii="Times New Roman" w:eastAsia="Calibri" w:hAnsi="Times New Roman" w:cs="Times New Roman"/>
          <w:b/>
          <w:sz w:val="28"/>
          <w:szCs w:val="28"/>
        </w:rPr>
        <w:t>1.2.5.</w:t>
      </w:r>
      <w:r w:rsidR="00A44050">
        <w:rPr>
          <w:rFonts w:ascii="Times New Roman" w:eastAsia="Calibri" w:hAnsi="Times New Roman" w:cs="Times New Roman"/>
          <w:b/>
          <w:sz w:val="28"/>
          <w:szCs w:val="28"/>
        </w:rPr>
        <w:t>15</w:t>
      </w:r>
      <w:r w:rsidRPr="00D75A29">
        <w:rPr>
          <w:rFonts w:ascii="Times New Roman" w:eastAsia="Calibri" w:hAnsi="Times New Roman" w:cs="Times New Roman"/>
          <w:b/>
          <w:sz w:val="28"/>
          <w:szCs w:val="28"/>
        </w:rPr>
        <w:t xml:space="preserve">. </w:t>
      </w:r>
      <w:r w:rsidR="00A44050">
        <w:rPr>
          <w:rFonts w:ascii="Times New Roman" w:eastAsia="Calibri" w:hAnsi="Times New Roman" w:cs="Times New Roman"/>
          <w:b/>
          <w:sz w:val="28"/>
          <w:szCs w:val="28"/>
        </w:rPr>
        <w:t>Физическая культура</w:t>
      </w:r>
      <w:r>
        <w:rPr>
          <w:rFonts w:ascii="Times New Roman" w:eastAsia="Calibri" w:hAnsi="Times New Roman" w:cs="Times New Roman"/>
          <w:b/>
          <w:sz w:val="28"/>
          <w:szCs w:val="28"/>
        </w:rPr>
        <w:t>.</w:t>
      </w:r>
    </w:p>
    <w:p w:rsidR="00A44050" w:rsidRPr="00B708A8" w:rsidRDefault="00A44050" w:rsidP="00A44050">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lastRenderedPageBreak/>
        <w:t xml:space="preserve">Выпускник научится: </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44050" w:rsidRPr="00B708A8" w:rsidRDefault="00A44050" w:rsidP="00CF6263">
      <w:pPr>
        <w:numPr>
          <w:ilvl w:val="0"/>
          <w:numId w:val="97"/>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тестовые упражнения для оценки уровня индивидуального  развития основных физических качеств.</w:t>
      </w:r>
    </w:p>
    <w:p w:rsidR="00A44050" w:rsidRPr="00B708A8" w:rsidRDefault="00A44050" w:rsidP="00A44050">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проводить восстановительные мероприятия с использованием банных процедур и сеансов оздоровительного массажа;</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преодолевать естественные и искусственные препятствия с помощью разнообразных способов лазания, прыжков и бега;</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 xml:space="preserve">осуществлять судейство по одному из осваиваемых видов спорта; </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выполнять тестовые нормативы Всероссийского физкультурно-спортивного комплекса «Готов к труду и обороне»;</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выполнять технико-тактические действия национальных видов спорта;</w:t>
      </w:r>
    </w:p>
    <w:p w:rsidR="00A44050" w:rsidRPr="00D80728" w:rsidRDefault="00A44050" w:rsidP="00CF6263">
      <w:pPr>
        <w:numPr>
          <w:ilvl w:val="0"/>
          <w:numId w:val="98"/>
        </w:numPr>
        <w:tabs>
          <w:tab w:val="left" w:pos="993"/>
        </w:tabs>
        <w:spacing w:after="0" w:line="360" w:lineRule="auto"/>
        <w:ind w:left="0" w:firstLine="709"/>
        <w:contextualSpacing/>
        <w:jc w:val="both"/>
        <w:rPr>
          <w:rFonts w:ascii="Times New Roman" w:hAnsi="Times New Roman"/>
          <w:color w:val="000000"/>
          <w:sz w:val="28"/>
          <w:szCs w:val="28"/>
        </w:rPr>
      </w:pPr>
      <w:r w:rsidRPr="00D80728">
        <w:rPr>
          <w:rFonts w:ascii="Times New Roman" w:hAnsi="Times New Roman"/>
          <w:color w:val="000000"/>
          <w:sz w:val="28"/>
          <w:szCs w:val="28"/>
        </w:rPr>
        <w:t>проплывать учебную дистанцию вольным стилем.</w:t>
      </w:r>
    </w:p>
    <w:p w:rsidR="00D85277" w:rsidRDefault="00D85277" w:rsidP="00D85277">
      <w:pPr>
        <w:rPr>
          <w:rFonts w:ascii="Times New Roman" w:eastAsia="Calibri" w:hAnsi="Times New Roman" w:cs="Times New Roman"/>
          <w:b/>
          <w:sz w:val="28"/>
          <w:szCs w:val="28"/>
        </w:rPr>
      </w:pPr>
    </w:p>
    <w:p w:rsidR="00A44050" w:rsidRDefault="00A44050" w:rsidP="00A44050">
      <w:pPr>
        <w:rPr>
          <w:rFonts w:ascii="Times New Roman" w:eastAsia="Calibri" w:hAnsi="Times New Roman" w:cs="Times New Roman"/>
          <w:b/>
          <w:sz w:val="28"/>
          <w:szCs w:val="28"/>
        </w:rPr>
      </w:pPr>
      <w:r w:rsidRPr="00D75A29">
        <w:rPr>
          <w:rFonts w:ascii="Times New Roman" w:eastAsia="Calibri" w:hAnsi="Times New Roman" w:cs="Times New Roman"/>
          <w:b/>
          <w:sz w:val="28"/>
          <w:szCs w:val="28"/>
        </w:rPr>
        <w:t>1.2.5.</w:t>
      </w:r>
      <w:r>
        <w:rPr>
          <w:rFonts w:ascii="Times New Roman" w:eastAsia="Calibri" w:hAnsi="Times New Roman" w:cs="Times New Roman"/>
          <w:b/>
          <w:sz w:val="28"/>
          <w:szCs w:val="28"/>
        </w:rPr>
        <w:t>16</w:t>
      </w:r>
      <w:r w:rsidRPr="00D75A29">
        <w:rPr>
          <w:rFonts w:ascii="Times New Roman" w:eastAsia="Calibri" w:hAnsi="Times New Roman" w:cs="Times New Roman"/>
          <w:b/>
          <w:sz w:val="28"/>
          <w:szCs w:val="28"/>
        </w:rPr>
        <w:t>.</w:t>
      </w:r>
      <w:r>
        <w:rPr>
          <w:rFonts w:ascii="Times New Roman" w:eastAsia="Calibri" w:hAnsi="Times New Roman" w:cs="Times New Roman"/>
          <w:b/>
          <w:sz w:val="28"/>
          <w:szCs w:val="28"/>
        </w:rPr>
        <w:t>Основы безопасности жизнедеятельности.</w:t>
      </w:r>
    </w:p>
    <w:p w:rsidR="00A44050" w:rsidRPr="00B708A8" w:rsidRDefault="00A44050" w:rsidP="00A44050">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безопасно использовать бытовые приборы;</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причины и последствия опасных ситуаций на воде;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характеризовать причины и последствия чрезвычайных ситуаций техногенного характера для личности, общества и государства;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и коллективной защиты;</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адекватно оценивать ситуацию и безопасно действовать в местах массового скопления людей;</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оказывать первую помощь при вывихах;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отморожениях и общем переохлаждении;</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A44050" w:rsidRPr="00B708A8" w:rsidRDefault="00A44050" w:rsidP="00CF6263">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 и змей.</w:t>
      </w:r>
    </w:p>
    <w:p w:rsidR="00A44050" w:rsidRPr="00B708A8" w:rsidRDefault="00A44050" w:rsidP="00A44050">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безопасно использовать средства индивидуальной защиты велосипедиста;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классифицировать и характеризовать причины и последствия опасных ситуаций в туристических поездках;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готовиться к туристическим поездкам;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адекватно оценивать ситуацию и безопасно вести в туристических поездках;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анализировать последствия возможных опасных ситуаций в местах большого скопления людей;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анализировать последствия возможных опасных ситуаций криминогенного характера;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безопасно вести и применять права покупателя;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D80728">
        <w:rPr>
          <w:rFonts w:ascii="Times New Roman" w:hAnsi="Times New Roman"/>
          <w:sz w:val="28"/>
          <w:szCs w:val="28"/>
        </w:rPr>
        <w:t>анализировать последствия проявления терроризма, экстремизма, наркотизма;</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D80728">
        <w:rPr>
          <w:rFonts w:ascii="Times New Roman" w:hAnsi="Times New Roman"/>
          <w:sz w:val="28"/>
          <w:szCs w:val="28"/>
        </w:rPr>
        <w:t>предвидеть пути и средства возможного вовлечения в террористическую, экстремистскую и наркотическую деятельность;</w:t>
      </w:r>
      <w:r w:rsidRPr="00D80728">
        <w:rPr>
          <w:rFonts w:ascii="Times New Roman" w:hAnsi="Times New Roman"/>
          <w:bCs/>
          <w:sz w:val="28"/>
          <w:szCs w:val="28"/>
        </w:rPr>
        <w:t xml:space="preserve">анализировать влияние вредных привычек и факторов и на состояние своего здоровья;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bCs/>
          <w:sz w:val="28"/>
          <w:szCs w:val="28"/>
        </w:rPr>
        <w:lastRenderedPageBreak/>
        <w:t xml:space="preserve">характеризовать </w:t>
      </w:r>
      <w:r w:rsidRPr="00D80728">
        <w:rPr>
          <w:rFonts w:ascii="Times New Roman" w:hAnsi="Times New Roman"/>
          <w:sz w:val="28"/>
          <w:szCs w:val="28"/>
        </w:rPr>
        <w:t xml:space="preserve">роль семьи в жизни личности и общества и ее влияние на здоровье человека;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классифицировать основные правовые аспекты оказания первой помощи;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оказывать первую помощь при не инфекционных заболеваниях;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оказывать первую помощь при инфекционных заболеваниях;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оказывать первую помощь при остановке сердечной деятельности;</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оказывать первую помощь при коме;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оказывать первую помощь при поражении электрическим током;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усваивать приемы действий в различных опасных и чрезвычайных ситуациях;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44050" w:rsidRPr="00D80728" w:rsidRDefault="00A44050" w:rsidP="00CF6263">
      <w:pPr>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D80728">
        <w:rPr>
          <w:rFonts w:ascii="Times New Roman" w:hAnsi="Times New Roman"/>
          <w:sz w:val="28"/>
          <w:szCs w:val="28"/>
        </w:rPr>
        <w:t>творчески решать моделируемые ситуации и практические задачи в области безопасности жизнедеятельности.</w:t>
      </w:r>
    </w:p>
    <w:p w:rsidR="008123B1" w:rsidRPr="00B708A8" w:rsidRDefault="008123B1" w:rsidP="008123B1">
      <w:pPr>
        <w:pStyle w:val="2"/>
      </w:pPr>
      <w:bookmarkStart w:id="34" w:name="_Toc410653972"/>
      <w:bookmarkStart w:id="35" w:name="_Toc414553158"/>
      <w:r w:rsidRPr="00B708A8">
        <w:lastRenderedPageBreak/>
        <w:t>1.3. Система оценки достижения планируемых результатов освоения основной образовательной программы основного общего образования</w:t>
      </w:r>
      <w:bookmarkEnd w:id="34"/>
      <w:bookmarkEnd w:id="35"/>
      <w:r>
        <w:t>.</w:t>
      </w:r>
    </w:p>
    <w:p w:rsidR="008123B1" w:rsidRPr="00B708A8" w:rsidRDefault="008123B1" w:rsidP="008123B1">
      <w:pPr>
        <w:pStyle w:val="afffb"/>
        <w:ind w:firstLine="0"/>
        <w:rPr>
          <w:b/>
        </w:rPr>
      </w:pPr>
      <w:r w:rsidRPr="00B708A8">
        <w:rPr>
          <w:b/>
        </w:rPr>
        <w:t>1.3.1. Общие положения</w:t>
      </w:r>
    </w:p>
    <w:p w:rsidR="008123B1" w:rsidRPr="00B708A8" w:rsidRDefault="008123B1" w:rsidP="008123B1">
      <w:pPr>
        <w:pStyle w:val="afffb"/>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8123B1" w:rsidRPr="00B708A8" w:rsidRDefault="008123B1" w:rsidP="008123B1">
      <w:pPr>
        <w:pStyle w:val="afffb"/>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8123B1" w:rsidRPr="00B708A8" w:rsidRDefault="008123B1" w:rsidP="00CF6263">
      <w:pPr>
        <w:pStyle w:val="afffb"/>
        <w:numPr>
          <w:ilvl w:val="0"/>
          <w:numId w:val="105"/>
        </w:numPr>
        <w:ind w:left="0" w:firstLine="709"/>
      </w:pPr>
      <w:r w:rsidRPr="00B708A8">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123B1" w:rsidRPr="00B708A8" w:rsidRDefault="008123B1" w:rsidP="00CF6263">
      <w:pPr>
        <w:pStyle w:val="afffb"/>
        <w:numPr>
          <w:ilvl w:val="0"/>
          <w:numId w:val="105"/>
        </w:numPr>
        <w:ind w:left="0" w:firstLine="709"/>
      </w:pPr>
      <w:r w:rsidRPr="00B708A8">
        <w:t>оценка результатов деятельности педагогических кадровкак основа аттестационных процедур;</w:t>
      </w:r>
    </w:p>
    <w:p w:rsidR="008123B1" w:rsidRPr="00B708A8" w:rsidRDefault="008123B1" w:rsidP="00CF6263">
      <w:pPr>
        <w:pStyle w:val="afffb"/>
        <w:numPr>
          <w:ilvl w:val="0"/>
          <w:numId w:val="105"/>
        </w:numPr>
        <w:ind w:left="0" w:firstLine="709"/>
      </w:pPr>
      <w:r w:rsidRPr="00B708A8">
        <w:t>оценка результатов деятельности образовательной организациикак основа аккредитационных процедур.</w:t>
      </w:r>
    </w:p>
    <w:p w:rsidR="008123B1" w:rsidRPr="00B708A8" w:rsidRDefault="008123B1" w:rsidP="008123B1">
      <w:pPr>
        <w:pStyle w:val="afffb"/>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8123B1" w:rsidRPr="00B708A8" w:rsidRDefault="008123B1" w:rsidP="008123B1">
      <w:pPr>
        <w:pStyle w:val="afffb"/>
        <w:ind w:firstLine="709"/>
      </w:pPr>
      <w:r w:rsidRPr="00B708A8">
        <w:t>Система оценки включает процедуры внутренней и внешней оценки.</w:t>
      </w:r>
    </w:p>
    <w:p w:rsidR="008123B1" w:rsidRPr="00B708A8" w:rsidRDefault="008123B1" w:rsidP="008123B1">
      <w:pPr>
        <w:pStyle w:val="afffb"/>
        <w:ind w:firstLine="709"/>
      </w:pPr>
      <w:r w:rsidRPr="00B708A8">
        <w:rPr>
          <w:b/>
        </w:rPr>
        <w:t>Внутренняя оценка</w:t>
      </w:r>
      <w:r w:rsidRPr="00B708A8">
        <w:t>включает:</w:t>
      </w:r>
    </w:p>
    <w:p w:rsidR="008123B1" w:rsidRPr="00B708A8" w:rsidRDefault="008123B1" w:rsidP="00CF6263">
      <w:pPr>
        <w:pStyle w:val="afffb"/>
        <w:numPr>
          <w:ilvl w:val="0"/>
          <w:numId w:val="107"/>
        </w:numPr>
      </w:pPr>
      <w:r w:rsidRPr="00B708A8">
        <w:t>стартовую диагностику,</w:t>
      </w:r>
    </w:p>
    <w:p w:rsidR="008123B1" w:rsidRPr="00B708A8" w:rsidRDefault="008123B1" w:rsidP="00CF6263">
      <w:pPr>
        <w:pStyle w:val="afffb"/>
        <w:numPr>
          <w:ilvl w:val="0"/>
          <w:numId w:val="107"/>
        </w:numPr>
      </w:pPr>
      <w:r w:rsidRPr="00B708A8">
        <w:lastRenderedPageBreak/>
        <w:t>текущую и тематическую оценку,</w:t>
      </w:r>
    </w:p>
    <w:p w:rsidR="008123B1" w:rsidRPr="00B708A8" w:rsidRDefault="008123B1" w:rsidP="00CF6263">
      <w:pPr>
        <w:pStyle w:val="afffb"/>
        <w:numPr>
          <w:ilvl w:val="0"/>
          <w:numId w:val="107"/>
        </w:numPr>
      </w:pPr>
      <w:r w:rsidRPr="00B708A8">
        <w:t>портфолио,</w:t>
      </w:r>
    </w:p>
    <w:p w:rsidR="008123B1" w:rsidRPr="00B708A8" w:rsidRDefault="008123B1" w:rsidP="00CF6263">
      <w:pPr>
        <w:pStyle w:val="afffb"/>
        <w:numPr>
          <w:ilvl w:val="0"/>
          <w:numId w:val="107"/>
        </w:numPr>
      </w:pPr>
      <w:r w:rsidRPr="00B708A8">
        <w:t>внутришкольный мониторинг образовательных достижений,</w:t>
      </w:r>
    </w:p>
    <w:p w:rsidR="008123B1" w:rsidRPr="00B708A8" w:rsidRDefault="008123B1" w:rsidP="00CF6263">
      <w:pPr>
        <w:pStyle w:val="afffb"/>
        <w:numPr>
          <w:ilvl w:val="0"/>
          <w:numId w:val="107"/>
        </w:numPr>
      </w:pPr>
      <w:r w:rsidRPr="00B708A8">
        <w:t>промежуточную и итоговую аттестацию обучающихся.</w:t>
      </w:r>
    </w:p>
    <w:p w:rsidR="008123B1" w:rsidRPr="00B708A8" w:rsidRDefault="008123B1" w:rsidP="008123B1">
      <w:pPr>
        <w:pStyle w:val="afffb"/>
        <w:ind w:firstLine="709"/>
      </w:pPr>
      <w:r w:rsidRPr="00B708A8">
        <w:t xml:space="preserve">К </w:t>
      </w:r>
      <w:r w:rsidRPr="00B708A8">
        <w:rPr>
          <w:b/>
        </w:rPr>
        <w:t>внешним процедурам</w:t>
      </w:r>
      <w:r w:rsidRPr="00B708A8">
        <w:t xml:space="preserve"> относятся:</w:t>
      </w:r>
    </w:p>
    <w:p w:rsidR="008123B1" w:rsidRPr="00B708A8" w:rsidRDefault="008123B1" w:rsidP="00CF6263">
      <w:pPr>
        <w:pStyle w:val="afffb"/>
        <w:numPr>
          <w:ilvl w:val="0"/>
          <w:numId w:val="108"/>
        </w:numPr>
        <w:ind w:left="0" w:firstLine="709"/>
      </w:pPr>
      <w:r w:rsidRPr="00B708A8">
        <w:t>государственная итоговая аттестация</w:t>
      </w:r>
      <w:r w:rsidRPr="00B708A8">
        <w:rPr>
          <w:rStyle w:val="ad"/>
        </w:rPr>
        <w:footnoteReference w:id="12"/>
      </w:r>
      <w:r w:rsidRPr="00B708A8">
        <w:t>,</w:t>
      </w:r>
    </w:p>
    <w:p w:rsidR="008123B1" w:rsidRPr="00B708A8" w:rsidRDefault="008123B1" w:rsidP="00CF6263">
      <w:pPr>
        <w:pStyle w:val="afffb"/>
        <w:numPr>
          <w:ilvl w:val="0"/>
          <w:numId w:val="108"/>
        </w:numPr>
        <w:ind w:left="0" w:firstLine="709"/>
      </w:pPr>
      <w:r w:rsidRPr="00B708A8">
        <w:t>независимая оценка качества образования</w:t>
      </w:r>
      <w:r w:rsidRPr="00B708A8">
        <w:rPr>
          <w:rStyle w:val="ad"/>
        </w:rPr>
        <w:footnoteReference w:id="13"/>
      </w:r>
      <w:r w:rsidRPr="00B708A8">
        <w:t xml:space="preserve"> и</w:t>
      </w:r>
    </w:p>
    <w:p w:rsidR="008123B1" w:rsidRPr="00B708A8" w:rsidRDefault="008123B1" w:rsidP="00CF6263">
      <w:pPr>
        <w:pStyle w:val="afffb"/>
        <w:numPr>
          <w:ilvl w:val="0"/>
          <w:numId w:val="108"/>
        </w:numPr>
        <w:ind w:left="0" w:firstLine="709"/>
      </w:pPr>
      <w:r w:rsidRPr="00B708A8">
        <w:t>мониторинговые исследования</w:t>
      </w:r>
      <w:r w:rsidRPr="00B708A8">
        <w:rPr>
          <w:rStyle w:val="ad"/>
        </w:rPr>
        <w:footnoteReference w:id="14"/>
      </w:r>
      <w:r w:rsidRPr="00B708A8">
        <w:t xml:space="preserve"> муниципального, регионального и федерального уровней.</w:t>
      </w:r>
    </w:p>
    <w:p w:rsidR="008123B1" w:rsidRPr="00B708A8" w:rsidRDefault="008123B1" w:rsidP="008123B1">
      <w:pPr>
        <w:pStyle w:val="afffb"/>
        <w:ind w:firstLine="709"/>
      </w:pPr>
      <w:r w:rsidRPr="00B708A8">
        <w:t>Особенности каждой из указанных процедур описаны в п.1.3.3 настоящего документа.</w:t>
      </w:r>
    </w:p>
    <w:p w:rsidR="008123B1" w:rsidRPr="00B708A8" w:rsidRDefault="008123B1" w:rsidP="008123B1">
      <w:pPr>
        <w:pStyle w:val="a4"/>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8123B1" w:rsidRPr="00B708A8" w:rsidRDefault="008123B1" w:rsidP="008123B1">
      <w:pPr>
        <w:pStyle w:val="a4"/>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123B1" w:rsidRPr="00B708A8" w:rsidRDefault="008123B1" w:rsidP="008123B1">
      <w:pPr>
        <w:pStyle w:val="afffb"/>
        <w:ind w:firstLine="709"/>
        <w:rPr>
          <w:bCs/>
        </w:rPr>
      </w:pPr>
      <w:r w:rsidRPr="00B708A8">
        <w:rPr>
          <w:b/>
          <w:bCs/>
        </w:rPr>
        <w:t>Уровневый подход</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8123B1" w:rsidRPr="00B708A8" w:rsidRDefault="008123B1" w:rsidP="008123B1">
      <w:pPr>
        <w:pStyle w:val="afffb"/>
        <w:ind w:firstLine="709"/>
        <w:rPr>
          <w:bCs/>
        </w:rPr>
      </w:pPr>
      <w:r w:rsidRPr="00B708A8">
        <w:rPr>
          <w:b/>
          <w:bCs/>
        </w:rPr>
        <w:lastRenderedPageBreak/>
        <w:t>Уровневый подход к содержанию оценки</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8123B1" w:rsidRPr="00B708A8" w:rsidRDefault="008123B1" w:rsidP="008123B1">
      <w:pPr>
        <w:pStyle w:val="afffb"/>
        <w:ind w:firstLine="709"/>
        <w:rPr>
          <w:bCs/>
        </w:rPr>
      </w:pPr>
      <w:r w:rsidRPr="00B708A8">
        <w:rPr>
          <w:b/>
          <w:bCs/>
        </w:rPr>
        <w:t>Уровневый подход к представлению и интерпретации результатов</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8123B1" w:rsidRPr="00B708A8" w:rsidRDefault="008123B1" w:rsidP="008123B1">
      <w:pPr>
        <w:spacing w:after="0" w:line="360" w:lineRule="auto"/>
        <w:ind w:firstLine="709"/>
        <w:jc w:val="both"/>
        <w:rPr>
          <w:rFonts w:ascii="Times New Roman" w:hAnsi="Times New Roman"/>
          <w:bCs/>
          <w:sz w:val="28"/>
          <w:szCs w:val="28"/>
        </w:rPr>
      </w:pPr>
      <w:r w:rsidRPr="00B708A8">
        <w:rPr>
          <w:rFonts w:ascii="Times New Roman" w:hAnsi="Times New Roman"/>
          <w:b/>
          <w:bCs/>
          <w:sz w:val="28"/>
          <w:szCs w:val="28"/>
        </w:rPr>
        <w:t>Комплексный подход</w:t>
      </w:r>
      <w:r w:rsidRPr="00B708A8">
        <w:rPr>
          <w:rFonts w:ascii="Times New Roman" w:hAnsi="Times New Roman"/>
          <w:bCs/>
          <w:sz w:val="28"/>
          <w:szCs w:val="28"/>
        </w:rPr>
        <w:t xml:space="preserve"> к оценке образовательных достижений реализуется путём</w:t>
      </w:r>
    </w:p>
    <w:p w:rsidR="008123B1" w:rsidRPr="00B708A8" w:rsidRDefault="008123B1" w:rsidP="00CF6263">
      <w:pPr>
        <w:pStyle w:val="a4"/>
        <w:numPr>
          <w:ilvl w:val="0"/>
          <w:numId w:val="109"/>
        </w:numPr>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8123B1" w:rsidRPr="00B708A8" w:rsidRDefault="008123B1" w:rsidP="00CF6263">
      <w:pPr>
        <w:pStyle w:val="a4"/>
        <w:numPr>
          <w:ilvl w:val="0"/>
          <w:numId w:val="109"/>
        </w:numPr>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123B1" w:rsidRPr="00B708A8" w:rsidRDefault="008123B1" w:rsidP="00CF6263">
      <w:pPr>
        <w:pStyle w:val="a4"/>
        <w:numPr>
          <w:ilvl w:val="0"/>
          <w:numId w:val="109"/>
        </w:numPr>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123B1" w:rsidRPr="00B708A8" w:rsidRDefault="008123B1" w:rsidP="00CF6263">
      <w:pPr>
        <w:pStyle w:val="a4"/>
        <w:numPr>
          <w:ilvl w:val="0"/>
          <w:numId w:val="109"/>
        </w:numPr>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2649A4" w:rsidRDefault="002649A4" w:rsidP="00D75A29">
      <w:pPr>
        <w:rPr>
          <w:rFonts w:ascii="Times New Roman" w:eastAsia="Calibri" w:hAnsi="Times New Roman" w:cs="Times New Roman"/>
          <w:b/>
          <w:sz w:val="28"/>
          <w:szCs w:val="28"/>
        </w:rPr>
      </w:pPr>
      <w:r w:rsidRPr="002649A4">
        <w:rPr>
          <w:rFonts w:ascii="Times New Roman" w:eastAsia="Calibri" w:hAnsi="Times New Roman" w:cs="Times New Roman"/>
          <w:b/>
          <w:sz w:val="28"/>
          <w:szCs w:val="28"/>
        </w:rPr>
        <w:t>1.3.2. Особенности оценки личностных, метапредметных и предметных результатов.</w:t>
      </w:r>
    </w:p>
    <w:p w:rsidR="002649A4" w:rsidRPr="00B708A8" w:rsidRDefault="002649A4" w:rsidP="002649A4">
      <w:pPr>
        <w:pStyle w:val="afffb"/>
        <w:ind w:firstLine="709"/>
      </w:pPr>
      <w:r w:rsidRPr="002649A4">
        <w:rPr>
          <w:b/>
        </w:rPr>
        <w:t>Особенности оценки личностных результатов</w:t>
      </w:r>
      <w:r>
        <w:rPr>
          <w:b/>
        </w:rPr>
        <w:t>.</w:t>
      </w:r>
      <w:r w:rsidRPr="00B708A8">
        <w:t xml:space="preserve"> 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649A4" w:rsidRPr="00B708A8" w:rsidRDefault="002649A4" w:rsidP="002649A4">
      <w:pPr>
        <w:pStyle w:val="afffb"/>
        <w:ind w:firstLine="709"/>
        <w:rPr>
          <w:bCs/>
          <w:iCs/>
        </w:rPr>
      </w:pPr>
      <w:r w:rsidRPr="00B708A8">
        <w:rPr>
          <w:bCs/>
          <w:iCs/>
        </w:rPr>
        <w:t>Основным объектом оценки личностных результа</w:t>
      </w:r>
      <w:r>
        <w:rPr>
          <w:bCs/>
          <w:iCs/>
        </w:rPr>
        <w:t>тов</w:t>
      </w:r>
      <w:r w:rsidRPr="00B708A8">
        <w:rPr>
          <w:bCs/>
          <w:iCs/>
        </w:rPr>
        <w:t xml:space="preserve"> ос</w:t>
      </w:r>
      <w:r>
        <w:rPr>
          <w:bCs/>
          <w:iCs/>
        </w:rPr>
        <w:t>новной школе служит сформированн</w:t>
      </w:r>
      <w:r w:rsidRPr="00B708A8">
        <w:rPr>
          <w:bCs/>
          <w:iCs/>
        </w:rPr>
        <w:t xml:space="preserve">ость </w:t>
      </w:r>
      <w:r w:rsidRPr="00B708A8">
        <w:t>универсальных учебных действий, включаемых в следующие три основные</w:t>
      </w:r>
      <w:r w:rsidRPr="00B708A8">
        <w:rPr>
          <w:bCs/>
          <w:iCs/>
        </w:rPr>
        <w:t xml:space="preserve"> блока:</w:t>
      </w:r>
    </w:p>
    <w:p w:rsidR="002649A4" w:rsidRPr="00B708A8" w:rsidRDefault="002649A4" w:rsidP="002649A4">
      <w:pPr>
        <w:pStyle w:val="afffb"/>
        <w:ind w:firstLine="709"/>
        <w:rPr>
          <w:iCs/>
        </w:rPr>
      </w:pPr>
      <w:r w:rsidRPr="00B708A8">
        <w:t>1) сформированность основ гражданской идентичности личности;</w:t>
      </w:r>
    </w:p>
    <w:p w:rsidR="002649A4" w:rsidRPr="00B708A8" w:rsidRDefault="002649A4" w:rsidP="002649A4">
      <w:pPr>
        <w:pStyle w:val="afffb"/>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649A4" w:rsidRPr="002649A4" w:rsidRDefault="002649A4" w:rsidP="002649A4">
      <w:pPr>
        <w:pStyle w:val="afffb"/>
        <w:ind w:firstLine="709"/>
      </w:pPr>
      <w:r w:rsidRPr="00B708A8">
        <w:rPr>
          <w:rStyle w:val="dash041e005f0431005f044b005f0447005f043d005f044b005f0439005f005fchar1char1"/>
        </w:rPr>
        <w:t>3) </w:t>
      </w:r>
      <w:r w:rsidRPr="00B708A8">
        <w:t xml:space="preserve">сформированность </w:t>
      </w:r>
      <w:r w:rsidRPr="002649A4">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649A4">
        <w:t>.</w:t>
      </w:r>
    </w:p>
    <w:p w:rsidR="002649A4" w:rsidRPr="00B708A8" w:rsidRDefault="002649A4" w:rsidP="002649A4">
      <w:pPr>
        <w:pStyle w:val="afffb"/>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w:t>
      </w:r>
      <w:r w:rsidRPr="00B708A8">
        <w:lastRenderedPageBreak/>
        <w:t>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649A4" w:rsidRPr="00B708A8" w:rsidRDefault="002649A4" w:rsidP="002649A4">
      <w:pPr>
        <w:pStyle w:val="afffb"/>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649A4" w:rsidRPr="00B708A8" w:rsidRDefault="002649A4" w:rsidP="00CF6263">
      <w:pPr>
        <w:pStyle w:val="afffb"/>
        <w:numPr>
          <w:ilvl w:val="0"/>
          <w:numId w:val="105"/>
        </w:numPr>
        <w:ind w:left="0" w:firstLine="709"/>
      </w:pPr>
      <w:r w:rsidRPr="00B708A8">
        <w:t>соблюдении норм и правил поведения, принятых в образовательной организации;</w:t>
      </w:r>
    </w:p>
    <w:p w:rsidR="002649A4" w:rsidRPr="00B708A8" w:rsidRDefault="002649A4" w:rsidP="00CF6263">
      <w:pPr>
        <w:pStyle w:val="afffb"/>
        <w:numPr>
          <w:ilvl w:val="0"/>
          <w:numId w:val="105"/>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649A4" w:rsidRPr="00B708A8" w:rsidRDefault="002649A4" w:rsidP="00CF6263">
      <w:pPr>
        <w:pStyle w:val="afffb"/>
        <w:numPr>
          <w:ilvl w:val="0"/>
          <w:numId w:val="105"/>
        </w:numPr>
        <w:ind w:left="0" w:firstLine="709"/>
      </w:pPr>
      <w:r w:rsidRPr="00B708A8">
        <w:t>ответственности за результаты обучения;</w:t>
      </w:r>
    </w:p>
    <w:p w:rsidR="002649A4" w:rsidRPr="00B708A8" w:rsidRDefault="002649A4" w:rsidP="00CF6263">
      <w:pPr>
        <w:pStyle w:val="afffb"/>
        <w:numPr>
          <w:ilvl w:val="0"/>
          <w:numId w:val="105"/>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649A4" w:rsidRPr="00B708A8" w:rsidRDefault="002649A4" w:rsidP="00CF6263">
      <w:pPr>
        <w:pStyle w:val="afffb"/>
        <w:numPr>
          <w:ilvl w:val="0"/>
          <w:numId w:val="105"/>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649A4" w:rsidRPr="00B708A8" w:rsidRDefault="002649A4" w:rsidP="002649A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649A4" w:rsidRPr="00B708A8" w:rsidRDefault="002649A4" w:rsidP="002649A4">
      <w:pPr>
        <w:pStyle w:val="afffb"/>
        <w:ind w:firstLine="709"/>
      </w:pPr>
      <w:r w:rsidRPr="002649A4">
        <w:rPr>
          <w:b/>
        </w:rPr>
        <w:t>Особенности оценки</w:t>
      </w:r>
      <w:r>
        <w:rPr>
          <w:b/>
        </w:rPr>
        <w:t xml:space="preserve"> метапредметных </w:t>
      </w:r>
      <w:r w:rsidRPr="002649A4">
        <w:rPr>
          <w:b/>
        </w:rPr>
        <w:t>результатов</w:t>
      </w:r>
      <w:r>
        <w:t>.</w:t>
      </w:r>
      <w:r w:rsidRPr="00B708A8">
        <w:t xml:space="preserve">Оценка метапредметных результатов </w:t>
      </w:r>
      <w:r w:rsidRPr="00B708A8">
        <w:rPr>
          <w:bCs/>
        </w:rPr>
        <w:t xml:space="preserve">представляет собой оценку достижения </w:t>
      </w:r>
      <w:r w:rsidRPr="00B708A8">
        <w:t xml:space="preserve">планируемых результатов освоения основной образовательной программы, которые представлены в </w:t>
      </w:r>
      <w:r w:rsidRPr="00B708A8">
        <w:lastRenderedPageBreak/>
        <w:t>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2649A4" w:rsidRPr="00B708A8" w:rsidRDefault="002649A4" w:rsidP="002649A4">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649A4" w:rsidRPr="00B708A8" w:rsidRDefault="002649A4" w:rsidP="00CF6263">
      <w:pPr>
        <w:numPr>
          <w:ilvl w:val="0"/>
          <w:numId w:val="11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649A4" w:rsidRPr="00B708A8" w:rsidRDefault="002649A4" w:rsidP="00CF6263">
      <w:pPr>
        <w:numPr>
          <w:ilvl w:val="0"/>
          <w:numId w:val="11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649A4" w:rsidRPr="00B708A8" w:rsidRDefault="002649A4" w:rsidP="00CF6263">
      <w:pPr>
        <w:numPr>
          <w:ilvl w:val="0"/>
          <w:numId w:val="11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649A4" w:rsidRPr="00B708A8" w:rsidRDefault="002649A4" w:rsidP="00CF6263">
      <w:pPr>
        <w:numPr>
          <w:ilvl w:val="0"/>
          <w:numId w:val="11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649A4" w:rsidRPr="00B708A8" w:rsidRDefault="002649A4" w:rsidP="00CF6263">
      <w:pPr>
        <w:numPr>
          <w:ilvl w:val="0"/>
          <w:numId w:val="11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649A4" w:rsidRPr="00B708A8" w:rsidRDefault="002649A4" w:rsidP="00CF6263">
      <w:pPr>
        <w:numPr>
          <w:ilvl w:val="0"/>
          <w:numId w:val="11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649A4" w:rsidRPr="00B708A8" w:rsidRDefault="002649A4" w:rsidP="002649A4">
      <w:pPr>
        <w:pStyle w:val="afffb"/>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649A4" w:rsidRPr="00B708A8" w:rsidRDefault="002649A4" w:rsidP="002649A4">
      <w:pPr>
        <w:pStyle w:val="afffb"/>
        <w:ind w:firstLine="709"/>
      </w:pPr>
      <w:r w:rsidRPr="00B708A8">
        <w:t xml:space="preserve">Наиболее адекватными формами оценки </w:t>
      </w:r>
    </w:p>
    <w:p w:rsidR="002649A4" w:rsidRPr="00B708A8" w:rsidRDefault="002649A4" w:rsidP="00CF6263">
      <w:pPr>
        <w:pStyle w:val="afffb"/>
        <w:numPr>
          <w:ilvl w:val="0"/>
          <w:numId w:val="111"/>
        </w:numPr>
        <w:tabs>
          <w:tab w:val="left" w:pos="1134"/>
        </w:tabs>
        <w:ind w:left="0" w:firstLine="709"/>
      </w:pPr>
      <w:r w:rsidRPr="00B708A8">
        <w:lastRenderedPageBreak/>
        <w:t>читательской грамотности служит письменная работа на межпредметной основе;</w:t>
      </w:r>
    </w:p>
    <w:p w:rsidR="002649A4" w:rsidRPr="00B708A8" w:rsidRDefault="002649A4" w:rsidP="00CF6263">
      <w:pPr>
        <w:pStyle w:val="afffb"/>
        <w:numPr>
          <w:ilvl w:val="0"/>
          <w:numId w:val="111"/>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649A4" w:rsidRPr="00B708A8" w:rsidRDefault="002649A4" w:rsidP="00CF6263">
      <w:pPr>
        <w:pStyle w:val="afffb"/>
        <w:numPr>
          <w:ilvl w:val="0"/>
          <w:numId w:val="111"/>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649A4" w:rsidRPr="00B708A8" w:rsidRDefault="002649A4" w:rsidP="002649A4">
      <w:pPr>
        <w:pStyle w:val="afffb"/>
        <w:ind w:firstLine="709"/>
      </w:pPr>
      <w:r w:rsidRPr="00B708A8">
        <w:t>Каждый из перечисленных видов диагностик проводится с периодичностью не менее, чем один раз в два года.</w:t>
      </w:r>
    </w:p>
    <w:p w:rsidR="002649A4" w:rsidRPr="00B708A8" w:rsidRDefault="002649A4" w:rsidP="002649A4">
      <w:pPr>
        <w:pStyle w:val="afffb"/>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649A4" w:rsidRPr="00B708A8" w:rsidRDefault="002649A4" w:rsidP="002649A4">
      <w:pPr>
        <w:pStyle w:val="afffb"/>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649A4" w:rsidRPr="00B708A8" w:rsidRDefault="002649A4" w:rsidP="002649A4">
      <w:pPr>
        <w:pStyle w:val="afffb"/>
        <w:ind w:firstLine="709"/>
      </w:pPr>
      <w:r w:rsidRPr="00B708A8">
        <w:t>Результатом (продуктом) проектной деятельности может быть любая из следующих работ:</w:t>
      </w:r>
    </w:p>
    <w:p w:rsidR="002649A4" w:rsidRPr="00B708A8" w:rsidRDefault="002649A4" w:rsidP="002649A4">
      <w:pPr>
        <w:pStyle w:val="afffb"/>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649A4" w:rsidRPr="00B708A8" w:rsidRDefault="002649A4" w:rsidP="002649A4">
      <w:pPr>
        <w:pStyle w:val="afffb"/>
        <w:ind w:firstLine="709"/>
      </w:pPr>
      <w:r w:rsidRPr="00B708A8">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649A4" w:rsidRPr="00B708A8" w:rsidRDefault="002649A4" w:rsidP="002649A4">
      <w:pPr>
        <w:pStyle w:val="afffb"/>
        <w:ind w:firstLine="709"/>
      </w:pPr>
      <w:r w:rsidRPr="00B708A8">
        <w:t>в) материальный объект, макет, иное конструкторское изделие;</w:t>
      </w:r>
    </w:p>
    <w:p w:rsidR="002649A4" w:rsidRPr="00B708A8" w:rsidRDefault="002649A4" w:rsidP="002649A4">
      <w:pPr>
        <w:pStyle w:val="afffb"/>
        <w:ind w:firstLine="709"/>
      </w:pPr>
      <w:r w:rsidRPr="00B708A8">
        <w:lastRenderedPageBreak/>
        <w:t>г) отчётные материалы по социальному проекту, которые могут включать как тексты, так и мультимедийные продукты.</w:t>
      </w:r>
    </w:p>
    <w:p w:rsidR="002649A4" w:rsidRPr="00B708A8" w:rsidRDefault="002649A4" w:rsidP="002649A4">
      <w:pPr>
        <w:pStyle w:val="afffb"/>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649A4" w:rsidRPr="00B708A8" w:rsidRDefault="002649A4" w:rsidP="002649A4">
      <w:pPr>
        <w:pStyle w:val="afffb"/>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649A4" w:rsidRPr="00B708A8" w:rsidRDefault="002649A4" w:rsidP="002649A4">
      <w:pPr>
        <w:pStyle w:val="afffb"/>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649A4" w:rsidRPr="00B708A8" w:rsidRDefault="002649A4" w:rsidP="002649A4">
      <w:pPr>
        <w:pStyle w:val="afffb"/>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649A4" w:rsidRPr="00B708A8" w:rsidRDefault="002649A4" w:rsidP="002649A4">
      <w:pPr>
        <w:pStyle w:val="afffb"/>
        <w:ind w:firstLine="709"/>
      </w:pPr>
      <w:r w:rsidRPr="002649A4">
        <w:rPr>
          <w:b/>
        </w:rPr>
        <w:t>Особенности оценки предметных результатов</w:t>
      </w:r>
      <w:r>
        <w:t>.</w:t>
      </w:r>
      <w:r w:rsidRPr="00B708A8">
        <w:t xml:space="preserve">Оценка предметных результатов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649A4" w:rsidRPr="00B708A8" w:rsidRDefault="002649A4" w:rsidP="002649A4">
      <w:pPr>
        <w:pStyle w:val="afffb"/>
        <w:ind w:firstLine="709"/>
      </w:pPr>
      <w:r w:rsidRPr="00B708A8">
        <w:t>Формирование этих результатов обеспечивается каждым учебным предметом.</w:t>
      </w:r>
    </w:p>
    <w:p w:rsidR="002649A4" w:rsidRPr="00B708A8" w:rsidRDefault="002649A4" w:rsidP="002649A4">
      <w:pPr>
        <w:pStyle w:val="afffb"/>
        <w:ind w:firstLine="709"/>
      </w:pPr>
      <w:r w:rsidRPr="00B708A8">
        <w:rPr>
          <w:bCs/>
          <w:iCs/>
        </w:rPr>
        <w:t xml:space="preserve">Основным предметом оценки в соответствии с требованиями ФГОС ООО 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649A4" w:rsidRPr="00B708A8" w:rsidRDefault="002649A4" w:rsidP="002649A4">
      <w:pPr>
        <w:pStyle w:val="afffb"/>
        <w:ind w:firstLine="709"/>
      </w:pPr>
      <w:r w:rsidRPr="00B708A8">
        <w:lastRenderedPageBreak/>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649A4" w:rsidRPr="00B708A8" w:rsidRDefault="002649A4" w:rsidP="002649A4">
      <w:pPr>
        <w:pStyle w:val="afffb"/>
        <w:ind w:firstLine="709"/>
        <w:rPr>
          <w:rFonts w:eastAsia="@Arial Unicode MS"/>
        </w:rPr>
      </w:pPr>
      <w:r w:rsidRPr="00B708A8">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B708A8">
        <w:rPr>
          <w:lang w:eastAsia="ru-RU"/>
        </w:rPr>
        <w:t>Описание должно включить:</w:t>
      </w:r>
    </w:p>
    <w:p w:rsidR="002649A4" w:rsidRPr="00B708A8" w:rsidRDefault="002649A4" w:rsidP="00CF6263">
      <w:pPr>
        <w:numPr>
          <w:ilvl w:val="0"/>
          <w:numId w:val="10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649A4" w:rsidRPr="00B708A8" w:rsidRDefault="002649A4" w:rsidP="00CF6263">
      <w:pPr>
        <w:numPr>
          <w:ilvl w:val="0"/>
          <w:numId w:val="10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649A4" w:rsidRDefault="002649A4" w:rsidP="00CF6263">
      <w:pPr>
        <w:numPr>
          <w:ilvl w:val="0"/>
          <w:numId w:val="10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график контрольных мероприятий.</w:t>
      </w:r>
    </w:p>
    <w:p w:rsidR="00D80728" w:rsidRDefault="00D80728" w:rsidP="00D80728">
      <w:pPr>
        <w:spacing w:after="0" w:line="360" w:lineRule="auto"/>
        <w:jc w:val="both"/>
        <w:rPr>
          <w:rFonts w:ascii="Times New Roman" w:hAnsi="Times New Roman"/>
          <w:sz w:val="28"/>
          <w:szCs w:val="28"/>
        </w:rPr>
      </w:pPr>
    </w:p>
    <w:p w:rsidR="00834F38" w:rsidRPr="00B708A8" w:rsidRDefault="00834F38" w:rsidP="00D80728">
      <w:pPr>
        <w:pStyle w:val="afffb"/>
        <w:ind w:firstLine="0"/>
        <w:rPr>
          <w:b/>
        </w:rPr>
      </w:pPr>
      <w:r w:rsidRPr="00B708A8">
        <w:rPr>
          <w:b/>
        </w:rPr>
        <w:t>1.3.3. Организация и содержание оценочных процедур</w:t>
      </w:r>
    </w:p>
    <w:p w:rsidR="00834F38" w:rsidRPr="00B708A8" w:rsidRDefault="00834F38" w:rsidP="00834F38">
      <w:pPr>
        <w:pStyle w:val="afffb"/>
        <w:ind w:firstLine="709"/>
        <w:rPr>
          <w:rStyle w:val="dash041e0431044b0447043d044b0439char1"/>
        </w:rPr>
      </w:pPr>
      <w:r w:rsidRPr="00B708A8">
        <w:rPr>
          <w:rStyle w:val="dash041e0431044b0447043d044b0439char1"/>
          <w:b/>
        </w:rPr>
        <w:t xml:space="preserve">Стартовая диагностика </w:t>
      </w:r>
      <w:r w:rsidRPr="00B708A8">
        <w:rPr>
          <w:rStyle w:val="dash041e0431044b0447043d044b0439char1"/>
        </w:rPr>
        <w:t xml:space="preserve">представляет собой процедуру </w:t>
      </w:r>
      <w:r w:rsidRPr="00B708A8">
        <w:rPr>
          <w:rStyle w:val="dash041e0431044b0447043d044b0439char1"/>
          <w:b/>
        </w:rPr>
        <w:t>оценки готовности к обучению</w:t>
      </w:r>
      <w:r w:rsidRPr="00B708A8">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rPr>
        <w:t xml:space="preserve">. </w:t>
      </w:r>
      <w:r w:rsidRPr="00B708A8">
        <w:rPr>
          <w:rStyle w:val="dash041e0431044b0447043d044b0439char1"/>
        </w:rPr>
        <w:t xml:space="preserve">Стартовая диагностика может проводиться также учителями с целью оценки готовности к </w:t>
      </w:r>
      <w:r w:rsidRPr="00B708A8">
        <w:rPr>
          <w:rStyle w:val="dash041e0431044b0447043d044b0439char1"/>
        </w:rPr>
        <w:lastRenderedPageBreak/>
        <w:t>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34F38" w:rsidRPr="00B708A8" w:rsidRDefault="00834F38" w:rsidP="00834F38">
      <w:pPr>
        <w:pStyle w:val="afffb"/>
        <w:ind w:firstLine="709"/>
        <w:rPr>
          <w:rStyle w:val="dash041e0431044b0447043d044b0439char1"/>
        </w:rPr>
      </w:pPr>
      <w:r w:rsidRPr="00B708A8">
        <w:rPr>
          <w:rStyle w:val="dash041e0431044b0447043d044b0439char1"/>
          <w:b/>
        </w:rPr>
        <w:t xml:space="preserve">Текущая оценка </w:t>
      </w:r>
      <w:r w:rsidRPr="00B708A8">
        <w:rPr>
          <w:rStyle w:val="dash041e0431044b0447043d044b0439char1"/>
        </w:rPr>
        <w:t xml:space="preserve">представляет собой процедуру </w:t>
      </w:r>
      <w:r w:rsidRPr="00B708A8">
        <w:rPr>
          <w:rStyle w:val="dash041e0431044b0447043d044b0439char1"/>
          <w:b/>
        </w:rPr>
        <w:t xml:space="preserve">оценки индивидуального продвижения </w:t>
      </w:r>
      <w:r w:rsidRPr="00B708A8">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08A8">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708A8">
        <w:rPr>
          <w:rStyle w:val="ad"/>
        </w:rPr>
        <w:footnoteReference w:id="15"/>
      </w:r>
      <w:r w:rsidRPr="00B708A8">
        <w:rPr>
          <w:rStyle w:val="dash041e0431044b0447043d044b0439char1"/>
        </w:rPr>
        <w:t>.</w:t>
      </w:r>
    </w:p>
    <w:p w:rsidR="00834F38" w:rsidRPr="00B708A8" w:rsidRDefault="00834F38" w:rsidP="00834F38">
      <w:pPr>
        <w:pStyle w:val="afffb"/>
        <w:ind w:firstLine="709"/>
        <w:rPr>
          <w:rStyle w:val="dash041e0431044b0447043d044b0439char1"/>
          <w:b/>
          <w:i/>
        </w:rPr>
      </w:pPr>
      <w:r w:rsidRPr="00B708A8">
        <w:rPr>
          <w:rStyle w:val="dash041e0431044b0447043d044b0439char1"/>
          <w:b/>
        </w:rPr>
        <w:lastRenderedPageBreak/>
        <w:t xml:space="preserve">Тематическая оценка </w:t>
      </w:r>
      <w:r w:rsidRPr="00B708A8">
        <w:rPr>
          <w:rStyle w:val="dash041e0431044b0447043d044b0439char1"/>
        </w:rPr>
        <w:t xml:space="preserve">представляет собой процедуру </w:t>
      </w:r>
      <w:r w:rsidRPr="00B708A8">
        <w:rPr>
          <w:rStyle w:val="dash041e0431044b0447043d044b0439char1"/>
          <w:b/>
        </w:rPr>
        <w:t>оценки уровня достижения</w:t>
      </w:r>
      <w:r w:rsidRPr="00B708A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34F38" w:rsidRPr="00B708A8" w:rsidRDefault="00834F38" w:rsidP="00834F38">
      <w:pPr>
        <w:pStyle w:val="afffb"/>
        <w:ind w:firstLine="709"/>
        <w:rPr>
          <w:rStyle w:val="dash041e0431044b0447043d044b0439char1"/>
          <w:b/>
          <w:i/>
        </w:rPr>
      </w:pPr>
      <w:r w:rsidRPr="00B708A8">
        <w:rPr>
          <w:rStyle w:val="dash041e0431044b0447043d044b0439char1"/>
          <w:b/>
        </w:rPr>
        <w:t xml:space="preserve">Портфолио </w:t>
      </w:r>
      <w:r w:rsidRPr="00B708A8">
        <w:rPr>
          <w:rStyle w:val="dash041e0431044b0447043d044b0439char1"/>
        </w:rPr>
        <w:t xml:space="preserve">представляет собой процедуру </w:t>
      </w:r>
      <w:r w:rsidRPr="00B708A8">
        <w:rPr>
          <w:rStyle w:val="dash041e0431044b0447043d044b0439char1"/>
          <w:b/>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rPr>
        <w:t>высших достижений</w:t>
      </w:r>
      <w:r w:rsidRPr="00B708A8">
        <w:rPr>
          <w:rStyle w:val="dash041e0431044b0447043d044b0439char1"/>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34F38" w:rsidRPr="00B708A8" w:rsidRDefault="00834F38" w:rsidP="00834F38">
      <w:pPr>
        <w:pStyle w:val="afffb"/>
        <w:ind w:firstLine="709"/>
        <w:rPr>
          <w:rStyle w:val="dash041e0431044b0447043d044b0439char1"/>
          <w:b/>
        </w:rPr>
      </w:pPr>
      <w:r w:rsidRPr="00B708A8">
        <w:rPr>
          <w:rStyle w:val="dash041e0431044b0447043d044b0439char1"/>
          <w:b/>
        </w:rPr>
        <w:t xml:space="preserve">Внутришкольный мониторинг </w:t>
      </w:r>
      <w:r w:rsidRPr="00B708A8">
        <w:rPr>
          <w:rStyle w:val="dash041e0431044b0447043d044b0439char1"/>
        </w:rPr>
        <w:t>представляет собой процедуры</w:t>
      </w:r>
      <w:r w:rsidRPr="00B708A8">
        <w:rPr>
          <w:rStyle w:val="dash041e0431044b0447043d044b0439char1"/>
          <w:b/>
        </w:rPr>
        <w:t>:</w:t>
      </w:r>
    </w:p>
    <w:p w:rsidR="00834F38" w:rsidRPr="00B708A8" w:rsidRDefault="00834F38" w:rsidP="00CF6263">
      <w:pPr>
        <w:pStyle w:val="afffb"/>
        <w:numPr>
          <w:ilvl w:val="0"/>
          <w:numId w:val="112"/>
        </w:numPr>
        <w:ind w:left="0" w:firstLine="709"/>
        <w:rPr>
          <w:rStyle w:val="dash041e0431044b0447043d044b0439char1"/>
          <w:b/>
        </w:rPr>
      </w:pPr>
      <w:r w:rsidRPr="00B708A8">
        <w:rPr>
          <w:rStyle w:val="dash041e0431044b0447043d044b0439char1"/>
          <w:b/>
        </w:rPr>
        <w:t>оценки уровня достижения предметных и метапредметных результатов</w:t>
      </w:r>
      <w:r w:rsidRPr="00B708A8">
        <w:rPr>
          <w:rStyle w:val="dash041e0431044b0447043d044b0439char1"/>
        </w:rPr>
        <w:t>;</w:t>
      </w:r>
    </w:p>
    <w:p w:rsidR="00834F38" w:rsidRPr="00B708A8" w:rsidRDefault="00834F38" w:rsidP="00CF6263">
      <w:pPr>
        <w:pStyle w:val="afffb"/>
        <w:numPr>
          <w:ilvl w:val="0"/>
          <w:numId w:val="112"/>
        </w:numPr>
        <w:ind w:left="0" w:firstLine="709"/>
        <w:rPr>
          <w:rStyle w:val="dash041e0431044b0447043d044b0439char1"/>
          <w:b/>
        </w:rPr>
      </w:pPr>
      <w:r w:rsidRPr="00B708A8">
        <w:rPr>
          <w:rStyle w:val="dash041e0431044b0447043d044b0439char1"/>
          <w:b/>
        </w:rPr>
        <w:lastRenderedPageBreak/>
        <w:t>оценки уровня достижения той части личностных результатов</w:t>
      </w:r>
      <w:r w:rsidRPr="00B708A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34F38" w:rsidRPr="00B708A8" w:rsidRDefault="00834F38" w:rsidP="00CF6263">
      <w:pPr>
        <w:pStyle w:val="afffb"/>
        <w:numPr>
          <w:ilvl w:val="0"/>
          <w:numId w:val="112"/>
        </w:numPr>
        <w:ind w:left="0" w:firstLine="709"/>
        <w:rPr>
          <w:rStyle w:val="dash041e0431044b0447043d044b0439char1"/>
          <w:b/>
          <w:i/>
        </w:rPr>
      </w:pPr>
      <w:r w:rsidRPr="00B708A8">
        <w:rPr>
          <w:rStyle w:val="dash041e0431044b0447043d044b0439char1"/>
          <w:b/>
        </w:rPr>
        <w:t>оценки уровня профессионального мастерства учителя</w:t>
      </w:r>
      <w:r w:rsidRPr="00B708A8">
        <w:rPr>
          <w:rStyle w:val="dash041e0431044b0447043d044b0439char1"/>
          <w:b/>
          <w:i/>
        </w:rPr>
        <w:t xml:space="preserve">, </w:t>
      </w:r>
      <w:r w:rsidRPr="00B708A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34F38" w:rsidRPr="00B708A8" w:rsidRDefault="00834F38" w:rsidP="00834F38">
      <w:pPr>
        <w:pStyle w:val="afffb"/>
        <w:ind w:firstLine="709"/>
        <w:rPr>
          <w:rStyle w:val="dash041e0431044b0447043d044b0439char1"/>
          <w:b/>
          <w:i/>
        </w:rPr>
      </w:pPr>
      <w:r w:rsidRPr="00B708A8">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34F38" w:rsidRPr="00B708A8" w:rsidRDefault="00834F38" w:rsidP="00834F38">
      <w:pPr>
        <w:pStyle w:val="afffb"/>
        <w:ind w:firstLine="709"/>
        <w:rPr>
          <w:rStyle w:val="dash041e0431044b0447043d044b0439char1"/>
        </w:rPr>
      </w:pPr>
      <w:r w:rsidRPr="00B708A8">
        <w:rPr>
          <w:rStyle w:val="dash041e0431044b0447043d044b0439char1"/>
          <w:b/>
        </w:rPr>
        <w:t>Промежуточная аттестация</w:t>
      </w:r>
      <w:r w:rsidRPr="00B708A8">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34F38" w:rsidRPr="00B708A8" w:rsidRDefault="00834F38" w:rsidP="00834F38">
      <w:pPr>
        <w:pStyle w:val="afffb"/>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34F38" w:rsidRPr="00B708A8" w:rsidRDefault="00834F38" w:rsidP="00834F38">
      <w:pPr>
        <w:pStyle w:val="afffb"/>
        <w:ind w:firstLine="709"/>
        <w:rPr>
          <w:rStyle w:val="dash041e0431044b0447043d044b0439char1"/>
        </w:rPr>
      </w:pPr>
      <w:r w:rsidRPr="00B708A8">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34F38" w:rsidRPr="00B708A8" w:rsidRDefault="00834F38" w:rsidP="00834F38">
      <w:pPr>
        <w:pStyle w:val="afffb"/>
        <w:ind w:firstLine="709"/>
        <w:rPr>
          <w:rStyle w:val="dash041e0431044b0447043d044b0439char1"/>
          <w:b/>
        </w:rPr>
      </w:pPr>
      <w:r w:rsidRPr="00B708A8">
        <w:rPr>
          <w:rStyle w:val="dash041e0431044b0447043d044b0439char1"/>
          <w:b/>
        </w:rPr>
        <w:t>Государственная итоговая аттестация</w:t>
      </w:r>
    </w:p>
    <w:p w:rsidR="00834F38" w:rsidRPr="00B708A8" w:rsidRDefault="00834F38" w:rsidP="00834F38">
      <w:pPr>
        <w:spacing w:after="0" w:line="360" w:lineRule="auto"/>
        <w:ind w:firstLine="709"/>
        <w:jc w:val="both"/>
        <w:rPr>
          <w:rFonts w:ascii="Times New Roman" w:hAnsi="Times New Roman"/>
          <w:bCs/>
          <w:iCs/>
          <w:sz w:val="28"/>
          <w:szCs w:val="28"/>
        </w:rPr>
      </w:pPr>
      <w:r w:rsidRPr="00B708A8">
        <w:rPr>
          <w:rFonts w:ascii="Times New Roman" w:hAnsi="Times New Roman"/>
          <w:bCs/>
          <w:iCs/>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08A8">
        <w:rPr>
          <w:rStyle w:val="ad"/>
          <w:rFonts w:ascii="Times New Roman" w:hAnsi="Times New Roman"/>
          <w:bCs/>
          <w:iCs/>
          <w:sz w:val="28"/>
          <w:szCs w:val="28"/>
        </w:rPr>
        <w:footnoteReference w:id="16"/>
      </w:r>
      <w:r w:rsidRPr="00B708A8">
        <w:rPr>
          <w:rFonts w:ascii="Times New Roman" w:hAnsi="Times New Roman"/>
          <w:bCs/>
          <w:iCs/>
          <w:sz w:val="28"/>
          <w:szCs w:val="28"/>
        </w:rPr>
        <w:t>.</w:t>
      </w:r>
    </w:p>
    <w:p w:rsidR="00834F38" w:rsidRPr="00B708A8" w:rsidRDefault="00834F38" w:rsidP="00834F38">
      <w:pPr>
        <w:spacing w:after="0" w:line="360" w:lineRule="auto"/>
        <w:ind w:firstLine="709"/>
        <w:jc w:val="both"/>
        <w:rPr>
          <w:rFonts w:ascii="Times New Roman" w:hAnsi="Times New Roman"/>
          <w:bCs/>
          <w:iCs/>
          <w:sz w:val="28"/>
          <w:szCs w:val="28"/>
        </w:rPr>
      </w:pPr>
      <w:r w:rsidRPr="00B708A8">
        <w:rPr>
          <w:rFonts w:ascii="Times New Roman" w:hAnsi="Times New Roman"/>
          <w:bCs/>
          <w:iCs/>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34F38" w:rsidRPr="00B708A8" w:rsidRDefault="00834F38" w:rsidP="00834F38">
      <w:pPr>
        <w:pStyle w:val="afffb"/>
        <w:ind w:firstLine="709"/>
        <w:rPr>
          <w:lang w:eastAsia="ru-RU"/>
        </w:rPr>
      </w:pPr>
      <w:r w:rsidRPr="00B708A8">
        <w:rPr>
          <w:rStyle w:val="dash041e0431044b0447043d044b0439char1"/>
          <w:b/>
        </w:rPr>
        <w:t xml:space="preserve">Итоговая оценка </w:t>
      </w:r>
      <w:r w:rsidRPr="00B708A8">
        <w:rPr>
          <w:rStyle w:val="dash041e0431044b0447043d044b0439char1"/>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w:t>
      </w:r>
      <w:r w:rsidRPr="00B708A8">
        <w:rPr>
          <w:lang w:eastAsia="ru-RU"/>
        </w:rPr>
        <w:lastRenderedPageBreak/>
        <w:t xml:space="preserve">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34F38" w:rsidRPr="00B708A8" w:rsidRDefault="00834F38" w:rsidP="00834F38">
      <w:pPr>
        <w:pStyle w:val="afffb"/>
        <w:ind w:firstLine="709"/>
        <w:rPr>
          <w:lang w:eastAsia="ru-RU"/>
        </w:rPr>
      </w:pPr>
      <w:r w:rsidRPr="00B708A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rPr>
        <w:t>.</w:t>
      </w:r>
    </w:p>
    <w:p w:rsidR="00834F38" w:rsidRPr="00B708A8" w:rsidRDefault="00834F38" w:rsidP="00834F38">
      <w:pPr>
        <w:pStyle w:val="afffb"/>
        <w:ind w:firstLine="709"/>
        <w:rPr>
          <w:lang w:eastAsia="ru-RU"/>
        </w:rPr>
      </w:pPr>
      <w:r w:rsidRPr="00B708A8">
        <w:rPr>
          <w:rStyle w:val="dash041e0431044b0447043d044b0439char1"/>
          <w:b/>
        </w:rPr>
        <w:t>Итоговая оценка</w:t>
      </w:r>
      <w:r w:rsidRPr="00B708A8">
        <w:rPr>
          <w:rStyle w:val="dash041e0431044b0447043d044b0439char1"/>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834F38" w:rsidRPr="00B708A8" w:rsidRDefault="00834F38" w:rsidP="00834F38">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Характеристика</w:t>
      </w:r>
      <w:r w:rsidRPr="00B708A8">
        <w:rPr>
          <w:rFonts w:ascii="Times New Roman" w:hAnsi="Times New Roman"/>
          <w:sz w:val="28"/>
          <w:szCs w:val="28"/>
        </w:rPr>
        <w:t xml:space="preserve"> готовится на основании:</w:t>
      </w:r>
    </w:p>
    <w:p w:rsidR="00834F38" w:rsidRPr="00B708A8" w:rsidRDefault="00834F38" w:rsidP="00CF6263">
      <w:pPr>
        <w:numPr>
          <w:ilvl w:val="0"/>
          <w:numId w:val="113"/>
        </w:numPr>
        <w:tabs>
          <w:tab w:val="left" w:pos="1134"/>
          <w:tab w:val="left" w:pos="1418"/>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объективных показателей образовательных достижений обучающегося на уровне основного образования,</w:t>
      </w:r>
    </w:p>
    <w:p w:rsidR="00834F38" w:rsidRPr="00B708A8" w:rsidRDefault="00834F38" w:rsidP="00CF6263">
      <w:pPr>
        <w:numPr>
          <w:ilvl w:val="0"/>
          <w:numId w:val="113"/>
        </w:numPr>
        <w:tabs>
          <w:tab w:val="left" w:pos="1134"/>
          <w:tab w:val="left" w:pos="1418"/>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портфолио выпускника;</w:t>
      </w:r>
    </w:p>
    <w:p w:rsidR="00834F38" w:rsidRPr="00B708A8" w:rsidRDefault="00834F38" w:rsidP="00CF6263">
      <w:pPr>
        <w:numPr>
          <w:ilvl w:val="0"/>
          <w:numId w:val="113"/>
        </w:numPr>
        <w:tabs>
          <w:tab w:val="left" w:pos="1134"/>
          <w:tab w:val="left" w:pos="1418"/>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834F38" w:rsidRPr="00B708A8" w:rsidRDefault="00834F38" w:rsidP="00834F38">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характеристике выпускника:</w:t>
      </w:r>
    </w:p>
    <w:p w:rsidR="00834F38" w:rsidRPr="00B708A8" w:rsidRDefault="00834F38" w:rsidP="00CF6263">
      <w:pPr>
        <w:pStyle w:val="a4"/>
        <w:numPr>
          <w:ilvl w:val="0"/>
          <w:numId w:val="114"/>
        </w:numPr>
        <w:tabs>
          <w:tab w:val="left" w:pos="993"/>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834F38" w:rsidRPr="00B708A8" w:rsidRDefault="00834F38" w:rsidP="00CF6263">
      <w:pPr>
        <w:pStyle w:val="a4"/>
        <w:numPr>
          <w:ilvl w:val="0"/>
          <w:numId w:val="114"/>
        </w:numPr>
        <w:tabs>
          <w:tab w:val="left" w:pos="993"/>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34F38" w:rsidRPr="00B708A8" w:rsidRDefault="00834F38" w:rsidP="00834F38">
      <w:pPr>
        <w:spacing w:after="0" w:line="360" w:lineRule="auto"/>
        <w:ind w:firstLine="709"/>
        <w:jc w:val="both"/>
        <w:rPr>
          <w:rStyle w:val="dash041e0431044b0447043d044b0439char1"/>
          <w:sz w:val="28"/>
          <w:szCs w:val="28"/>
        </w:rPr>
      </w:pPr>
      <w:r w:rsidRPr="00B708A8">
        <w:rPr>
          <w:rFonts w:ascii="Times New Roman" w:hAnsi="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0585D" w:rsidRDefault="0090585D" w:rsidP="00D75A29">
      <w:pPr>
        <w:rPr>
          <w:rFonts w:ascii="Times New Roman" w:hAnsi="Times New Roman" w:cs="Times New Roman"/>
          <w:sz w:val="28"/>
          <w:szCs w:val="28"/>
          <w:lang w:eastAsia="en-US"/>
        </w:rPr>
      </w:pPr>
    </w:p>
    <w:p w:rsidR="00D80728" w:rsidRDefault="009A7C69" w:rsidP="00D75A29">
      <w:pPr>
        <w:rPr>
          <w:rFonts w:ascii="Times New Roman" w:eastAsia="Calibri" w:hAnsi="Times New Roman" w:cs="Times New Roman"/>
          <w:b/>
          <w:sz w:val="28"/>
          <w:szCs w:val="28"/>
        </w:rPr>
      </w:pPr>
      <w:r w:rsidRPr="003C3B08">
        <w:rPr>
          <w:rFonts w:ascii="Times New Roman" w:eastAsia="Calibri" w:hAnsi="Times New Roman" w:cs="Times New Roman"/>
          <w:b/>
          <w:sz w:val="28"/>
          <w:szCs w:val="28"/>
        </w:rPr>
        <w:t>2.</w:t>
      </w:r>
      <w:r w:rsidRPr="003C3B08">
        <w:rPr>
          <w:rFonts w:ascii="Times New Roman" w:eastAsia="Calibri" w:hAnsi="Times New Roman" w:cs="Times New Roman"/>
          <w:b/>
          <w:sz w:val="28"/>
          <w:szCs w:val="28"/>
        </w:rPr>
        <w:tab/>
        <w:t>Содержательный раздел</w:t>
      </w:r>
      <w:r>
        <w:rPr>
          <w:rFonts w:ascii="Times New Roman" w:eastAsia="Calibri" w:hAnsi="Times New Roman" w:cs="Times New Roman"/>
          <w:b/>
          <w:sz w:val="28"/>
          <w:szCs w:val="28"/>
        </w:rPr>
        <w:t>.</w:t>
      </w:r>
    </w:p>
    <w:p w:rsidR="009A7C69" w:rsidRPr="009A7C69" w:rsidRDefault="009A7C69" w:rsidP="00D75A29">
      <w:pPr>
        <w:rPr>
          <w:rFonts w:ascii="Times New Roman" w:eastAsia="Calibri" w:hAnsi="Times New Roman" w:cs="Times New Roman"/>
          <w:b/>
          <w:sz w:val="28"/>
          <w:szCs w:val="28"/>
        </w:rPr>
      </w:pPr>
      <w:r w:rsidRPr="009A7C69">
        <w:rPr>
          <w:rFonts w:ascii="Times New Roman" w:eastAsia="Calibri" w:hAnsi="Times New Roman" w:cs="Times New Roman"/>
          <w:b/>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9A7C69" w:rsidRPr="009A7C69" w:rsidRDefault="009A7C69" w:rsidP="009A7C69">
      <w:pPr>
        <w:adjustRightInd w:val="0"/>
        <w:spacing w:before="100" w:beforeAutospacing="1" w:after="100" w:afterAutospacing="1" w:line="240" w:lineRule="auto"/>
        <w:ind w:firstLine="720"/>
        <w:jc w:val="center"/>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t>Пояснительная записка</w:t>
      </w:r>
    </w:p>
    <w:p w:rsidR="009A7C69" w:rsidRPr="009A7C69" w:rsidRDefault="009A7C69" w:rsidP="009A7C69">
      <w:pPr>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xml:space="preserve">Программа развития универсальных учебных действий составлена для учащихся обучающихся 5-х классов на основе требований ФГОС к структуре и содержанию программы формирования УУД. Теоретико-методологической основой для составления программы является пакет методических материалов по разработке ФГОС основного общего образования. </w:t>
      </w:r>
    </w:p>
    <w:p w:rsidR="009A7C69" w:rsidRPr="009A7C69" w:rsidRDefault="009A7C69" w:rsidP="009A7C69">
      <w:pPr>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xml:space="preserve">Программа содержит: </w:t>
      </w:r>
    </w:p>
    <w:p w:rsidR="009A7C69" w:rsidRPr="009A7C69" w:rsidRDefault="009A7C69" w:rsidP="009A7C69">
      <w:pPr>
        <w:tabs>
          <w:tab w:val="num" w:pos="993"/>
        </w:tabs>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xml:space="preserve">- описание ценностных ориентиров содержания образования на ступени основного общего образования; </w:t>
      </w:r>
    </w:p>
    <w:p w:rsidR="009A7C69" w:rsidRPr="009A7C69" w:rsidRDefault="009A7C69" w:rsidP="009A7C69">
      <w:pPr>
        <w:tabs>
          <w:tab w:val="num" w:pos="993"/>
        </w:tabs>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xml:space="preserve">- характеристики личностных, регулятивных, познавательных, коммуникативных универсальных учебных действий обучающихся; </w:t>
      </w:r>
    </w:p>
    <w:p w:rsidR="009A7C69" w:rsidRPr="009A7C69" w:rsidRDefault="009A7C69" w:rsidP="009A7C69">
      <w:pPr>
        <w:tabs>
          <w:tab w:val="num" w:pos="993"/>
        </w:tabs>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показатели сформированности универсальных учебных действий при переходе от начального образования к основному общему образованию.</w:t>
      </w:r>
    </w:p>
    <w:p w:rsidR="009A7C69" w:rsidRPr="009A7C69" w:rsidRDefault="009A7C69" w:rsidP="009A7C69">
      <w:pPr>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Данная  программа является основой внутришкольного контроля над качеством деятельности по  формированию УУД, может быть использована при разработке рабочих программ отдельных учебных предметов.</w:t>
      </w:r>
    </w:p>
    <w:p w:rsidR="009A7C69" w:rsidRPr="009A7C69" w:rsidRDefault="009A7C69" w:rsidP="009A7C69">
      <w:pPr>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Для успешного обучения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9A7C69" w:rsidRPr="009A7C69"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lastRenderedPageBreak/>
        <w:t>Основная идея программы</w:t>
      </w:r>
    </w:p>
    <w:p w:rsidR="009A7C69" w:rsidRPr="009A7C69"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Программа формирования универсальных учебных действий для основного общего образования направлена на создание условий для повышения образовательного и воспитательного потенциала образовательного учреждения и реализацию компетентностного подхода в современной системе образования.</w:t>
      </w:r>
    </w:p>
    <w:p w:rsidR="009A7C69" w:rsidRPr="009A7C69"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t>Цель:</w:t>
      </w:r>
      <w:r w:rsidRPr="009A7C69">
        <w:rPr>
          <w:rFonts w:ascii="Times New Roman" w:eastAsia="Calibri" w:hAnsi="Times New Roman" w:cs="Times New Roman"/>
          <w:sz w:val="28"/>
          <w:szCs w:val="28"/>
        </w:rPr>
        <w:t xml:space="preserve">Обеспечение формирования важнейшей компетентности личности – </w:t>
      </w:r>
      <w:r w:rsidRPr="009A7C69">
        <w:rPr>
          <w:rFonts w:ascii="Times New Roman" w:eastAsia="Calibri" w:hAnsi="Times New Roman" w:cs="Times New Roman"/>
          <w:i/>
          <w:sz w:val="28"/>
          <w:szCs w:val="28"/>
        </w:rPr>
        <w:t>умение учиться</w:t>
      </w:r>
      <w:r w:rsidRPr="009A7C69">
        <w:rPr>
          <w:rFonts w:ascii="Times New Roman" w:eastAsia="Calibri" w:hAnsi="Times New Roman" w:cs="Times New Roman"/>
          <w:sz w:val="28"/>
          <w:szCs w:val="28"/>
        </w:rPr>
        <w:t xml:space="preserve">, создание благоприятных условий для личностного и познавательного развития учащихся. </w:t>
      </w:r>
    </w:p>
    <w:p w:rsidR="009A7C69" w:rsidRPr="009A7C69"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t>Задачи:</w:t>
      </w:r>
    </w:p>
    <w:p w:rsidR="009A7C69" w:rsidRPr="009A7C69"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t xml:space="preserve">- </w:t>
      </w:r>
      <w:r w:rsidRPr="009A7C69">
        <w:rPr>
          <w:rFonts w:ascii="Times New Roman" w:eastAsia="Calibri" w:hAnsi="Times New Roman" w:cs="Times New Roman"/>
          <w:sz w:val="28"/>
          <w:szCs w:val="28"/>
        </w:rPr>
        <w:t>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w:t>
      </w:r>
    </w:p>
    <w:p w:rsidR="009A7C69" w:rsidRPr="009A7C69"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дополнить традиционное содержание образовательно-воспитательных программ;</w:t>
      </w:r>
    </w:p>
    <w:p w:rsidR="009A7C69" w:rsidRPr="009A7C69"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служить основой разработки примерных учебных программ.</w:t>
      </w:r>
    </w:p>
    <w:p w:rsidR="009A7C69" w:rsidRPr="009A7C69"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w:t>
      </w:r>
      <w:r w:rsidRPr="009A7C69">
        <w:rPr>
          <w:rFonts w:ascii="Times New Roman" w:eastAsia="Times New Roman" w:hAnsi="Times New Roman" w:cs="Times New Roman"/>
          <w:sz w:val="28"/>
          <w:szCs w:val="28"/>
        </w:rPr>
        <w:t xml:space="preserve">Теоретико-методологической основой проектирования программы формирования универсальных учебных действий являются </w:t>
      </w:r>
      <w:r w:rsidRPr="009A7C69">
        <w:rPr>
          <w:rFonts w:ascii="Times New Roman" w:eastAsia="Times New Roman" w:hAnsi="Times New Roman" w:cs="Times New Roman"/>
          <w:i/>
          <w:sz w:val="28"/>
          <w:szCs w:val="28"/>
        </w:rPr>
        <w:t>культурно-исторический системно-деятельностный подход</w:t>
      </w:r>
      <w:r w:rsidRPr="009A7C69">
        <w:rPr>
          <w:rFonts w:ascii="Times New Roman" w:eastAsia="Times New Roman" w:hAnsi="Times New Roman" w:cs="Times New Roman"/>
          <w:sz w:val="28"/>
          <w:szCs w:val="28"/>
        </w:rPr>
        <w:t xml:space="preserve"> (Л.С. Выготский, А.Н. Леонтьев, Д.Б. Эльконин, П.Я. Гальперин, В.В. Давыдов) и </w:t>
      </w:r>
      <w:r w:rsidRPr="009A7C69">
        <w:rPr>
          <w:rFonts w:ascii="Times New Roman" w:eastAsia="Times New Roman" w:hAnsi="Times New Roman" w:cs="Times New Roman"/>
          <w:i/>
          <w:sz w:val="28"/>
          <w:szCs w:val="28"/>
        </w:rPr>
        <w:t>учение о структуре и динамике психологического возраста</w:t>
      </w:r>
      <w:r w:rsidRPr="009A7C69">
        <w:rPr>
          <w:rFonts w:ascii="Times New Roman" w:eastAsia="Times New Roman" w:hAnsi="Times New Roman" w:cs="Times New Roman"/>
          <w:sz w:val="28"/>
          <w:szCs w:val="28"/>
        </w:rPr>
        <w:t xml:space="preserve"> (Л.С. Выготский).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t>Ожидаемые результаты реализации проекта.</w:t>
      </w:r>
    </w:p>
    <w:p w:rsidR="009A7C69" w:rsidRPr="009A7C69" w:rsidRDefault="009A7C69" w:rsidP="009A7C69">
      <w:pPr>
        <w:spacing w:before="100" w:beforeAutospacing="1" w:line="240" w:lineRule="auto"/>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 xml:space="preserve">1. Реализация данной программы позволит осуществить переход </w:t>
      </w:r>
    </w:p>
    <w:p w:rsidR="009A7C69" w:rsidRPr="009A7C69" w:rsidRDefault="009A7C69" w:rsidP="009A7C69">
      <w:pPr>
        <w:spacing w:before="100" w:beforeAutospacing="1" w:line="240" w:lineRule="auto"/>
        <w:ind w:firstLine="360"/>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t xml:space="preserve">– </w:t>
      </w:r>
      <w:r w:rsidRPr="009A7C69">
        <w:rPr>
          <w:rFonts w:ascii="Times New Roman" w:eastAsia="Calibri" w:hAnsi="Times New Roman" w:cs="Times New Roman"/>
          <w:sz w:val="28"/>
          <w:szCs w:val="28"/>
        </w:rPr>
        <w:t xml:space="preserve">отопределения цели школьного обучения как условиязнаний, умений, навыков к определению цели как умения учиться; </w:t>
      </w:r>
    </w:p>
    <w:p w:rsidR="009A7C69" w:rsidRPr="009A7C69" w:rsidRDefault="009A7C69" w:rsidP="009A7C69">
      <w:pPr>
        <w:spacing w:before="100" w:beforeAutospacing="1" w:line="240" w:lineRule="auto"/>
        <w:ind w:firstLine="360"/>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lastRenderedPageBreak/>
        <w:t xml:space="preserve">– </w:t>
      </w:r>
      <w:r w:rsidRPr="009A7C69">
        <w:rPr>
          <w:rFonts w:ascii="Times New Roman" w:eastAsia="Calibri" w:hAnsi="Times New Roman" w:cs="Times New Roman"/>
          <w:sz w:val="28"/>
          <w:szCs w:val="28"/>
        </w:rPr>
        <w:t>отизолированного от жизни изучения системы научных понятий, составляющих содержание учебного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 смыслов;</w:t>
      </w:r>
    </w:p>
    <w:p w:rsidR="009A7C69" w:rsidRPr="009A7C69" w:rsidRDefault="009A7C69" w:rsidP="009A7C69">
      <w:pPr>
        <w:spacing w:before="100" w:beforeAutospacing="1" w:line="240" w:lineRule="auto"/>
        <w:ind w:firstLine="360"/>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t xml:space="preserve">– </w:t>
      </w:r>
      <w:r w:rsidRPr="009A7C69">
        <w:rPr>
          <w:rFonts w:ascii="Times New Roman" w:eastAsia="Calibri" w:hAnsi="Times New Roman" w:cs="Times New Roman"/>
          <w:sz w:val="28"/>
          <w:szCs w:val="28"/>
        </w:rPr>
        <w:t>отстихийности учебной деятельности ученика к стратегии ее целенаправленной организации и планомерного формирования;</w:t>
      </w:r>
    </w:p>
    <w:p w:rsidR="009A7C69" w:rsidRPr="009A7C69" w:rsidRDefault="009A7C69" w:rsidP="009A7C69">
      <w:pPr>
        <w:spacing w:before="100" w:beforeAutospacing="1" w:line="240" w:lineRule="auto"/>
        <w:ind w:firstLine="360"/>
        <w:jc w:val="both"/>
        <w:rPr>
          <w:rFonts w:ascii="Times New Roman" w:eastAsia="Times New Roman" w:hAnsi="Times New Roman" w:cs="Times New Roman"/>
          <w:sz w:val="28"/>
          <w:szCs w:val="28"/>
        </w:rPr>
      </w:pPr>
      <w:r w:rsidRPr="009A7C69">
        <w:rPr>
          <w:rFonts w:ascii="Times New Roman" w:eastAsia="Calibri" w:hAnsi="Times New Roman" w:cs="Times New Roman"/>
          <w:b/>
          <w:sz w:val="28"/>
          <w:szCs w:val="28"/>
        </w:rPr>
        <w:t xml:space="preserve">– </w:t>
      </w:r>
      <w:r w:rsidRPr="009A7C69">
        <w:rPr>
          <w:rFonts w:ascii="Times New Roman" w:eastAsia="Calibri" w:hAnsi="Times New Roman" w:cs="Times New Roman"/>
          <w:sz w:val="28"/>
          <w:szCs w:val="28"/>
        </w:rPr>
        <w:t>отиндивидуальной формы усвоения знаний к признанию решающей роли учебного сотрудничества в достижении целей обучения.</w:t>
      </w:r>
    </w:p>
    <w:p w:rsidR="009A7C69" w:rsidRPr="009A7C69" w:rsidRDefault="009A7C69" w:rsidP="009A7C69">
      <w:pPr>
        <w:spacing w:before="100" w:beforeAutospacing="1" w:line="240" w:lineRule="auto"/>
        <w:ind w:firstLine="360"/>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2. Внедрение программы формирования универсальных учебных действий для основного общего образования школы  позволит повысить эффективность образовательно-воспитательного процесса и стать основой для проведения мониторинга для оценки успешности личностного и познавательного развития детей в ходе учебной деятельности, а также может быть использована при разработке рабочих программ учителя и учебно-методических материалов по предметам.</w:t>
      </w:r>
    </w:p>
    <w:p w:rsidR="009A7C69" w:rsidRPr="00AF0334" w:rsidRDefault="009A7C69" w:rsidP="00AF0334">
      <w:pPr>
        <w:spacing w:before="100" w:beforeAutospacing="1" w:line="240" w:lineRule="auto"/>
        <w:ind w:firstLine="360"/>
        <w:jc w:val="both"/>
        <w:rPr>
          <w:rFonts w:ascii="Times New Roman" w:eastAsia="Times New Roman" w:hAnsi="Times New Roman" w:cs="Times New Roman"/>
          <w:b/>
          <w:sz w:val="28"/>
          <w:szCs w:val="28"/>
        </w:rPr>
      </w:pPr>
      <w:r w:rsidRPr="009A7C69">
        <w:rPr>
          <w:rFonts w:ascii="Times New Roman" w:eastAsia="Calibri" w:hAnsi="Times New Roman" w:cs="Times New Roman"/>
          <w:sz w:val="28"/>
          <w:szCs w:val="28"/>
        </w:rPr>
        <w:t> </w:t>
      </w:r>
      <w:r w:rsidRPr="00AF0334">
        <w:rPr>
          <w:rFonts w:ascii="Times New Roman" w:eastAsia="Calibri" w:hAnsi="Times New Roman" w:cs="Times New Roman"/>
          <w:b/>
          <w:sz w:val="28"/>
          <w:szCs w:val="28"/>
        </w:rPr>
        <w:t>Условия реализации программы:</w:t>
      </w:r>
    </w:p>
    <w:p w:rsidR="009A7C69" w:rsidRPr="009A7C69" w:rsidRDefault="009A7C69" w:rsidP="009A7C69">
      <w:pPr>
        <w:spacing w:before="100" w:beforeAutospacing="1" w:line="240" w:lineRule="auto"/>
        <w:ind w:firstLine="851"/>
        <w:jc w:val="both"/>
        <w:rPr>
          <w:rFonts w:ascii="Times New Roman" w:eastAsia="Times New Roman" w:hAnsi="Times New Roman" w:cs="Times New Roman"/>
          <w:sz w:val="28"/>
          <w:szCs w:val="28"/>
        </w:rPr>
      </w:pPr>
      <w:r w:rsidRPr="009A7C69">
        <w:rPr>
          <w:rFonts w:ascii="Times New Roman" w:eastAsia="Calibri" w:hAnsi="Times New Roman" w:cs="Times New Roman"/>
          <w:sz w:val="28"/>
          <w:szCs w:val="28"/>
        </w:rPr>
        <w:t>Кадровые –наличие учителей, являющихсятворческой профессионально компетентной личностью, осознающих смысл и цели образовательной деятельности, умеющих составлять целостную образовательную программу, наделённых способностью видеть индивидуальные качества учеников,  способных к профессиональному творческому росту.</w:t>
      </w:r>
    </w:p>
    <w:p w:rsidR="009A7C69" w:rsidRPr="009A7C69"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xml:space="preserve">Материальные – наличие </w:t>
      </w:r>
      <w:r w:rsidRPr="009A7C69">
        <w:rPr>
          <w:rFonts w:ascii="Times New Roman" w:eastAsia="Times New Roman" w:hAnsi="Times New Roman" w:cs="Times New Roman"/>
          <w:bCs/>
          <w:kern w:val="36"/>
          <w:sz w:val="28"/>
          <w:szCs w:val="28"/>
        </w:rPr>
        <w:t>актового и спортивного залов, оснащение всех</w:t>
      </w:r>
      <w:r w:rsidRPr="009A7C69">
        <w:rPr>
          <w:rFonts w:ascii="Times New Roman" w:eastAsia="Times New Roman" w:hAnsi="Times New Roman" w:cs="Times New Roman"/>
          <w:sz w:val="28"/>
          <w:szCs w:val="28"/>
        </w:rPr>
        <w:t xml:space="preserve"> учебных  кабинетов   учебной мебелью (ученическими столами, стульями, столами для учителей, компьютерными столами и креслами); наличие современной компьютерной, печатающей, теле-видео-аудиоаппаратуры. </w:t>
      </w:r>
    </w:p>
    <w:p w:rsidR="009A7C69" w:rsidRPr="009A7C69"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Информационные - наличие в школе</w:t>
      </w:r>
      <w:r w:rsidRPr="009A7C69">
        <w:rPr>
          <w:rFonts w:ascii="Times New Roman" w:eastAsia="Times New Roman" w:hAnsi="Times New Roman" w:cs="Times New Roman"/>
          <w:bCs/>
          <w:kern w:val="36"/>
          <w:sz w:val="28"/>
          <w:szCs w:val="28"/>
        </w:rPr>
        <w:t xml:space="preserve"> библиотеки, содержащей комплект оргтехники; </w:t>
      </w:r>
      <w:r w:rsidRPr="009A7C69">
        <w:rPr>
          <w:rFonts w:ascii="Times New Roman" w:eastAsia="Times New Roman" w:hAnsi="Times New Roman" w:cs="Times New Roman"/>
          <w:sz w:val="28"/>
          <w:szCs w:val="28"/>
        </w:rPr>
        <w:t>подключение к сети Интернет большинства компьютеров, наличие электронного сайта;</w:t>
      </w:r>
    </w:p>
    <w:p w:rsidR="009A7C69" w:rsidRPr="009A7C69" w:rsidRDefault="009A7C69" w:rsidP="009A7C69">
      <w:pPr>
        <w:shd w:val="clear" w:color="auto" w:fill="FFFFFF"/>
        <w:spacing w:before="100" w:beforeAutospacing="1" w:after="100" w:afterAutospacing="1" w:line="240" w:lineRule="auto"/>
        <w:ind w:firstLine="900"/>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lastRenderedPageBreak/>
        <w:t> В Программе формирования универсальных учебных действий для основного общего образования выделены четыре блока  универсальных учебных действий.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b/>
          <w:sz w:val="28"/>
          <w:szCs w:val="28"/>
        </w:rPr>
        <w:t>1. Блок личностных универсальных учебных действий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смыслообразование на основе развития мотивации и целеполагания учения;</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развитие Я-концепции и самооценки;</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развитие морального сознания и ориентировки учащегося в сфере нравственно-этических отношений.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b/>
          <w:sz w:val="28"/>
          <w:szCs w:val="28"/>
        </w:rPr>
        <w:t>2. Блок регулятивных универсальных учебных действий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целеполагание и построение жизненных планов во временн</w:t>
      </w:r>
      <w:r w:rsidRPr="009A7C69">
        <w:rPr>
          <w:rFonts w:ascii="Times New Roman" w:eastAsia="Times New Roman" w:hAnsi="Times New Roman" w:cs="Times New Roman"/>
          <w:sz w:val="28"/>
          <w:szCs w:val="28"/>
          <w:lang w:bidi="he-IL"/>
        </w:rPr>
        <w:t>о</w:t>
      </w:r>
      <w:r w:rsidRPr="009A7C69">
        <w:rPr>
          <w:rFonts w:ascii="Times New Roman" w:eastAsia="Times New Roman" w:hAnsi="Times New Roman" w:cs="Times New Roman"/>
          <w:sz w:val="28"/>
          <w:szCs w:val="28"/>
        </w:rPr>
        <w:t>й перспективе;</w:t>
      </w:r>
    </w:p>
    <w:p w:rsidR="009A7C69" w:rsidRPr="009A7C69" w:rsidRDefault="009A7C69" w:rsidP="009A7C69">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xml:space="preserve">- регуляция учебной деятельности; </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саморегуляция эмоциональных и функциональных состояний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самоконтроль и самооценивание</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w:t>
      </w:r>
      <w:r w:rsidRPr="009A7C69">
        <w:rPr>
          <w:rFonts w:ascii="Times New Roman" w:eastAsia="Times New Roman" w:hAnsi="Times New Roman" w:cs="Times New Roman"/>
          <w:b/>
          <w:sz w:val="28"/>
          <w:szCs w:val="28"/>
        </w:rPr>
        <w:t>3. Блок познавательных универсальных учебных действий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b/>
          <w:sz w:val="28"/>
          <w:szCs w:val="28"/>
        </w:rPr>
        <w:t xml:space="preserve">- </w:t>
      </w:r>
      <w:r w:rsidRPr="009A7C69">
        <w:rPr>
          <w:rFonts w:ascii="Times New Roman" w:eastAsia="Times New Roman" w:hAnsi="Times New Roman" w:cs="Times New Roman"/>
          <w:sz w:val="28"/>
          <w:szCs w:val="28"/>
        </w:rPr>
        <w:t>общеучебные действия;</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универсальные логические действия;</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действия постановки и решения проблем.</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w:t>
      </w:r>
      <w:r w:rsidRPr="009A7C69">
        <w:rPr>
          <w:rFonts w:ascii="Times New Roman" w:eastAsia="Times New Roman" w:hAnsi="Times New Roman" w:cs="Times New Roman"/>
          <w:b/>
          <w:sz w:val="28"/>
          <w:szCs w:val="28"/>
        </w:rPr>
        <w:t>4. Блок коммуникативныхуниверсальных учебных действий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lastRenderedPageBreak/>
        <w:t>- 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коммуникативных задач, воздействие, аргументация и пр.);</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формирование личностной и познавательной рефлексии</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b/>
          <w:sz w:val="28"/>
          <w:szCs w:val="28"/>
        </w:rPr>
        <w:t>Этапы реализации проекта, состав исполнителей</w:t>
      </w:r>
    </w:p>
    <w:p w:rsidR="009A7C69" w:rsidRPr="009A7C69" w:rsidRDefault="009A7C69" w:rsidP="009A7C69">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С целью реализации принципа преемственности проект будет осуществляться в три этапа в соответствии со ступенями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18"/>
        <w:gridCol w:w="2420"/>
        <w:gridCol w:w="4620"/>
        <w:gridCol w:w="4825"/>
      </w:tblGrid>
      <w:tr w:rsidR="009A7C69" w:rsidRPr="009A7C69" w:rsidTr="00ED114A">
        <w:tc>
          <w:tcPr>
            <w:tcW w:w="2418"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этап</w:t>
            </w:r>
          </w:p>
        </w:tc>
        <w:tc>
          <w:tcPr>
            <w:tcW w:w="2420"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класс</w:t>
            </w:r>
          </w:p>
        </w:tc>
        <w:tc>
          <w:tcPr>
            <w:tcW w:w="4620"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Сроки реализации проекта</w:t>
            </w:r>
          </w:p>
        </w:tc>
        <w:tc>
          <w:tcPr>
            <w:tcW w:w="4825"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Способы контроля</w:t>
            </w:r>
          </w:p>
        </w:tc>
      </w:tr>
      <w:tr w:rsidR="009A7C69" w:rsidRPr="009A7C69" w:rsidTr="00ED114A">
        <w:tc>
          <w:tcPr>
            <w:tcW w:w="2418"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1 этап</w:t>
            </w:r>
          </w:p>
          <w:p w:rsidR="009A7C69" w:rsidRPr="009A7C69" w:rsidRDefault="009A7C69" w:rsidP="00ED114A">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основной школы</w:t>
            </w:r>
          </w:p>
        </w:tc>
        <w:tc>
          <w:tcPr>
            <w:tcW w:w="2420"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4-5 класс</w:t>
            </w:r>
          </w:p>
        </w:tc>
        <w:tc>
          <w:tcPr>
            <w:tcW w:w="4620"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2015 - 2016</w:t>
            </w:r>
            <w:r w:rsidRPr="009A7C69">
              <w:rPr>
                <w:rFonts w:ascii="Times New Roman" w:eastAsia="Times New Roman" w:hAnsi="Times New Roman" w:cs="Times New Roman"/>
                <w:sz w:val="28"/>
                <w:szCs w:val="28"/>
              </w:rPr>
              <w:t xml:space="preserve"> уч. год</w:t>
            </w:r>
          </w:p>
        </w:tc>
        <w:tc>
          <w:tcPr>
            <w:tcW w:w="4825" w:type="dxa"/>
            <w:tcBorders>
              <w:top w:val="single" w:sz="4" w:space="0" w:color="000000"/>
              <w:left w:val="single" w:sz="4" w:space="0" w:color="000000"/>
              <w:bottom w:val="single" w:sz="4" w:space="0" w:color="000000"/>
              <w:right w:val="single" w:sz="4" w:space="0" w:color="000000"/>
            </w:tcBorders>
            <w:hideMark/>
          </w:tcPr>
          <w:p w:rsidR="009A7C69" w:rsidRPr="009A7C69" w:rsidRDefault="009B13DD" w:rsidP="00ED114A">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 </w:t>
            </w:r>
            <w:r w:rsidR="009A7C69" w:rsidRPr="009A7C69">
              <w:rPr>
                <w:rFonts w:ascii="Times New Roman" w:eastAsia="Times New Roman" w:hAnsi="Times New Roman" w:cs="Times New Roman"/>
                <w:sz w:val="28"/>
                <w:szCs w:val="28"/>
              </w:rPr>
              <w:t>на сформированность компетентности</w:t>
            </w:r>
          </w:p>
        </w:tc>
      </w:tr>
      <w:tr w:rsidR="009A7C69" w:rsidRPr="009A7C69" w:rsidTr="00ED114A">
        <w:tc>
          <w:tcPr>
            <w:tcW w:w="2418"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2 этап</w:t>
            </w:r>
          </w:p>
          <w:p w:rsidR="009A7C69" w:rsidRPr="009A7C69" w:rsidRDefault="009A7C69" w:rsidP="00ED114A">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основной школы</w:t>
            </w:r>
          </w:p>
        </w:tc>
        <w:tc>
          <w:tcPr>
            <w:tcW w:w="2420"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6-7 класс</w:t>
            </w:r>
          </w:p>
        </w:tc>
        <w:tc>
          <w:tcPr>
            <w:tcW w:w="4620"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2016 - 2017</w:t>
            </w:r>
            <w:r w:rsidRPr="009A7C69">
              <w:rPr>
                <w:rFonts w:ascii="Times New Roman" w:eastAsia="Times New Roman" w:hAnsi="Times New Roman" w:cs="Times New Roman"/>
                <w:sz w:val="28"/>
                <w:szCs w:val="28"/>
              </w:rPr>
              <w:t xml:space="preserve"> уч. год</w:t>
            </w:r>
          </w:p>
        </w:tc>
        <w:tc>
          <w:tcPr>
            <w:tcW w:w="4825" w:type="dxa"/>
            <w:tcBorders>
              <w:top w:val="single" w:sz="4" w:space="0" w:color="000000"/>
              <w:left w:val="single" w:sz="4" w:space="0" w:color="000000"/>
              <w:bottom w:val="single" w:sz="4" w:space="0" w:color="000000"/>
              <w:right w:val="single" w:sz="4" w:space="0" w:color="000000"/>
            </w:tcBorders>
            <w:hideMark/>
          </w:tcPr>
          <w:p w:rsidR="009A7C69" w:rsidRPr="009A7C69" w:rsidRDefault="009B13DD" w:rsidP="00ED114A">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 </w:t>
            </w:r>
            <w:r w:rsidR="009A7C69" w:rsidRPr="009A7C69">
              <w:rPr>
                <w:rFonts w:ascii="Times New Roman" w:eastAsia="Times New Roman" w:hAnsi="Times New Roman" w:cs="Times New Roman"/>
                <w:sz w:val="28"/>
                <w:szCs w:val="28"/>
              </w:rPr>
              <w:t>на сформированность компетентности</w:t>
            </w:r>
          </w:p>
        </w:tc>
      </w:tr>
      <w:tr w:rsidR="009A7C69" w:rsidRPr="009A7C69" w:rsidTr="00ED114A">
        <w:tc>
          <w:tcPr>
            <w:tcW w:w="2418"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3 этап</w:t>
            </w:r>
          </w:p>
          <w:p w:rsidR="009A7C69" w:rsidRPr="009A7C69" w:rsidRDefault="009A7C69" w:rsidP="00ED114A">
            <w:pPr>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основной школы</w:t>
            </w:r>
          </w:p>
        </w:tc>
        <w:tc>
          <w:tcPr>
            <w:tcW w:w="2420"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8-9 класс</w:t>
            </w:r>
          </w:p>
        </w:tc>
        <w:tc>
          <w:tcPr>
            <w:tcW w:w="4620" w:type="dxa"/>
            <w:tcBorders>
              <w:top w:val="single" w:sz="4" w:space="0" w:color="000000"/>
              <w:left w:val="single" w:sz="4" w:space="0" w:color="000000"/>
              <w:bottom w:val="single" w:sz="4" w:space="0" w:color="000000"/>
              <w:right w:val="single" w:sz="4" w:space="0" w:color="000000"/>
            </w:tcBorders>
            <w:hideMark/>
          </w:tcPr>
          <w:p w:rsidR="009A7C69" w:rsidRPr="009A7C69" w:rsidRDefault="009A7C69" w:rsidP="00ED114A">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 – 2018</w:t>
            </w:r>
            <w:r w:rsidRPr="009A7C69">
              <w:rPr>
                <w:rFonts w:ascii="Times New Roman" w:eastAsia="Times New Roman" w:hAnsi="Times New Roman" w:cs="Times New Roman"/>
                <w:sz w:val="28"/>
                <w:szCs w:val="28"/>
              </w:rPr>
              <w:t xml:space="preserve"> уч.год</w:t>
            </w:r>
          </w:p>
        </w:tc>
        <w:tc>
          <w:tcPr>
            <w:tcW w:w="4825" w:type="dxa"/>
            <w:tcBorders>
              <w:top w:val="single" w:sz="4" w:space="0" w:color="000000"/>
              <w:left w:val="single" w:sz="4" w:space="0" w:color="000000"/>
              <w:bottom w:val="single" w:sz="4" w:space="0" w:color="000000"/>
              <w:right w:val="single" w:sz="4" w:space="0" w:color="000000"/>
            </w:tcBorders>
            <w:hideMark/>
          </w:tcPr>
          <w:p w:rsidR="009A7C69" w:rsidRPr="009A7C69" w:rsidRDefault="009B13DD" w:rsidP="00ED114A">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 </w:t>
            </w:r>
            <w:r w:rsidR="009A7C69" w:rsidRPr="009A7C69">
              <w:rPr>
                <w:rFonts w:ascii="Times New Roman" w:eastAsia="Times New Roman" w:hAnsi="Times New Roman" w:cs="Times New Roman"/>
                <w:sz w:val="28"/>
                <w:szCs w:val="28"/>
              </w:rPr>
              <w:t>на сформированность компетентности</w:t>
            </w:r>
          </w:p>
        </w:tc>
      </w:tr>
    </w:tbl>
    <w:p w:rsidR="00AF0334" w:rsidRDefault="009A7C69" w:rsidP="00AF0334">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9A7C69">
        <w:rPr>
          <w:rFonts w:ascii="Times New Roman" w:eastAsia="Times New Roman" w:hAnsi="Times New Roman" w:cs="Times New Roman"/>
          <w:sz w:val="28"/>
          <w:szCs w:val="28"/>
        </w:rPr>
        <w:t xml:space="preserve"> Исполнителями данного проекта являются все учителя-предметники, преподающие в 5-9 классах и разрабатывающие рабочие программы по предметам. </w:t>
      </w:r>
    </w:p>
    <w:p w:rsidR="009A7C69" w:rsidRPr="00AF0334" w:rsidRDefault="009A7C69" w:rsidP="00AF0334">
      <w:pPr>
        <w:shd w:val="clear" w:color="auto" w:fill="FFFFFF"/>
        <w:spacing w:before="100" w:beforeAutospacing="1" w:after="100" w:afterAutospacing="1" w:line="240" w:lineRule="auto"/>
        <w:jc w:val="both"/>
        <w:rPr>
          <w:rFonts w:ascii="Times New Roman" w:eastAsia="Times New Roman" w:hAnsi="Times New Roman" w:cs="Times New Roman"/>
          <w:b/>
          <w:sz w:val="28"/>
          <w:szCs w:val="28"/>
        </w:rPr>
      </w:pPr>
      <w:r w:rsidRPr="00AF0334">
        <w:rPr>
          <w:rFonts w:ascii="Times New Roman" w:eastAsia="Times New Roman" w:hAnsi="Times New Roman" w:cs="Times New Roman"/>
          <w:b/>
          <w:bCs/>
          <w:iCs/>
          <w:sz w:val="28"/>
          <w:szCs w:val="28"/>
        </w:rPr>
        <w:t>Планируемые результаты формирования универсальных учебных действий по этапам</w:t>
      </w:r>
      <w:r w:rsidRPr="009A7C69">
        <w:rPr>
          <w:rFonts w:ascii="Times New Roman" w:eastAsia="Times New Roman" w:hAnsi="Times New Roman" w:cs="Times New Roman"/>
          <w:color w:val="333333"/>
          <w:sz w:val="28"/>
          <w:szCs w:val="28"/>
        </w:rPr>
        <w:t> </w:t>
      </w:r>
    </w:p>
    <w:tbl>
      <w:tblPr>
        <w:tblW w:w="15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3090"/>
        <w:gridCol w:w="306"/>
        <w:gridCol w:w="2994"/>
        <w:gridCol w:w="508"/>
        <w:gridCol w:w="2698"/>
        <w:gridCol w:w="657"/>
        <w:gridCol w:w="2487"/>
      </w:tblGrid>
      <w:tr w:rsidR="009A7C69" w:rsidRPr="003B2465" w:rsidTr="00ED114A">
        <w:tc>
          <w:tcPr>
            <w:tcW w:w="15258" w:type="dxa"/>
            <w:gridSpan w:val="8"/>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t>Блок личностных универсальных учебных действий</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b/>
              </w:rPr>
              <w:lastRenderedPageBreak/>
              <w:t>Аспект</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t xml:space="preserve">1 этап основной школы </w:t>
            </w:r>
          </w:p>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t>(</w:t>
            </w:r>
            <w:r w:rsidRPr="003B2465">
              <w:rPr>
                <w:rFonts w:ascii="Times New Roman" w:eastAsia="Calibri" w:hAnsi="Times New Roman" w:cs="Times New Roman"/>
                <w:b/>
                <w:lang w:val="en-US"/>
              </w:rPr>
              <w:t>4-5</w:t>
            </w:r>
            <w:r w:rsidRPr="003B2465">
              <w:rPr>
                <w:rFonts w:ascii="Times New Roman" w:eastAsia="Calibri" w:hAnsi="Times New Roman" w:cs="Times New Roman"/>
                <w:b/>
              </w:rPr>
              <w:t xml:space="preserve"> класс)</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lang w:val="en-US"/>
              </w:rPr>
              <w:t>2</w:t>
            </w:r>
            <w:r w:rsidRPr="003B2465">
              <w:rPr>
                <w:rFonts w:ascii="Times New Roman" w:eastAsia="Calibri" w:hAnsi="Times New Roman" w:cs="Times New Roman"/>
                <w:b/>
              </w:rPr>
              <w:t xml:space="preserve"> этап основной школы</w:t>
            </w:r>
          </w:p>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t xml:space="preserve"> (</w:t>
            </w:r>
            <w:r w:rsidRPr="003B2465">
              <w:rPr>
                <w:rFonts w:ascii="Times New Roman" w:eastAsia="Calibri" w:hAnsi="Times New Roman" w:cs="Times New Roman"/>
                <w:b/>
                <w:lang w:val="en-US"/>
              </w:rPr>
              <w:t>6</w:t>
            </w:r>
            <w:r w:rsidRPr="003B2465">
              <w:rPr>
                <w:rFonts w:ascii="Times New Roman" w:eastAsia="Calibri" w:hAnsi="Times New Roman" w:cs="Times New Roman"/>
                <w:b/>
              </w:rPr>
              <w:t>-7 класс)</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lang w:val="en-US"/>
              </w:rPr>
              <w:t>3</w:t>
            </w:r>
            <w:r w:rsidRPr="003B2465">
              <w:rPr>
                <w:rFonts w:ascii="Times New Roman" w:eastAsia="Calibri" w:hAnsi="Times New Roman" w:cs="Times New Roman"/>
                <w:b/>
              </w:rPr>
              <w:t xml:space="preserve"> этап основной школы</w:t>
            </w:r>
          </w:p>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t>(8-9 класс)</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b/>
              </w:rPr>
              <w:t>необходимое условие</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смыслообразование на основе развития мотивации и целеполагания учения</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осмысленность учения, понимание значимости решения учебных задач, соотнесение их с реальными жизненными целями и ситуациями (Какое значение имеет для меня учение?)</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доведение работы до конца,</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-стремление к завершённости учебных действий</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-преодоление препятствий при их возникновении;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концентрация и сосредоточение на работе</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специально организованная рефлексия учащимся своего отношения к учению, его результатам, самому себе как сущностному «продукту» преобразующей учебной деятельности</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развитие Я-концепции, самооценки;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выработка своей жизненной позиции в отношении мира, окружающих людей, самого себя и своего будущего. (Я – член семьи, школьник, одноклассник, друг, гражданин)</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усвоенный и принимаемый образ Я во всём богатстве отношений личности к окружающему миру;</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чувство адекватности и стабильности владения личностью, собственным Я независимо от изменений Я и ситуации;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способность личности к полноценному решению задач, возникающих на каждой из возрастных стадий развития;</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осознание своей принадлежности к социальной группе и соответственно принятие значимых для референтной группы ценностей, норм и ценностей</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развитие критичного мышления;</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создание учебных ситуаций, требующих самооценивания и оценивания учебной деятельности сверстников.</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развитие морального сознания и ориентировки учащегося в сфере нравственно-этических отношений.</w:t>
            </w:r>
          </w:p>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 </w:t>
            </w:r>
          </w:p>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 </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 личностные действия направлены на осознание, исследование и принятие жизненных ценностей и смыслов, позволяя сориентироваться в нравственных нормах, правилах, оценках. (Почему я, мои друзья так поступили? Взаимопомощь, честность, правдивость, ответственность </w:t>
            </w:r>
            <w:r w:rsidRPr="003B2465">
              <w:rPr>
                <w:rFonts w:ascii="Times New Roman" w:eastAsia="Calibri" w:hAnsi="Times New Roman" w:cs="Times New Roman"/>
              </w:rPr>
              <w:lastRenderedPageBreak/>
              <w:t>с моей стороны и со стороны моих сверстников)</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 оценка значимости для себя моральной дискуссии, оценка эффективности обсуждения, анализ позиций и возражений против принятого решения;</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 - оценка и степень принятия ответственности за результаты;</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анализ того, насколько принятое решение справедливо и правильно;</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оценка изменений собственных установок и позиции</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наличие открытых содержательных дискуссий, направленных на моральную проблематику;</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создание когнитивного конфликта, вызываемого столкновением разных точек зрения;</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 участие всех уч-ся в </w:t>
            </w:r>
            <w:r w:rsidRPr="003B2465">
              <w:rPr>
                <w:rFonts w:ascii="Times New Roman" w:eastAsia="Calibri" w:hAnsi="Times New Roman" w:cs="Times New Roman"/>
              </w:rPr>
              <w:lastRenderedPageBreak/>
              <w:t>создании правил, обязательных для всех;</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развитие школьного сообщества и групповой  солидарности через развитие эмоциональной привязанности к группе и идентификации с ней</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tc>
      </w:tr>
      <w:tr w:rsidR="009A7C69" w:rsidRPr="003B2465" w:rsidTr="00ED114A">
        <w:tc>
          <w:tcPr>
            <w:tcW w:w="15258" w:type="dxa"/>
            <w:gridSpan w:val="8"/>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lastRenderedPageBreak/>
              <w:t>Блок регулятивных универсальных учебных действий</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целеполагание и построение жизненных планов во временн</w:t>
            </w:r>
            <w:r w:rsidRPr="003B2465">
              <w:rPr>
                <w:rFonts w:ascii="Times New Roman" w:eastAsia="Times New Roman" w:hAnsi="Times New Roman" w:cs="Times New Roman" w:hint="cs"/>
                <w:lang w:bidi="he-IL"/>
              </w:rPr>
              <w:t>о</w:t>
            </w:r>
            <w:r w:rsidRPr="003B2465">
              <w:rPr>
                <w:rFonts w:ascii="Times New Roman" w:eastAsia="Times New Roman" w:hAnsi="Times New Roman" w:cs="Times New Roman"/>
              </w:rPr>
              <w:t>й перспективе</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t>-самостоятельно ставить цель деятельности, планировать и прогнозировать результат, контролировать процесс достижения результата, корректировать свои действия и оценивать их успешность</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составление жизненных планов включающих последовательность этапных целей и задач их взаимосвязи, планирование путей и средств их достижения, на основе рефлексии смысла реализации поставленных целей</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содержательные аспекты целей и жизненных планов;</w:t>
            </w:r>
          </w:p>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личные планы и перспективы дополняются социальными планами.</w:t>
            </w:r>
          </w:p>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задания на общее планирование времени, составление хронокарт, планирование на ближайшую перспективу, планирование учебной работы.</w:t>
            </w:r>
          </w:p>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t xml:space="preserve">регуляция учебной деятельности; </w:t>
            </w:r>
          </w:p>
          <w:p w:rsidR="009A7C69" w:rsidRPr="003B2465" w:rsidRDefault="009A7C69" w:rsidP="00ED114A">
            <w:pPr>
              <w:shd w:val="clear" w:color="auto" w:fill="FFFFFF"/>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t> </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t>- управление познавательной и учебной деятельностью посредством постановки целей, планирования, прогнозирования, контроля, коррекции своих действий и оценки успешности в освоении материала</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формирование личностных качеств: самостоятельность, инициативность, ответственность, относительная независимость и устойчивость в отношении воздействий среды</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реализация потенциала субъекта через целеполагания и проектирования траекторий развития посредством включения в новые виды деятельности и формы сотрудничества</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ценностный опыт; опыт рефлексии; опыт привычной активизации (подготовка, адаптивная готовность, ориентированная на определенные условия работы, усилия и уровень достижения); операциональный опыт (общетрудовые, учебные знания и умения, опыт саморегуляции); опыт сотрудничества в совместном решении задач (А. К. Осницкий)</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lastRenderedPageBreak/>
              <w:t>саморегуляция эмоциональных и функциональных состояний</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t>-представление человека о своих возможностях достижения цели определенной сложности</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способность к планированию, контролю и коррекции предметной (учебной) деятельности и собственной познавательной деятельности</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высокая степень интегрированности таких компонентов самоорганизации, как целеполагание, анализ ситуации, планирование, самоконтроль, волевые усилия</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построение внутреннего плана действий как представление о целей способах и средствах деятельности (Т.Д. Пускаева)</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t>самоконтроль и самооценивание</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умение сравнивать характеристики запланированного и полученного продукта и делать вывод о соответствии продукта замыслу</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оценивание продукта своей деятельности по заданным критериям, заданным способом</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оценка продукта своей деятельности по самостоятельно определенным в соответствии с целью деятельности критериям;</w:t>
            </w:r>
          </w:p>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 умение предложить способ убедиться в достижении поставленной цели и показатели достижения цели</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rPr>
              <w:t>использование приемов совместно-разделенной деятельности и взаимного контроля: заполнение рефлексивных листов, карт, анкет, уметь соотносить цель и полученный результат</w:t>
            </w:r>
          </w:p>
        </w:tc>
      </w:tr>
      <w:tr w:rsidR="009A7C69" w:rsidRPr="003B2465" w:rsidTr="00ED114A">
        <w:tc>
          <w:tcPr>
            <w:tcW w:w="15258" w:type="dxa"/>
            <w:gridSpan w:val="8"/>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t>Блок познавательных универсальных учебных действий</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общеучебные действия</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-самостоятельное выделение и формулирование познавательной цели; поиск и выделение необходимой информации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умение структурировать знания; умение осознанно и произвольно строить речевое высказывание в устной  и </w:t>
            </w:r>
            <w:r w:rsidRPr="003B2465">
              <w:rPr>
                <w:rFonts w:ascii="Times New Roman" w:eastAsia="Calibri" w:hAnsi="Times New Roman" w:cs="Times New Roman"/>
              </w:rPr>
              <w:lastRenderedPageBreak/>
              <w:t>письменной форме;</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w:t>
            </w:r>
            <w:r w:rsidRPr="003B2465">
              <w:rPr>
                <w:rFonts w:ascii="Times New Roman" w:eastAsia="Calibri" w:hAnsi="Times New Roman" w:cs="Times New Roman"/>
              </w:rPr>
              <w:lastRenderedPageBreak/>
              <w:t>содержание текста, составлять тексты различных жанров, соблюдая нормы построения текста (соответствие теме, жанру, стилю речи и др.)</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 xml:space="preserve">-включение учащихся в исследовательскую и проектную деятельность </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lastRenderedPageBreak/>
              <w:t>универсальные логические действия</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-выбор оснований и критериев для сравнения, сериации, классификации объектов, подведение под понятия, выведение следствий</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-установление причинно-следственных связей; построение логической цепи рассуждений, доказательство; выдвижение гипотез и их обоснование</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-включение учащихся в исследовательскую и проектную деятельность </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действия постановки и решения проблем</w:t>
            </w:r>
          </w:p>
        </w:tc>
        <w:tc>
          <w:tcPr>
            <w:tcW w:w="3090"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-объяснение с какой позиции учащийся приступает к разрешению проблемы;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-описание желаемой и реальной ситуаций, указание на отличия</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определение и выстраивание в хронологической последовательности шагов по решению задачи; воспроизведение технологии по инструкции;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 определение ресурсов, необходимых для выполнения </w:t>
            </w:r>
            <w:r w:rsidRPr="003B2465">
              <w:rPr>
                <w:rFonts w:ascii="Times New Roman" w:eastAsia="Calibri" w:hAnsi="Times New Roman" w:cs="Times New Roman"/>
              </w:rPr>
              <w:lastRenderedPageBreak/>
              <w:t>деятельности;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-выполнение по заданному алгоритму текущего контроля своей деятельности;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сравнение характеристик запланированного и полученного продукта, вывод о соответствии продукта замыслу;</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оценка продукта своей деятельности по заданным критериям заданным способом;</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указание на сильные и слабые стороны своей деятельности.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 - определение мотивов своих действий</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tc>
        <w:tc>
          <w:tcPr>
            <w:tcW w:w="3300"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 обоснование желаемой ситуации; анализ реальной ситуации и указание на противоречия между желаемой и реальной ситуацией;</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указание некоторых вероятных причин существования проблемы;</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 постановка задач адекватных цели;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-самостоятельное планирование характеристик продукта своей деятельности на основе заданных критериев его оценки;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-выбор технологии деятельности (способа решения задачи);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планирование ресурсов;</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-самостоятельное планирование и осуществление текущего контроля своей деятельности;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Оценка продукта своей деятельности по самостоятельно определённым в соответствии с целью деятельности критериям;</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указание на причины успехов и неудач в деятельности, предложение путей преодоления/ избегания неудач; анализ собственных мотивов и внешней ситуации при принятии решений</w:t>
            </w:r>
          </w:p>
        </w:tc>
        <w:tc>
          <w:tcPr>
            <w:tcW w:w="320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-определение формулировки проблемы; проведение анализа проблемы (указание на причины и вероятные последствия её существования);</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указание на риски, которые могут возникнуть при достижении цели и обоснование достижимости поставленной цели; постановка цели на основе анализа альтернативных способов разрешения проблемы;</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-применение известной или описанной в инструкции </w:t>
            </w:r>
            <w:r w:rsidRPr="003B2465">
              <w:rPr>
                <w:rFonts w:ascii="Times New Roman" w:eastAsia="Calibri" w:hAnsi="Times New Roman" w:cs="Times New Roman"/>
              </w:rPr>
              <w:lastRenderedPageBreak/>
              <w:t>технологии с учётом изменений параметров объекта (комбинирование нескольких алгоритмов последовательно или параллельно);</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проведение анализа альтернативных ресурсов, обоснование их эффективности;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-внесение изменений в свою деятельность по результатам текущего контроля;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-предложение способа убедиться в достижении поставленной цели и определение показателей достижения цели;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-приведение аргументов для использования полученных при решении задачи ресурсов (знания, умения, опыт ит.п.) в других видах деятельности </w:t>
            </w:r>
          </w:p>
        </w:tc>
        <w:tc>
          <w:tcPr>
            <w:tcW w:w="3144"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 xml:space="preserve">-включение учащихся в исследовательскую и проектную деятельность </w:t>
            </w:r>
          </w:p>
        </w:tc>
      </w:tr>
      <w:tr w:rsidR="009A7C69" w:rsidRPr="003B2465" w:rsidTr="00ED114A">
        <w:tc>
          <w:tcPr>
            <w:tcW w:w="15258" w:type="dxa"/>
            <w:gridSpan w:val="8"/>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Times New Roman" w:hAnsi="Times New Roman" w:cs="Times New Roman"/>
                <w:b/>
              </w:rPr>
              <w:lastRenderedPageBreak/>
              <w:t>Блок коммуникативныхуниверсальных учебных действий</w:t>
            </w:r>
          </w:p>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rPr>
              <w:t> </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 xml:space="preserve">межличностное общение (ориентация в личностных особе-ях партнёра, его позиции в общении и вздействии, учёт разных мнений, </w:t>
            </w:r>
            <w:r w:rsidRPr="003B2465">
              <w:rPr>
                <w:rFonts w:ascii="Times New Roman" w:eastAsia="Times New Roman" w:hAnsi="Times New Roman" w:cs="Times New Roman"/>
              </w:rPr>
              <w:lastRenderedPageBreak/>
              <w:t>овладение сред-ми решения комм-ых задач, воздействие, аргументация и пр.)</w:t>
            </w:r>
          </w:p>
        </w:tc>
        <w:tc>
          <w:tcPr>
            <w:tcW w:w="339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-учёт позиции собеседника, понимание, уважение к иной точке зрения, умение обосновать и доказывать собственное мнение</w:t>
            </w:r>
          </w:p>
        </w:tc>
        <w:tc>
          <w:tcPr>
            <w:tcW w:w="3502"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-способность к согласованным действиям с учетом позиции другого,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-способность устанавливать и поддерживать необходимые </w:t>
            </w:r>
            <w:r w:rsidRPr="003B2465">
              <w:rPr>
                <w:rFonts w:ascii="Times New Roman" w:eastAsia="Calibri" w:hAnsi="Times New Roman" w:cs="Times New Roman"/>
              </w:rPr>
              <w:lastRenderedPageBreak/>
              <w:t>контакты с другими людьми;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удовлетворительное владение нормами  и техникой общения</w:t>
            </w:r>
          </w:p>
        </w:tc>
        <w:tc>
          <w:tcPr>
            <w:tcW w:w="3355"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 xml:space="preserve">-умение определить цели коммуникации, оценивать ситуацию, учитывать намерения и способы коммуникации партнера, выбирать адекватные стратегии коммуникации, </w:t>
            </w:r>
            <w:r w:rsidRPr="003B2465">
              <w:rPr>
                <w:rFonts w:ascii="Times New Roman" w:eastAsia="Calibri" w:hAnsi="Times New Roman" w:cs="Times New Roman"/>
              </w:rPr>
              <w:lastRenderedPageBreak/>
              <w:t>готовность к гибкой регуляции собственного речевого поведения</w:t>
            </w:r>
          </w:p>
        </w:tc>
        <w:tc>
          <w:tcPr>
            <w:tcW w:w="2487"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 xml:space="preserve">-систематическое использование таких формы работы как: дискуссия, проектная форма деятельности </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lastRenderedPageBreak/>
              <w:t>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 </w:t>
            </w:r>
          </w:p>
        </w:tc>
        <w:tc>
          <w:tcPr>
            <w:tcW w:w="339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xml:space="preserve">- осуществление действий обеспечивающих возможность эффективно сотрудничать как с учителем, так и со сверстниками: умение планировать и согласованно выполнять совместную деятельность распределять роли.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-уметь договариваться</w:t>
            </w:r>
          </w:p>
        </w:tc>
        <w:tc>
          <w:tcPr>
            <w:tcW w:w="3502"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самостоятельное следдование заданной процедуре группового обсуждения;</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выполнение действий в соответствии с заданием  для групповой работы;</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-разъяснение своей идеи, предлагая ее, или аргументируя свое отношение к идеям других членов группы</w:t>
            </w:r>
          </w:p>
        </w:tc>
        <w:tc>
          <w:tcPr>
            <w:tcW w:w="3355"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умение самостоятельно договариватся о правилах и вопросах  для обсуждения в соответствии с поставленной перед группой задачей;</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соблюдение процедуры обсуждения, обобщение, фиксация решения в конце работы;</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-распределение и принятие на себя обязанностей в рамках выполнения групповой работы;</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постановка вопросов на уточнение и понимание идей друг друга, сопоставление своих идей с идеями других членов группы, развитие и уточнение идей друг друга</w:t>
            </w:r>
          </w:p>
        </w:tc>
        <w:tc>
          <w:tcPr>
            <w:tcW w:w="2487"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-организация работы в группе, совместной деятельности школьников на уроке</w:t>
            </w:r>
          </w:p>
        </w:tc>
      </w:tr>
      <w:tr w:rsidR="009A7C69" w:rsidRPr="003B2465" w:rsidTr="00ED114A">
        <w:tc>
          <w:tcPr>
            <w:tcW w:w="2518"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формирование личностной и познавательной рефлексии</w:t>
            </w:r>
          </w:p>
          <w:p w:rsidR="009A7C69" w:rsidRPr="003B2465" w:rsidRDefault="009A7C69" w:rsidP="00ED114A">
            <w:pPr>
              <w:shd w:val="clear" w:color="auto" w:fill="FFFFFF"/>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Times New Roman" w:hAnsi="Times New Roman" w:cs="Times New Roman"/>
              </w:rPr>
              <w:t> </w:t>
            </w:r>
          </w:p>
        </w:tc>
        <w:tc>
          <w:tcPr>
            <w:tcW w:w="3396"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-умение задавать вопросы, строить понятные для партнёра высказывания, правильно выражать свои мысли, оказывать поддержку друг другу</w:t>
            </w:r>
          </w:p>
        </w:tc>
        <w:tc>
          <w:tcPr>
            <w:tcW w:w="3502"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указание на сильные и слабые стороны своей деятельности;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определение мотивов своих действий</w:t>
            </w:r>
          </w:p>
        </w:tc>
        <w:tc>
          <w:tcPr>
            <w:tcW w:w="3355" w:type="dxa"/>
            <w:gridSpan w:val="2"/>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-указание причин успехов и неудач в деятельности;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называние трудностей,  с которыми столкнулся при решении задач и предложение путей их преодоления / избегания в дальнейшей деятельности;</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-анализ собственных мотивов и внешней ситуации при принятии решений</w:t>
            </w:r>
          </w:p>
        </w:tc>
        <w:tc>
          <w:tcPr>
            <w:tcW w:w="2487"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lastRenderedPageBreak/>
              <w:t xml:space="preserve">систематическое проведение анализа учебной и внеучебной деятельности, рефлексия </w:t>
            </w:r>
          </w:p>
          <w:p w:rsidR="009A7C69" w:rsidRPr="003B2465" w:rsidRDefault="009A7C69" w:rsidP="00ED114A">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rPr>
              <w:t> </w:t>
            </w:r>
          </w:p>
        </w:tc>
      </w:tr>
    </w:tbl>
    <w:p w:rsidR="009A7C69" w:rsidRPr="003B2465" w:rsidRDefault="009A7C69" w:rsidP="009A7C69">
      <w:pPr>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lastRenderedPageBreak/>
        <w:t> </w:t>
      </w:r>
    </w:p>
    <w:p w:rsidR="009A7C69" w:rsidRPr="00AF0334" w:rsidRDefault="009A7C69" w:rsidP="00AF0334">
      <w:pPr>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t> </w:t>
      </w:r>
      <w:r w:rsidRPr="00AF0334">
        <w:rPr>
          <w:rFonts w:ascii="Times New Roman" w:eastAsia="Calibri" w:hAnsi="Times New Roman" w:cs="Times New Roman"/>
          <w:b/>
          <w:sz w:val="28"/>
          <w:szCs w:val="28"/>
        </w:rPr>
        <w:t>Характеристика универсальных учебных действий  обучающихся 5-х классов</w:t>
      </w:r>
    </w:p>
    <w:p w:rsidR="009A7C69" w:rsidRPr="003B2465" w:rsidRDefault="009A7C69" w:rsidP="009A7C69">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i/>
        </w:rPr>
        <w:t> </w:t>
      </w:r>
    </w:p>
    <w:p w:rsidR="009A7C69" w:rsidRPr="00AF0334"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AF0334">
        <w:rPr>
          <w:rFonts w:ascii="Times New Roman" w:eastAsia="Calibri" w:hAnsi="Times New Roman" w:cs="Times New Roman"/>
          <w:b/>
          <w:i/>
          <w:sz w:val="28"/>
          <w:szCs w:val="28"/>
        </w:rPr>
        <w:t xml:space="preserve">Универсальные учебные действия и социальный опыт как основы ключевых  компетентностей </w:t>
      </w:r>
      <w:r w:rsidRPr="00AF0334">
        <w:rPr>
          <w:rFonts w:ascii="Times New Roman" w:eastAsia="Calibri" w:hAnsi="Times New Roman" w:cs="Times New Roman"/>
          <w:b/>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96"/>
        <w:gridCol w:w="3696"/>
        <w:gridCol w:w="3697"/>
        <w:gridCol w:w="3697"/>
      </w:tblGrid>
      <w:tr w:rsidR="009A7C69" w:rsidRPr="003B2465" w:rsidTr="00ED114A">
        <w:tc>
          <w:tcPr>
            <w:tcW w:w="1108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9A7C69" w:rsidRPr="003B2465" w:rsidRDefault="009A7C69" w:rsidP="00ED114A">
            <w:pPr>
              <w:tabs>
                <w:tab w:val="left" w:pos="1736"/>
              </w:tabs>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t>Универсальные учебные действия, лежащие в основании ключевых компетентностей:</w:t>
            </w:r>
          </w:p>
        </w:tc>
        <w:tc>
          <w:tcPr>
            <w:tcW w:w="369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A7C69" w:rsidRDefault="009A7C69" w:rsidP="00ED114A">
            <w:pPr>
              <w:tabs>
                <w:tab w:val="left" w:pos="1736"/>
              </w:tabs>
              <w:spacing w:before="100" w:beforeAutospacing="1" w:after="100" w:afterAutospacing="1" w:line="240" w:lineRule="auto"/>
              <w:jc w:val="center"/>
              <w:rPr>
                <w:rFonts w:ascii="Times New Roman" w:eastAsia="Calibri" w:hAnsi="Times New Roman" w:cs="Times New Roman"/>
                <w:b/>
              </w:rPr>
            </w:pPr>
            <w:r w:rsidRPr="003B2465">
              <w:rPr>
                <w:rFonts w:ascii="Times New Roman" w:eastAsia="Calibri" w:hAnsi="Times New Roman" w:cs="Times New Roman"/>
                <w:b/>
              </w:rPr>
              <w:t>Социальный  опыт</w:t>
            </w:r>
          </w:p>
          <w:p w:rsidR="00190E9B" w:rsidRDefault="00190E9B" w:rsidP="00ED114A">
            <w:pPr>
              <w:tabs>
                <w:tab w:val="left" w:pos="1736"/>
              </w:tabs>
              <w:spacing w:before="100" w:beforeAutospacing="1" w:after="100" w:afterAutospacing="1" w:line="240" w:lineRule="auto"/>
              <w:jc w:val="center"/>
              <w:rPr>
                <w:rFonts w:ascii="Times New Roman" w:eastAsia="Calibri" w:hAnsi="Times New Roman" w:cs="Times New Roman"/>
                <w:b/>
              </w:rPr>
            </w:pPr>
          </w:p>
          <w:p w:rsidR="00190E9B" w:rsidRDefault="00190E9B" w:rsidP="00ED114A">
            <w:pPr>
              <w:tabs>
                <w:tab w:val="left" w:pos="1736"/>
              </w:tabs>
              <w:spacing w:before="100" w:beforeAutospacing="1" w:after="100" w:afterAutospacing="1" w:line="240" w:lineRule="auto"/>
              <w:jc w:val="center"/>
              <w:rPr>
                <w:rFonts w:ascii="Times New Roman" w:eastAsia="Calibri" w:hAnsi="Times New Roman" w:cs="Times New Roman"/>
                <w:b/>
              </w:rPr>
            </w:pPr>
          </w:p>
          <w:p w:rsidR="00190E9B" w:rsidRPr="003B2465" w:rsidRDefault="00190E9B" w:rsidP="00ED114A">
            <w:pPr>
              <w:tabs>
                <w:tab w:val="left" w:pos="1736"/>
              </w:tabs>
              <w:spacing w:before="100" w:beforeAutospacing="1" w:after="100" w:afterAutospacing="1" w:line="240" w:lineRule="auto"/>
              <w:jc w:val="center"/>
              <w:rPr>
                <w:rFonts w:ascii="Times New Roman" w:eastAsia="Times New Roman" w:hAnsi="Times New Roman" w:cs="Times New Roman"/>
              </w:rPr>
            </w:pPr>
          </w:p>
        </w:tc>
      </w:tr>
      <w:tr w:rsidR="009A7C69" w:rsidRPr="003B2465" w:rsidTr="00ED114A">
        <w:tc>
          <w:tcPr>
            <w:tcW w:w="3696" w:type="dxa"/>
            <w:tcBorders>
              <w:top w:val="single" w:sz="4" w:space="0" w:color="000000"/>
              <w:left w:val="single" w:sz="4" w:space="0" w:color="000000"/>
              <w:bottom w:val="single" w:sz="4" w:space="0" w:color="000000"/>
              <w:right w:val="single" w:sz="4" w:space="0" w:color="000000"/>
            </w:tcBorders>
            <w:shd w:val="clear" w:color="auto" w:fill="D9D9D9"/>
            <w:hideMark/>
          </w:tcPr>
          <w:p w:rsidR="009A7C69" w:rsidRPr="003B2465" w:rsidRDefault="009A7C69" w:rsidP="00ED114A">
            <w:pPr>
              <w:spacing w:before="100" w:beforeAutospacing="1" w:after="100" w:afterAutospacing="1" w:line="240" w:lineRule="auto"/>
              <w:jc w:val="center"/>
              <w:rPr>
                <w:rFonts w:ascii="Times New Roman" w:eastAsia="Times New Roman" w:hAnsi="Times New Roman" w:cs="Times New Roman"/>
              </w:rPr>
            </w:pPr>
            <w:r w:rsidRPr="003B2465">
              <w:rPr>
                <w:rFonts w:ascii="Times New Roman" w:eastAsia="Calibri" w:hAnsi="Times New Roman" w:cs="Times New Roman"/>
                <w:b/>
              </w:rPr>
              <w:t>Учебная (образовательная)</w:t>
            </w:r>
          </w:p>
          <w:p w:rsidR="009A7C69" w:rsidRPr="003B2465" w:rsidRDefault="009A7C69" w:rsidP="00ED114A">
            <w:pPr>
              <w:tabs>
                <w:tab w:val="left" w:pos="1736"/>
              </w:tabs>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b/>
              </w:rPr>
              <w:t xml:space="preserve">       компетентность</w:t>
            </w:r>
          </w:p>
        </w:tc>
        <w:tc>
          <w:tcPr>
            <w:tcW w:w="3696" w:type="dxa"/>
            <w:tcBorders>
              <w:top w:val="single" w:sz="4" w:space="0" w:color="000000"/>
              <w:left w:val="single" w:sz="4" w:space="0" w:color="000000"/>
              <w:bottom w:val="single" w:sz="4" w:space="0" w:color="000000"/>
              <w:right w:val="single" w:sz="4" w:space="0" w:color="000000"/>
            </w:tcBorders>
            <w:shd w:val="clear" w:color="auto" w:fill="D9D9D9"/>
            <w:hideMark/>
          </w:tcPr>
          <w:p w:rsidR="009A7C69" w:rsidRPr="003B2465" w:rsidRDefault="009A7C69" w:rsidP="00ED114A">
            <w:pPr>
              <w:tabs>
                <w:tab w:val="left" w:pos="1736"/>
              </w:tabs>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b/>
              </w:rPr>
              <w:t>Компетентность взаимодействия (коммуникации)</w:t>
            </w:r>
          </w:p>
        </w:tc>
        <w:tc>
          <w:tcPr>
            <w:tcW w:w="3697" w:type="dxa"/>
            <w:tcBorders>
              <w:top w:val="single" w:sz="4" w:space="0" w:color="000000"/>
              <w:left w:val="single" w:sz="4" w:space="0" w:color="000000"/>
              <w:bottom w:val="single" w:sz="4" w:space="0" w:color="000000"/>
              <w:right w:val="single" w:sz="4" w:space="0" w:color="000000"/>
            </w:tcBorders>
            <w:shd w:val="clear" w:color="auto" w:fill="D9D9D9"/>
            <w:hideMark/>
          </w:tcPr>
          <w:p w:rsidR="009A7C69" w:rsidRPr="003B2465" w:rsidRDefault="009A7C69" w:rsidP="00ED114A">
            <w:pPr>
              <w:tabs>
                <w:tab w:val="left" w:pos="1736"/>
              </w:tabs>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b/>
              </w:rPr>
              <w:t>Информационная компетентность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7C69" w:rsidRPr="003B2465" w:rsidRDefault="009A7C69" w:rsidP="00ED114A">
            <w:pPr>
              <w:spacing w:after="0" w:line="240" w:lineRule="auto"/>
              <w:rPr>
                <w:rFonts w:ascii="Times New Roman" w:eastAsia="Times New Roman" w:hAnsi="Times New Roman" w:cs="Times New Roman"/>
              </w:rPr>
            </w:pPr>
          </w:p>
        </w:tc>
      </w:tr>
      <w:tr w:rsidR="009A7C69" w:rsidRPr="003B2465" w:rsidTr="00ED114A">
        <w:trPr>
          <w:trHeight w:val="3960"/>
        </w:trPr>
        <w:tc>
          <w:tcPr>
            <w:tcW w:w="3696"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производить контроль за своими действиями и результатом по заданному образцу;</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производить самооценку и оценку  действий другого человека на основе заданных критериев (параметров);</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различать оценку личности от оценки действия;</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 xml:space="preserve">сопоставлять свою оценку с оценкой педагога и определять свои  </w:t>
            </w:r>
            <w:r w:rsidRPr="003B2465">
              <w:rPr>
                <w:rFonts w:ascii="Times New Roman" w:eastAsia="Calibri" w:hAnsi="Times New Roman" w:cs="Times New Roman"/>
              </w:rPr>
              <w:lastRenderedPageBreak/>
              <w:t>предметные «дефициты»;</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выполнять  задание на основе заданного  алгоритма (инструкции);</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 xml:space="preserve"> задавать «умный» вопрос взрослому или сверстнику;</w:t>
            </w:r>
          </w:p>
          <w:p w:rsidR="009A7C69" w:rsidRPr="003B2465" w:rsidRDefault="009A7C69" w:rsidP="00ED114A">
            <w:pPr>
              <w:widowControl w:val="0"/>
              <w:tabs>
                <w:tab w:val="left" w:pos="175"/>
                <w:tab w:val="left" w:pos="284"/>
              </w:tabs>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Symbol" w:hAnsi="Times New Roman" w:cs="Times New Roman"/>
              </w:rPr>
              <w:t xml:space="preserve">         </w:t>
            </w:r>
            <w:r w:rsidRPr="003B2465">
              <w:rPr>
                <w:rFonts w:ascii="Times New Roman" w:eastAsia="Calibri" w:hAnsi="Times New Roman" w:cs="Times New Roman"/>
              </w:rPr>
              <w:t>отличать известное от неизвестного в специально созданной ситуации  учителем;</w:t>
            </w:r>
          </w:p>
          <w:p w:rsidR="009A7C69" w:rsidRPr="003B2465" w:rsidRDefault="009A7C69" w:rsidP="00ED114A">
            <w:pPr>
              <w:widowControl w:val="0"/>
              <w:tabs>
                <w:tab w:val="left" w:pos="175"/>
              </w:tabs>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bCs/>
              </w:rPr>
              <w:t></w:t>
            </w:r>
            <w:r w:rsidRPr="003B2465">
              <w:rPr>
                <w:rFonts w:ascii="Times New Roman" w:eastAsia="Symbol" w:hAnsi="Times New Roman" w:cs="Times New Roman"/>
                <w:bCs/>
              </w:rPr>
              <w:t xml:space="preserve">         </w:t>
            </w:r>
            <w:r w:rsidRPr="003B2465">
              <w:rPr>
                <w:rFonts w:ascii="Times New Roman" w:eastAsia="Calibri" w:hAnsi="Times New Roman" w:cs="Times New Roman"/>
              </w:rPr>
              <w:t>указывать в недоопределенной ситуации, каких знаний и умений не хватает для успешного действия;</w:t>
            </w:r>
          </w:p>
          <w:p w:rsidR="009A7C69" w:rsidRPr="003B2465" w:rsidRDefault="009A7C69" w:rsidP="00ED114A">
            <w:pPr>
              <w:widowControl w:val="0"/>
              <w:tabs>
                <w:tab w:val="left" w:pos="175"/>
              </w:tabs>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Symbol" w:hAnsi="Times New Roman" w:cs="Times New Roman"/>
              </w:rPr>
              <w:t xml:space="preserve">         </w:t>
            </w:r>
            <w:r w:rsidRPr="003B2465">
              <w:rPr>
                <w:rFonts w:ascii="Times New Roman" w:eastAsia="Calibri" w:hAnsi="Times New Roman" w:cs="Times New Roman"/>
              </w:rPr>
              <w:t xml:space="preserve">совместно с другим (в т.ч. с родителями) отбирать учебный материал и планировать его выполнение  в ходе домашней самостоятельной  работы. </w:t>
            </w:r>
          </w:p>
        </w:tc>
        <w:tc>
          <w:tcPr>
            <w:tcW w:w="3696"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lastRenderedPageBreak/>
              <w:t></w:t>
            </w:r>
            <w:r w:rsidRPr="003B2465">
              <w:rPr>
                <w:rFonts w:ascii="Times New Roman" w:eastAsia="Calibri" w:hAnsi="Times New Roman" w:cs="Times New Roman"/>
              </w:rPr>
              <w:t>использовать специальные знаки при  организации коммуникации  между учащимися;</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инициировать «умный»  вопрос к взрослому и сверстнику;</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различать оценку действия и оценку личности;</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договариваться и приходить к общему мнению (решению) внутри малой группы, учитывать разные точки зрения внутри  группы;</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lastRenderedPageBreak/>
              <w:t></w:t>
            </w:r>
            <w:r w:rsidRPr="003B2465">
              <w:rPr>
                <w:rFonts w:ascii="Times New Roman" w:eastAsia="Calibri" w:hAnsi="Times New Roman" w:cs="Times New Roman"/>
              </w:rPr>
              <w:t>строить полный (устный) ответ на вопрос  учителя, аргументировать  свое согласие (несогласие)  с мнениями  участников   учебного  диалога.</w:t>
            </w:r>
          </w:p>
          <w:p w:rsidR="009A7C69" w:rsidRPr="003B2465" w:rsidRDefault="009A7C69" w:rsidP="00ED114A">
            <w:pPr>
              <w:tabs>
                <w:tab w:val="left" w:pos="1736"/>
              </w:tabs>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b/>
              </w:rPr>
              <w:t> </w:t>
            </w:r>
          </w:p>
        </w:tc>
        <w:tc>
          <w:tcPr>
            <w:tcW w:w="3697"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lastRenderedPageBreak/>
              <w:t></w:t>
            </w:r>
            <w:r w:rsidRPr="003B2465">
              <w:rPr>
                <w:rFonts w:ascii="Times New Roman" w:eastAsia="Calibri" w:hAnsi="Times New Roman" w:cs="Times New Roman"/>
              </w:rPr>
              <w:t>формулировать поисковый запрос и выбирать способы получения  информации;</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 xml:space="preserve">проводить самостоятельные наблюдения; </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формулировать вопросы к взрослому с указанием на недостаточность информации или свое непонимание информации;</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Calibri" w:hAnsi="Times New Roman" w:cs="Times New Roman"/>
              </w:rPr>
              <w:t>находить в сообщении информацию в явном  виде;</w:t>
            </w:r>
          </w:p>
          <w:p w:rsidR="009A7C69" w:rsidRPr="003B2465" w:rsidRDefault="009A7C69" w:rsidP="00ED114A">
            <w:pPr>
              <w:spacing w:before="100" w:beforeAutospacing="1" w:after="100" w:afterAutospacing="1" w:line="240" w:lineRule="auto"/>
              <w:ind w:hanging="141"/>
              <w:jc w:val="both"/>
              <w:rPr>
                <w:rFonts w:ascii="Times New Roman" w:eastAsia="Times New Roman" w:hAnsi="Times New Roman" w:cs="Times New Roman"/>
              </w:rPr>
            </w:pPr>
            <w:r w:rsidRPr="003B2465">
              <w:rPr>
                <w:rFonts w:ascii="Symbol" w:eastAsia="Symbol" w:hAnsi="Symbol" w:cs="Symbol"/>
              </w:rPr>
              <w:lastRenderedPageBreak/>
              <w:t></w:t>
            </w:r>
            <w:r w:rsidRPr="003B2465">
              <w:rPr>
                <w:rFonts w:ascii="Times New Roman" w:eastAsia="Calibri" w:hAnsi="Times New Roman" w:cs="Times New Roman"/>
              </w:rPr>
              <w:t xml:space="preserve">использовать знаково-символические средства (чертежи, формулы)  представления </w:t>
            </w:r>
            <w:r w:rsidRPr="003B2465">
              <w:rPr>
                <w:rFonts w:ascii="Times New Roman" w:eastAsia="Calibri" w:hAnsi="Times New Roman" w:cs="Times New Roman"/>
                <w:spacing w:val="-1"/>
              </w:rPr>
              <w:t xml:space="preserve">информации для создания моделей изучаемых объектов и процессов, схем </w:t>
            </w:r>
            <w:r w:rsidRPr="003B2465">
              <w:rPr>
                <w:rFonts w:ascii="Times New Roman" w:eastAsia="Calibri" w:hAnsi="Times New Roman" w:cs="Times New Roman"/>
              </w:rPr>
              <w:t>решения учебных и практических задач;</w:t>
            </w:r>
          </w:p>
          <w:p w:rsidR="009A7C69" w:rsidRPr="003B2465" w:rsidRDefault="009A7C69" w:rsidP="00ED114A">
            <w:pPr>
              <w:widowControl w:val="0"/>
              <w:tabs>
                <w:tab w:val="left" w:pos="175"/>
              </w:tabs>
              <w:spacing w:before="100" w:beforeAutospacing="1" w:after="100" w:afterAutospacing="1" w:line="240" w:lineRule="auto"/>
              <w:ind w:hanging="142"/>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Symbol" w:hAnsi="Times New Roman" w:cs="Times New Roman"/>
              </w:rPr>
              <w:t xml:space="preserve">         </w:t>
            </w:r>
            <w:r w:rsidRPr="003B2465">
              <w:rPr>
                <w:rFonts w:ascii="Times New Roman" w:eastAsia="Calibri" w:hAnsi="Times New Roman" w:cs="Times New Roman"/>
              </w:rPr>
              <w:t>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наблюдения.</w:t>
            </w:r>
          </w:p>
        </w:tc>
        <w:tc>
          <w:tcPr>
            <w:tcW w:w="3697" w:type="dxa"/>
            <w:tcBorders>
              <w:top w:val="single" w:sz="4" w:space="0" w:color="000000"/>
              <w:left w:val="single" w:sz="4" w:space="0" w:color="000000"/>
              <w:bottom w:val="single" w:sz="4" w:space="0" w:color="000000"/>
              <w:right w:val="single" w:sz="4" w:space="0" w:color="000000"/>
            </w:tcBorders>
            <w:hideMark/>
          </w:tcPr>
          <w:p w:rsidR="009A7C69" w:rsidRPr="003B2465" w:rsidRDefault="009A7C69" w:rsidP="00ED114A">
            <w:pPr>
              <w:spacing w:before="100" w:beforeAutospacing="1" w:after="100" w:afterAutospacing="1" w:line="240" w:lineRule="auto"/>
              <w:ind w:hanging="175"/>
              <w:jc w:val="both"/>
              <w:rPr>
                <w:rFonts w:ascii="Times New Roman" w:eastAsia="Times New Roman" w:hAnsi="Times New Roman" w:cs="Times New Roman"/>
              </w:rPr>
            </w:pPr>
            <w:r w:rsidRPr="003B2465">
              <w:rPr>
                <w:rFonts w:ascii="Symbol" w:eastAsia="Symbol" w:hAnsi="Symbol" w:cs="Symbol"/>
              </w:rPr>
              <w:lastRenderedPageBreak/>
              <w:t></w:t>
            </w:r>
            <w:r w:rsidRPr="003B2465">
              <w:rPr>
                <w:rFonts w:ascii="Times New Roman" w:eastAsia="Symbol" w:hAnsi="Times New Roman" w:cs="Times New Roman"/>
              </w:rPr>
              <w:t xml:space="preserve">   </w:t>
            </w:r>
            <w:r w:rsidRPr="003B2465">
              <w:rPr>
                <w:rFonts w:ascii="Times New Roman" w:eastAsia="Calibri" w:hAnsi="Times New Roman" w:cs="Times New Roman"/>
              </w:rPr>
              <w:t>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w:t>
            </w:r>
          </w:p>
          <w:p w:rsidR="009A7C69" w:rsidRPr="003B2465" w:rsidRDefault="009A7C69" w:rsidP="00ED114A">
            <w:pPr>
              <w:spacing w:before="100" w:beforeAutospacing="1" w:after="100" w:afterAutospacing="1" w:line="240" w:lineRule="auto"/>
              <w:ind w:hanging="175"/>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Symbol" w:hAnsi="Times New Roman" w:cs="Times New Roman"/>
              </w:rPr>
              <w:t xml:space="preserve">   </w:t>
            </w:r>
            <w:r w:rsidRPr="003B2465">
              <w:rPr>
                <w:rFonts w:ascii="Times New Roman" w:eastAsia="Calibri" w:hAnsi="Times New Roman" w:cs="Times New Roman"/>
              </w:rPr>
              <w:t xml:space="preserve">организовывать  рабочее  место, планировать работу и соблюдать технику  безопасности  для разных  видов деятельности  первоклассника </w:t>
            </w:r>
            <w:r w:rsidRPr="003B2465">
              <w:rPr>
                <w:rFonts w:ascii="Times New Roman" w:eastAsia="Calibri" w:hAnsi="Times New Roman" w:cs="Times New Roman"/>
              </w:rPr>
              <w:lastRenderedPageBreak/>
              <w:t>(учебная, изобразительная, трудовая и т.д.);</w:t>
            </w:r>
          </w:p>
          <w:p w:rsidR="009A7C69" w:rsidRPr="003B2465" w:rsidRDefault="009A7C69" w:rsidP="00ED114A">
            <w:pPr>
              <w:spacing w:before="100" w:beforeAutospacing="1" w:after="100" w:afterAutospacing="1" w:line="240" w:lineRule="auto"/>
              <w:ind w:hanging="175"/>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Symbol" w:hAnsi="Times New Roman" w:cs="Times New Roman"/>
              </w:rPr>
              <w:t xml:space="preserve">   </w:t>
            </w:r>
            <w:r w:rsidRPr="003B2465">
              <w:rPr>
                <w:rFonts w:ascii="Times New Roman" w:eastAsia="Calibri" w:hAnsi="Times New Roman" w:cs="Times New Roman"/>
              </w:rPr>
              <w:t>руководствоваться выработанными правилами жизни в классе;</w:t>
            </w:r>
          </w:p>
          <w:p w:rsidR="009A7C69" w:rsidRPr="003B2465" w:rsidRDefault="009A7C69" w:rsidP="00ED114A">
            <w:pPr>
              <w:spacing w:before="100" w:beforeAutospacing="1" w:after="100" w:afterAutospacing="1" w:line="240" w:lineRule="auto"/>
              <w:ind w:hanging="175"/>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Symbol" w:hAnsi="Times New Roman" w:cs="Times New Roman"/>
              </w:rPr>
              <w:t xml:space="preserve">   </w:t>
            </w:r>
            <w:r w:rsidRPr="003B2465">
              <w:rPr>
                <w:rFonts w:ascii="Times New Roman" w:eastAsia="Calibri" w:hAnsi="Times New Roman" w:cs="Times New Roman"/>
              </w:rPr>
              <w:t>определять по вербальному и невербальному поведению состояние других людей и живых существ  и адекватно реагировать;</w:t>
            </w:r>
          </w:p>
          <w:p w:rsidR="009A7C69" w:rsidRPr="003B2465" w:rsidRDefault="009A7C69" w:rsidP="00ED114A">
            <w:pPr>
              <w:spacing w:before="100" w:beforeAutospacing="1" w:after="100" w:afterAutospacing="1" w:line="240" w:lineRule="auto"/>
              <w:ind w:hanging="175"/>
              <w:jc w:val="both"/>
              <w:rPr>
                <w:rFonts w:ascii="Times New Roman" w:eastAsia="Times New Roman" w:hAnsi="Times New Roman" w:cs="Times New Roman"/>
              </w:rPr>
            </w:pPr>
            <w:r w:rsidRPr="003B2465">
              <w:rPr>
                <w:rFonts w:ascii="Symbol" w:eastAsia="Symbol" w:hAnsi="Symbol" w:cs="Symbol"/>
              </w:rPr>
              <w:t></w:t>
            </w:r>
            <w:r w:rsidRPr="003B2465">
              <w:rPr>
                <w:rFonts w:ascii="Times New Roman" w:eastAsia="Symbol" w:hAnsi="Times New Roman" w:cs="Times New Roman"/>
              </w:rPr>
              <w:t xml:space="preserve">   </w:t>
            </w:r>
            <w:r w:rsidRPr="003B2465">
              <w:rPr>
                <w:rFonts w:ascii="Times New Roman" w:eastAsia="Calibri" w:hAnsi="Times New Roman" w:cs="Times New Roman"/>
              </w:rPr>
              <w:t>управлять проявлениями  своих  эмоций.</w:t>
            </w:r>
          </w:p>
          <w:p w:rsidR="009A7C69" w:rsidRPr="003B2465" w:rsidRDefault="009A7C69" w:rsidP="00ED114A">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lang w:eastAsia="ar-SA"/>
              </w:rPr>
              <w:t> </w:t>
            </w:r>
          </w:p>
          <w:p w:rsidR="009A7C69" w:rsidRPr="003B2465" w:rsidRDefault="009A7C69" w:rsidP="00ED114A">
            <w:pPr>
              <w:tabs>
                <w:tab w:val="left" w:pos="1736"/>
              </w:tabs>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b/>
              </w:rPr>
              <w:t> </w:t>
            </w:r>
          </w:p>
        </w:tc>
      </w:tr>
    </w:tbl>
    <w:p w:rsidR="009A7C69" w:rsidRPr="003B2465" w:rsidRDefault="009A7C69" w:rsidP="009A7C69">
      <w:pPr>
        <w:adjustRightInd w:val="0"/>
        <w:spacing w:before="100" w:beforeAutospacing="1" w:after="100" w:afterAutospacing="1" w:line="240" w:lineRule="auto"/>
        <w:ind w:firstLine="708"/>
        <w:jc w:val="center"/>
        <w:rPr>
          <w:rFonts w:ascii="Times New Roman" w:eastAsia="Times New Roman" w:hAnsi="Times New Roman" w:cs="Times New Roman"/>
        </w:rPr>
      </w:pPr>
      <w:r w:rsidRPr="003B2465">
        <w:rPr>
          <w:rFonts w:ascii="Times New Roman" w:eastAsia="Calibri" w:hAnsi="Times New Roman" w:cs="Times New Roman"/>
          <w:b/>
          <w:i/>
        </w:rPr>
        <w:lastRenderedPageBreak/>
        <w:t> </w:t>
      </w:r>
    </w:p>
    <w:p w:rsidR="009A7C69" w:rsidRPr="00190E9B" w:rsidRDefault="009A7C69" w:rsidP="00190E9B">
      <w:pPr>
        <w:adjustRightInd w:val="0"/>
        <w:spacing w:before="100" w:beforeAutospacing="1" w:after="100" w:afterAutospacing="1" w:line="240" w:lineRule="auto"/>
        <w:ind w:firstLine="708"/>
        <w:rPr>
          <w:rFonts w:ascii="Times New Roman" w:eastAsia="Times New Roman" w:hAnsi="Times New Roman" w:cs="Times New Roman"/>
          <w:sz w:val="28"/>
          <w:szCs w:val="28"/>
        </w:rPr>
      </w:pPr>
      <w:r w:rsidRPr="00190E9B">
        <w:rPr>
          <w:rFonts w:ascii="Times New Roman" w:eastAsia="Calibri" w:hAnsi="Times New Roman" w:cs="Times New Roman"/>
          <w:b/>
          <w:sz w:val="28"/>
          <w:szCs w:val="28"/>
        </w:rPr>
        <w:t xml:space="preserve">Связь универсальных учебных действий с содержанием учебных предметов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УУД.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Учебный предмет </w:t>
      </w:r>
      <w:r w:rsidRPr="00190E9B">
        <w:rPr>
          <w:rFonts w:ascii="Times New Roman" w:eastAsia="Calibri" w:hAnsi="Times New Roman" w:cs="Times New Roman"/>
          <w:b/>
          <w:sz w:val="28"/>
          <w:szCs w:val="28"/>
          <w:u w:val="single"/>
        </w:rPr>
        <w:t>«Литература</w:t>
      </w:r>
      <w:r w:rsidRPr="00190E9B">
        <w:rPr>
          <w:rFonts w:ascii="Times New Roman" w:eastAsia="Calibri" w:hAnsi="Times New Roman" w:cs="Times New Roman"/>
          <w:sz w:val="28"/>
          <w:szCs w:val="28"/>
          <w:u w:val="single"/>
        </w:rPr>
        <w:t>»</w:t>
      </w:r>
      <w:r w:rsidRPr="00190E9B">
        <w:rPr>
          <w:rFonts w:ascii="Times New Roman" w:eastAsia="Calibri" w:hAnsi="Times New Roman" w:cs="Times New Roman"/>
          <w:sz w:val="28"/>
          <w:szCs w:val="28"/>
        </w:rPr>
        <w:t xml:space="preserve"> обеспечивает формирование следующих универсальных учебных действий:</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lastRenderedPageBreak/>
        <w:t>-  смыслообразования через прослеживание «судьбы героя» (П.Я.Гальперин) и ориентацию обучающегося в системе личностных смыслов;</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умение понимать контекстную речь на основе воссоздания картины событий и поступков персонажей;</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умение произвольно и выразительно строить контекстную речь с учётом целей коммуникации, особенностей слушателя;</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умение устанавливать логическую причинно-следственную последовательность событий и действий героев произведения; </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умение строить план с выделением существенной и дополнительной информации.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Приоритетной целью обучения литературе в 5 классе является формирование читательской компетентности,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b/>
          <w:sz w:val="28"/>
          <w:szCs w:val="28"/>
          <w:u w:val="single"/>
        </w:rPr>
        <w:t>Математика</w:t>
      </w:r>
      <w:r w:rsidRPr="00190E9B">
        <w:rPr>
          <w:rFonts w:ascii="Times New Roman" w:eastAsia="Calibri" w:hAnsi="Times New Roman" w:cs="Times New Roman"/>
          <w:sz w:val="28"/>
          <w:szCs w:val="28"/>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lastRenderedPageBreak/>
        <w:t xml:space="preserve">  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Пятиклассники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При изучении математики формируются следующие УУД: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умение строить алгоритм поиска необходимой информации, определять логику решения практической и учебной задачи;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b/>
          <w:sz w:val="28"/>
          <w:szCs w:val="28"/>
          <w:u w:val="single"/>
        </w:rPr>
        <w:t>Русский язык</w:t>
      </w:r>
      <w:r w:rsidRPr="00190E9B">
        <w:rPr>
          <w:rFonts w:ascii="Times New Roman" w:eastAsia="Calibri" w:hAnsi="Times New Roman" w:cs="Times New Roman"/>
          <w:sz w:val="28"/>
          <w:szCs w:val="28"/>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w:t>
      </w:r>
      <w:r w:rsidRPr="00190E9B">
        <w:rPr>
          <w:rFonts w:ascii="Times New Roman" w:eastAsia="Calibri" w:hAnsi="Times New Roman" w:cs="Times New Roman"/>
          <w:sz w:val="28"/>
          <w:szCs w:val="28"/>
        </w:rPr>
        <w:lastRenderedPageBreak/>
        <w:t>звука буквой), моделирования (например, состава слова путём составления схемы) и преобразования модели (видоизменения слова).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УУД  на уроках русского языка в пятом классе являются: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умение использовать язык с целью поиска необходимой информации в различных источниках для решения учебных задач;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умение  ориентироваться в целях, задачах, средствах и условиях общения;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и ситуаций общения;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стремление к более точному выражению собственного мнения и позиции;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умение задавать вопросы.</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Предмет «Русский язык» занимает ведущее место, поскольку успехи в изучении русского языка во многом определяют результаты обучения лицеиста по другим предметам учебного плана, а также обеспечивают успешность его «проживания» в детском обществе.</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b/>
          <w:sz w:val="28"/>
          <w:szCs w:val="28"/>
          <w:u w:val="single"/>
        </w:rPr>
        <w:t>Иностранный язык</w:t>
      </w:r>
      <w:r w:rsidRPr="00190E9B">
        <w:rPr>
          <w:rFonts w:ascii="Times New Roman" w:eastAsia="Calibri" w:hAnsi="Times New Roman" w:cs="Times New Roman"/>
          <w:sz w:val="28"/>
          <w:szCs w:val="28"/>
        </w:rPr>
        <w:t xml:space="preserve"> формирует коммуникативную культуру пятиклассника, способствует его общему речевому развитию, расширению кругозора и воспитанию. Интегративной целью обучения иностранному языку в пятом классе является формирование элементарной коммуникативной компетенции на доступном для него уровне в основных видах речевой деятельности: аудировании, говорении, чтении и письме.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При изучении иностранного языка формируются следующие УУД:</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lastRenderedPageBreak/>
        <w:t>- умение взаимодействовать с окружающими, выполняя разные роли в пределах речевых потребностей и возможностей;</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ab/>
        <w:t>- умение выбирать адекватные языковые и речевые средства для успешного решения элементарной коммуникативной задачи;</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ab/>
        <w:t>- умение координировано работать с разными компонентами учебно - методического комплекта (учебником, аудиодиском и т. д.).</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b/>
          <w:sz w:val="28"/>
          <w:szCs w:val="28"/>
          <w:u w:val="single"/>
        </w:rPr>
        <w:t>Биология, физика</w:t>
      </w:r>
      <w:r w:rsidRPr="00190E9B">
        <w:rPr>
          <w:rFonts w:ascii="Times New Roman" w:eastAsia="Calibri" w:hAnsi="Times New Roman" w:cs="Times New Roman"/>
          <w:sz w:val="28"/>
          <w:szCs w:val="28"/>
        </w:rPr>
        <w:t xml:space="preserve"> помогает пятикласснику в формировании 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даёт пятикласснику ключ к осмыслению личного опыта, позволяет найти свое место в ближайшем окружении, прогнозировать направление своих личных интересов.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При  изучении курса «Биология», «Физика» развиваются следующие УУД: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способность регулировать собственную деятельность, направленную на познание окружающей действительности и внутреннего мира человека;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способность осуществлять информационный поиск для выполнения учебных задач;</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осознание правил и норм взаимодействия со взрослыми и сверстниками в сообществах разного типа (класс, школа, семья, учреждение культуры и пр.);</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способность работать с моделями изучаемых объектов и явлений окружающего мира;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lastRenderedPageBreak/>
        <w:t xml:space="preserve">    Значение данных предметов состоит также в том, что в ходе его изучения пятиклассники овладевают практико- ориентированными знаниями для развития их экологической и культурологической грамотности и соответствующих ей компетенций: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умения использовать разные методы познания;</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соблюдать правила поведения в природе и обществе; </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способность оценивать своё место в окружающем мире, участвовать в его созидании и др.</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b/>
          <w:sz w:val="28"/>
          <w:szCs w:val="28"/>
          <w:u w:val="single"/>
        </w:rPr>
        <w:t>Изобразительное искусство</w:t>
      </w:r>
      <w:r w:rsidRPr="00190E9B">
        <w:rPr>
          <w:rFonts w:ascii="Times New Roman" w:eastAsia="Calibri" w:hAnsi="Times New Roman" w:cs="Times New Roman"/>
          <w:sz w:val="28"/>
          <w:szCs w:val="28"/>
        </w:rPr>
        <w:t xml:space="preserve"> в пятом классе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пятиклассника развивается способность восприятия сложных объектов и явлений, их эмоционального оценивания.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Метапредметные результаты освоения изобразительного искусства проявляются:</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 в умении видеть и воспринимать проявления художественной культуры в окружающей жизни (техника, музеи, архитектура, дизайн, скульптура и др.);</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 в желании общаться с искусством, участвовать в обсуждении содержания и выразительных средств произведений искусства;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 в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lastRenderedPageBreak/>
        <w:t xml:space="preserve">    – в обогащении ключевых компетенций (коммуникативных, деятельностных и др.) художественно эстетическим содержанием;</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 в умении организовывать самостоятельную художественно творческую деятельность, выбирать средства для реализации художественного замысла;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 в способности оценивать результаты художественно творческой деятельности, собственной и одноклассников.</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b/>
          <w:sz w:val="28"/>
          <w:szCs w:val="28"/>
          <w:u w:val="single"/>
        </w:rPr>
        <w:t xml:space="preserve"> Музыка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Личностное, социальное, познавательное, коммуникативное развитие обучающихся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b/>
          <w:sz w:val="28"/>
          <w:szCs w:val="28"/>
          <w:u w:val="single"/>
        </w:rPr>
        <w:t>Физическая культура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Универсальными компетенциями обучающихся в пятом классе по физической культуре являются:</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 умения организовывать собственную деятельность, выбирать и использовать средства для достижения её цели;</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ab/>
        <w:t xml:space="preserve"> - умения активно включаться в коллективную деятельность, взаимодействовать со сверстниками в достижении общих целей;</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умения доносить информацию в доступной, эмоционально яркой форме в процессе общения и взаимодействия со сверстниками и взрослыми людьми.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lastRenderedPageBreak/>
        <w:t>Метапредметными результатами освоения учащимися содержания программы по физической культуре являются следующие умения:</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характеризовать явления (действия и поступки), давать им объективную оценку на основе освоенных знаний и имеющегося опыта;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находить ошибки при выполнении учебных заданий, отбирать способы их исправления;</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общаться и взаимодействовать со сверстниками на принципах взаимоуважения и взаимопомощи, дружбы и толерантности;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 обеспечивать защиту и сохранность природы во время активного отдыха и занятий физической культурой;</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планировать собственную деятельность, распределять нагрузку и отдых в процессе её выполнения;</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анализировать и объективно оценивать результаты собственного труда, находить возможности и способы их улучшения;</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видеть красоту движений, выделять и обосновывать эстетические признаки в движениях и передвижениях человека;</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оценивать красоту телосложения и осанки, сравнивать их с эталонными образцами;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управлять эмоциями при общении со сверстниками и взрослыми, сохранять хладнокровие, сдержанность, рассудительность;</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b/>
          <w:sz w:val="28"/>
          <w:szCs w:val="28"/>
          <w:u w:val="single"/>
        </w:rPr>
        <w:lastRenderedPageBreak/>
        <w:t>Технология</w:t>
      </w:r>
    </w:p>
    <w:p w:rsidR="009A7C69" w:rsidRPr="00190E9B" w:rsidRDefault="009A7C69" w:rsidP="009A7C69">
      <w:pPr>
        <w:spacing w:before="100" w:beforeAutospacing="1" w:after="100" w:afterAutospacing="1" w:line="240" w:lineRule="auto"/>
        <w:ind w:firstLine="708"/>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Важнейшей особенностью уроков технологии в пятом классе является то, что они строятся на уникальной психологической и дидактической базе — предметно практической деятельности, которая служит в этом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деятельности ученика. Это создаёт условия для развития инициативности, изобретательности, гибкости мышления.</w:t>
      </w:r>
    </w:p>
    <w:p w:rsidR="009A7C69" w:rsidRPr="00190E9B" w:rsidRDefault="009A7C69" w:rsidP="009A7C69">
      <w:pPr>
        <w:spacing w:before="100" w:beforeAutospacing="1" w:after="100" w:afterAutospacing="1" w:line="240" w:lineRule="auto"/>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ab/>
      </w:r>
    </w:p>
    <w:p w:rsidR="009A7C69" w:rsidRPr="00190E9B" w:rsidRDefault="009A7C69" w:rsidP="009B13DD">
      <w:pPr>
        <w:spacing w:before="100" w:beforeAutospacing="1" w:after="100" w:afterAutospacing="1" w:line="240" w:lineRule="auto"/>
        <w:jc w:val="center"/>
        <w:rPr>
          <w:rFonts w:ascii="Times New Roman" w:eastAsia="Times New Roman" w:hAnsi="Times New Roman" w:cs="Times New Roman"/>
          <w:sz w:val="28"/>
          <w:szCs w:val="28"/>
        </w:rPr>
      </w:pPr>
      <w:r w:rsidRPr="00190E9B">
        <w:rPr>
          <w:rFonts w:ascii="Times New Roman" w:eastAsia="Calibri" w:hAnsi="Times New Roman" w:cs="Times New Roman"/>
          <w:b/>
          <w:bCs/>
          <w:sz w:val="28"/>
          <w:szCs w:val="28"/>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 </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lastRenderedPageBreak/>
        <w:t>•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Формирование фундамента готовности перехода к обучению на ступень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необходимостью адаптации обучающихся к новой организации процесса и содержания обучения (предметная система, разные преподаватели и т. д.);</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A7C69" w:rsidRPr="00190E9B"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sz w:val="28"/>
          <w:szCs w:val="28"/>
        </w:rPr>
      </w:pPr>
      <w:r w:rsidRPr="00190E9B">
        <w:rPr>
          <w:rFonts w:ascii="Times New Roman" w:eastAsia="Calibri" w:hAnsi="Times New Roman" w:cs="Times New Roman"/>
          <w:sz w:val="28"/>
          <w:szCs w:val="28"/>
        </w:rP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w:t>
      </w:r>
      <w:r w:rsidRPr="00190E9B">
        <w:rPr>
          <w:rFonts w:ascii="Times New Roman" w:eastAsia="Calibri" w:hAnsi="Times New Roman" w:cs="Times New Roman"/>
          <w:sz w:val="28"/>
          <w:szCs w:val="28"/>
        </w:rPr>
        <w:lastRenderedPageBreak/>
        <w:t>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5D46B4" w:rsidRPr="003B2465" w:rsidRDefault="005D46B4" w:rsidP="005D46B4">
      <w:pPr>
        <w:spacing w:before="100" w:beforeAutospacing="1" w:after="100" w:afterAutospacing="1" w:line="240" w:lineRule="auto"/>
        <w:jc w:val="both"/>
        <w:rPr>
          <w:rFonts w:ascii="Times New Roman" w:eastAsia="Times New Roman" w:hAnsi="Times New Roman" w:cs="Times New Roman"/>
        </w:rPr>
      </w:pPr>
      <w:r w:rsidRPr="003B2465">
        <w:rPr>
          <w:rFonts w:ascii="Times New Roman" w:eastAsia="Calibri" w:hAnsi="Times New Roman" w:cs="Times New Roman"/>
          <w:i/>
        </w:rPr>
        <w:t xml:space="preserve">*Планируемые результаты образования по формированию познавательных универсальных учебных действий </w:t>
      </w:r>
    </w:p>
    <w:p w:rsidR="005D46B4" w:rsidRDefault="005D46B4" w:rsidP="005D46B4">
      <w:pPr>
        <w:spacing w:before="100" w:beforeAutospacing="1" w:after="100" w:afterAutospacing="1" w:line="240" w:lineRule="auto"/>
        <w:jc w:val="both"/>
        <w:rPr>
          <w:rFonts w:ascii="Times New Roman" w:eastAsia="Calibri" w:hAnsi="Times New Roman" w:cs="Times New Roman"/>
          <w:i/>
        </w:rPr>
      </w:pPr>
      <w:r>
        <w:rPr>
          <w:rFonts w:ascii="Times New Roman" w:eastAsia="Calibri" w:hAnsi="Times New Roman" w:cs="Times New Roman"/>
          <w:i/>
        </w:rPr>
        <w:t>(Приложение 1</w:t>
      </w:r>
      <w:r w:rsidRPr="003B2465">
        <w:rPr>
          <w:rFonts w:ascii="Times New Roman" w:eastAsia="Calibri" w:hAnsi="Times New Roman" w:cs="Times New Roman"/>
          <w:i/>
        </w:rPr>
        <w:t>)</w:t>
      </w:r>
    </w:p>
    <w:p w:rsidR="008B6D7C" w:rsidRPr="008B6D7C" w:rsidRDefault="008B6D7C" w:rsidP="008B6D7C">
      <w:pPr>
        <w:adjustRightInd w:val="0"/>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Проект «Основы смыслового чтения и работы с текстом»</w:t>
      </w:r>
    </w:p>
    <w:p w:rsidR="008B6D7C" w:rsidRPr="008B6D7C" w:rsidRDefault="008B6D7C" w:rsidP="008B6D7C">
      <w:pPr>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w:t>
      </w:r>
    </w:p>
    <w:p w:rsidR="008B6D7C" w:rsidRPr="008B6D7C" w:rsidRDefault="008B6D7C" w:rsidP="008B6D7C">
      <w:pPr>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Проект «Основы смыслового чтения и работы с текстом» направлен на развитие функциональной грамотности чтения художественных текстов как учебно-предметной компетентности и информационной компетентности обучающихся 5-9 классов.  Проект может быт охарактеризован как  образовательный, поскольку целенаправленному изменению подвергаются     подсистемы образовательного учреждения, среднесрочный (рассчитан на  5 лет (5-9 класс). Проект содержит 3 фазы:</w:t>
      </w:r>
    </w:p>
    <w:p w:rsidR="008B6D7C" w:rsidRPr="008B6D7C" w:rsidRDefault="008B6D7C" w:rsidP="008B6D7C">
      <w:pPr>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фаза проектирования, результатом которой является построенная модель создаваемой системы и план ее реализации;</w:t>
      </w:r>
    </w:p>
    <w:p w:rsidR="008B6D7C" w:rsidRPr="008B6D7C" w:rsidRDefault="008B6D7C" w:rsidP="008B6D7C">
      <w:pPr>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технологическая фаза, результатом которой является реализация системы;</w:t>
      </w:r>
    </w:p>
    <w:p w:rsidR="008B6D7C" w:rsidRPr="008B6D7C" w:rsidRDefault="008B6D7C" w:rsidP="008B6D7C">
      <w:pPr>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рефлексивная фаза, результатом которой является оценка реализованной системы и определение необходимости либо ее дальнейшей коррекции, либо «запуска» нового проекта</w:t>
      </w:r>
      <w:r>
        <w:rPr>
          <w:rFonts w:ascii="Times New Roman" w:eastAsia="Times New Roman" w:hAnsi="Times New Roman" w:cs="Times New Roman"/>
          <w:sz w:val="28"/>
          <w:szCs w:val="28"/>
        </w:rPr>
        <w:t>.</w:t>
      </w:r>
    </w:p>
    <w:p w:rsidR="008B6D7C" w:rsidRPr="008B6D7C" w:rsidRDefault="008B6D7C" w:rsidP="008B6D7C">
      <w:pPr>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Класс проекта определен как «пакеты работы» (комплексы взаимосвязанных операций)</w:t>
      </w:r>
    </w:p>
    <w:p w:rsidR="008B6D7C" w:rsidRPr="008B6D7C" w:rsidRDefault="008B6D7C" w:rsidP="008B6D7C">
      <w:pPr>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Ожидаемым результатом проекта является  достижение положительной динамики в уровне развития функциональной грамотности чтения художественных текстов как учебно-предметной компетентности и аспектов информационной компетентности обучающихся 5-9 классов. </w:t>
      </w:r>
    </w:p>
    <w:p w:rsidR="008B6D7C" w:rsidRPr="008B6D7C" w:rsidRDefault="008B6D7C" w:rsidP="008B6D7C">
      <w:pPr>
        <w:adjustRightInd w:val="0"/>
        <w:spacing w:before="100" w:beforeAutospacing="1" w:after="100" w:afterAutospacing="1" w:line="240" w:lineRule="auto"/>
        <w:ind w:firstLine="720"/>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lastRenderedPageBreak/>
        <w:t> </w:t>
      </w:r>
    </w:p>
    <w:p w:rsidR="008B6D7C" w:rsidRPr="008B6D7C" w:rsidRDefault="008B6D7C" w:rsidP="0090585D">
      <w:pPr>
        <w:adjustRightInd w:val="0"/>
        <w:spacing w:before="100" w:beforeAutospacing="1" w:after="100" w:afterAutospacing="1" w:line="240" w:lineRule="auto"/>
        <w:ind w:firstLine="720"/>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Обоснование необходимости проекта</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Повышение качества образования является одной из актуальных проблем не только для России, но и для всего мирового сообщества. В настоящее время цель образования стала соотноситься с формированием ключевых компетентностей, что отмечено в Федеральных государственных образовательных стандартах.  Стратегия новых образовательных стандартов нацелена «на формирование средств и способов самостоятельного продвижения ученика  в учебном предмете».  </w:t>
      </w:r>
      <w:r w:rsidRPr="008B6D7C">
        <w:rPr>
          <w:rFonts w:ascii="Times New Roman" w:eastAsia="Times New Roman" w:hAnsi="Times New Roman" w:cs="Times New Roman"/>
          <w:spacing w:val="2"/>
          <w:sz w:val="28"/>
          <w:szCs w:val="28"/>
        </w:rPr>
        <w:t xml:space="preserve">С точки зрения А.В. Хуторского, «введение понятия  «образовательные компетентности» в нормативную и практическую составляющую образования позволяет решить проблему, типичную для российской школы, когда ученики могут хорошо владеть набором теоретических знаний, но испытывают значительные трудности в деятельности, требующей использования этих знаний для решения конкретных жизненных задач и ситуаций».  Созвучными с проблемами, обозначенными А.В.Хуторским, оказались выводы международного   сравнительного исследования </w:t>
      </w:r>
      <w:r w:rsidRPr="008B6D7C">
        <w:rPr>
          <w:rFonts w:ascii="Times New Roman" w:eastAsia="Times New Roman" w:hAnsi="Times New Roman" w:cs="Times New Roman"/>
          <w:spacing w:val="2"/>
          <w:sz w:val="28"/>
          <w:szCs w:val="28"/>
          <w:lang w:val="en-US"/>
        </w:rPr>
        <w:t>PISA</w:t>
      </w:r>
      <w:r w:rsidRPr="008B6D7C">
        <w:rPr>
          <w:rFonts w:ascii="Times New Roman" w:eastAsia="Times New Roman" w:hAnsi="Times New Roman" w:cs="Times New Roman"/>
          <w:spacing w:val="2"/>
          <w:sz w:val="28"/>
          <w:szCs w:val="28"/>
        </w:rPr>
        <w:t xml:space="preserve">  об уровне развития функциональной читательской грамотности 15- летних школьников, интерпретированные А. Гаспржаком,директором образовательных программ Центра изучения образовательной политики Московской высшей школы социальных и экономических наук, заслуженным учителем РФ   следующим образом:</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pacing w:val="2"/>
          <w:sz w:val="28"/>
          <w:szCs w:val="28"/>
        </w:rPr>
        <w:t xml:space="preserve">Вывод 1 </w:t>
      </w:r>
      <w:r w:rsidRPr="008B6D7C">
        <w:rPr>
          <w:rFonts w:ascii="Times New Roman" w:eastAsia="Times New Roman" w:hAnsi="Times New Roman" w:cs="Times New Roman"/>
          <w:sz w:val="28"/>
          <w:szCs w:val="28"/>
        </w:rPr>
        <w:t>«Число российских учащихся, способных понять содержание сложного текста и его интерпретировать, а также почерпнуть из него информацию, заданную в неявном виде, с 2000 года значительно снизилось».</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Вывод 2 «Извлечь информацию, представленную в неявном виде, сопоставить информацию, почерпнутую из разных текстов, и объединить ее им, как правило, не удавалось. Это указывает на то, что процесс обучения в отечественной школе недостаточно ориентирован на практику, как бы отгорожен от жизни».</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Вывод 3 «Мы привыкли, что вся информация, в том числе и в учебниках, подается на блюдечке с голубой каемочкой. Главное выделено в рамочку или жирным шрифтом, все несущественные подробности отброшены. Так вот, когда у наших школьников в условии задачи чего-то чуть-чуть не хватает, они теряются» </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Вывод 4 «Математическая грамотность в ряде случаев практически неотделима от грамотности чтения».</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pacing w:val="2"/>
          <w:sz w:val="28"/>
          <w:szCs w:val="28"/>
        </w:rPr>
        <w:lastRenderedPageBreak/>
        <w:t>К аналогичным выводам пришли учителя русского языка и литературы муниципального общеобразовательного учреждения «Подбужская средняя школа», анализируя результаты  диагностики функциональной грамотности чтения обучающихся 5,7,9  классов.</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Цели исследования «грамотности чтения» отражают современное представление об умении "грамотно читать".  Согласно этому представлению, ученик должен 1)понимать тексты 2)размышлять над их содержанием 3)оценивать их смысл и значение и излагать свои мысли о прочитанном.  Исследование показало, что 75% учащихся – пятиклассников испытывают трудности при выполнении заданий, связанных с интерпретацией и обобщением информации, 67%  неверно выполняют задания на анализ и оценку содержания, языковых и структурных особенностей текста. </w:t>
      </w:r>
      <w:r w:rsidRPr="008B6D7C">
        <w:rPr>
          <w:rFonts w:ascii="Times New Roman" w:eastAsia="Times New Roman" w:hAnsi="Times New Roman" w:cs="Times New Roman"/>
          <w:bCs/>
          <w:sz w:val="28"/>
          <w:szCs w:val="28"/>
        </w:rPr>
        <w:t>Наблюдается отрицательная динамика по показателям «извлечение первичной и вторичной информации», «способы обработки информации», «представление полученной информации в форме, соответствующей коммуникативному замыслу»  у учащихся 9 класса.</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Противоречие между требованиями современного образования и  существующей педагогической ситуацией  можно разрешить, используя инновационный инструментарий, позволяющий  развивать   у обучающихся умение работать с художественными и научными текстами. Под «инновационным инструментарием» нами понимается  система практико-ориентированных заданий различного уровня (репродуктивного, рефлексивного, ресурсного), позволяющая обеспечить ученика необходимым набором  способов деятельности с текстовым материалом.</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w:t>
      </w:r>
      <w:r w:rsidRPr="008B6D7C">
        <w:rPr>
          <w:rFonts w:ascii="Times New Roman" w:eastAsia="Times New Roman" w:hAnsi="Times New Roman" w:cs="Times New Roman"/>
          <w:b/>
          <w:sz w:val="28"/>
          <w:szCs w:val="28"/>
        </w:rPr>
        <w:t>Цели и задачи проекта</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Цель проекта – развитие функциональной грамотности чтения художественных текстов как учебно-предметной компетентности и аспектов информационной компетентности обучающихся 5-9 классов.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Задачи проекта</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1. Создание условий для получения опыта деятельности  обучающихся с системой практико-ориентированных заданий, направленных на развитие  функциональной грамотности чтения художественных  и информационных текстов через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 изменение содержания рабочих программ в разделе «Опыт практической деятельности»;</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разработку  образовательных модулей, направленных на освоение обучающимися 5-9 классов способов работы с информационными источниками.</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2. Разработка контрольно- измерительных материалов по отслеживанию уровня развития функциональной грамотности чтения художественных и информационных текстов.</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3. Апробация разработанных материалов (образовательных модулей,  КИМов).</w:t>
      </w:r>
    </w:p>
    <w:p w:rsid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4. Анализ  эффективности  разработанных  практико-ориентированных заданий, образовательных модулей с точки зрения их надежности и валидности.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Теоретическое обоснование проекта</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В проекте   используются следующие термины:</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i/>
          <w:sz w:val="28"/>
          <w:szCs w:val="28"/>
        </w:rPr>
        <w:t>Компетенция</w:t>
      </w:r>
      <w:r w:rsidRPr="008B6D7C">
        <w:rPr>
          <w:rFonts w:ascii="Times New Roman" w:eastAsia="Times New Roman" w:hAnsi="Times New Roman" w:cs="Times New Roman"/>
          <w:sz w:val="28"/>
          <w:szCs w:val="28"/>
        </w:rPr>
        <w:t xml:space="preserve"> – способность человека сорганизовывать внутренние и внешние ресурсы для достижения определенных целей</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i/>
          <w:sz w:val="28"/>
          <w:szCs w:val="28"/>
        </w:rPr>
        <w:t>Компетентность</w:t>
      </w:r>
      <w:r w:rsidRPr="008B6D7C">
        <w:rPr>
          <w:rFonts w:ascii="Times New Roman" w:eastAsia="Times New Roman" w:hAnsi="Times New Roman" w:cs="Times New Roman"/>
          <w:sz w:val="28"/>
          <w:szCs w:val="28"/>
        </w:rPr>
        <w:t xml:space="preserve"> – результат образования, выражающегося в овладении учащимся определенным набором (меню) способов деятельности по отношению к определенному предмету воздействия</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i/>
          <w:sz w:val="28"/>
          <w:szCs w:val="28"/>
        </w:rPr>
        <w:t xml:space="preserve">Информационная компетентность  - </w:t>
      </w:r>
      <w:r w:rsidRPr="008B6D7C">
        <w:rPr>
          <w:rFonts w:ascii="Times New Roman" w:eastAsia="Times New Roman" w:hAnsi="Times New Roman" w:cs="Times New Roman"/>
          <w:sz w:val="28"/>
          <w:szCs w:val="28"/>
        </w:rPr>
        <w:t xml:space="preserve">овладение учащимися определенным набором способов деятельности по отношению к разным источниками информации. </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Основные аспекты   информационной компетентности:</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ИК 1 – планирование информационного поиска</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ИК 2 – извлечение первичной информации</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ИК 3- извлечение вторичной информации</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ИК 4 – первичная обработка информации</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ИК 5- обработка информации</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i/>
          <w:sz w:val="28"/>
          <w:szCs w:val="28"/>
        </w:rPr>
        <w:t>«Функциональная грамотность»</w:t>
      </w:r>
      <w:r w:rsidRPr="008B6D7C">
        <w:rPr>
          <w:rFonts w:ascii="Times New Roman" w:eastAsia="Times New Roman" w:hAnsi="Times New Roman" w:cs="Times New Roman"/>
          <w:sz w:val="28"/>
          <w:szCs w:val="28"/>
        </w:rPr>
        <w:t xml:space="preserve"> - обладание знаниями и умениями, необходимыми для эффективной практической работы на протяжении длительного периода, позволяющими разбираться в любых инструкциях, постоянно чутко реагировать на систематически изменяющуюся информационную и технологическую обстановку, осваивать новую технику и технологию, иметь устойчивую мотивацию к самообразованию. </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i/>
          <w:sz w:val="28"/>
          <w:szCs w:val="28"/>
        </w:rPr>
        <w:t>Читательская грамотность</w:t>
      </w:r>
      <w:r w:rsidRPr="008B6D7C">
        <w:rPr>
          <w:rFonts w:ascii="Times New Roman" w:eastAsia="Times New Roman" w:hAnsi="Times New Roman" w:cs="Times New Roman"/>
          <w:sz w:val="28"/>
          <w:szCs w:val="28"/>
        </w:rPr>
        <w:t xml:space="preserve"> - способность человека использовать письменную информацию для собственных целей и в широком диапазоне ситуаций, требующих ее эффективного применения».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i/>
          <w:sz w:val="28"/>
          <w:szCs w:val="28"/>
        </w:rPr>
        <w:t>Функциональная грамотность чтения художественных текстов</w:t>
      </w:r>
      <w:r w:rsidRPr="008B6D7C">
        <w:rPr>
          <w:rFonts w:ascii="Times New Roman" w:eastAsia="Times New Roman" w:hAnsi="Times New Roman" w:cs="Times New Roman"/>
          <w:sz w:val="28"/>
          <w:szCs w:val="28"/>
        </w:rPr>
        <w:t>, как и естественнонаучная и математическая грамотность – учебно-предметные компетентности, которые в отличие от ключевых решают один класс задач.</w:t>
      </w:r>
    </w:p>
    <w:p w:rsidR="008B6D7C" w:rsidRPr="008B6D7C" w:rsidRDefault="008B6D7C" w:rsidP="008B6D7C">
      <w:pPr>
        <w:spacing w:before="100" w:beforeAutospacing="1" w:after="100" w:afterAutospacing="1" w:line="240" w:lineRule="auto"/>
        <w:ind w:firstLine="567"/>
        <w:jc w:val="both"/>
        <w:rPr>
          <w:rFonts w:ascii="Times New Roman" w:eastAsia="Times New Roman" w:hAnsi="Times New Roman" w:cs="Times New Roman"/>
          <w:sz w:val="28"/>
          <w:szCs w:val="28"/>
        </w:rPr>
      </w:pPr>
      <w:r w:rsidRPr="008B6D7C">
        <w:rPr>
          <w:rFonts w:ascii="Times New Roman" w:eastAsia="Times New Roman" w:hAnsi="Times New Roman" w:cs="Times New Roman"/>
          <w:i/>
          <w:sz w:val="28"/>
          <w:szCs w:val="28"/>
        </w:rPr>
        <w:t>Грамотность  чтения художественных  текстов</w:t>
      </w:r>
      <w:r w:rsidRPr="008B6D7C">
        <w:rPr>
          <w:rFonts w:ascii="Times New Roman" w:eastAsia="Times New Roman" w:hAnsi="Times New Roman" w:cs="Times New Roman"/>
          <w:sz w:val="28"/>
          <w:szCs w:val="28"/>
        </w:rPr>
        <w:t xml:space="preserve">  – способность к пониманию письменных текстов и рефлексии на них, к использованию их содержания для достижения целей, развития знаний и собственных возможностей.</w:t>
      </w:r>
    </w:p>
    <w:p w:rsidR="008B6D7C" w:rsidRPr="008B6D7C" w:rsidRDefault="008B6D7C" w:rsidP="008B6D7C">
      <w:pPr>
        <w:spacing w:before="100" w:beforeAutospacing="1" w:after="100" w:afterAutospacing="1" w:line="240" w:lineRule="auto"/>
        <w:ind w:firstLine="567"/>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Основные  группы умений:</w:t>
      </w:r>
    </w:p>
    <w:p w:rsidR="008B6D7C" w:rsidRPr="008B6D7C" w:rsidRDefault="008B6D7C" w:rsidP="008B6D7C">
      <w:pPr>
        <w:spacing w:before="100" w:beforeAutospacing="1" w:after="100" w:afterAutospacing="1" w:line="240" w:lineRule="auto"/>
        <w:ind w:firstLine="567"/>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ГЧ -1 – нахождение в тексте информации, заданной в явном или неявном  виде;</w:t>
      </w:r>
    </w:p>
    <w:p w:rsidR="008B6D7C" w:rsidRPr="008B6D7C" w:rsidRDefault="008B6D7C" w:rsidP="008B6D7C">
      <w:pPr>
        <w:spacing w:before="100" w:beforeAutospacing="1" w:after="100" w:afterAutospacing="1" w:line="240" w:lineRule="auto"/>
        <w:ind w:firstLine="567"/>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ГЧ -2 – понимание письменных текстов;</w:t>
      </w:r>
    </w:p>
    <w:p w:rsidR="008B6D7C" w:rsidRPr="008B6D7C" w:rsidRDefault="008B6D7C" w:rsidP="008B6D7C">
      <w:pPr>
        <w:spacing w:before="100" w:beforeAutospacing="1" w:after="100" w:afterAutospacing="1" w:line="240" w:lineRule="auto"/>
        <w:ind w:firstLine="567"/>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ГЧ -3 – интерпретация текста;</w:t>
      </w:r>
    </w:p>
    <w:p w:rsidR="008B6D7C" w:rsidRPr="008B6D7C" w:rsidRDefault="008B6D7C" w:rsidP="008B6D7C">
      <w:pPr>
        <w:spacing w:before="100" w:beforeAutospacing="1" w:after="100" w:afterAutospacing="1" w:line="240" w:lineRule="auto"/>
        <w:ind w:firstLine="567"/>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ГЧ - 4 – рефлексия и оценка текста;</w:t>
      </w:r>
    </w:p>
    <w:p w:rsidR="008B6D7C" w:rsidRPr="008B6D7C" w:rsidRDefault="008B6D7C" w:rsidP="008B6D7C">
      <w:pPr>
        <w:spacing w:before="100" w:beforeAutospacing="1" w:after="100" w:afterAutospacing="1" w:line="240" w:lineRule="auto"/>
        <w:ind w:firstLine="567"/>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ГЧ -5 – использование  содержания текстов для достижения собственных целей; для развития своих знаний (в том числе и эмоционально-смысловых) и возможностей, для участия в человеческих сообществах.</w:t>
      </w:r>
    </w:p>
    <w:p w:rsidR="008B6D7C" w:rsidRPr="008B6D7C" w:rsidRDefault="008B6D7C" w:rsidP="008B6D7C">
      <w:pPr>
        <w:spacing w:before="100" w:beforeAutospacing="1" w:after="100" w:afterAutospacing="1" w:line="240" w:lineRule="auto"/>
        <w:ind w:firstLine="567"/>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Информационная компетентность </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При разработке практико-ориентированных заданий были использованы материалы  монографии И.С. Фишман, А.Г. Голуб, в том числе и структура этих заданий:</w:t>
      </w:r>
    </w:p>
    <w:p w:rsidR="008B6D7C" w:rsidRPr="008B6D7C" w:rsidRDefault="008B6D7C" w:rsidP="008B6D7C">
      <w:pPr>
        <w:tabs>
          <w:tab w:val="num" w:pos="720"/>
        </w:tabs>
        <w:spacing w:before="100" w:beforeAutospacing="1" w:after="100" w:afterAutospacing="1" w:line="240" w:lineRule="auto"/>
        <w:ind w:hanging="357"/>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lang w:eastAsia="ja-JP"/>
        </w:rPr>
        <w:t xml:space="preserve">         </w:t>
      </w:r>
      <w:r w:rsidRPr="008B6D7C">
        <w:rPr>
          <w:rFonts w:ascii="Times New Roman" w:eastAsia="MS Mincho" w:hAnsi="Times New Roman" w:cs="Times New Roman"/>
          <w:sz w:val="28"/>
          <w:szCs w:val="28"/>
          <w:lang w:eastAsia="ja-JP"/>
        </w:rPr>
        <w:t xml:space="preserve">Стимул - погружает в контекст задания и мотивирует на его выполнение; </w:t>
      </w:r>
    </w:p>
    <w:p w:rsidR="008B6D7C" w:rsidRPr="008B6D7C" w:rsidRDefault="008B6D7C" w:rsidP="008B6D7C">
      <w:pPr>
        <w:tabs>
          <w:tab w:val="num" w:pos="720"/>
        </w:tabs>
        <w:spacing w:before="100" w:beforeAutospacing="1" w:after="100" w:afterAutospacing="1" w:line="240" w:lineRule="auto"/>
        <w:ind w:hanging="357"/>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lang w:eastAsia="ja-JP"/>
        </w:rPr>
        <w:t xml:space="preserve">         </w:t>
      </w:r>
      <w:r w:rsidRPr="008B6D7C">
        <w:rPr>
          <w:rFonts w:ascii="Times New Roman" w:eastAsia="MS Mincho" w:hAnsi="Times New Roman" w:cs="Times New Roman"/>
          <w:sz w:val="28"/>
          <w:szCs w:val="28"/>
          <w:lang w:eastAsia="ja-JP"/>
        </w:rPr>
        <w:t xml:space="preserve">Задачная формулировка- точно указывает на деятельность учащегося, необходимую для выполнения задания; </w:t>
      </w:r>
    </w:p>
    <w:p w:rsidR="008B6D7C" w:rsidRPr="008B6D7C" w:rsidRDefault="008B6D7C" w:rsidP="008B6D7C">
      <w:pPr>
        <w:tabs>
          <w:tab w:val="num" w:pos="720"/>
        </w:tabs>
        <w:spacing w:before="100" w:beforeAutospacing="1" w:after="100" w:afterAutospacing="1" w:line="240" w:lineRule="auto"/>
        <w:ind w:hanging="357"/>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lang w:eastAsia="ja-JP"/>
        </w:rPr>
        <w:t xml:space="preserve">         </w:t>
      </w:r>
      <w:r w:rsidRPr="008B6D7C">
        <w:rPr>
          <w:rFonts w:ascii="Times New Roman" w:eastAsia="MS Mincho" w:hAnsi="Times New Roman" w:cs="Times New Roman"/>
          <w:sz w:val="28"/>
          <w:szCs w:val="28"/>
          <w:lang w:eastAsia="ja-JP"/>
        </w:rPr>
        <w:t xml:space="preserve">Источник информации - содержит информацию, необходимую для успешной деятельности учащегося по выполнению задания; </w:t>
      </w:r>
    </w:p>
    <w:p w:rsidR="008B6D7C" w:rsidRPr="008B6D7C" w:rsidRDefault="008B6D7C" w:rsidP="008B6D7C">
      <w:pPr>
        <w:tabs>
          <w:tab w:val="num" w:pos="720"/>
        </w:tabs>
        <w:spacing w:before="100" w:beforeAutospacing="1" w:after="100" w:afterAutospacing="1" w:line="240" w:lineRule="auto"/>
        <w:ind w:hanging="357"/>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lang w:eastAsia="ja-JP"/>
        </w:rPr>
        <w:t xml:space="preserve">         </w:t>
      </w:r>
      <w:r w:rsidRPr="008B6D7C">
        <w:rPr>
          <w:rFonts w:ascii="Times New Roman" w:eastAsia="MS Mincho" w:hAnsi="Times New Roman" w:cs="Times New Roman"/>
          <w:sz w:val="28"/>
          <w:szCs w:val="28"/>
          <w:lang w:eastAsia="ja-JP"/>
        </w:rPr>
        <w:t xml:space="preserve">Бланк для выполнения задания - задает структуру предъявления учащимся результата своей деятельности по выполнению задания; </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bCs/>
          <w:sz w:val="28"/>
          <w:szCs w:val="28"/>
        </w:rPr>
        <w:t xml:space="preserve">Инструментом  проверки   является аналитическая шкала, специфическая аналитическая шкала, разрабатываемая к конкретному заданию, модельный ответ (перечень верных или частично верных ответов для заданий открытого типа), ключ,  бланк наблюдения (способ детализации критериев оценки процесса деятельности учащегося по выполнению  задания.) </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w:t>
      </w:r>
      <w:r w:rsidRPr="008B6D7C">
        <w:rPr>
          <w:rFonts w:ascii="Times New Roman" w:eastAsia="Times New Roman" w:hAnsi="Times New Roman" w:cs="Times New Roman"/>
          <w:b/>
          <w:sz w:val="28"/>
          <w:szCs w:val="28"/>
          <w:u w:val="single"/>
        </w:rPr>
        <w:t>Механизм  управления и этапы реализации</w:t>
      </w:r>
    </w:p>
    <w:p w:rsidR="008B6D7C" w:rsidRPr="008B6D7C" w:rsidRDefault="008B6D7C" w:rsidP="008B6D7C">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w:t>
      </w:r>
    </w:p>
    <w:p w:rsidR="008B6D7C" w:rsidRPr="008B6D7C" w:rsidRDefault="008B6D7C" w:rsidP="008B6D7C">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1 Этап. Подготовительный.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56"/>
        <w:gridCol w:w="3969"/>
      </w:tblGrid>
      <w:tr w:rsidR="008B6D7C" w:rsidRPr="008B6D7C" w:rsidTr="009B13DD">
        <w:tc>
          <w:tcPr>
            <w:tcW w:w="10456"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lastRenderedPageBreak/>
              <w:t xml:space="preserve">Действия и ответственные </w:t>
            </w:r>
          </w:p>
        </w:tc>
        <w:tc>
          <w:tcPr>
            <w:tcW w:w="3969"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Сроки </w:t>
            </w:r>
          </w:p>
        </w:tc>
      </w:tr>
      <w:tr w:rsidR="008B6D7C" w:rsidRPr="008B6D7C" w:rsidTr="009B13DD">
        <w:tc>
          <w:tcPr>
            <w:tcW w:w="10456"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Зам.директора по УВР, организуют  проблемно-ориентированный анализ  на предмет определения уровня развития функциональной читательской грамотности, информационной компетентности обучающихся 5-9 классов</w:t>
            </w:r>
          </w:p>
        </w:tc>
        <w:tc>
          <w:tcPr>
            <w:tcW w:w="3969"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Октябрь - декабрь 201</w:t>
            </w:r>
            <w:r w:rsidR="009B13DD">
              <w:rPr>
                <w:rFonts w:ascii="Times New Roman" w:eastAsia="Times New Roman" w:hAnsi="Times New Roman" w:cs="Times New Roman"/>
                <w:sz w:val="28"/>
                <w:szCs w:val="28"/>
              </w:rPr>
              <w:t>5</w:t>
            </w:r>
          </w:p>
        </w:tc>
      </w:tr>
      <w:tr w:rsidR="008B6D7C" w:rsidRPr="008B6D7C" w:rsidTr="009B13DD">
        <w:tc>
          <w:tcPr>
            <w:tcW w:w="10456" w:type="dxa"/>
            <w:tcBorders>
              <w:top w:val="single" w:sz="4" w:space="0" w:color="auto"/>
              <w:left w:val="single" w:sz="4" w:space="0" w:color="auto"/>
              <w:bottom w:val="single" w:sz="4" w:space="0" w:color="auto"/>
              <w:right w:val="single" w:sz="4" w:space="0" w:color="auto"/>
            </w:tcBorders>
            <w:hideMark/>
          </w:tcPr>
          <w:p w:rsidR="008B6D7C" w:rsidRPr="008B6D7C" w:rsidRDefault="009B13DD" w:rsidP="009B13DD">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творческих  групп</w:t>
            </w:r>
            <w:r w:rsidR="008B6D7C" w:rsidRPr="008B6D7C">
              <w:rPr>
                <w:rFonts w:ascii="Times New Roman" w:eastAsia="Times New Roman" w:hAnsi="Times New Roman" w:cs="Times New Roman"/>
                <w:sz w:val="28"/>
                <w:szCs w:val="28"/>
              </w:rPr>
              <w:t xml:space="preserve"> №1, №2,   №3 разработчиков практико-ориентированных заданий, контрольно-измерительных материалов</w:t>
            </w:r>
          </w:p>
        </w:tc>
        <w:tc>
          <w:tcPr>
            <w:tcW w:w="3969"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Декабрь 201</w:t>
            </w:r>
            <w:r w:rsidR="009B13DD">
              <w:rPr>
                <w:rFonts w:ascii="Times New Roman" w:eastAsia="Times New Roman" w:hAnsi="Times New Roman" w:cs="Times New Roman"/>
                <w:sz w:val="28"/>
                <w:szCs w:val="28"/>
              </w:rPr>
              <w:t>5</w:t>
            </w:r>
          </w:p>
        </w:tc>
      </w:tr>
    </w:tbl>
    <w:p w:rsidR="008B6D7C" w:rsidRPr="008B6D7C" w:rsidRDefault="008B6D7C" w:rsidP="008B6D7C">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w:t>
      </w:r>
    </w:p>
    <w:p w:rsidR="008B6D7C" w:rsidRPr="008B6D7C" w:rsidRDefault="008B6D7C" w:rsidP="008B6D7C">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2 этап. Реализация.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0"/>
        <w:gridCol w:w="4556"/>
        <w:gridCol w:w="222"/>
        <w:gridCol w:w="3807"/>
      </w:tblGrid>
      <w:tr w:rsidR="008B6D7C" w:rsidRPr="008B6D7C" w:rsidTr="009B13DD">
        <w:tc>
          <w:tcPr>
            <w:tcW w:w="5868"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Действия и ответственные </w:t>
            </w:r>
          </w:p>
        </w:tc>
        <w:tc>
          <w:tcPr>
            <w:tcW w:w="8557" w:type="dxa"/>
            <w:gridSpan w:val="3"/>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Сроки </w:t>
            </w:r>
          </w:p>
        </w:tc>
      </w:tr>
      <w:tr w:rsidR="008B6D7C" w:rsidRPr="008B6D7C" w:rsidTr="009B13DD">
        <w:tc>
          <w:tcPr>
            <w:tcW w:w="14425" w:type="dxa"/>
            <w:gridSpan w:val="4"/>
            <w:tcBorders>
              <w:top w:val="single" w:sz="4" w:space="0" w:color="auto"/>
              <w:left w:val="single" w:sz="4" w:space="0" w:color="auto"/>
              <w:bottom w:val="single" w:sz="4" w:space="0" w:color="auto"/>
              <w:right w:val="single" w:sz="4" w:space="0" w:color="auto"/>
            </w:tcBorders>
            <w:hideMark/>
          </w:tcPr>
          <w:p w:rsidR="008B6D7C" w:rsidRPr="008B6D7C" w:rsidRDefault="009B13DD" w:rsidP="009B13DD">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2016 </w:t>
            </w:r>
            <w:r w:rsidR="008B6D7C" w:rsidRPr="008B6D7C">
              <w:rPr>
                <w:rFonts w:ascii="Times New Roman" w:eastAsia="Times New Roman" w:hAnsi="Times New Roman" w:cs="Times New Roman"/>
                <w:b/>
                <w:sz w:val="28"/>
                <w:szCs w:val="28"/>
              </w:rPr>
              <w:t>год   Уровень апробации</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Творческие группы 1,2,3 определяют роль предметов в формировании функциональной грамотности чтения художественных текстов, информационной компетентности</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Январь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Творческие группы 1,2,3 определяют аспекты функциональной грамотности чтения художественных текстов, информационной компетентности, формируемые в классе</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Январь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Творческие группы 1,2,3 определяют аспекты функциональной грамотности чтения художественных текстов, информационной компетентности, контролируемые  в классе</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Январь –февраль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Творческие группы 1,2 определяют степень изменения содержания рабочих программ  5-9 классов в разделе «Опыт практической деятельности»</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Январь – февраль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Творческая группа 3 определяет  формы внеурочной деятельности, способствующие развитию функциональной грамотности чтения художественных текстов, информационной компетентности</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Январь – февраль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Творческая группа 1 разрабатывает практико-ориентированные задания по формированию функциональной грамотности чтения художественных текстов 5-9 </w:t>
            </w:r>
            <w:r w:rsidRPr="008B6D7C">
              <w:rPr>
                <w:rFonts w:ascii="Times New Roman" w:eastAsia="Times New Roman" w:hAnsi="Times New Roman" w:cs="Times New Roman"/>
                <w:sz w:val="28"/>
                <w:szCs w:val="28"/>
              </w:rPr>
              <w:lastRenderedPageBreak/>
              <w:t>класс</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Февраль – 2 неделя апреля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Творческая группа 2 разрабатывает практико-ориентированные задания по формированию информационной компетентности 5-9 класс</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Февраль – 2 неделя апреля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Апробация  практико-ориентированных заданий </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3 неделя апреля -  2 неделя мая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Апробация контрольно-измерительных материалов</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2 неделя мая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Внесение изменений в разработанные материалы</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3,4 недели мая 201</w:t>
            </w:r>
            <w:r w:rsidR="009B13DD">
              <w:rPr>
                <w:rFonts w:ascii="Times New Roman" w:eastAsia="Times New Roman" w:hAnsi="Times New Roman" w:cs="Times New Roman"/>
                <w:sz w:val="28"/>
                <w:szCs w:val="28"/>
              </w:rPr>
              <w:t>6</w:t>
            </w:r>
          </w:p>
        </w:tc>
      </w:tr>
      <w:tr w:rsidR="008B6D7C" w:rsidRPr="008B6D7C" w:rsidTr="009B13DD">
        <w:tc>
          <w:tcPr>
            <w:tcW w:w="10456"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Разработка методических рекомендаций по использованию системы практико-ориентированных заданий</w:t>
            </w:r>
          </w:p>
        </w:tc>
        <w:tc>
          <w:tcPr>
            <w:tcW w:w="3969" w:type="dxa"/>
            <w:gridSpan w:val="2"/>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1 неделя  июня 201</w:t>
            </w:r>
            <w:r w:rsidR="009B13DD">
              <w:rPr>
                <w:rFonts w:ascii="Times New Roman" w:eastAsia="Times New Roman" w:hAnsi="Times New Roman" w:cs="Times New Roman"/>
                <w:sz w:val="28"/>
                <w:szCs w:val="28"/>
              </w:rPr>
              <w:t>6</w:t>
            </w:r>
          </w:p>
        </w:tc>
      </w:tr>
      <w:tr w:rsidR="008B6D7C" w:rsidRPr="008B6D7C" w:rsidTr="009B13DD">
        <w:tc>
          <w:tcPr>
            <w:tcW w:w="14425" w:type="dxa"/>
            <w:gridSpan w:val="4"/>
            <w:tcBorders>
              <w:top w:val="single" w:sz="4" w:space="0" w:color="auto"/>
              <w:left w:val="single" w:sz="4" w:space="0" w:color="auto"/>
              <w:bottom w:val="single" w:sz="4" w:space="0" w:color="auto"/>
              <w:right w:val="single" w:sz="4" w:space="0" w:color="auto"/>
            </w:tcBorders>
            <w:hideMark/>
          </w:tcPr>
          <w:p w:rsidR="008B6D7C" w:rsidRPr="008B6D7C" w:rsidRDefault="00E80214" w:rsidP="009B13DD">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2015</w:t>
            </w:r>
            <w:r w:rsidR="009B13DD">
              <w:rPr>
                <w:rFonts w:ascii="Times New Roman" w:eastAsia="Times New Roman" w:hAnsi="Times New Roman" w:cs="Times New Roman"/>
                <w:b/>
                <w:sz w:val="28"/>
                <w:szCs w:val="28"/>
              </w:rPr>
              <w:t>-2020</w:t>
            </w:r>
            <w:r w:rsidR="008B6D7C" w:rsidRPr="008B6D7C">
              <w:rPr>
                <w:rFonts w:ascii="Times New Roman" w:eastAsia="Times New Roman" w:hAnsi="Times New Roman" w:cs="Times New Roman"/>
                <w:b/>
                <w:sz w:val="28"/>
                <w:szCs w:val="28"/>
              </w:rPr>
              <w:t xml:space="preserve"> г.г. </w:t>
            </w:r>
          </w:p>
        </w:tc>
      </w:tr>
      <w:tr w:rsidR="008B6D7C" w:rsidRPr="008B6D7C" w:rsidTr="009B13DD">
        <w:tc>
          <w:tcPr>
            <w:tcW w:w="10598" w:type="dxa"/>
            <w:gridSpan w:val="3"/>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Использование практико-ориентированных заданий по развитию функциональной грамотности чтения художественных текстов, информационной компетентности  в деятельности учителей - предметников</w:t>
            </w:r>
          </w:p>
        </w:tc>
        <w:tc>
          <w:tcPr>
            <w:tcW w:w="3827" w:type="dxa"/>
            <w:tcBorders>
              <w:top w:val="single" w:sz="4" w:space="0" w:color="auto"/>
              <w:left w:val="single" w:sz="4" w:space="0" w:color="auto"/>
              <w:bottom w:val="single" w:sz="4" w:space="0" w:color="auto"/>
              <w:right w:val="single" w:sz="4" w:space="0" w:color="auto"/>
            </w:tcBorders>
            <w:hideMark/>
          </w:tcPr>
          <w:p w:rsidR="008B6D7C" w:rsidRPr="008B6D7C" w:rsidRDefault="009B13DD"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2015-2016</w:t>
            </w:r>
          </w:p>
          <w:p w:rsidR="008B6D7C" w:rsidRPr="008B6D7C" w:rsidRDefault="009B13DD"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2016-2017</w:t>
            </w:r>
          </w:p>
          <w:p w:rsidR="008B6D7C" w:rsidRPr="008B6D7C" w:rsidRDefault="009B13DD"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2017-2018</w:t>
            </w:r>
          </w:p>
          <w:p w:rsidR="008B6D7C" w:rsidRPr="008B6D7C" w:rsidRDefault="009B13DD" w:rsidP="009B13DD">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r w:rsidR="008B6D7C" w:rsidRPr="008B6D7C">
              <w:rPr>
                <w:rFonts w:ascii="Times New Roman" w:eastAsia="Times New Roman" w:hAnsi="Times New Roman" w:cs="Times New Roman"/>
                <w:sz w:val="28"/>
                <w:szCs w:val="28"/>
              </w:rPr>
              <w:t>-201</w:t>
            </w:r>
            <w:r>
              <w:rPr>
                <w:rFonts w:ascii="Times New Roman" w:eastAsia="Times New Roman" w:hAnsi="Times New Roman" w:cs="Times New Roman"/>
                <w:sz w:val="28"/>
                <w:szCs w:val="28"/>
              </w:rPr>
              <w:t>9</w:t>
            </w:r>
          </w:p>
        </w:tc>
      </w:tr>
      <w:tr w:rsidR="008B6D7C" w:rsidRPr="008B6D7C" w:rsidTr="009B13DD">
        <w:tc>
          <w:tcPr>
            <w:tcW w:w="10598" w:type="dxa"/>
            <w:gridSpan w:val="3"/>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Проведение семинаров для учителей –предметников, внедряющих практико-ориентированные задания по развитию функциональной грамотности чтения художественных текстов, информационной компетентности  </w:t>
            </w:r>
          </w:p>
        </w:tc>
        <w:tc>
          <w:tcPr>
            <w:tcW w:w="3827" w:type="dxa"/>
            <w:tcBorders>
              <w:top w:val="single" w:sz="4" w:space="0" w:color="auto"/>
              <w:left w:val="single" w:sz="4" w:space="0" w:color="auto"/>
              <w:bottom w:val="single" w:sz="4" w:space="0" w:color="auto"/>
              <w:right w:val="single" w:sz="4" w:space="0" w:color="auto"/>
            </w:tcBorders>
            <w:hideMark/>
          </w:tcPr>
          <w:p w:rsidR="008B6D7C" w:rsidRPr="008B6D7C" w:rsidRDefault="00E80214"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2016-2017</w:t>
            </w:r>
          </w:p>
          <w:p w:rsidR="008B6D7C" w:rsidRPr="008B6D7C" w:rsidRDefault="00E80214"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2017-2018</w:t>
            </w:r>
          </w:p>
          <w:p w:rsidR="008B6D7C" w:rsidRPr="008B6D7C" w:rsidRDefault="00E80214"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2018-2019</w:t>
            </w:r>
          </w:p>
          <w:p w:rsidR="008B6D7C" w:rsidRPr="008B6D7C" w:rsidRDefault="00E80214" w:rsidP="009B13DD">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r w:rsidR="008B6D7C" w:rsidRPr="008B6D7C">
              <w:rPr>
                <w:rFonts w:ascii="Times New Roman" w:eastAsia="Times New Roman" w:hAnsi="Times New Roman" w:cs="Times New Roman"/>
                <w:sz w:val="28"/>
                <w:szCs w:val="28"/>
              </w:rPr>
              <w:t>-</w:t>
            </w:r>
            <w:r>
              <w:rPr>
                <w:rFonts w:ascii="Times New Roman" w:eastAsia="Times New Roman" w:hAnsi="Times New Roman" w:cs="Times New Roman"/>
                <w:sz w:val="28"/>
                <w:szCs w:val="28"/>
              </w:rPr>
              <w:t>2020</w:t>
            </w:r>
          </w:p>
        </w:tc>
      </w:tr>
      <w:tr w:rsidR="008B6D7C" w:rsidRPr="008B6D7C" w:rsidTr="009B13DD">
        <w:tc>
          <w:tcPr>
            <w:tcW w:w="10598" w:type="dxa"/>
            <w:gridSpan w:val="3"/>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Представление результатов работы педагогическому сообществу</w:t>
            </w:r>
          </w:p>
        </w:tc>
        <w:tc>
          <w:tcPr>
            <w:tcW w:w="3827" w:type="dxa"/>
            <w:tcBorders>
              <w:top w:val="single" w:sz="4" w:space="0" w:color="auto"/>
              <w:left w:val="single" w:sz="4" w:space="0" w:color="auto"/>
              <w:bottom w:val="single" w:sz="4" w:space="0" w:color="auto"/>
              <w:right w:val="single" w:sz="4" w:space="0" w:color="auto"/>
            </w:tcBorders>
            <w:hideMark/>
          </w:tcPr>
          <w:p w:rsidR="008B6D7C" w:rsidRPr="008B6D7C" w:rsidRDefault="00E80214"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2016-2017</w:t>
            </w:r>
          </w:p>
          <w:p w:rsidR="008B6D7C" w:rsidRPr="008B6D7C" w:rsidRDefault="00E80214"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2017-2018</w:t>
            </w:r>
          </w:p>
          <w:p w:rsidR="008B6D7C" w:rsidRPr="008B6D7C" w:rsidRDefault="00E80214"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2018-2019</w:t>
            </w:r>
          </w:p>
          <w:p w:rsidR="008B6D7C" w:rsidRPr="008B6D7C" w:rsidRDefault="00E80214" w:rsidP="009B13DD">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2019-2020</w:t>
            </w:r>
          </w:p>
        </w:tc>
      </w:tr>
      <w:tr w:rsidR="008B6D7C" w:rsidRPr="008B6D7C" w:rsidTr="009B13DD">
        <w:tc>
          <w:tcPr>
            <w:tcW w:w="10598" w:type="dxa"/>
            <w:gridSpan w:val="3"/>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 </w:t>
            </w:r>
          </w:p>
        </w:tc>
        <w:tc>
          <w:tcPr>
            <w:tcW w:w="3827"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w:t>
            </w:r>
          </w:p>
        </w:tc>
      </w:tr>
      <w:tr w:rsidR="008B6D7C" w:rsidRPr="008B6D7C" w:rsidTr="009B13DD">
        <w:tc>
          <w:tcPr>
            <w:tcW w:w="5865" w:type="dxa"/>
            <w:tcBorders>
              <w:top w:val="nil"/>
              <w:left w:val="nil"/>
              <w:bottom w:val="nil"/>
              <w:right w:val="nil"/>
            </w:tcBorders>
            <w:vAlign w:val="center"/>
            <w:hideMark/>
          </w:tcPr>
          <w:p w:rsidR="008B6D7C" w:rsidRPr="008B6D7C" w:rsidRDefault="008B6D7C" w:rsidP="009B13DD">
            <w:pPr>
              <w:spacing w:after="0" w:line="240" w:lineRule="auto"/>
              <w:rPr>
                <w:rFonts w:ascii="Times New Roman" w:eastAsia="Times New Roman" w:hAnsi="Times New Roman" w:cs="Times New Roman"/>
                <w:sz w:val="28"/>
                <w:szCs w:val="28"/>
              </w:rPr>
            </w:pPr>
          </w:p>
        </w:tc>
        <w:tc>
          <w:tcPr>
            <w:tcW w:w="4590" w:type="dxa"/>
            <w:tcBorders>
              <w:top w:val="nil"/>
              <w:left w:val="nil"/>
              <w:bottom w:val="nil"/>
              <w:right w:val="nil"/>
            </w:tcBorders>
            <w:vAlign w:val="center"/>
            <w:hideMark/>
          </w:tcPr>
          <w:p w:rsidR="008B6D7C" w:rsidRPr="008B6D7C" w:rsidRDefault="008B6D7C" w:rsidP="009B13DD">
            <w:pPr>
              <w:spacing w:after="0" w:line="240" w:lineRule="auto"/>
              <w:rPr>
                <w:rFonts w:ascii="Times New Roman" w:eastAsia="Times New Roman" w:hAnsi="Times New Roman" w:cs="Times New Roman"/>
                <w:sz w:val="28"/>
                <w:szCs w:val="28"/>
              </w:rPr>
            </w:pPr>
          </w:p>
        </w:tc>
        <w:tc>
          <w:tcPr>
            <w:tcW w:w="135" w:type="dxa"/>
            <w:tcBorders>
              <w:top w:val="nil"/>
              <w:left w:val="nil"/>
              <w:bottom w:val="nil"/>
              <w:right w:val="nil"/>
            </w:tcBorders>
            <w:vAlign w:val="center"/>
            <w:hideMark/>
          </w:tcPr>
          <w:p w:rsidR="008B6D7C" w:rsidRPr="008B6D7C" w:rsidRDefault="008B6D7C" w:rsidP="009B13DD">
            <w:pPr>
              <w:spacing w:after="0" w:line="240" w:lineRule="auto"/>
              <w:rPr>
                <w:rFonts w:ascii="Times New Roman" w:eastAsia="Times New Roman" w:hAnsi="Times New Roman" w:cs="Times New Roman"/>
                <w:sz w:val="28"/>
                <w:szCs w:val="28"/>
              </w:rPr>
            </w:pPr>
          </w:p>
        </w:tc>
        <w:tc>
          <w:tcPr>
            <w:tcW w:w="3825" w:type="dxa"/>
            <w:tcBorders>
              <w:top w:val="nil"/>
              <w:left w:val="nil"/>
              <w:bottom w:val="nil"/>
              <w:right w:val="nil"/>
            </w:tcBorders>
            <w:vAlign w:val="center"/>
            <w:hideMark/>
          </w:tcPr>
          <w:p w:rsidR="008B6D7C" w:rsidRPr="008B6D7C" w:rsidRDefault="008B6D7C" w:rsidP="009B13DD">
            <w:pPr>
              <w:spacing w:after="0" w:line="240" w:lineRule="auto"/>
              <w:rPr>
                <w:rFonts w:ascii="Times New Roman" w:eastAsia="Times New Roman" w:hAnsi="Times New Roman" w:cs="Times New Roman"/>
                <w:sz w:val="28"/>
                <w:szCs w:val="28"/>
              </w:rPr>
            </w:pPr>
          </w:p>
        </w:tc>
      </w:tr>
    </w:tbl>
    <w:p w:rsidR="008B6D7C" w:rsidRPr="008B6D7C" w:rsidRDefault="008B6D7C" w:rsidP="008B6D7C">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3 этап. Определение результативности. Представление итогов работы.</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98"/>
        <w:gridCol w:w="3827"/>
      </w:tblGrid>
      <w:tr w:rsidR="008B6D7C" w:rsidRPr="008B6D7C" w:rsidTr="009B13DD">
        <w:tc>
          <w:tcPr>
            <w:tcW w:w="10598"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Действия и ответственные </w:t>
            </w:r>
          </w:p>
        </w:tc>
        <w:tc>
          <w:tcPr>
            <w:tcW w:w="3827"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Сроки </w:t>
            </w:r>
          </w:p>
        </w:tc>
      </w:tr>
      <w:tr w:rsidR="008B6D7C" w:rsidRPr="008B6D7C" w:rsidTr="009B13DD">
        <w:tc>
          <w:tcPr>
            <w:tcW w:w="10598"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Зам.директора по УВР организует представление первых результатов на заседании  пед . совета </w:t>
            </w:r>
          </w:p>
        </w:tc>
        <w:tc>
          <w:tcPr>
            <w:tcW w:w="3827"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jc w:val="center"/>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Июнь  201</w:t>
            </w:r>
            <w:r w:rsidR="00E80214">
              <w:rPr>
                <w:rFonts w:ascii="Times New Roman" w:eastAsia="Times New Roman" w:hAnsi="Times New Roman" w:cs="Times New Roman"/>
                <w:sz w:val="28"/>
                <w:szCs w:val="28"/>
              </w:rPr>
              <w:t>6</w:t>
            </w:r>
          </w:p>
        </w:tc>
      </w:tr>
      <w:tr w:rsidR="008B6D7C" w:rsidRPr="008B6D7C" w:rsidTr="009B13DD">
        <w:tc>
          <w:tcPr>
            <w:tcW w:w="10598" w:type="dxa"/>
            <w:tcBorders>
              <w:top w:val="single" w:sz="4" w:space="0" w:color="auto"/>
              <w:left w:val="single" w:sz="4" w:space="0" w:color="auto"/>
              <w:bottom w:val="single" w:sz="4" w:space="0" w:color="auto"/>
              <w:right w:val="single" w:sz="4" w:space="0" w:color="auto"/>
            </w:tcBorders>
            <w:hideMark/>
          </w:tcPr>
          <w:p w:rsidR="008B6D7C" w:rsidRPr="008B6D7C" w:rsidRDefault="008B6D7C" w:rsidP="009B13DD">
            <w:pPr>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Зам.директора по УВР осуществляет проблемно-ориентированный анализ результативности проекта </w:t>
            </w:r>
          </w:p>
        </w:tc>
        <w:tc>
          <w:tcPr>
            <w:tcW w:w="3827" w:type="dxa"/>
            <w:tcBorders>
              <w:top w:val="single" w:sz="4" w:space="0" w:color="auto"/>
              <w:left w:val="single" w:sz="4" w:space="0" w:color="auto"/>
              <w:bottom w:val="single" w:sz="4" w:space="0" w:color="auto"/>
              <w:right w:val="single" w:sz="4" w:space="0" w:color="auto"/>
            </w:tcBorders>
            <w:hideMark/>
          </w:tcPr>
          <w:p w:rsidR="008B6D7C" w:rsidRPr="008B6D7C" w:rsidRDefault="00E80214" w:rsidP="009B13DD">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Май - июнь 2017, 2018, 2019, 2020</w:t>
            </w:r>
          </w:p>
        </w:tc>
      </w:tr>
    </w:tbl>
    <w:p w:rsidR="008B6D7C" w:rsidRDefault="008B6D7C" w:rsidP="008B6D7C">
      <w:pPr>
        <w:adjustRightInd w:val="0"/>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Ресурсы</w:t>
      </w:r>
    </w:p>
    <w:p w:rsidR="008B6D7C" w:rsidRPr="008B6D7C" w:rsidRDefault="008B6D7C" w:rsidP="008B6D7C">
      <w:pPr>
        <w:adjustRightInd w:val="0"/>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Информационные ресурсы </w:t>
      </w:r>
    </w:p>
    <w:p w:rsidR="008B6D7C" w:rsidRPr="008B6D7C" w:rsidRDefault="008B6D7C" w:rsidP="008B6D7C">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1.  методическая литература </w:t>
      </w:r>
    </w:p>
    <w:p w:rsidR="008B6D7C" w:rsidRPr="008B6D7C" w:rsidRDefault="008B6D7C" w:rsidP="008B6D7C">
      <w:pPr>
        <w:tabs>
          <w:tab w:val="num" w:pos="720"/>
        </w:tabs>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Wingdings" w:hAnsi="Times New Roman" w:cs="Times New Roman"/>
          <w:sz w:val="28"/>
          <w:szCs w:val="28"/>
        </w:rPr>
        <w:t xml:space="preserve">  </w:t>
      </w:r>
      <w:r w:rsidRPr="008B6D7C">
        <w:rPr>
          <w:rFonts w:ascii="Times New Roman" w:eastAsia="Times New Roman" w:hAnsi="Times New Roman" w:cs="Times New Roman"/>
          <w:sz w:val="28"/>
          <w:szCs w:val="28"/>
        </w:rPr>
        <w:t>Голуб Г.Б., Перелыгина Е.А., Чуракова О.В. Метод проектов- технология компетентностно-ориентированного образования. Методическое пособие для педагогов –руководителей проектов учащихся  основной школы. Самара, 2006</w:t>
      </w:r>
    </w:p>
    <w:p w:rsidR="008B6D7C" w:rsidRPr="008B6D7C" w:rsidRDefault="008B6D7C" w:rsidP="008B6D7C">
      <w:pPr>
        <w:tabs>
          <w:tab w:val="num" w:pos="720"/>
        </w:tabs>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Wingdings" w:hAnsi="Times New Roman" w:cs="Times New Roman"/>
          <w:sz w:val="28"/>
          <w:szCs w:val="28"/>
        </w:rPr>
        <w:t xml:space="preserve">  </w:t>
      </w:r>
      <w:r w:rsidRPr="008B6D7C">
        <w:rPr>
          <w:rFonts w:ascii="Times New Roman" w:eastAsia="Times New Roman" w:hAnsi="Times New Roman" w:cs="Times New Roman"/>
          <w:sz w:val="28"/>
          <w:szCs w:val="28"/>
        </w:rPr>
        <w:t>Загашев И. О., Заир-Бек С. И. Критическое мышление: технология развития. – СПб: «Альянс «Дельта», 2003</w:t>
      </w:r>
    </w:p>
    <w:p w:rsidR="008B6D7C" w:rsidRPr="008B6D7C" w:rsidRDefault="008B6D7C" w:rsidP="008B6D7C">
      <w:pPr>
        <w:tabs>
          <w:tab w:val="num" w:pos="720"/>
        </w:tabs>
        <w:adjustRightInd w:val="0"/>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Wingdings" w:hAnsi="Times New Roman" w:cs="Times New Roman"/>
          <w:sz w:val="28"/>
          <w:szCs w:val="28"/>
        </w:rPr>
        <w:t xml:space="preserve">  </w:t>
      </w:r>
      <w:r w:rsidRPr="008B6D7C">
        <w:rPr>
          <w:rFonts w:ascii="Times New Roman" w:eastAsia="Times New Roman" w:hAnsi="Times New Roman" w:cs="Times New Roman"/>
          <w:sz w:val="28"/>
          <w:szCs w:val="28"/>
        </w:rPr>
        <w:t>Хуторской А.В. Современная дидактика. М., 2007</w:t>
      </w:r>
    </w:p>
    <w:p w:rsidR="008B6D7C" w:rsidRPr="008B6D7C" w:rsidRDefault="008B6D7C" w:rsidP="008B6D7C">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Интеллектуальные (экспертные) ресурсы –  учителя русского языка и литературы (про</w:t>
      </w:r>
      <w:r w:rsidR="00E80214">
        <w:rPr>
          <w:rFonts w:ascii="Times New Roman" w:eastAsia="Times New Roman" w:hAnsi="Times New Roman" w:cs="Times New Roman"/>
          <w:sz w:val="28"/>
          <w:szCs w:val="28"/>
        </w:rPr>
        <w:t>ведение внутренней экспертизы).</w:t>
      </w:r>
    </w:p>
    <w:p w:rsidR="008B6D7C" w:rsidRPr="008B6D7C" w:rsidRDefault="008B6D7C" w:rsidP="008B6D7C">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 xml:space="preserve">Организационные («административный» ресурс) -  заместитель директора по УВР </w:t>
      </w:r>
    </w:p>
    <w:p w:rsidR="008B6D7C" w:rsidRPr="008B6D7C" w:rsidRDefault="008B6D7C" w:rsidP="008B6D7C">
      <w:pPr>
        <w:adjustRightInd w:val="0"/>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w:t>
      </w:r>
    </w:p>
    <w:p w:rsidR="008B6D7C" w:rsidRPr="008B6D7C" w:rsidRDefault="008B6D7C" w:rsidP="008B6D7C">
      <w:pPr>
        <w:adjustRightInd w:val="0"/>
        <w:spacing w:before="100" w:beforeAutospacing="1" w:after="100" w:afterAutospacing="1" w:line="240" w:lineRule="auto"/>
        <w:ind w:firstLine="720"/>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Целевая аудитория</w:t>
      </w:r>
    </w:p>
    <w:p w:rsidR="008B6D7C" w:rsidRPr="008B6D7C" w:rsidRDefault="008B6D7C" w:rsidP="008B6D7C">
      <w:pPr>
        <w:adjustRightInd w:val="0"/>
        <w:spacing w:before="100" w:beforeAutospacing="1" w:after="100" w:afterAutospacing="1" w:line="240" w:lineRule="auto"/>
        <w:ind w:firstLine="720"/>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w:t>
      </w:r>
    </w:p>
    <w:p w:rsidR="008B6D7C" w:rsidRPr="008B6D7C" w:rsidRDefault="008B6D7C" w:rsidP="008B6D7C">
      <w:pPr>
        <w:adjustRightInd w:val="0"/>
        <w:spacing w:before="100" w:beforeAutospacing="1" w:after="100" w:afterAutospacing="1" w:line="240" w:lineRule="auto"/>
        <w:ind w:firstLine="720"/>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Обучающиеся муниципального  общеобразовательного учреждения МОУ «</w:t>
      </w:r>
      <w:r>
        <w:rPr>
          <w:rFonts w:ascii="Times New Roman" w:eastAsia="Times New Roman" w:hAnsi="Times New Roman" w:cs="Times New Roman"/>
          <w:sz w:val="28"/>
          <w:szCs w:val="28"/>
        </w:rPr>
        <w:t xml:space="preserve">Антоновская основная общеобразовательная </w:t>
      </w:r>
      <w:r w:rsidRPr="008B6D7C">
        <w:rPr>
          <w:rFonts w:ascii="Times New Roman" w:eastAsia="Times New Roman" w:hAnsi="Times New Roman" w:cs="Times New Roman"/>
          <w:sz w:val="28"/>
          <w:szCs w:val="28"/>
        </w:rPr>
        <w:t>школа»:  5-9 класс.</w:t>
      </w:r>
    </w:p>
    <w:p w:rsidR="008B6D7C" w:rsidRPr="008B6D7C" w:rsidRDefault="008B6D7C" w:rsidP="008B6D7C">
      <w:pPr>
        <w:adjustRightInd w:val="0"/>
        <w:spacing w:before="100" w:beforeAutospacing="1" w:after="100" w:afterAutospacing="1" w:line="240" w:lineRule="auto"/>
        <w:ind w:firstLine="720"/>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Учителя – предметники 5-9 классов.</w:t>
      </w:r>
    </w:p>
    <w:p w:rsidR="008B6D7C" w:rsidRPr="008B6D7C" w:rsidRDefault="008B6D7C" w:rsidP="008B6D7C">
      <w:pPr>
        <w:adjustRightInd w:val="0"/>
        <w:spacing w:before="100" w:beforeAutospacing="1" w:after="100" w:afterAutospacing="1" w:line="240" w:lineRule="auto"/>
        <w:ind w:firstLine="720"/>
        <w:jc w:val="center"/>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Ожидаемые результаты и социальный эффект</w:t>
      </w:r>
    </w:p>
    <w:p w:rsidR="008B6D7C" w:rsidRPr="008B6D7C" w:rsidRDefault="008B6D7C" w:rsidP="008B6D7C">
      <w:pPr>
        <w:adjustRightInd w:val="0"/>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Результаты -  продукты -  разработанная система практико-ориентированных заданий, направленная на развитие функциональной грамотности чтения художественных текстов,  аспектов информационной компетентности</w:t>
      </w:r>
    </w:p>
    <w:p w:rsidR="008B6D7C" w:rsidRPr="008B6D7C" w:rsidRDefault="008B6D7C" w:rsidP="008B6D7C">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Результаты – эффекты:</w:t>
      </w:r>
    </w:p>
    <w:p w:rsidR="008B6D7C" w:rsidRPr="008B6D7C" w:rsidRDefault="008B6D7C" w:rsidP="008B6D7C">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1. положительная динамика в развитии функциональной читательской грамотности, аспектов информационной компетентности. Показатель результативности  -   динамика результатов   выполнения тестов по диагностике развития функциональной читательской грамотности;</w:t>
      </w:r>
    </w:p>
    <w:p w:rsidR="008B6D7C" w:rsidRPr="008B6D7C" w:rsidRDefault="008B6D7C" w:rsidP="008B6D7C">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2. повышение мотивации к учебной и проектной деятельности.  Показатели  результативности  - анкетирование обучающихся;  психолого-педагогическая  диагностика, анализ участия обучающихся в проектной и исследовательской  деятельности</w:t>
      </w:r>
    </w:p>
    <w:p w:rsidR="008B6D7C" w:rsidRPr="008B6D7C" w:rsidRDefault="008B6D7C" w:rsidP="008B6D7C">
      <w:pPr>
        <w:adjustRightInd w:val="0"/>
        <w:spacing w:before="100" w:beforeAutospacing="1" w:after="100" w:afterAutospacing="1" w:line="240" w:lineRule="auto"/>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Перспективы дальнейшего развития проекта</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 Дальнейшее развитие проекта  может быть осуществлено в нескольких направлениях:</w:t>
      </w:r>
    </w:p>
    <w:p w:rsidR="008B6D7C" w:rsidRPr="008B6D7C" w:rsidRDefault="008B6D7C" w:rsidP="008B6D7C">
      <w:pPr>
        <w:tabs>
          <w:tab w:val="num" w:pos="870"/>
        </w:tabs>
        <w:spacing w:before="100" w:beforeAutospacing="1" w:after="100" w:afterAutospacing="1" w:line="240" w:lineRule="auto"/>
        <w:ind w:hanging="51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1.           расширение «географии» проекта, то есть выход за пределы образовательного учреждения, возможность сетевого взаимодействия</w:t>
      </w:r>
    </w:p>
    <w:p w:rsidR="008B6D7C" w:rsidRPr="008B6D7C" w:rsidRDefault="008B6D7C" w:rsidP="008B6D7C">
      <w:pPr>
        <w:tabs>
          <w:tab w:val="num" w:pos="870"/>
        </w:tabs>
        <w:spacing w:before="100" w:beforeAutospacing="1" w:after="100" w:afterAutospacing="1" w:line="240" w:lineRule="auto"/>
        <w:ind w:hanging="51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2.           совершенствование существующей системы практико-ориентированных заданий в (разработка новых заданий,  конкретизация стимула и задачных формулировок в  имеющихся заданиях);</w:t>
      </w:r>
    </w:p>
    <w:p w:rsidR="008B6D7C" w:rsidRPr="008B6D7C" w:rsidRDefault="008B6D7C" w:rsidP="008B6D7C">
      <w:pPr>
        <w:tabs>
          <w:tab w:val="num" w:pos="870"/>
        </w:tabs>
        <w:spacing w:before="100" w:beforeAutospacing="1" w:after="100" w:afterAutospacing="1" w:line="240" w:lineRule="auto"/>
        <w:ind w:hanging="51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3.           Совершенствование контрольно-измерительных материалов </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
          <w:sz w:val="28"/>
          <w:szCs w:val="28"/>
        </w:rPr>
        <w:t>Программа проектно-исследовательской деятельности обучающихся</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Calibri" w:hAnsi="Times New Roman" w:cs="Times New Roman"/>
          <w:b/>
          <w:sz w:val="28"/>
          <w:szCs w:val="28"/>
        </w:rPr>
        <w:t> Пояснительная записка</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Calibri" w:hAnsi="Times New Roman" w:cs="Times New Roman"/>
          <w:b/>
          <w:sz w:val="28"/>
          <w:szCs w:val="28"/>
        </w:rPr>
        <w:t> </w:t>
      </w:r>
      <w:r w:rsidRPr="008B6D7C">
        <w:rPr>
          <w:rFonts w:ascii="Times New Roman" w:eastAsia="Calibri" w:hAnsi="Times New Roman" w:cs="Times New Roman"/>
          <w:sz w:val="28"/>
          <w:szCs w:val="28"/>
        </w:rPr>
        <w:t>В связи с изменениями, происходящими в сфере образования, проектно-исследовательская деятельность становится одним из важных компонентов реализации новых образовательных стандартов, направленная на формирование и развитие ключевых компетенций. Основы по  ведению учеником исследовательской работы позволит будущим выпускникам стать успешными и активными членами нашего общества.</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Calibri" w:hAnsi="Times New Roman" w:cs="Times New Roman"/>
          <w:sz w:val="28"/>
          <w:szCs w:val="28"/>
        </w:rPr>
        <w:t>Программа опирается на следующие нормативные документы:</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Федеральный государственный стандарт второго поколения;</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Приказ о  введении федерального государственного образовательного стандарта основного общего образования в образовательных учреждениях Тверской области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Calibri" w:hAnsi="Times New Roman" w:cs="Times New Roman"/>
          <w:sz w:val="28"/>
          <w:szCs w:val="28"/>
        </w:rPr>
        <w:t xml:space="preserve">Программа по основам проектно-исследовательской деятельности и социальному проектированию рассчитана на </w:t>
      </w:r>
      <w:r w:rsidRPr="008B6D7C">
        <w:rPr>
          <w:rFonts w:ascii="Times New Roman" w:eastAsia="Calibri" w:hAnsi="Times New Roman" w:cs="Times New Roman"/>
          <w:sz w:val="28"/>
          <w:szCs w:val="28"/>
        </w:rPr>
        <w:tab/>
        <w:t>170</w:t>
      </w:r>
      <w:r w:rsidRPr="008B6D7C">
        <w:rPr>
          <w:rFonts w:ascii="Times New Roman" w:eastAsia="Calibri" w:hAnsi="Times New Roman" w:cs="Times New Roman"/>
          <w:sz w:val="28"/>
          <w:szCs w:val="28"/>
          <w:u w:val="single"/>
        </w:rPr>
        <w:tab/>
      </w:r>
      <w:r w:rsidRPr="008B6D7C">
        <w:rPr>
          <w:rFonts w:ascii="Times New Roman" w:eastAsia="Calibri" w:hAnsi="Times New Roman" w:cs="Times New Roman"/>
          <w:sz w:val="28"/>
          <w:szCs w:val="28"/>
        </w:rPr>
        <w:t xml:space="preserve">часов (за 5 лет обучения), из них </w:t>
      </w:r>
      <w:r w:rsidRPr="008B6D7C">
        <w:rPr>
          <w:rFonts w:ascii="Times New Roman" w:eastAsia="Calibri" w:hAnsi="Times New Roman" w:cs="Times New Roman"/>
          <w:sz w:val="28"/>
          <w:szCs w:val="28"/>
          <w:u w:val="single"/>
        </w:rPr>
        <w:tab/>
        <w:t>68</w:t>
      </w:r>
      <w:r w:rsidRPr="008B6D7C">
        <w:rPr>
          <w:rFonts w:ascii="Times New Roman" w:eastAsia="Calibri" w:hAnsi="Times New Roman" w:cs="Times New Roman"/>
          <w:sz w:val="28"/>
          <w:szCs w:val="28"/>
          <w:u w:val="single"/>
        </w:rPr>
        <w:tab/>
      </w:r>
      <w:r w:rsidRPr="008B6D7C">
        <w:rPr>
          <w:rFonts w:ascii="Times New Roman" w:eastAsia="Calibri" w:hAnsi="Times New Roman" w:cs="Times New Roman"/>
          <w:sz w:val="28"/>
          <w:szCs w:val="28"/>
        </w:rPr>
        <w:t>часов выделено на основы проектно-исследовательской деятельности и 102</w:t>
      </w:r>
      <w:r w:rsidRPr="008B6D7C">
        <w:rPr>
          <w:rFonts w:ascii="Times New Roman" w:eastAsia="Calibri" w:hAnsi="Times New Roman" w:cs="Times New Roman"/>
          <w:sz w:val="28"/>
          <w:szCs w:val="28"/>
          <w:u w:val="single"/>
        </w:rPr>
        <w:tab/>
      </w:r>
      <w:r w:rsidRPr="008B6D7C">
        <w:rPr>
          <w:rFonts w:ascii="Times New Roman" w:eastAsia="Calibri" w:hAnsi="Times New Roman" w:cs="Times New Roman"/>
          <w:sz w:val="28"/>
          <w:szCs w:val="28"/>
        </w:rPr>
        <w:t xml:space="preserve">часа на социальное проектирование. Реализация социального, общекультурного и общеинтеллектуального </w:t>
      </w:r>
      <w:r w:rsidRPr="008B6D7C">
        <w:rPr>
          <w:rFonts w:ascii="Times New Roman" w:eastAsia="Calibri" w:hAnsi="Times New Roman" w:cs="Times New Roman"/>
          <w:sz w:val="28"/>
          <w:szCs w:val="28"/>
        </w:rPr>
        <w:lastRenderedPageBreak/>
        <w:t xml:space="preserve">направлений осуществляется через проектно-исследовательскую деятельность учащихся, которая организуется следующим образом: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Calibri" w:hAnsi="Times New Roman" w:cs="Times New Roman"/>
          <w:i/>
          <w:sz w:val="28"/>
          <w:szCs w:val="28"/>
        </w:rPr>
        <w:t xml:space="preserve">Компьютерная грамотность – 1 час в неделю, 34 часа в год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Calibri" w:hAnsi="Times New Roman" w:cs="Times New Roman"/>
          <w:i/>
          <w:sz w:val="28"/>
          <w:szCs w:val="28"/>
        </w:rPr>
        <w:t>Проектно-исследовательская деятельность – 1 час в неделю, 34 часа в год</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Calibri" w:hAnsi="Times New Roman" w:cs="Times New Roman"/>
          <w:i/>
          <w:sz w:val="28"/>
          <w:szCs w:val="28"/>
        </w:rPr>
        <w:t>Социальное проектирование – 3 часа в7,8, 9 классах</w:t>
      </w:r>
      <w:r w:rsidRPr="008B6D7C">
        <w:rPr>
          <w:rFonts w:ascii="Times New Roman" w:eastAsia="Calibri" w:hAnsi="Times New Roman" w:cs="Times New Roman"/>
          <w:sz w:val="28"/>
          <w:szCs w:val="28"/>
        </w:rPr>
        <w:t xml:space="preserve"> по следующим направлениям:</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Математика;</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История/обществознания;</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Биология/экология;</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География;</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Информатика;</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Технология;</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 xml:space="preserve">Физика. </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Химия.</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i/>
          <w:iCs/>
          <w:sz w:val="28"/>
          <w:szCs w:val="28"/>
        </w:rPr>
        <w:t>Ценность программы</w:t>
      </w:r>
      <w:r w:rsidRPr="008B6D7C">
        <w:rPr>
          <w:rFonts w:ascii="Times New Roman" w:eastAsia="Times New Roman" w:hAnsi="Times New Roman" w:cs="Times New Roman"/>
          <w:sz w:val="28"/>
          <w:szCs w:val="28"/>
        </w:rPr>
        <w:t xml:space="preserve"> заключается в том, что учащиеся   получают возможность посмотреть на различные проблемы с позиции ученых, ощутить весь спектр требований к научному исследованию. Программа  способствует ознакомлению с организацией коллективного и индивидуального исследования, обучению в действии, позволяет чередовать коллективную и индивидуальную деятельность.</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iCs/>
          <w:sz w:val="28"/>
          <w:szCs w:val="28"/>
        </w:rPr>
        <w:lastRenderedPageBreak/>
        <w:t xml:space="preserve">       Основные принципы реализации программы</w:t>
      </w:r>
      <w:r w:rsidRPr="008B6D7C">
        <w:rPr>
          <w:rFonts w:ascii="Times New Roman" w:eastAsia="Times New Roman" w:hAnsi="Times New Roman" w:cs="Times New Roman"/>
          <w:i/>
          <w:iCs/>
          <w:sz w:val="28"/>
          <w:szCs w:val="28"/>
        </w:rPr>
        <w:t xml:space="preserve"> – </w:t>
      </w:r>
      <w:r w:rsidRPr="008B6D7C">
        <w:rPr>
          <w:rFonts w:ascii="Times New Roman" w:eastAsia="Times New Roman" w:hAnsi="Times New Roman" w:cs="Times New Roman"/>
          <w:sz w:val="28"/>
          <w:szCs w:val="28"/>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                   I.                        Цель и задачи программы </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b/>
          <w:iCs/>
          <w:sz w:val="28"/>
          <w:szCs w:val="28"/>
        </w:rPr>
        <w:t xml:space="preserve">       Цель программы:</w:t>
      </w:r>
      <w:r w:rsidRPr="008B6D7C">
        <w:rPr>
          <w:rFonts w:ascii="Times New Roman" w:eastAsia="Times New Roman" w:hAnsi="Times New Roman" w:cs="Times New Roman"/>
          <w:sz w:val="28"/>
          <w:szCs w:val="28"/>
        </w:rPr>
        <w:t xml:space="preserve"> создание условий для успешного освоения учениками основ исследовательской деятельности.</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iCs/>
          <w:sz w:val="28"/>
          <w:szCs w:val="28"/>
        </w:rPr>
        <w:t xml:space="preserve">        Задачи программы:</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Wingdings" w:hAnsi="Times New Roman" w:cs="Times New Roman"/>
          <w:sz w:val="28"/>
          <w:szCs w:val="28"/>
        </w:rPr>
        <w:t xml:space="preserve">    </w:t>
      </w:r>
      <w:r w:rsidRPr="008B6D7C">
        <w:rPr>
          <w:rFonts w:ascii="Times New Roman" w:eastAsia="Times New Roman" w:hAnsi="Times New Roman" w:cs="Times New Roman"/>
          <w:sz w:val="28"/>
          <w:szCs w:val="28"/>
        </w:rPr>
        <w:t>формировать представление об исследовательском обучении, как об одном из  ведущем способе учебной деятельности;</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Wingdings" w:hAnsi="Times New Roman" w:cs="Times New Roman"/>
          <w:sz w:val="28"/>
          <w:szCs w:val="28"/>
        </w:rPr>
        <w:t xml:space="preserve">    </w:t>
      </w:r>
      <w:r w:rsidRPr="008B6D7C">
        <w:rPr>
          <w:rFonts w:ascii="Times New Roman" w:eastAsia="Times New Roman" w:hAnsi="Times New Roman" w:cs="Times New Roman"/>
          <w:sz w:val="28"/>
          <w:szCs w:val="28"/>
        </w:rPr>
        <w:t xml:space="preserve"> обучать специальным знаниям, необходимым для проведения самостоятельных исследований;</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Wingdings" w:hAnsi="Times New Roman" w:cs="Times New Roman"/>
          <w:sz w:val="28"/>
          <w:szCs w:val="28"/>
        </w:rPr>
        <w:t xml:space="preserve">    </w:t>
      </w:r>
      <w:r w:rsidRPr="008B6D7C">
        <w:rPr>
          <w:rFonts w:ascii="Times New Roman" w:eastAsia="Times New Roman" w:hAnsi="Times New Roman" w:cs="Times New Roman"/>
          <w:sz w:val="28"/>
          <w:szCs w:val="28"/>
        </w:rPr>
        <w:t>формировать и развивать умения и навыки исследовательского поиска;</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Wingdings" w:hAnsi="Times New Roman" w:cs="Times New Roman"/>
          <w:sz w:val="28"/>
          <w:szCs w:val="28"/>
        </w:rPr>
        <w:t xml:space="preserve">    </w:t>
      </w:r>
      <w:r w:rsidRPr="008B6D7C">
        <w:rPr>
          <w:rFonts w:ascii="Times New Roman" w:eastAsia="Times New Roman" w:hAnsi="Times New Roman" w:cs="Times New Roman"/>
          <w:sz w:val="28"/>
          <w:szCs w:val="28"/>
        </w:rPr>
        <w:t>развивать познавательные потребности и способности, креативность.</w:t>
      </w:r>
    </w:p>
    <w:p w:rsidR="008B6D7C" w:rsidRPr="008B6D7C" w:rsidRDefault="008B6D7C" w:rsidP="008B6D7C">
      <w:pPr>
        <w:widowControl w:val="0"/>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                II.                        </w:t>
      </w:r>
      <w:r w:rsidRPr="008B6D7C">
        <w:rPr>
          <w:rFonts w:ascii="Times New Roman" w:eastAsia="Calibri" w:hAnsi="Times New Roman" w:cs="Times New Roman"/>
          <w:b/>
          <w:sz w:val="28"/>
          <w:szCs w:val="28"/>
        </w:rPr>
        <w:t>Содержание программы</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xml:space="preserve">      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 к изучению составных частей исследовательской деятельности. Программа включает в себя как теоретическую часть, так и практическую, которые  способствуют развитию устной коммуникативной и речевой компетенции учащихся, умениям: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Times New Roman" w:hAnsi="Times New Roman" w:cs="Times New Roman"/>
          <w:sz w:val="28"/>
          <w:szCs w:val="28"/>
        </w:rPr>
        <w:t xml:space="preserve">вести устный диалог на заданную тему;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Times New Roman" w:hAnsi="Times New Roman" w:cs="Times New Roman"/>
          <w:sz w:val="28"/>
          <w:szCs w:val="28"/>
        </w:rPr>
        <w:t xml:space="preserve">участвовать в обсуждении исследуемого объекта или собранного материала;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Times New Roman" w:hAnsi="Times New Roman" w:cs="Times New Roman"/>
          <w:sz w:val="28"/>
          <w:szCs w:val="28"/>
        </w:rPr>
        <w:t xml:space="preserve">участвовать в работе конференций, чтений.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 xml:space="preserve">Теоретический материал включает в себя вопросы, касающиеся основ проектно-исследовательской деятельности, знакомства </w:t>
      </w:r>
      <w:r w:rsidRPr="008B6D7C">
        <w:rPr>
          <w:rFonts w:ascii="Times New Roman" w:eastAsia="Times New Roman" w:hAnsi="Times New Roman" w:cs="Times New Roman"/>
          <w:bCs/>
          <w:color w:val="000000"/>
          <w:sz w:val="28"/>
          <w:szCs w:val="28"/>
        </w:rPr>
        <w:t>со структурой работы.</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iCs/>
          <w:sz w:val="28"/>
          <w:szCs w:val="28"/>
        </w:rPr>
        <w:t>Методы проведения занятий:</w:t>
      </w:r>
      <w:r w:rsidRPr="008B6D7C">
        <w:rPr>
          <w:rFonts w:ascii="Times New Roman" w:eastAsia="Times New Roman" w:hAnsi="Times New Roman" w:cs="Times New Roman"/>
          <w:sz w:val="28"/>
          <w:szCs w:val="28"/>
        </w:rPr>
        <w:t>беседа, игра, 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iCs/>
          <w:sz w:val="28"/>
          <w:szCs w:val="28"/>
        </w:rPr>
        <w:t>Методы контроля:</w:t>
      </w:r>
      <w:r w:rsidRPr="008B6D7C">
        <w:rPr>
          <w:rFonts w:ascii="Times New Roman" w:eastAsia="Times New Roman" w:hAnsi="Times New Roman" w:cs="Times New Roman"/>
          <w:sz w:val="28"/>
          <w:szCs w:val="28"/>
        </w:rPr>
        <w:t>консультация,доклад, защита исследовательских работ,выступление, выставка, презентация, мини-конференция, научно-исследовательская конференция, участие в конкурсах исследовательских работ.</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Технологии, методики: </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Times New Roman" w:hAnsi="Times New Roman" w:cs="Times New Roman"/>
          <w:sz w:val="28"/>
          <w:szCs w:val="28"/>
        </w:rPr>
        <w:tab/>
        <w:t>проблемное обучение;</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Times New Roman" w:hAnsi="Times New Roman" w:cs="Times New Roman"/>
          <w:sz w:val="28"/>
          <w:szCs w:val="28"/>
        </w:rPr>
        <w:tab/>
        <w:t>моделирующая деятельность;</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Times New Roman" w:hAnsi="Times New Roman" w:cs="Times New Roman"/>
          <w:sz w:val="28"/>
          <w:szCs w:val="28"/>
        </w:rPr>
        <w:tab/>
        <w:t>поисковая деятельность;</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Times New Roman" w:hAnsi="Times New Roman" w:cs="Times New Roman"/>
          <w:sz w:val="28"/>
          <w:szCs w:val="28"/>
        </w:rPr>
        <w:tab/>
        <w:t>информационно-коммуникационные технологии;</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Times New Roman" w:hAnsi="Times New Roman" w:cs="Times New Roman"/>
          <w:sz w:val="28"/>
          <w:szCs w:val="28"/>
        </w:rPr>
        <w:tab/>
        <w:t>здоровьесберегающие технологии;</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В конце года обучающиеся должны представить и защитить готовый проект, показав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t xml:space="preserve">         Требования к уровню знаний, умений и навыков по окончанию реализации программы:</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иметь представление об исследовании, проекте, сборе и обработке информации, составлении доклада, публичном выступлении;</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lastRenderedPageBreak/>
        <w:t>– знать, как выбрать тему исследования, структуру исследования;</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уметь видеть проблему, выдвигать гипотезы, планировать ход исследования, давать определения понятиям, работать с текстом, делать выводы;</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уметь работать в группе, прислушиваться к мнению членов группы, отстаивать собственную точку зрения;</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владеть планированием и постановкой эксперимента.</w:t>
      </w:r>
    </w:p>
    <w:tbl>
      <w:tblPr>
        <w:tblW w:w="1502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tblPr>
      <w:tblGrid>
        <w:gridCol w:w="2551"/>
        <w:gridCol w:w="6804"/>
        <w:gridCol w:w="5670"/>
      </w:tblGrid>
      <w:tr w:rsidR="008B6D7C" w:rsidRPr="008B6D7C" w:rsidTr="009B13DD">
        <w:trPr>
          <w:trHeight w:val="538"/>
        </w:trPr>
        <w:tc>
          <w:tcPr>
            <w:tcW w:w="2551" w:type="dxa"/>
            <w:tcBorders>
              <w:top w:val="single" w:sz="4" w:space="0" w:color="000000"/>
              <w:left w:val="single" w:sz="4" w:space="0" w:color="000000"/>
              <w:bottom w:val="single" w:sz="4" w:space="0" w:color="000000"/>
              <w:right w:val="single" w:sz="4" w:space="0" w:color="auto"/>
            </w:tcBorders>
            <w:shd w:val="clear" w:color="auto" w:fill="FFFFFF"/>
            <w:hideMark/>
          </w:tcPr>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
                <w:bCs/>
                <w:sz w:val="28"/>
                <w:szCs w:val="28"/>
              </w:rPr>
              <w:t>Результаты</w:t>
            </w:r>
          </w:p>
        </w:tc>
        <w:tc>
          <w:tcPr>
            <w:tcW w:w="6804" w:type="dxa"/>
            <w:tcBorders>
              <w:top w:val="single" w:sz="4" w:space="0" w:color="000000"/>
              <w:left w:val="single" w:sz="4" w:space="0" w:color="auto"/>
              <w:bottom w:val="single" w:sz="4" w:space="0" w:color="000000"/>
              <w:right w:val="single" w:sz="4" w:space="0" w:color="auto"/>
            </w:tcBorders>
            <w:shd w:val="clear" w:color="auto" w:fill="FFFFFF"/>
            <w:hideMark/>
          </w:tcPr>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
                <w:bCs/>
                <w:sz w:val="28"/>
                <w:szCs w:val="28"/>
              </w:rPr>
              <w:t>Формируемые  умения</w:t>
            </w:r>
          </w:p>
        </w:tc>
        <w:tc>
          <w:tcPr>
            <w:tcW w:w="5670" w:type="dxa"/>
            <w:tcBorders>
              <w:top w:val="single" w:sz="4" w:space="0" w:color="000000"/>
              <w:left w:val="single" w:sz="4" w:space="0" w:color="auto"/>
              <w:bottom w:val="single" w:sz="4" w:space="0" w:color="000000"/>
              <w:right w:val="single" w:sz="4" w:space="0" w:color="000000"/>
            </w:tcBorders>
            <w:shd w:val="clear" w:color="auto" w:fill="FFFFFF"/>
            <w:hideMark/>
          </w:tcPr>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
                <w:bCs/>
                <w:sz w:val="28"/>
                <w:szCs w:val="28"/>
              </w:rPr>
              <w:t>Средства формирования</w:t>
            </w:r>
          </w:p>
        </w:tc>
      </w:tr>
      <w:tr w:rsidR="008B6D7C" w:rsidRPr="008B6D7C" w:rsidTr="009B13DD">
        <w:tc>
          <w:tcPr>
            <w:tcW w:w="2551" w:type="dxa"/>
            <w:tcBorders>
              <w:top w:val="single" w:sz="4" w:space="0" w:color="000000"/>
              <w:left w:val="single" w:sz="4" w:space="0" w:color="000000"/>
              <w:bottom w:val="single" w:sz="4" w:space="0" w:color="auto"/>
              <w:right w:val="single" w:sz="4" w:space="0" w:color="000000"/>
            </w:tcBorders>
            <w:shd w:val="clear" w:color="auto" w:fill="FFFFFF"/>
            <w:hideMark/>
          </w:tcPr>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Cs/>
                <w:sz w:val="28"/>
                <w:szCs w:val="28"/>
              </w:rPr>
              <w:t>регулятивные</w:t>
            </w:r>
          </w:p>
        </w:tc>
        <w:tc>
          <w:tcPr>
            <w:tcW w:w="6804" w:type="dxa"/>
            <w:tcBorders>
              <w:top w:val="single" w:sz="4" w:space="0" w:color="000000"/>
              <w:left w:val="single" w:sz="4" w:space="0" w:color="000000"/>
              <w:bottom w:val="single" w:sz="4" w:space="0" w:color="auto"/>
              <w:right w:val="single" w:sz="4" w:space="0" w:color="000000"/>
            </w:tcBorders>
            <w:shd w:val="clear" w:color="auto" w:fill="FFFFFF"/>
            <w:hideMark/>
          </w:tcPr>
          <w:p w:rsidR="008B6D7C" w:rsidRPr="008B6D7C" w:rsidRDefault="008B6D7C" w:rsidP="008B6D7C">
            <w:pPr>
              <w:shd w:val="clear" w:color="auto" w:fill="FFFFFF"/>
              <w:tabs>
                <w:tab w:val="left" w:pos="331"/>
              </w:tabs>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color w:val="000000"/>
                <w:sz w:val="28"/>
                <w:szCs w:val="28"/>
              </w:rPr>
              <w:t xml:space="preserve"> учитывать выделенные учителем ориентиры действия в новом учебном материале в сотрудничестве с учителем;</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Symbol" w:hAnsi="Times New Roman" w:cs="Times New Roman"/>
                <w:color w:val="000000"/>
                <w:sz w:val="28"/>
                <w:szCs w:val="28"/>
              </w:rPr>
              <w:t xml:space="preserve">                    </w:t>
            </w:r>
            <w:r w:rsidRPr="008B6D7C">
              <w:rPr>
                <w:rFonts w:ascii="Times New Roman" w:eastAsia="Calibri" w:hAnsi="Times New Roman" w:cs="Times New Roman"/>
                <w:color w:val="000000"/>
                <w:sz w:val="28"/>
                <w:szCs w:val="28"/>
              </w:rPr>
              <w:t>планировать свое действие в соответствии с поставленной задачей и условиями ее реализации;</w:t>
            </w:r>
          </w:p>
          <w:p w:rsidR="008B6D7C" w:rsidRPr="008B6D7C" w:rsidRDefault="008B6D7C" w:rsidP="008B6D7C">
            <w:pPr>
              <w:widowControl w:val="0"/>
              <w:shd w:val="clear" w:color="auto" w:fill="FFFFFF"/>
              <w:tabs>
                <w:tab w:val="left" w:pos="331"/>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Symbol" w:hAnsi="Times New Roman" w:cs="Times New Roman"/>
                <w:color w:val="000000"/>
                <w:sz w:val="28"/>
                <w:szCs w:val="28"/>
              </w:rPr>
              <w:t xml:space="preserve">        </w:t>
            </w:r>
            <w:r w:rsidRPr="008B6D7C">
              <w:rPr>
                <w:rFonts w:ascii="Times New Roman" w:eastAsia="Calibri" w:hAnsi="Times New Roman" w:cs="Times New Roman"/>
                <w:color w:val="000000"/>
                <w:sz w:val="28"/>
                <w:szCs w:val="28"/>
              </w:rPr>
              <w:t>осуществлять итоговый и пошаговый контроль по резуль</w:t>
            </w:r>
            <w:r w:rsidRPr="008B6D7C">
              <w:rPr>
                <w:rFonts w:ascii="Times New Roman" w:eastAsia="Calibri" w:hAnsi="Times New Roman" w:cs="Times New Roman"/>
                <w:color w:val="000000"/>
                <w:sz w:val="28"/>
                <w:szCs w:val="28"/>
              </w:rPr>
              <w:softHyphen/>
              <w:t>тату;</w:t>
            </w:r>
          </w:p>
        </w:tc>
        <w:tc>
          <w:tcPr>
            <w:tcW w:w="5670" w:type="dxa"/>
            <w:tcBorders>
              <w:top w:val="single" w:sz="4" w:space="0" w:color="000000"/>
              <w:left w:val="single" w:sz="4" w:space="0" w:color="000000"/>
              <w:bottom w:val="single" w:sz="4" w:space="0" w:color="auto"/>
              <w:right w:val="single" w:sz="4" w:space="0" w:color="000000"/>
            </w:tcBorders>
            <w:shd w:val="clear" w:color="auto" w:fill="FFFFFF"/>
            <w:hideMark/>
          </w:tcPr>
          <w:p w:rsidR="008B6D7C" w:rsidRPr="008B6D7C" w:rsidRDefault="008B6D7C" w:rsidP="008B6D7C">
            <w:pPr>
              <w:widowControl w:val="0"/>
              <w:shd w:val="clear" w:color="auto" w:fill="FFFFFF"/>
              <w:tabs>
                <w:tab w:val="left" w:pos="331"/>
              </w:tabs>
              <w:adjustRightInd w:val="0"/>
              <w:spacing w:before="100" w:beforeAutospacing="1" w:after="100" w:afterAutospacing="1" w:line="240" w:lineRule="auto"/>
              <w:ind w:firstLine="34"/>
              <w:jc w:val="both"/>
              <w:rPr>
                <w:rFonts w:ascii="Times New Roman" w:eastAsia="Times New Roman" w:hAnsi="Times New Roman" w:cs="Times New Roman"/>
                <w:sz w:val="28"/>
                <w:szCs w:val="28"/>
              </w:rPr>
            </w:pPr>
            <w:r w:rsidRPr="008B6D7C">
              <w:rPr>
                <w:rFonts w:ascii="Times New Roman" w:eastAsia="Symbol" w:hAnsi="Times New Roman" w:cs="Times New Roman"/>
                <w:iCs/>
                <w:color w:val="000000"/>
                <w:sz w:val="28"/>
                <w:szCs w:val="28"/>
              </w:rPr>
              <w:t xml:space="preserve">       </w:t>
            </w:r>
            <w:r w:rsidRPr="008B6D7C">
              <w:rPr>
                <w:rFonts w:ascii="Times New Roman" w:eastAsia="Calibri" w:hAnsi="Times New Roman" w:cs="Times New Roman"/>
                <w:iCs/>
                <w:color w:val="000000"/>
                <w:sz w:val="28"/>
                <w:szCs w:val="28"/>
              </w:rPr>
              <w:t>в сотрудничестве с учителем ставить новые учебные задачи;</w:t>
            </w:r>
          </w:p>
          <w:p w:rsidR="008B6D7C" w:rsidRPr="008B6D7C" w:rsidRDefault="008B6D7C" w:rsidP="008B6D7C">
            <w:pPr>
              <w:widowControl w:val="0"/>
              <w:shd w:val="clear" w:color="auto" w:fill="FFFFFF"/>
              <w:tabs>
                <w:tab w:val="left" w:pos="331"/>
              </w:tabs>
              <w:adjustRightInd w:val="0"/>
              <w:spacing w:before="100" w:beforeAutospacing="1" w:after="100" w:afterAutospacing="1" w:line="240" w:lineRule="auto"/>
              <w:ind w:firstLine="34"/>
              <w:jc w:val="both"/>
              <w:rPr>
                <w:rFonts w:ascii="Times New Roman" w:eastAsia="Times New Roman" w:hAnsi="Times New Roman" w:cs="Times New Roman"/>
                <w:sz w:val="28"/>
                <w:szCs w:val="28"/>
              </w:rPr>
            </w:pPr>
            <w:r w:rsidRPr="008B6D7C">
              <w:rPr>
                <w:rFonts w:ascii="Times New Roman" w:eastAsia="Symbol" w:hAnsi="Times New Roman" w:cs="Times New Roman"/>
                <w:iCs/>
                <w:color w:val="000000"/>
                <w:sz w:val="28"/>
                <w:szCs w:val="28"/>
              </w:rPr>
              <w:t xml:space="preserve">       </w:t>
            </w:r>
            <w:r w:rsidRPr="008B6D7C">
              <w:rPr>
                <w:rFonts w:ascii="Times New Roman" w:eastAsia="Calibri" w:hAnsi="Times New Roman" w:cs="Times New Roman"/>
                <w:iCs/>
                <w:color w:val="000000"/>
                <w:sz w:val="28"/>
                <w:szCs w:val="28"/>
              </w:rPr>
              <w:t>преобразовывать практическую задачу в познаватель</w:t>
            </w:r>
            <w:r w:rsidRPr="008B6D7C">
              <w:rPr>
                <w:rFonts w:ascii="Times New Roman" w:eastAsia="Calibri" w:hAnsi="Times New Roman" w:cs="Times New Roman"/>
                <w:iCs/>
                <w:color w:val="000000"/>
                <w:sz w:val="28"/>
                <w:szCs w:val="28"/>
              </w:rPr>
              <w:softHyphen/>
              <w:t>ную;</w:t>
            </w:r>
          </w:p>
          <w:p w:rsidR="008B6D7C" w:rsidRPr="008B6D7C" w:rsidRDefault="008B6D7C" w:rsidP="008B6D7C">
            <w:pPr>
              <w:spacing w:before="100" w:beforeAutospacing="1" w:after="100" w:afterAutospacing="1" w:line="240" w:lineRule="auto"/>
              <w:ind w:firstLine="34"/>
              <w:jc w:val="both"/>
              <w:rPr>
                <w:rFonts w:ascii="Times New Roman" w:eastAsia="Times New Roman" w:hAnsi="Times New Roman" w:cs="Times New Roman"/>
                <w:sz w:val="28"/>
                <w:szCs w:val="28"/>
              </w:rPr>
            </w:pPr>
            <w:r w:rsidRPr="008B6D7C">
              <w:rPr>
                <w:rFonts w:ascii="Times New Roman" w:eastAsia="Symbol" w:hAnsi="Times New Roman" w:cs="Times New Roman"/>
                <w:bCs/>
                <w:sz w:val="28"/>
                <w:szCs w:val="28"/>
              </w:rPr>
              <w:t xml:space="preserve">                   </w:t>
            </w:r>
            <w:r w:rsidRPr="008B6D7C">
              <w:rPr>
                <w:rFonts w:ascii="Times New Roman" w:eastAsia="Calibri" w:hAnsi="Times New Roman" w:cs="Times New Roman"/>
                <w:iCs/>
                <w:color w:val="000000"/>
                <w:sz w:val="28"/>
                <w:szCs w:val="28"/>
              </w:rPr>
              <w:t>проявлять познавательную инициативу в учебном со</w:t>
            </w:r>
            <w:r w:rsidRPr="008B6D7C">
              <w:rPr>
                <w:rFonts w:ascii="Times New Roman" w:eastAsia="Calibri" w:hAnsi="Times New Roman" w:cs="Times New Roman"/>
                <w:iCs/>
                <w:color w:val="000000"/>
                <w:sz w:val="28"/>
                <w:szCs w:val="28"/>
              </w:rPr>
              <w:softHyphen/>
              <w:t>трудничестве</w:t>
            </w:r>
          </w:p>
        </w:tc>
      </w:tr>
      <w:tr w:rsidR="008B6D7C" w:rsidRPr="008B6D7C" w:rsidTr="009B13DD">
        <w:tc>
          <w:tcPr>
            <w:tcW w:w="2551" w:type="dxa"/>
            <w:tcBorders>
              <w:top w:val="single" w:sz="4" w:space="0" w:color="000000"/>
              <w:left w:val="single" w:sz="4" w:space="0" w:color="000000"/>
              <w:bottom w:val="single" w:sz="4" w:space="0" w:color="auto"/>
              <w:right w:val="single" w:sz="4" w:space="0" w:color="000000"/>
            </w:tcBorders>
            <w:shd w:val="clear" w:color="auto" w:fill="FFFFFF"/>
            <w:hideMark/>
          </w:tcPr>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Cs/>
                <w:sz w:val="28"/>
                <w:szCs w:val="28"/>
              </w:rPr>
              <w:t>познавательные</w:t>
            </w:r>
          </w:p>
        </w:tc>
        <w:tc>
          <w:tcPr>
            <w:tcW w:w="6804" w:type="dxa"/>
            <w:tcBorders>
              <w:top w:val="single" w:sz="4" w:space="0" w:color="000000"/>
              <w:left w:val="single" w:sz="4" w:space="0" w:color="000000"/>
              <w:bottom w:val="single" w:sz="4" w:space="0" w:color="auto"/>
              <w:right w:val="single" w:sz="4" w:space="0" w:color="000000"/>
            </w:tcBorders>
            <w:shd w:val="clear" w:color="auto" w:fill="FFFFFF"/>
            <w:hideMark/>
          </w:tcPr>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color w:val="000000"/>
                <w:sz w:val="28"/>
                <w:szCs w:val="28"/>
              </w:rPr>
              <w:t xml:space="preserve">         </w:t>
            </w:r>
            <w:r w:rsidRPr="008B6D7C">
              <w:rPr>
                <w:rFonts w:ascii="Times New Roman" w:eastAsia="Calibri" w:hAnsi="Times New Roman" w:cs="Times New Roman"/>
                <w:color w:val="000000"/>
                <w:sz w:val="28"/>
                <w:szCs w:val="28"/>
              </w:rPr>
              <w:t>умения учиться: в навыках решения творческих задач и навыках поиска, анализа и интерпретации информации.</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bCs/>
                <w:sz w:val="28"/>
                <w:szCs w:val="28"/>
              </w:rPr>
              <w:t xml:space="preserve">         </w:t>
            </w:r>
            <w:r w:rsidRPr="008B6D7C">
              <w:rPr>
                <w:rFonts w:ascii="Times New Roman" w:eastAsia="Calibri" w:hAnsi="Times New Roman" w:cs="Times New Roman"/>
                <w:color w:val="000000"/>
                <w:sz w:val="28"/>
                <w:szCs w:val="28"/>
              </w:rPr>
              <w:t>добывать необходимые знания и с их помощью проделывать конкретную работу;</w:t>
            </w:r>
          </w:p>
          <w:p w:rsidR="008B6D7C" w:rsidRPr="008B6D7C" w:rsidRDefault="008B6D7C" w:rsidP="008B6D7C">
            <w:pPr>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bCs/>
                <w:sz w:val="28"/>
                <w:szCs w:val="28"/>
              </w:rPr>
              <w:t xml:space="preserve">         </w:t>
            </w:r>
            <w:r w:rsidRPr="008B6D7C">
              <w:rPr>
                <w:rFonts w:ascii="Times New Roman" w:eastAsia="Calibri" w:hAnsi="Times New Roman" w:cs="Times New Roman"/>
                <w:color w:val="000000"/>
                <w:sz w:val="28"/>
                <w:szCs w:val="28"/>
              </w:rPr>
              <w:t xml:space="preserve">осуществлять поиск необходимой информации </w:t>
            </w:r>
            <w:r w:rsidRPr="008B6D7C">
              <w:rPr>
                <w:rFonts w:ascii="Times New Roman" w:eastAsia="Calibri" w:hAnsi="Times New Roman" w:cs="Times New Roman"/>
                <w:color w:val="000000"/>
                <w:sz w:val="28"/>
                <w:szCs w:val="28"/>
              </w:rPr>
              <w:lastRenderedPageBreak/>
              <w:t>для вы</w:t>
            </w:r>
            <w:r w:rsidRPr="008B6D7C">
              <w:rPr>
                <w:rFonts w:ascii="Times New Roman" w:eastAsia="Calibri" w:hAnsi="Times New Roman" w:cs="Times New Roman"/>
                <w:color w:val="000000"/>
                <w:sz w:val="28"/>
                <w:szCs w:val="28"/>
              </w:rPr>
              <w:softHyphen/>
              <w:t>полнения учебных заданий с использованием учебной литера</w:t>
            </w:r>
            <w:r w:rsidRPr="008B6D7C">
              <w:rPr>
                <w:rFonts w:ascii="Times New Roman" w:eastAsia="Calibri" w:hAnsi="Times New Roman" w:cs="Times New Roman"/>
                <w:color w:val="000000"/>
                <w:sz w:val="28"/>
                <w:szCs w:val="28"/>
              </w:rPr>
              <w:softHyphen/>
              <w:t>туры;</w:t>
            </w:r>
          </w:p>
          <w:p w:rsidR="008B6D7C" w:rsidRPr="008B6D7C" w:rsidRDefault="008B6D7C" w:rsidP="008B6D7C">
            <w:pPr>
              <w:shd w:val="clear" w:color="auto" w:fill="FFFFFF"/>
              <w:tabs>
                <w:tab w:val="left" w:pos="293"/>
              </w:tabs>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color w:val="000000"/>
                <w:sz w:val="28"/>
                <w:szCs w:val="28"/>
              </w:rPr>
              <w:t>владеть основами  смыслового чтения художественных и познава</w:t>
            </w:r>
            <w:r w:rsidRPr="008B6D7C">
              <w:rPr>
                <w:rFonts w:ascii="Times New Roman" w:eastAsia="Calibri" w:hAnsi="Times New Roman" w:cs="Times New Roman"/>
                <w:color w:val="000000"/>
                <w:sz w:val="28"/>
                <w:szCs w:val="28"/>
              </w:rPr>
              <w:softHyphen/>
              <w:t>тельных текстов, выделять существенную информацию из текс</w:t>
            </w:r>
            <w:r w:rsidRPr="008B6D7C">
              <w:rPr>
                <w:rFonts w:ascii="Times New Roman" w:eastAsia="Calibri" w:hAnsi="Times New Roman" w:cs="Times New Roman"/>
                <w:color w:val="000000"/>
                <w:sz w:val="28"/>
                <w:szCs w:val="28"/>
              </w:rPr>
              <w:softHyphen/>
              <w:t>тов разных видов;</w:t>
            </w:r>
          </w:p>
          <w:p w:rsidR="008B6D7C" w:rsidRPr="008B6D7C" w:rsidRDefault="008B6D7C" w:rsidP="008B6D7C">
            <w:pPr>
              <w:widowControl w:val="0"/>
              <w:shd w:val="clear" w:color="auto" w:fill="FFFFFF"/>
              <w:tabs>
                <w:tab w:val="left" w:pos="293"/>
              </w:tabs>
              <w:adjustRightInd w:val="0"/>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color w:val="000000"/>
                <w:sz w:val="28"/>
                <w:szCs w:val="28"/>
              </w:rPr>
              <w:t xml:space="preserve">         </w:t>
            </w:r>
            <w:r w:rsidRPr="008B6D7C">
              <w:rPr>
                <w:rFonts w:ascii="Times New Roman" w:eastAsia="Calibri" w:hAnsi="Times New Roman" w:cs="Times New Roman"/>
                <w:color w:val="000000"/>
                <w:sz w:val="28"/>
                <w:szCs w:val="28"/>
              </w:rPr>
              <w:t>осуществлять анализ объектов с выделением существен</w:t>
            </w:r>
            <w:r w:rsidRPr="008B6D7C">
              <w:rPr>
                <w:rFonts w:ascii="Times New Roman" w:eastAsia="Calibri" w:hAnsi="Times New Roman" w:cs="Times New Roman"/>
                <w:color w:val="000000"/>
                <w:sz w:val="28"/>
                <w:szCs w:val="28"/>
              </w:rPr>
              <w:softHyphen/>
              <w:t>ных и несущественных признаков</w:t>
            </w:r>
          </w:p>
        </w:tc>
        <w:tc>
          <w:tcPr>
            <w:tcW w:w="5670" w:type="dxa"/>
            <w:tcBorders>
              <w:top w:val="single" w:sz="4" w:space="0" w:color="000000"/>
              <w:left w:val="single" w:sz="4" w:space="0" w:color="000000"/>
              <w:bottom w:val="single" w:sz="4" w:space="0" w:color="auto"/>
              <w:right w:val="single" w:sz="4" w:space="0" w:color="000000"/>
            </w:tcBorders>
            <w:shd w:val="clear" w:color="auto" w:fill="auto"/>
            <w:hideMark/>
          </w:tcPr>
          <w:p w:rsidR="008B6D7C" w:rsidRPr="008B6D7C" w:rsidRDefault="008B6D7C" w:rsidP="008B6D7C">
            <w:pPr>
              <w:tabs>
                <w:tab w:val="num" w:pos="71"/>
              </w:tabs>
              <w:spacing w:before="100" w:beforeAutospacing="1" w:after="100" w:afterAutospacing="1" w:line="240" w:lineRule="auto"/>
              <w:ind w:firstLine="23"/>
              <w:jc w:val="both"/>
              <w:rPr>
                <w:rFonts w:ascii="Times New Roman" w:eastAsia="Times New Roman" w:hAnsi="Times New Roman" w:cs="Times New Roman"/>
                <w:sz w:val="28"/>
                <w:szCs w:val="28"/>
              </w:rPr>
            </w:pPr>
            <w:r w:rsidRPr="008B6D7C">
              <w:rPr>
                <w:rFonts w:ascii="Times New Roman" w:eastAsia="Symbol" w:hAnsi="Times New Roman" w:cs="Times New Roman"/>
                <w:bCs/>
                <w:sz w:val="28"/>
                <w:szCs w:val="28"/>
              </w:rPr>
              <w:lastRenderedPageBreak/>
              <w:t xml:space="preserve">                   </w:t>
            </w:r>
            <w:r w:rsidRPr="008B6D7C">
              <w:rPr>
                <w:rFonts w:ascii="Times New Roman" w:eastAsia="Calibri" w:hAnsi="Times New Roman" w:cs="Times New Roman"/>
                <w:bCs/>
                <w:sz w:val="28"/>
                <w:szCs w:val="28"/>
              </w:rPr>
              <w:t>осуществлять расширенный поиск информации с использованием ресурсов библиотек и Интернета;</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Cs/>
                <w:sz w:val="28"/>
                <w:szCs w:val="28"/>
              </w:rPr>
              <w:t> </w:t>
            </w:r>
          </w:p>
        </w:tc>
      </w:tr>
      <w:tr w:rsidR="008B6D7C" w:rsidRPr="008B6D7C" w:rsidTr="009B13DD">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Cs/>
                <w:sz w:val="28"/>
                <w:szCs w:val="28"/>
              </w:rPr>
              <w:lastRenderedPageBreak/>
              <w:t>коммуникативные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hideMark/>
          </w:tcPr>
          <w:p w:rsidR="008B6D7C" w:rsidRPr="008B6D7C" w:rsidRDefault="008B6D7C" w:rsidP="008B6D7C">
            <w:pPr>
              <w:tabs>
                <w:tab w:val="num" w:pos="720"/>
              </w:tabs>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sz w:val="28"/>
                <w:szCs w:val="28"/>
              </w:rPr>
              <w:t>учиться выполнять различные роли в группе (лидера, исполнителя, критика);</w:t>
            </w:r>
          </w:p>
          <w:p w:rsidR="008B6D7C" w:rsidRPr="008B6D7C" w:rsidRDefault="008B6D7C" w:rsidP="008B6D7C">
            <w:pPr>
              <w:tabs>
                <w:tab w:val="num" w:pos="720"/>
              </w:tabs>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bCs/>
                <w:sz w:val="28"/>
                <w:szCs w:val="28"/>
              </w:rPr>
              <w:t xml:space="preserve">         </w:t>
            </w:r>
            <w:r w:rsidRPr="008B6D7C">
              <w:rPr>
                <w:rFonts w:ascii="Times New Roman" w:eastAsia="Calibri" w:hAnsi="Times New Roman" w:cs="Times New Roman"/>
                <w:color w:val="000000"/>
                <w:sz w:val="28"/>
                <w:szCs w:val="28"/>
              </w:rPr>
              <w:t xml:space="preserve">координировать свои усилия с усилиями других; </w:t>
            </w:r>
          </w:p>
          <w:p w:rsidR="008B6D7C" w:rsidRPr="008B6D7C" w:rsidRDefault="008B6D7C" w:rsidP="008B6D7C">
            <w:pPr>
              <w:shd w:val="clear" w:color="auto" w:fill="FFFFFF"/>
              <w:tabs>
                <w:tab w:val="left" w:pos="326"/>
                <w:tab w:val="num" w:pos="720"/>
              </w:tabs>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color w:val="000000"/>
                <w:sz w:val="28"/>
                <w:szCs w:val="28"/>
              </w:rPr>
              <w:t>формулировать собственное мнение и позицию;</w:t>
            </w:r>
          </w:p>
          <w:p w:rsidR="008B6D7C" w:rsidRPr="008B6D7C" w:rsidRDefault="008B6D7C" w:rsidP="008B6D7C">
            <w:pPr>
              <w:shd w:val="clear" w:color="auto" w:fill="FFFFFF"/>
              <w:tabs>
                <w:tab w:val="left" w:pos="326"/>
                <w:tab w:val="num" w:pos="720"/>
              </w:tabs>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color w:val="000000"/>
                <w:sz w:val="28"/>
                <w:szCs w:val="28"/>
              </w:rPr>
              <w:t xml:space="preserve">договариваться </w:t>
            </w:r>
            <w:r w:rsidRPr="008B6D7C">
              <w:rPr>
                <w:rFonts w:ascii="Times New Roman" w:eastAsia="Calibri" w:hAnsi="Times New Roman" w:cs="Times New Roman"/>
                <w:bCs/>
                <w:color w:val="000000"/>
                <w:sz w:val="28"/>
                <w:szCs w:val="28"/>
              </w:rPr>
              <w:t xml:space="preserve">и </w:t>
            </w:r>
            <w:r w:rsidRPr="008B6D7C">
              <w:rPr>
                <w:rFonts w:ascii="Times New Roman" w:eastAsia="Calibri" w:hAnsi="Times New Roman" w:cs="Times New Roman"/>
                <w:color w:val="000000"/>
                <w:sz w:val="28"/>
                <w:szCs w:val="28"/>
              </w:rPr>
              <w:t>приходить к общему решению в совме</w:t>
            </w:r>
            <w:r w:rsidRPr="008B6D7C">
              <w:rPr>
                <w:rFonts w:ascii="Times New Roman" w:eastAsia="Calibri" w:hAnsi="Times New Roman" w:cs="Times New Roman"/>
                <w:color w:val="000000"/>
                <w:sz w:val="28"/>
                <w:szCs w:val="28"/>
              </w:rPr>
              <w:softHyphen/>
              <w:t>стной деятельности, в том числе в ситуации столкновения инте</w:t>
            </w:r>
            <w:r w:rsidRPr="008B6D7C">
              <w:rPr>
                <w:rFonts w:ascii="Times New Roman" w:eastAsia="Calibri" w:hAnsi="Times New Roman" w:cs="Times New Roman"/>
                <w:color w:val="000000"/>
                <w:sz w:val="28"/>
                <w:szCs w:val="28"/>
              </w:rPr>
              <w:softHyphen/>
              <w:t>ресов;</w:t>
            </w:r>
          </w:p>
          <w:p w:rsidR="008B6D7C" w:rsidRPr="008B6D7C" w:rsidRDefault="008B6D7C" w:rsidP="008B6D7C">
            <w:pPr>
              <w:widowControl w:val="0"/>
              <w:shd w:val="clear" w:color="auto" w:fill="FFFFFF"/>
              <w:tabs>
                <w:tab w:val="left" w:pos="326"/>
                <w:tab w:val="num" w:pos="720"/>
              </w:tabs>
              <w:adjustRightInd w:val="0"/>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color w:val="000000"/>
                <w:sz w:val="28"/>
                <w:szCs w:val="28"/>
              </w:rPr>
              <w:t xml:space="preserve">         </w:t>
            </w:r>
            <w:r w:rsidRPr="008B6D7C">
              <w:rPr>
                <w:rFonts w:ascii="Times New Roman" w:eastAsia="Calibri" w:hAnsi="Times New Roman" w:cs="Times New Roman"/>
                <w:color w:val="000000"/>
                <w:sz w:val="28"/>
                <w:szCs w:val="28"/>
              </w:rPr>
              <w:t>задавать вопросы;</w:t>
            </w:r>
          </w:p>
          <w:p w:rsidR="008B6D7C" w:rsidRPr="008B6D7C" w:rsidRDefault="008B6D7C" w:rsidP="008B6D7C">
            <w:pPr>
              <w:widowControl w:val="0"/>
              <w:shd w:val="clear" w:color="auto" w:fill="FFFFFF"/>
              <w:tabs>
                <w:tab w:val="left" w:pos="326"/>
                <w:tab w:val="num" w:pos="720"/>
              </w:tabs>
              <w:adjustRightInd w:val="0"/>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color w:val="000000"/>
                <w:sz w:val="28"/>
                <w:szCs w:val="28"/>
              </w:rPr>
              <w:t xml:space="preserve">         </w:t>
            </w:r>
            <w:r w:rsidRPr="008B6D7C">
              <w:rPr>
                <w:rFonts w:ascii="Times New Roman" w:eastAsia="Calibri" w:hAnsi="Times New Roman" w:cs="Times New Roman"/>
                <w:color w:val="000000"/>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B6D7C" w:rsidRPr="008B6D7C" w:rsidRDefault="008B6D7C" w:rsidP="008B6D7C">
            <w:pPr>
              <w:tabs>
                <w:tab w:val="num" w:pos="720"/>
              </w:tabs>
              <w:spacing w:before="100" w:beforeAutospacing="1" w:after="100" w:afterAutospacing="1" w:line="240" w:lineRule="auto"/>
              <w:ind w:hanging="360"/>
              <w:jc w:val="both"/>
              <w:rPr>
                <w:rFonts w:ascii="Times New Roman" w:eastAsia="Times New Roman" w:hAnsi="Times New Roman" w:cs="Times New Roman"/>
                <w:sz w:val="28"/>
                <w:szCs w:val="28"/>
              </w:rPr>
            </w:pPr>
            <w:r w:rsidRPr="008B6D7C">
              <w:rPr>
                <w:rFonts w:ascii="Times New Roman" w:eastAsia="Symbol" w:hAnsi="Times New Roman" w:cs="Times New Roman"/>
                <w:bCs/>
                <w:sz w:val="28"/>
                <w:szCs w:val="28"/>
              </w:rPr>
              <w:t xml:space="preserve">         </w:t>
            </w:r>
            <w:r w:rsidRPr="008B6D7C">
              <w:rPr>
                <w:rFonts w:ascii="Times New Roman" w:eastAsia="Calibri" w:hAnsi="Times New Roman" w:cs="Times New Roman"/>
                <w:color w:val="000000"/>
                <w:sz w:val="28"/>
                <w:szCs w:val="28"/>
              </w:rPr>
              <w:t>учитывать разные мнения и стремиться к координации различных позиций в сотрудничестве</w:t>
            </w:r>
          </w:p>
        </w:tc>
        <w:tc>
          <w:tcPr>
            <w:tcW w:w="5670" w:type="dxa"/>
            <w:tcBorders>
              <w:top w:val="single" w:sz="4" w:space="0" w:color="000000"/>
              <w:left w:val="single" w:sz="4" w:space="0" w:color="000000"/>
              <w:bottom w:val="single" w:sz="4" w:space="0" w:color="000000"/>
              <w:right w:val="single" w:sz="4" w:space="0" w:color="000000"/>
            </w:tcBorders>
            <w:shd w:val="clear" w:color="auto" w:fill="FFFFFF"/>
            <w:hideMark/>
          </w:tcPr>
          <w:p w:rsidR="008B6D7C" w:rsidRPr="008B6D7C" w:rsidRDefault="008B6D7C" w:rsidP="008B6D7C">
            <w:pPr>
              <w:widowControl w:val="0"/>
              <w:shd w:val="clear" w:color="auto" w:fill="FFFFFF"/>
              <w:tabs>
                <w:tab w:val="left" w:pos="326"/>
                <w:tab w:val="num" w:pos="490"/>
              </w:tabs>
              <w:adjustRightInd w:val="0"/>
              <w:spacing w:before="100" w:beforeAutospacing="1" w:after="100" w:afterAutospacing="1" w:line="240" w:lineRule="auto"/>
              <w:ind w:firstLine="23"/>
              <w:jc w:val="both"/>
              <w:rPr>
                <w:rFonts w:ascii="Times New Roman" w:eastAsia="Times New Roman" w:hAnsi="Times New Roman" w:cs="Times New Roman"/>
                <w:sz w:val="28"/>
                <w:szCs w:val="28"/>
              </w:rPr>
            </w:pPr>
            <w:r w:rsidRPr="008B6D7C">
              <w:rPr>
                <w:rFonts w:ascii="Times New Roman" w:eastAsia="Symbol" w:hAnsi="Times New Roman" w:cs="Times New Roman"/>
                <w:color w:val="000000"/>
                <w:sz w:val="28"/>
                <w:szCs w:val="28"/>
              </w:rPr>
              <w:t xml:space="preserve">       </w:t>
            </w:r>
            <w:r w:rsidRPr="008B6D7C">
              <w:rPr>
                <w:rFonts w:ascii="Times New Roman" w:eastAsia="Calibri" w:hAnsi="Times New Roman" w:cs="Times New Roman"/>
                <w:iCs/>
                <w:color w:val="000000"/>
                <w:sz w:val="28"/>
                <w:szCs w:val="28"/>
              </w:rPr>
              <w:t>учитывать разные мнения и интересы и обосновывать собственную позицию;</w:t>
            </w:r>
          </w:p>
          <w:p w:rsidR="008B6D7C" w:rsidRPr="008B6D7C" w:rsidRDefault="008B6D7C" w:rsidP="008B6D7C">
            <w:pPr>
              <w:widowControl w:val="0"/>
              <w:shd w:val="clear" w:color="auto" w:fill="FFFFFF"/>
              <w:tabs>
                <w:tab w:val="left" w:pos="326"/>
                <w:tab w:val="num" w:pos="490"/>
              </w:tabs>
              <w:adjustRightInd w:val="0"/>
              <w:spacing w:before="100" w:beforeAutospacing="1" w:after="100" w:afterAutospacing="1" w:line="240" w:lineRule="auto"/>
              <w:ind w:firstLine="23"/>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iCs/>
                <w:color w:val="000000"/>
                <w:sz w:val="28"/>
                <w:szCs w:val="28"/>
              </w:rPr>
              <w:t>понимать относительность мнений и подходов к реше</w:t>
            </w:r>
            <w:r w:rsidRPr="008B6D7C">
              <w:rPr>
                <w:rFonts w:ascii="Times New Roman" w:eastAsia="Calibri" w:hAnsi="Times New Roman" w:cs="Times New Roman"/>
                <w:iCs/>
                <w:color w:val="000000"/>
                <w:sz w:val="28"/>
                <w:szCs w:val="28"/>
              </w:rPr>
              <w:softHyphen/>
              <w:t>нию проблемы;</w:t>
            </w:r>
          </w:p>
          <w:p w:rsidR="008B6D7C" w:rsidRPr="008B6D7C" w:rsidRDefault="008B6D7C" w:rsidP="008B6D7C">
            <w:pPr>
              <w:widowControl w:val="0"/>
              <w:shd w:val="clear" w:color="auto" w:fill="FFFFFF"/>
              <w:tabs>
                <w:tab w:val="left" w:pos="326"/>
                <w:tab w:val="num" w:pos="490"/>
              </w:tabs>
              <w:adjustRightInd w:val="0"/>
              <w:spacing w:before="100" w:beforeAutospacing="1" w:after="100" w:afterAutospacing="1" w:line="240" w:lineRule="auto"/>
              <w:ind w:firstLine="23"/>
              <w:jc w:val="both"/>
              <w:rPr>
                <w:rFonts w:ascii="Times New Roman" w:eastAsia="Times New Roman" w:hAnsi="Times New Roman" w:cs="Times New Roman"/>
                <w:sz w:val="28"/>
                <w:szCs w:val="28"/>
              </w:rPr>
            </w:pPr>
            <w:r w:rsidRPr="008B6D7C">
              <w:rPr>
                <w:rFonts w:ascii="Times New Roman" w:eastAsia="Symbol" w:hAnsi="Times New Roman" w:cs="Times New Roman"/>
                <w:sz w:val="28"/>
                <w:szCs w:val="28"/>
              </w:rPr>
              <w:t xml:space="preserve">       </w:t>
            </w:r>
            <w:r w:rsidRPr="008B6D7C">
              <w:rPr>
                <w:rFonts w:ascii="Times New Roman" w:eastAsia="Calibri" w:hAnsi="Times New Roman" w:cs="Times New Roman"/>
                <w:iCs/>
                <w:color w:val="000000"/>
                <w:sz w:val="28"/>
                <w:szCs w:val="28"/>
              </w:rPr>
              <w:t>аргументировать свою позицию и координировать ее с позициями партнеров в сотрудничестве при выработке обще</w:t>
            </w:r>
            <w:r w:rsidRPr="008B6D7C">
              <w:rPr>
                <w:rFonts w:ascii="Times New Roman" w:eastAsia="Calibri" w:hAnsi="Times New Roman" w:cs="Times New Roman"/>
                <w:iCs/>
                <w:color w:val="000000"/>
                <w:sz w:val="28"/>
                <w:szCs w:val="28"/>
              </w:rPr>
              <w:softHyphen/>
              <w:t>го решения в совместной деятельности;</w:t>
            </w:r>
          </w:p>
          <w:p w:rsidR="008B6D7C" w:rsidRPr="008B6D7C" w:rsidRDefault="008B6D7C" w:rsidP="008B6D7C">
            <w:pPr>
              <w:widowControl w:val="0"/>
              <w:shd w:val="clear" w:color="auto" w:fill="FFFFFF"/>
              <w:tabs>
                <w:tab w:val="left" w:pos="326"/>
                <w:tab w:val="num" w:pos="490"/>
              </w:tabs>
              <w:adjustRightInd w:val="0"/>
              <w:spacing w:before="100" w:beforeAutospacing="1" w:after="100" w:afterAutospacing="1" w:line="240" w:lineRule="auto"/>
              <w:ind w:firstLine="23"/>
              <w:jc w:val="both"/>
              <w:rPr>
                <w:rFonts w:ascii="Times New Roman" w:eastAsia="Times New Roman" w:hAnsi="Times New Roman" w:cs="Times New Roman"/>
                <w:sz w:val="28"/>
                <w:szCs w:val="28"/>
              </w:rPr>
            </w:pPr>
            <w:r w:rsidRPr="008B6D7C">
              <w:rPr>
                <w:rFonts w:ascii="Times New Roman" w:eastAsia="Symbol" w:hAnsi="Times New Roman" w:cs="Times New Roman"/>
                <w:iCs/>
                <w:color w:val="000000"/>
                <w:sz w:val="28"/>
                <w:szCs w:val="28"/>
              </w:rPr>
              <w:t xml:space="preserve">       </w:t>
            </w:r>
            <w:r w:rsidRPr="008B6D7C">
              <w:rPr>
                <w:rFonts w:ascii="Times New Roman" w:eastAsia="Calibri" w:hAnsi="Times New Roman" w:cs="Times New Roman"/>
                <w:iCs/>
                <w:color w:val="000000"/>
                <w:sz w:val="28"/>
                <w:szCs w:val="28"/>
              </w:rPr>
              <w:t>продуктивно разрешать конфликты на основе учета интересов и позиций всех его участников;</w:t>
            </w:r>
          </w:p>
          <w:p w:rsidR="008B6D7C" w:rsidRPr="008B6D7C" w:rsidRDefault="008B6D7C" w:rsidP="008B6D7C">
            <w:pPr>
              <w:widowControl w:val="0"/>
              <w:shd w:val="clear" w:color="auto" w:fill="FFFFFF"/>
              <w:tabs>
                <w:tab w:val="left" w:pos="326"/>
                <w:tab w:val="num" w:pos="490"/>
              </w:tabs>
              <w:adjustRightInd w:val="0"/>
              <w:spacing w:before="100" w:beforeAutospacing="1" w:after="100" w:afterAutospacing="1" w:line="240" w:lineRule="auto"/>
              <w:ind w:firstLine="23"/>
              <w:jc w:val="both"/>
              <w:rPr>
                <w:rFonts w:ascii="Times New Roman" w:eastAsia="Times New Roman" w:hAnsi="Times New Roman" w:cs="Times New Roman"/>
                <w:sz w:val="28"/>
                <w:szCs w:val="28"/>
              </w:rPr>
            </w:pPr>
            <w:r w:rsidRPr="008B6D7C">
              <w:rPr>
                <w:rFonts w:ascii="Times New Roman" w:eastAsia="Symbol" w:hAnsi="Times New Roman" w:cs="Times New Roman"/>
                <w:color w:val="000000"/>
                <w:sz w:val="28"/>
                <w:szCs w:val="28"/>
              </w:rPr>
              <w:t xml:space="preserve">       </w:t>
            </w:r>
            <w:r w:rsidRPr="008B6D7C">
              <w:rPr>
                <w:rFonts w:ascii="Times New Roman" w:eastAsia="Calibri" w:hAnsi="Times New Roman" w:cs="Times New Roman"/>
                <w:iCs/>
                <w:color w:val="000000"/>
                <w:sz w:val="28"/>
                <w:szCs w:val="28"/>
              </w:rPr>
              <w:t>с учетом целей коммуникации достаточно точно, по</w:t>
            </w:r>
            <w:r w:rsidRPr="008B6D7C">
              <w:rPr>
                <w:rFonts w:ascii="Times New Roman" w:eastAsia="Calibri" w:hAnsi="Times New Roman" w:cs="Times New Roman"/>
                <w:iCs/>
                <w:color w:val="000000"/>
                <w:sz w:val="28"/>
                <w:szCs w:val="28"/>
              </w:rPr>
              <w:softHyphen/>
              <w:t>следовательно и полно передавать партнеру необходимую ин</w:t>
            </w:r>
            <w:r w:rsidRPr="008B6D7C">
              <w:rPr>
                <w:rFonts w:ascii="Times New Roman" w:eastAsia="Calibri" w:hAnsi="Times New Roman" w:cs="Times New Roman"/>
                <w:iCs/>
                <w:color w:val="000000"/>
                <w:sz w:val="28"/>
                <w:szCs w:val="28"/>
              </w:rPr>
              <w:softHyphen/>
              <w:t>формацию как ориентир для построения действия</w:t>
            </w:r>
          </w:p>
        </w:tc>
      </w:tr>
    </w:tbl>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b/>
          <w:bCs/>
          <w:iCs/>
          <w:sz w:val="28"/>
          <w:szCs w:val="28"/>
        </w:rPr>
        <w:lastRenderedPageBreak/>
        <w:t>Обучающиеся должны научиться</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видеть проблемы;</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ставить вопросы;</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выдвигать гипотезы;</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давать определение понятиям;</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классифицировать;</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наблюдать;</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проводить эксперименты;</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делать умозаключения и выводы;</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структурировать материал;</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готовить тексты собственных докладов;</w:t>
      </w:r>
    </w:p>
    <w:p w:rsidR="008B6D7C" w:rsidRPr="008B6D7C" w:rsidRDefault="008B6D7C" w:rsidP="008B6D7C">
      <w:pPr>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объяснять, доказывать и защищать свои идеи.</w:t>
      </w:r>
    </w:p>
    <w:p w:rsidR="008B6D7C" w:rsidRPr="008B6D7C" w:rsidRDefault="008B6D7C" w:rsidP="008B6D7C">
      <w:pPr>
        <w:spacing w:before="100" w:beforeAutospacing="1" w:after="100" w:afterAutospacing="1" w:line="240" w:lineRule="auto"/>
        <w:ind w:firstLine="708"/>
        <w:jc w:val="both"/>
        <w:rPr>
          <w:rFonts w:ascii="Times New Roman" w:eastAsia="Times New Roman" w:hAnsi="Times New Roman" w:cs="Times New Roman"/>
          <w:sz w:val="28"/>
          <w:szCs w:val="28"/>
        </w:rPr>
      </w:pPr>
      <w:r w:rsidRPr="008B6D7C">
        <w:rPr>
          <w:rFonts w:ascii="Times New Roman" w:eastAsia="Times New Roman" w:hAnsi="Times New Roman" w:cs="Times New Roman"/>
          <w:color w:val="000000"/>
          <w:sz w:val="28"/>
          <w:szCs w:val="28"/>
        </w:rPr>
        <w:t xml:space="preserve">Для оценивания осознанности каждым учащимся особенностей развития его собственного процесса обучения наиболее целесообразно использовать метод, основанный на </w:t>
      </w:r>
      <w:r w:rsidRPr="008B6D7C">
        <w:rPr>
          <w:rFonts w:ascii="Times New Roman" w:eastAsia="Times New Roman" w:hAnsi="Times New Roman" w:cs="Times New Roman"/>
          <w:bCs/>
          <w:color w:val="000000"/>
          <w:sz w:val="28"/>
          <w:szCs w:val="28"/>
        </w:rPr>
        <w:t>рефлексивных листах и листах самоанализа.</w:t>
      </w:r>
      <w:r w:rsidRPr="008B6D7C">
        <w:rPr>
          <w:rFonts w:ascii="Times New Roman" w:eastAsia="Times New Roman" w:hAnsi="Times New Roman" w:cs="Times New Roman"/>
          <w:color w:val="000000"/>
          <w:sz w:val="28"/>
          <w:szCs w:val="28"/>
        </w:rPr>
        <w:t xml:space="preserve"> Эти методы позволяют учителю фиксировать интерес у учеников  к преподаваемому предмету, его рекомендуется использовать в ситуациях, требующих от учащихся строгого самоконтроля и саморегуляции своей учебной деятельности на разных этапах формирования ключевых предметных умений и понятий курсов, а также своего поведения, строящегося на сознательном и целенаправленном применении изученного в реальных жизненных ситуациях (приложение).</w:t>
      </w:r>
    </w:p>
    <w:p w:rsidR="008B6D7C" w:rsidRPr="008B6D7C" w:rsidRDefault="008B6D7C" w:rsidP="008B6D7C">
      <w:pPr>
        <w:spacing w:before="100" w:beforeAutospacing="1" w:after="100" w:afterAutospacing="1" w:line="240" w:lineRule="auto"/>
        <w:ind w:firstLine="709"/>
        <w:jc w:val="both"/>
        <w:rPr>
          <w:rFonts w:ascii="Times New Roman" w:eastAsia="Times New Roman" w:hAnsi="Times New Roman" w:cs="Times New Roman"/>
          <w:sz w:val="28"/>
          <w:szCs w:val="28"/>
        </w:rPr>
      </w:pPr>
      <w:r w:rsidRPr="008B6D7C">
        <w:rPr>
          <w:rFonts w:ascii="Times New Roman" w:eastAsia="Times New Roman" w:hAnsi="Times New Roman" w:cs="Times New Roman"/>
          <w:b/>
          <w:sz w:val="28"/>
          <w:szCs w:val="28"/>
        </w:rPr>
        <w:lastRenderedPageBreak/>
        <w:t>Список литературы для педагога:</w:t>
      </w:r>
    </w:p>
    <w:p w:rsidR="008B6D7C" w:rsidRPr="008B6D7C" w:rsidRDefault="008B6D7C" w:rsidP="008B6D7C">
      <w:pPr>
        <w:tabs>
          <w:tab w:val="left" w:pos="6120"/>
          <w:tab w:val="left" w:pos="9540"/>
        </w:tabs>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sz w:val="28"/>
          <w:szCs w:val="28"/>
        </w:rPr>
        <w:t>1. Новожилова М.М  Как корректно провести учебное исследование: От замысла к открытию. – М.: 5 за знания, 2008.</w:t>
      </w:r>
    </w:p>
    <w:p w:rsidR="008B6D7C" w:rsidRPr="008B6D7C" w:rsidRDefault="008B6D7C" w:rsidP="008B6D7C">
      <w:pPr>
        <w:tabs>
          <w:tab w:val="left" w:pos="6120"/>
          <w:tab w:val="left" w:pos="9540"/>
        </w:tabs>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b/>
          <w:color w:val="000000"/>
          <w:sz w:val="28"/>
          <w:szCs w:val="28"/>
        </w:rPr>
        <w:t xml:space="preserve"> 2. </w:t>
      </w:r>
      <w:r w:rsidRPr="008B6D7C">
        <w:rPr>
          <w:rFonts w:ascii="Times New Roman" w:eastAsia="Calibri" w:hAnsi="Times New Roman" w:cs="Times New Roman"/>
          <w:sz w:val="28"/>
          <w:szCs w:val="28"/>
        </w:rPr>
        <w:t xml:space="preserve">http://www.internet-school.ru/Enc.ashx?item=4272 </w:t>
      </w:r>
    </w:p>
    <w:p w:rsidR="008B6D7C" w:rsidRPr="008B6D7C" w:rsidRDefault="008B6D7C" w:rsidP="008B6D7C">
      <w:pPr>
        <w:tabs>
          <w:tab w:val="left" w:pos="6120"/>
          <w:tab w:val="left" w:pos="9540"/>
        </w:tabs>
        <w:spacing w:before="100" w:beforeAutospacing="1" w:after="100" w:afterAutospacing="1" w:line="240" w:lineRule="auto"/>
        <w:jc w:val="both"/>
        <w:rPr>
          <w:rFonts w:ascii="Times New Roman" w:eastAsia="Times New Roman" w:hAnsi="Times New Roman" w:cs="Times New Roman"/>
          <w:sz w:val="28"/>
          <w:szCs w:val="28"/>
        </w:rPr>
      </w:pPr>
      <w:r w:rsidRPr="008B6D7C">
        <w:rPr>
          <w:rFonts w:ascii="Times New Roman" w:eastAsia="Calibri" w:hAnsi="Times New Roman" w:cs="Times New Roman"/>
          <w:sz w:val="28"/>
          <w:szCs w:val="28"/>
        </w:rPr>
        <w:t xml:space="preserve"> 3. http://it-n.ru/communities.aspx?cat_no=7913&amp;tmpl=com </w:t>
      </w:r>
      <w:r w:rsidRPr="008B6D7C">
        <w:rPr>
          <w:rFonts w:ascii="Times New Roman" w:eastAsia="Calibri" w:hAnsi="Times New Roman" w:cs="Times New Roman"/>
          <w:sz w:val="28"/>
          <w:szCs w:val="28"/>
        </w:rPr>
        <w:br/>
        <w:t xml:space="preserve"> 4. http://www.ucheba.ru/referats/26760.html </w:t>
      </w:r>
      <w:r w:rsidRPr="008B6D7C">
        <w:rPr>
          <w:rFonts w:ascii="Times New Roman" w:eastAsia="Calibri" w:hAnsi="Times New Roman" w:cs="Times New Roman"/>
          <w:sz w:val="28"/>
          <w:szCs w:val="28"/>
        </w:rPr>
        <w:br/>
        <w:t xml:space="preserve"> 5. http://educationmod.by.ru/p1/ch1052.htm </w:t>
      </w:r>
      <w:r w:rsidRPr="008B6D7C">
        <w:rPr>
          <w:rFonts w:ascii="Times New Roman" w:eastAsia="Calibri" w:hAnsi="Times New Roman" w:cs="Times New Roman"/>
          <w:sz w:val="28"/>
          <w:szCs w:val="28"/>
        </w:rPr>
        <w:br/>
        <w:t xml:space="preserve"> 6. www.mega.educat.samara.ru. </w:t>
      </w:r>
      <w:r w:rsidRPr="008B6D7C">
        <w:rPr>
          <w:rFonts w:ascii="Times New Roman" w:eastAsia="Calibri" w:hAnsi="Times New Roman" w:cs="Times New Roman"/>
          <w:sz w:val="28"/>
          <w:szCs w:val="28"/>
        </w:rPr>
        <w:br/>
        <w:t xml:space="preserve"> 7. http://schools.keldysh.ru/labmro/peds/listok.htm </w:t>
      </w:r>
      <w:r w:rsidRPr="008B6D7C">
        <w:rPr>
          <w:rFonts w:ascii="Times New Roman" w:eastAsia="Calibri" w:hAnsi="Times New Roman" w:cs="Times New Roman"/>
          <w:sz w:val="28"/>
          <w:szCs w:val="28"/>
        </w:rPr>
        <w:br/>
        <w:t xml:space="preserve"> 8. http://www.educom.ru/ru/documents/archive/advices.php </w:t>
      </w:r>
      <w:r w:rsidRPr="008B6D7C">
        <w:rPr>
          <w:rFonts w:ascii="Times New Roman" w:eastAsia="Calibri" w:hAnsi="Times New Roman" w:cs="Times New Roman"/>
          <w:sz w:val="28"/>
          <w:szCs w:val="28"/>
        </w:rPr>
        <w:br/>
        <w:t xml:space="preserve"> 9. http://www.mec.tgl.ru/intel/ </w:t>
      </w:r>
      <w:r w:rsidRPr="008B6D7C">
        <w:rPr>
          <w:rFonts w:ascii="Times New Roman" w:eastAsia="Calibri" w:hAnsi="Times New Roman" w:cs="Times New Roman"/>
          <w:sz w:val="28"/>
          <w:szCs w:val="28"/>
        </w:rPr>
        <w:br/>
        <w:t xml:space="preserve"> 10. </w:t>
      </w:r>
      <w:hyperlink r:id="rId31" w:history="1">
        <w:r w:rsidRPr="008B6D7C">
          <w:rPr>
            <w:rFonts w:ascii="Times New Roman" w:eastAsia="Calibri" w:hAnsi="Times New Roman" w:cs="Times New Roman"/>
            <w:color w:val="0000FF"/>
            <w:sz w:val="28"/>
            <w:szCs w:val="28"/>
            <w:u w:val="single"/>
          </w:rPr>
          <w:t>http://www.ms45.edu.ru/ms45/cont_05/html/2005_06/adm_project.html</w:t>
        </w:r>
      </w:hyperlink>
    </w:p>
    <w:p w:rsidR="008B6D7C" w:rsidRPr="003B2465" w:rsidRDefault="008B6D7C" w:rsidP="008B6D7C">
      <w:pPr>
        <w:spacing w:before="100" w:beforeAutospacing="1" w:after="100" w:afterAutospacing="1" w:line="240" w:lineRule="auto"/>
        <w:rPr>
          <w:rFonts w:ascii="Times New Roman" w:eastAsia="Times New Roman" w:hAnsi="Times New Roman" w:cs="Times New Roman"/>
        </w:rPr>
      </w:pPr>
      <w:r w:rsidRPr="003B2465">
        <w:rPr>
          <w:rFonts w:ascii="Times New Roman" w:eastAsia="Calibri" w:hAnsi="Times New Roman" w:cs="Times New Roman"/>
          <w:b/>
        </w:rPr>
        <w:t> </w:t>
      </w:r>
    </w:p>
    <w:p w:rsidR="008B6D7C" w:rsidRPr="008B6D7C" w:rsidRDefault="008B6D7C" w:rsidP="008B6D7C">
      <w:pPr>
        <w:spacing w:before="100" w:beforeAutospacing="1" w:after="100" w:afterAutospacing="1" w:line="240" w:lineRule="auto"/>
        <w:ind w:firstLine="720"/>
        <w:jc w:val="both"/>
        <w:rPr>
          <w:rFonts w:ascii="Times New Roman" w:eastAsia="Times New Roman" w:hAnsi="Times New Roman" w:cs="Times New Roman"/>
          <w:sz w:val="28"/>
          <w:szCs w:val="28"/>
        </w:rPr>
      </w:pPr>
      <w:r w:rsidRPr="008B6D7C">
        <w:rPr>
          <w:rFonts w:ascii="Times New Roman" w:eastAsia="Times New Roman" w:hAnsi="Times New Roman" w:cs="Times New Roman"/>
          <w:sz w:val="28"/>
          <w:szCs w:val="28"/>
        </w:rPr>
        <w:t> </w:t>
      </w:r>
    </w:p>
    <w:p w:rsidR="00064FEE" w:rsidRPr="0097669C" w:rsidRDefault="00064FEE" w:rsidP="0097669C">
      <w:pPr>
        <w:spacing w:before="100" w:beforeAutospacing="1" w:after="100" w:afterAutospacing="1" w:line="240" w:lineRule="auto"/>
        <w:ind w:firstLine="720"/>
        <w:jc w:val="center"/>
        <w:rPr>
          <w:rFonts w:ascii="Times New Roman" w:eastAsia="Times New Roman" w:hAnsi="Times New Roman" w:cs="Times New Roman"/>
        </w:rPr>
      </w:pPr>
      <w:r w:rsidRPr="00064FEE">
        <w:rPr>
          <w:rFonts w:ascii="Times New Roman" w:eastAsia="Times New Roman" w:hAnsi="Times New Roman" w:cs="Times New Roman"/>
          <w:b/>
          <w:sz w:val="28"/>
          <w:szCs w:val="28"/>
        </w:rPr>
        <w:t xml:space="preserve">   </w:t>
      </w:r>
      <w:r w:rsidRPr="00064FEE">
        <w:rPr>
          <w:rFonts w:ascii="Times New Roman" w:eastAsia="Calibri" w:hAnsi="Times New Roman" w:cs="Times New Roman"/>
          <w:b/>
          <w:sz w:val="28"/>
          <w:szCs w:val="28"/>
        </w:rPr>
        <w:t>Проект «Формирование ИКТ-компетентности обучающихся»</w:t>
      </w:r>
    </w:p>
    <w:p w:rsidR="00064FEE" w:rsidRPr="00064FEE" w:rsidRDefault="00064FEE" w:rsidP="00E80214">
      <w:pPr>
        <w:adjustRightInd w:val="0"/>
        <w:spacing w:before="100" w:beforeAutospacing="1" w:after="100" w:afterAutospacing="1" w:line="288" w:lineRule="auto"/>
        <w:ind w:firstLine="720"/>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Краткая аннотация проекта</w:t>
      </w:r>
    </w:p>
    <w:p w:rsidR="00064FEE" w:rsidRPr="00064FEE" w:rsidRDefault="00064FEE" w:rsidP="00064FEE">
      <w:pPr>
        <w:adjustRightInd w:val="0"/>
        <w:spacing w:before="100" w:beforeAutospacing="1" w:after="100" w:afterAutospacing="1" w:line="288" w:lineRule="auto"/>
        <w:ind w:firstLine="720"/>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w:t>
      </w:r>
      <w:r w:rsidRPr="00064FEE">
        <w:rPr>
          <w:rFonts w:ascii="Times New Roman" w:eastAsia="Times New Roman" w:hAnsi="Times New Roman" w:cs="Times New Roman"/>
          <w:sz w:val="28"/>
          <w:szCs w:val="28"/>
        </w:rPr>
        <w:t xml:space="preserve">Проект «Формирование ИКТ – компетентности обучающихся» направлен на формирование ИКТ – компетентности учащихся. </w:t>
      </w:r>
      <w:r w:rsidRPr="00064FEE">
        <w:rPr>
          <w:rFonts w:ascii="Times New Roman" w:eastAsia="Times New Roman" w:hAnsi="Times New Roman" w:cs="Times New Roman"/>
          <w:color w:val="000000"/>
          <w:sz w:val="28"/>
          <w:szCs w:val="28"/>
        </w:rPr>
        <w:t xml:space="preserve">В результате изучения всех без исключения предметов на ступени основного общего образования продолжается формирование навыков, необходимых для жизни и работы в современном высокотехнологичном обществе. Обучающиеся продолжат получать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w:t>
      </w:r>
      <w:r w:rsidRPr="00064FEE">
        <w:rPr>
          <w:rFonts w:ascii="Times New Roman" w:eastAsia="Times New Roman" w:hAnsi="Times New Roman" w:cs="Times New Roman"/>
          <w:color w:val="000000"/>
          <w:sz w:val="28"/>
          <w:szCs w:val="28"/>
        </w:rPr>
        <w:lastRenderedPageBreak/>
        <w:t xml:space="preserve">данных и которые могут передаваться как устно, так и с помощью телекоммуникационных технологий или размещаться в Интернете. </w:t>
      </w:r>
    </w:p>
    <w:p w:rsidR="00064FEE" w:rsidRPr="00064FEE" w:rsidRDefault="00064FEE" w:rsidP="00064FEE">
      <w:pPr>
        <w:spacing w:before="100" w:beforeAutospacing="1" w:after="100" w:afterAutospacing="1" w:line="288" w:lineRule="auto"/>
        <w:ind w:firstLine="567"/>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Проект «Формирование ИКТ – компетентности обучающихся»  представляет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w:t>
      </w:r>
    </w:p>
    <w:p w:rsidR="00064FEE" w:rsidRPr="00064FEE" w:rsidRDefault="00064FEE" w:rsidP="00064FEE">
      <w:pPr>
        <w:adjustRightInd w:val="0"/>
        <w:spacing w:before="100" w:beforeAutospacing="1" w:after="100" w:afterAutospacing="1" w:line="288" w:lineRule="auto"/>
        <w:ind w:firstLine="72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w:t>
      </w:r>
      <w:r w:rsidRPr="00064FEE">
        <w:rPr>
          <w:rFonts w:ascii="Times New Roman" w:eastAsia="Times New Roman" w:hAnsi="Times New Roman" w:cs="Times New Roman"/>
          <w:b/>
          <w:sz w:val="28"/>
          <w:szCs w:val="28"/>
        </w:rPr>
        <w:t>Обоснование необходимости проекта </w:t>
      </w:r>
    </w:p>
    <w:p w:rsidR="00064FEE" w:rsidRPr="00064FEE" w:rsidRDefault="00064FEE" w:rsidP="00064FEE">
      <w:pPr>
        <w:spacing w:before="100" w:beforeAutospacing="1" w:after="100" w:afterAutospacing="1" w:line="288" w:lineRule="auto"/>
        <w:ind w:firstLine="567"/>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shd w:val="clear" w:color="auto" w:fill="FFFFFF"/>
        </w:rPr>
        <w:t xml:space="preserve">Некоторые международные исследования показывают, что наши ученики сильно проигрывают сверстникам из других стран в умении использовать школьные знания в жизни. Вот почему новый стандарт  нацеливает систему образования на формирование системы универсальных компетентностей (учебных действий).  </w:t>
      </w:r>
      <w:r w:rsidRPr="00064FEE">
        <w:rPr>
          <w:rFonts w:ascii="Times New Roman" w:eastAsia="Times New Roman" w:hAnsi="Times New Roman" w:cs="Times New Roman"/>
          <w:sz w:val="28"/>
          <w:szCs w:val="28"/>
        </w:rPr>
        <w:t xml:space="preserve">В начальной школе в рамках основной  образовательной  программы идет формирование ИКТ - грамотности младших школьников. Именно на основе достижений  младших школьников в области ИКТ и строится программа для  основной  школы. </w:t>
      </w:r>
    </w:p>
    <w:p w:rsidR="00064FEE" w:rsidRPr="00064FEE" w:rsidRDefault="00064FEE" w:rsidP="00064FEE">
      <w:pPr>
        <w:spacing w:before="100" w:beforeAutospacing="1" w:after="100" w:afterAutospacing="1" w:line="288" w:lineRule="auto"/>
        <w:ind w:firstLine="567"/>
        <w:jc w:val="both"/>
        <w:rPr>
          <w:rFonts w:ascii="Times New Roman" w:eastAsia="Times New Roman" w:hAnsi="Times New Roman" w:cs="Times New Roman"/>
          <w:sz w:val="28"/>
          <w:szCs w:val="28"/>
        </w:rPr>
      </w:pPr>
      <w:r w:rsidRPr="00064FEE">
        <w:rPr>
          <w:rFonts w:ascii="Times New Roman" w:eastAsia="Times New Roman" w:hAnsi="Times New Roman" w:cs="Times New Roman"/>
          <w:b/>
          <w:i/>
          <w:iCs/>
          <w:sz w:val="28"/>
          <w:szCs w:val="28"/>
        </w:rPr>
        <w:t>ИКТ-грамотность</w:t>
      </w:r>
      <w:r w:rsidRPr="00064FEE">
        <w:rPr>
          <w:rFonts w:ascii="Times New Roman" w:eastAsia="Times New Roman" w:hAnsi="Times New Roman" w:cs="Times New Roman"/>
          <w:sz w:val="28"/>
          <w:szCs w:val="28"/>
        </w:rPr>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r w:rsidRPr="00064FEE">
        <w:rPr>
          <w:rFonts w:ascii="Times New Roman" w:eastAsia="Times New Roman" w:hAnsi="Times New Roman" w:cs="Times New Roman"/>
          <w:sz w:val="28"/>
          <w:szCs w:val="28"/>
          <w:vertAlign w:val="superscript"/>
        </w:rPr>
        <w:footnoteReference w:id="17"/>
      </w:r>
      <w:r w:rsidRPr="00064FEE">
        <w:rPr>
          <w:rFonts w:ascii="Times New Roman" w:eastAsia="Times New Roman" w:hAnsi="Times New Roman" w:cs="Times New Roman"/>
          <w:sz w:val="28"/>
          <w:szCs w:val="28"/>
          <w:vertAlign w:val="superscript"/>
        </w:rPr>
        <w:t>[1]</w:t>
      </w:r>
      <w:r w:rsidRPr="00064FEE">
        <w:rPr>
          <w:rFonts w:ascii="Times New Roman" w:eastAsia="Times New Roman" w:hAnsi="Times New Roman" w:cs="Times New Roman"/>
          <w:sz w:val="28"/>
          <w:szCs w:val="28"/>
        </w:rPr>
        <w:t>.</w:t>
      </w:r>
    </w:p>
    <w:p w:rsidR="00064FEE" w:rsidRPr="00064FEE" w:rsidRDefault="00064FEE" w:rsidP="00064FEE">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В данном определении используется несколько терминов и понятий, поэтому необходимо их тоже  обозначить.</w:t>
      </w:r>
    </w:p>
    <w:p w:rsidR="00064FEE" w:rsidRPr="00064FEE" w:rsidRDefault="00064FEE" w:rsidP="00064FEE">
      <w:pPr>
        <w:spacing w:before="100" w:beforeAutospacing="1" w:after="100" w:afterAutospacing="1" w:line="288" w:lineRule="auto"/>
        <w:ind w:left="709" w:hanging="709"/>
        <w:jc w:val="both"/>
        <w:rPr>
          <w:rFonts w:ascii="Times New Roman" w:eastAsia="Times New Roman" w:hAnsi="Times New Roman" w:cs="Times New Roman"/>
          <w:sz w:val="28"/>
          <w:szCs w:val="28"/>
        </w:rPr>
      </w:pPr>
      <w:r w:rsidRPr="00064FEE">
        <w:rPr>
          <w:rFonts w:ascii="Times New Roman" w:eastAsia="Times New Roman" w:hAnsi="Times New Roman" w:cs="Times New Roman"/>
          <w:b/>
          <w:bCs/>
          <w:sz w:val="28"/>
          <w:szCs w:val="28"/>
        </w:rPr>
        <w:lastRenderedPageBreak/>
        <w:tab/>
      </w:r>
      <w:r w:rsidRPr="00064FEE">
        <w:rPr>
          <w:rFonts w:ascii="Times New Roman" w:eastAsia="Times New Roman" w:hAnsi="Times New Roman" w:cs="Times New Roman"/>
          <w:b/>
          <w:bCs/>
          <w:i/>
          <w:sz w:val="28"/>
          <w:szCs w:val="28"/>
        </w:rPr>
        <w:t>ИКТ</w:t>
      </w:r>
      <w:r w:rsidRPr="00064FEE">
        <w:rPr>
          <w:rFonts w:ascii="Times New Roman" w:eastAsia="Times New Roman" w:hAnsi="Times New Roman" w:cs="Times New Roman"/>
          <w:sz w:val="28"/>
          <w:szCs w:val="28"/>
        </w:rPr>
        <w:t xml:space="preserve">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064FEE" w:rsidRPr="00064FEE" w:rsidRDefault="00064FEE" w:rsidP="00064FEE">
      <w:pPr>
        <w:spacing w:before="100" w:beforeAutospacing="1" w:after="100" w:afterAutospacing="1" w:line="288" w:lineRule="auto"/>
        <w:ind w:left="709"/>
        <w:jc w:val="both"/>
        <w:rPr>
          <w:rFonts w:ascii="Times New Roman" w:eastAsia="Times New Roman" w:hAnsi="Times New Roman" w:cs="Times New Roman"/>
          <w:sz w:val="28"/>
          <w:szCs w:val="28"/>
        </w:rPr>
      </w:pPr>
      <w:r w:rsidRPr="00064FEE">
        <w:rPr>
          <w:rFonts w:ascii="Times New Roman" w:eastAsia="Times New Roman" w:hAnsi="Times New Roman" w:cs="Times New Roman"/>
          <w:b/>
          <w:bCs/>
          <w:i/>
          <w:sz w:val="28"/>
          <w:szCs w:val="28"/>
        </w:rPr>
        <w:t>грамотность</w:t>
      </w:r>
      <w:r w:rsidRPr="00064FEE">
        <w:rPr>
          <w:rFonts w:ascii="Times New Roman" w:eastAsia="Times New Roman" w:hAnsi="Times New Roman" w:cs="Times New Roman"/>
          <w:sz w:val="28"/>
          <w:szCs w:val="28"/>
        </w:rPr>
        <w:t xml:space="preserve"> – это динамичный инструмент (в самом широком смысле слова), позволяющий индивидууму постоянно учиться и расти;</w:t>
      </w:r>
    </w:p>
    <w:p w:rsidR="00064FEE" w:rsidRPr="00064FEE" w:rsidRDefault="00064FEE" w:rsidP="00064FEE">
      <w:pPr>
        <w:spacing w:before="100" w:beforeAutospacing="1" w:after="100" w:afterAutospacing="1" w:line="288" w:lineRule="auto"/>
        <w:ind w:left="709"/>
        <w:jc w:val="both"/>
        <w:rPr>
          <w:rFonts w:ascii="Times New Roman" w:eastAsia="Times New Roman" w:hAnsi="Times New Roman" w:cs="Times New Roman"/>
          <w:sz w:val="28"/>
          <w:szCs w:val="28"/>
        </w:rPr>
      </w:pPr>
      <w:r w:rsidRPr="00064FEE">
        <w:rPr>
          <w:rFonts w:ascii="Times New Roman" w:eastAsia="Times New Roman" w:hAnsi="Times New Roman" w:cs="Times New Roman"/>
          <w:b/>
          <w:bCs/>
          <w:i/>
          <w:sz w:val="28"/>
          <w:szCs w:val="28"/>
        </w:rPr>
        <w:t>цифровые технологии</w:t>
      </w:r>
      <w:r w:rsidRPr="00064FEE">
        <w:rPr>
          <w:rFonts w:ascii="Times New Roman" w:eastAsia="Times New Roman" w:hAnsi="Times New Roman" w:cs="Times New Roman"/>
          <w:sz w:val="28"/>
          <w:szCs w:val="28"/>
        </w:rPr>
        <w:t xml:space="preserve"> относятся к компьютерному и программному обеспечению;</w:t>
      </w:r>
    </w:p>
    <w:p w:rsidR="00064FEE" w:rsidRPr="00064FEE" w:rsidRDefault="00064FEE" w:rsidP="00064FEE">
      <w:pPr>
        <w:spacing w:before="100" w:beforeAutospacing="1" w:after="100" w:afterAutospacing="1" w:line="288" w:lineRule="auto"/>
        <w:ind w:left="709"/>
        <w:jc w:val="both"/>
        <w:rPr>
          <w:rFonts w:ascii="Times New Roman" w:eastAsia="Times New Roman" w:hAnsi="Times New Roman" w:cs="Times New Roman"/>
          <w:sz w:val="28"/>
          <w:szCs w:val="28"/>
        </w:rPr>
      </w:pPr>
      <w:r w:rsidRPr="00064FEE">
        <w:rPr>
          <w:rFonts w:ascii="Times New Roman" w:eastAsia="Times New Roman" w:hAnsi="Times New Roman" w:cs="Times New Roman"/>
          <w:b/>
          <w:bCs/>
          <w:i/>
          <w:sz w:val="28"/>
          <w:szCs w:val="28"/>
        </w:rPr>
        <w:t>инструменты коммуникации</w:t>
      </w:r>
      <w:r w:rsidRPr="00064FEE">
        <w:rPr>
          <w:rFonts w:ascii="Times New Roman" w:eastAsia="Times New Roman" w:hAnsi="Times New Roman" w:cs="Times New Roman"/>
          <w:sz w:val="28"/>
          <w:szCs w:val="28"/>
        </w:rPr>
        <w:t xml:space="preserve"> – к продуктам и услугам, с помощью которых передается информация;</w:t>
      </w:r>
    </w:p>
    <w:p w:rsidR="00064FEE" w:rsidRPr="00064FEE" w:rsidRDefault="00064FEE" w:rsidP="00064FEE">
      <w:pPr>
        <w:spacing w:before="100" w:beforeAutospacing="1" w:after="100" w:afterAutospacing="1" w:line="288" w:lineRule="auto"/>
        <w:ind w:left="709"/>
        <w:jc w:val="both"/>
        <w:rPr>
          <w:rFonts w:ascii="Times New Roman" w:eastAsia="Times New Roman" w:hAnsi="Times New Roman" w:cs="Times New Roman"/>
          <w:sz w:val="28"/>
          <w:szCs w:val="28"/>
        </w:rPr>
      </w:pPr>
      <w:r w:rsidRPr="00064FEE">
        <w:rPr>
          <w:rFonts w:ascii="Times New Roman" w:eastAsia="Times New Roman" w:hAnsi="Times New Roman" w:cs="Times New Roman"/>
          <w:b/>
          <w:bCs/>
          <w:i/>
          <w:sz w:val="28"/>
          <w:szCs w:val="28"/>
        </w:rPr>
        <w:t>сети</w:t>
      </w:r>
      <w:r w:rsidRPr="00064FEE">
        <w:rPr>
          <w:rFonts w:ascii="Times New Roman" w:eastAsia="Times New Roman" w:hAnsi="Times New Roman" w:cs="Times New Roman"/>
          <w:sz w:val="28"/>
          <w:szCs w:val="28"/>
        </w:rPr>
        <w:t xml:space="preserve"> – это каналы передачи информации.</w:t>
      </w:r>
    </w:p>
    <w:p w:rsidR="00064FEE" w:rsidRPr="00064FEE" w:rsidRDefault="00064FEE" w:rsidP="00064FEE">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b/>
          <w:bCs/>
          <w:i/>
          <w:sz w:val="28"/>
          <w:szCs w:val="28"/>
        </w:rPr>
        <w:tab/>
        <w:t>Функционирование в современном обществе</w:t>
      </w:r>
      <w:r w:rsidRPr="00064FEE">
        <w:rPr>
          <w:rFonts w:ascii="Times New Roman" w:eastAsia="Times New Roman" w:hAnsi="Times New Roman" w:cs="Times New Roman"/>
          <w:sz w:val="28"/>
          <w:szCs w:val="28"/>
        </w:rPr>
        <w:t xml:space="preserve"> 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p>
    <w:p w:rsidR="00064FEE" w:rsidRPr="00064FEE" w:rsidRDefault="00064FEE" w:rsidP="00064FEE">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ab/>
        <w:t>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w:t>
      </w:r>
    </w:p>
    <w:p w:rsidR="00064FEE" w:rsidRPr="00064FEE" w:rsidRDefault="00064FEE" w:rsidP="00064FEE">
      <w:pPr>
        <w:spacing w:before="100" w:beforeAutospacing="1" w:after="100" w:afterAutospacing="1" w:line="288" w:lineRule="auto"/>
        <w:ind w:left="709" w:hanging="709"/>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w:t>
      </w:r>
      <w:r w:rsidRPr="00064FEE">
        <w:rPr>
          <w:rFonts w:ascii="Times New Roman" w:eastAsia="Times New Roman" w:hAnsi="Times New Roman" w:cs="Times New Roman"/>
          <w:b/>
          <w:bCs/>
          <w:sz w:val="28"/>
          <w:szCs w:val="28"/>
        </w:rPr>
        <w:t>определение</w:t>
      </w:r>
      <w:r w:rsidRPr="00064FEE">
        <w:rPr>
          <w:rFonts w:ascii="Times New Roman" w:eastAsia="Times New Roman" w:hAnsi="Times New Roman" w:cs="Times New Roman"/>
          <w:sz w:val="28"/>
          <w:szCs w:val="28"/>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064FEE" w:rsidRPr="00064FEE" w:rsidRDefault="00064FEE" w:rsidP="00064FEE">
      <w:pPr>
        <w:spacing w:before="100" w:beforeAutospacing="1" w:after="100" w:afterAutospacing="1" w:line="288" w:lineRule="auto"/>
        <w:ind w:left="709" w:hanging="709"/>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w:t>
      </w:r>
      <w:r w:rsidRPr="00064FEE">
        <w:rPr>
          <w:rFonts w:ascii="Times New Roman" w:eastAsia="Times New Roman" w:hAnsi="Times New Roman" w:cs="Times New Roman"/>
          <w:b/>
          <w:bCs/>
          <w:sz w:val="28"/>
          <w:szCs w:val="28"/>
        </w:rPr>
        <w:t>доступ</w:t>
      </w:r>
      <w:r w:rsidRPr="00064FEE">
        <w:rPr>
          <w:rFonts w:ascii="Times New Roman" w:eastAsia="Times New Roman" w:hAnsi="Times New Roman" w:cs="Times New Roman"/>
          <w:sz w:val="28"/>
          <w:szCs w:val="28"/>
        </w:rPr>
        <w:t xml:space="preserve"> к информации – умение собирать и/или извлекать информацию;</w:t>
      </w:r>
    </w:p>
    <w:p w:rsidR="00064FEE" w:rsidRPr="00064FEE" w:rsidRDefault="00064FEE" w:rsidP="00064FEE">
      <w:pPr>
        <w:spacing w:before="100" w:beforeAutospacing="1" w:after="100" w:afterAutospacing="1" w:line="288" w:lineRule="auto"/>
        <w:ind w:left="709" w:hanging="709"/>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w:t>
      </w:r>
      <w:r w:rsidRPr="00064FEE">
        <w:rPr>
          <w:rFonts w:ascii="Times New Roman" w:eastAsia="Times New Roman" w:hAnsi="Times New Roman" w:cs="Times New Roman"/>
          <w:b/>
          <w:bCs/>
          <w:sz w:val="28"/>
          <w:szCs w:val="28"/>
        </w:rPr>
        <w:t>управление</w:t>
      </w:r>
      <w:r w:rsidRPr="00064FEE">
        <w:rPr>
          <w:rFonts w:ascii="Times New Roman" w:eastAsia="Times New Roman" w:hAnsi="Times New Roman" w:cs="Times New Roman"/>
          <w:sz w:val="28"/>
          <w:szCs w:val="28"/>
        </w:rPr>
        <w:t xml:space="preserve"> информацией – умение применять существующую схему организации или классификации;</w:t>
      </w:r>
    </w:p>
    <w:p w:rsidR="00064FEE" w:rsidRPr="00064FEE" w:rsidRDefault="00064FEE" w:rsidP="00064FEE">
      <w:pPr>
        <w:spacing w:before="100" w:beforeAutospacing="1" w:after="100" w:afterAutospacing="1" w:line="288" w:lineRule="auto"/>
        <w:ind w:left="709" w:hanging="709"/>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 xml:space="preserve">·                     </w:t>
      </w:r>
      <w:r w:rsidRPr="00064FEE">
        <w:rPr>
          <w:rFonts w:ascii="Times New Roman" w:eastAsia="Times New Roman" w:hAnsi="Times New Roman" w:cs="Times New Roman"/>
          <w:b/>
          <w:bCs/>
          <w:sz w:val="28"/>
          <w:szCs w:val="28"/>
        </w:rPr>
        <w:t>интегрирование</w:t>
      </w:r>
      <w:r w:rsidRPr="00064FEE">
        <w:rPr>
          <w:rFonts w:ascii="Times New Roman" w:eastAsia="Times New Roman" w:hAnsi="Times New Roman" w:cs="Times New Roman"/>
          <w:sz w:val="28"/>
          <w:szCs w:val="28"/>
        </w:rPr>
        <w:t xml:space="preserve"> информации – умение интерпретировать и представлять информацию. Сюда входит обобщение, сравнение и противопоставление данных;</w:t>
      </w:r>
    </w:p>
    <w:p w:rsidR="00064FEE" w:rsidRPr="00064FEE" w:rsidRDefault="00064FEE" w:rsidP="00064FEE">
      <w:pPr>
        <w:spacing w:before="100" w:beforeAutospacing="1" w:after="100" w:afterAutospacing="1" w:line="288" w:lineRule="auto"/>
        <w:ind w:left="709" w:hanging="709"/>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w:t>
      </w:r>
      <w:r w:rsidRPr="00064FEE">
        <w:rPr>
          <w:rFonts w:ascii="Times New Roman" w:eastAsia="Times New Roman" w:hAnsi="Times New Roman" w:cs="Times New Roman"/>
          <w:b/>
          <w:bCs/>
          <w:sz w:val="28"/>
          <w:szCs w:val="28"/>
        </w:rPr>
        <w:t>оценивание</w:t>
      </w:r>
      <w:r w:rsidRPr="00064FEE">
        <w:rPr>
          <w:rFonts w:ascii="Times New Roman" w:eastAsia="Times New Roman" w:hAnsi="Times New Roman" w:cs="Times New Roman"/>
          <w:sz w:val="28"/>
          <w:szCs w:val="28"/>
        </w:rPr>
        <w:t xml:space="preserve"> информации – умение выносить суждение о качестве, важности, полезности или эффективности информации;</w:t>
      </w:r>
    </w:p>
    <w:p w:rsidR="00064FEE" w:rsidRPr="00064FEE" w:rsidRDefault="00064FEE" w:rsidP="00064FEE">
      <w:pPr>
        <w:spacing w:before="100" w:beforeAutospacing="1" w:after="100" w:afterAutospacing="1" w:line="288" w:lineRule="auto"/>
        <w:ind w:left="709" w:hanging="709"/>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w:t>
      </w:r>
      <w:r w:rsidRPr="00064FEE">
        <w:rPr>
          <w:rFonts w:ascii="Times New Roman" w:eastAsia="Times New Roman" w:hAnsi="Times New Roman" w:cs="Times New Roman"/>
          <w:b/>
          <w:bCs/>
          <w:sz w:val="28"/>
          <w:szCs w:val="28"/>
        </w:rPr>
        <w:t>создание</w:t>
      </w:r>
      <w:r w:rsidRPr="00064FEE">
        <w:rPr>
          <w:rFonts w:ascii="Times New Roman" w:eastAsia="Times New Roman" w:hAnsi="Times New Roman" w:cs="Times New Roman"/>
          <w:sz w:val="28"/>
          <w:szCs w:val="28"/>
        </w:rPr>
        <w:t xml:space="preserve"> информации – умение генерировать информацию, адаптируя, применяя, проектируя, изобретая или разрабатывая ее;</w:t>
      </w:r>
    </w:p>
    <w:p w:rsidR="00064FEE" w:rsidRPr="00064FEE" w:rsidRDefault="00064FEE" w:rsidP="00064FEE">
      <w:pPr>
        <w:adjustRightInd w:val="0"/>
        <w:spacing w:before="100" w:beforeAutospacing="1" w:after="100" w:afterAutospacing="1" w:line="288" w:lineRule="auto"/>
        <w:ind w:left="709" w:hanging="709"/>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w:t>
      </w:r>
      <w:r w:rsidRPr="00064FEE">
        <w:rPr>
          <w:rFonts w:ascii="Times New Roman" w:eastAsia="Times New Roman" w:hAnsi="Times New Roman" w:cs="Times New Roman"/>
          <w:b/>
          <w:bCs/>
          <w:sz w:val="28"/>
          <w:szCs w:val="28"/>
        </w:rPr>
        <w:t xml:space="preserve">передача </w:t>
      </w:r>
      <w:r w:rsidRPr="00064FEE">
        <w:rPr>
          <w:rFonts w:ascii="Times New Roman" w:eastAsia="Times New Roman" w:hAnsi="Times New Roman" w:cs="Times New Roman"/>
          <w:sz w:val="28"/>
          <w:szCs w:val="28"/>
        </w:rPr>
        <w:t>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p w:rsidR="00064FEE" w:rsidRPr="00064FEE" w:rsidRDefault="00064FEE" w:rsidP="00064FEE">
      <w:pPr>
        <w:adjustRightInd w:val="0"/>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w:t>
      </w:r>
    </w:p>
    <w:p w:rsidR="00064FEE" w:rsidRPr="00064FEE" w:rsidRDefault="00064FEE" w:rsidP="00064FEE">
      <w:pPr>
        <w:adjustRightInd w:val="0"/>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xml:space="preserve">Планируемые результаты программы «Формирование ИКТ-компетентности обучающихся» </w:t>
      </w:r>
    </w:p>
    <w:p w:rsidR="00064FEE" w:rsidRPr="00064FEE" w:rsidRDefault="00064FEE" w:rsidP="00064FEE">
      <w:pPr>
        <w:adjustRightInd w:val="0"/>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i/>
          <w:sz w:val="28"/>
          <w:szCs w:val="28"/>
        </w:rPr>
        <w:t>При освоении личностных действий формируется:</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критическое отношение к информации и избирательности её восприятия;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уважение к информации о частной жизни и информационным результатам деятельности других людей;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основы правовой культуры в области использования информации. </w:t>
      </w:r>
    </w:p>
    <w:p w:rsidR="00064FEE" w:rsidRPr="00064FEE" w:rsidRDefault="00064FEE" w:rsidP="00064FEE">
      <w:pPr>
        <w:adjustRightInd w:val="0"/>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i/>
          <w:sz w:val="28"/>
          <w:szCs w:val="28"/>
        </w:rPr>
        <w:t>При освоении регулятивных универсальных учебных действий обеспечивается:</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 xml:space="preserve">•         оценка условий,  алгоритмов и результатов действий, выполняемых в информационной среде;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использование  результатов  действия,  размещённых  в    информационной  среде,  для оценки  и коррекции выполненного действия;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создание цифрового портфолио учебных достижений учащегося. </w:t>
      </w:r>
    </w:p>
    <w:p w:rsidR="00064FEE" w:rsidRPr="00064FEE" w:rsidRDefault="00064FEE" w:rsidP="00064FEE">
      <w:pPr>
        <w:adjustRightInd w:val="0"/>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i/>
          <w:sz w:val="28"/>
          <w:szCs w:val="28"/>
        </w:rPr>
        <w:t xml:space="preserve">При освоении познавательных универсальных учебных действий ИКТ играютключевую роль в таких общеучебных универсальных действиях, как: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поиск информации;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фиксация (запись) информации с помощью различных технических средств;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структурирование  информации,  её  организация  и  представление  в  виде  диаграмм, картосхем, линий времени и пр.;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создание простых медиасообщений;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построение простейших моделей объектов и процессов.</w:t>
      </w:r>
    </w:p>
    <w:p w:rsidR="00064FEE" w:rsidRPr="00064FEE" w:rsidRDefault="00064FEE" w:rsidP="00064FEE">
      <w:pPr>
        <w:adjustRightInd w:val="0"/>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ИКТ  является  важным  инструментом  для  формирования  коммуникативных </w:t>
      </w:r>
    </w:p>
    <w:p w:rsidR="00064FEE" w:rsidRPr="00064FEE" w:rsidRDefault="00064FEE" w:rsidP="00064FEE">
      <w:pPr>
        <w:adjustRightInd w:val="0"/>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универсальных учебных действий. Для этого используются: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обмен гипермедиасообщениями;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 xml:space="preserve">•         выступление с аудиовизуальной поддержкой;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фиксация хода коллективной/личной коммуникации; </w:t>
      </w:r>
    </w:p>
    <w:p w:rsidR="00064FEE" w:rsidRPr="00064FEE" w:rsidRDefault="00064FEE" w:rsidP="00064FEE">
      <w:pPr>
        <w:adjustRightInd w:val="0"/>
        <w:spacing w:before="100" w:beforeAutospacing="1" w:after="100" w:afterAutospacing="1" w:line="288" w:lineRule="auto"/>
        <w:ind w:left="720" w:hanging="36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         общение в цифровой среде (электронная почта, чат, видеоконференция, форум, блог). </w:t>
      </w:r>
    </w:p>
    <w:p w:rsidR="00064FEE" w:rsidRPr="00064FEE" w:rsidRDefault="00064FEE" w:rsidP="00064FEE">
      <w:pPr>
        <w:adjustRightInd w:val="0"/>
        <w:spacing w:before="100" w:beforeAutospacing="1" w:after="100" w:afterAutospacing="1" w:line="288" w:lineRule="auto"/>
        <w:ind w:left="1843" w:hanging="1843"/>
        <w:jc w:val="both"/>
        <w:rPr>
          <w:rFonts w:ascii="Times New Roman" w:eastAsia="Times New Roman" w:hAnsi="Times New Roman" w:cs="Times New Roman"/>
          <w:sz w:val="28"/>
          <w:szCs w:val="28"/>
        </w:rPr>
      </w:pPr>
      <w:r w:rsidRPr="00064FEE">
        <w:rPr>
          <w:rFonts w:ascii="Times New Roman" w:eastAsia="Times New Roman" w:hAnsi="Times New Roman" w:cs="Times New Roman"/>
          <w:b/>
          <w:i/>
          <w:sz w:val="28"/>
          <w:szCs w:val="28"/>
        </w:rPr>
        <w:t>Цель</w:t>
      </w:r>
      <w:r w:rsidRPr="00064FEE">
        <w:rPr>
          <w:rFonts w:ascii="Times New Roman" w:eastAsia="Times New Roman" w:hAnsi="Times New Roman" w:cs="Times New Roman"/>
          <w:sz w:val="28"/>
          <w:szCs w:val="28"/>
        </w:rPr>
        <w:t>: Создание условий для формирования ИКТ-компетентности обучающихся</w:t>
      </w:r>
    </w:p>
    <w:p w:rsidR="00064FEE" w:rsidRPr="00064FEE" w:rsidRDefault="00064FEE" w:rsidP="00064FEE">
      <w:pPr>
        <w:adjustRightInd w:val="0"/>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b/>
          <w:i/>
          <w:sz w:val="28"/>
          <w:szCs w:val="28"/>
        </w:rPr>
        <w:t>Задачи</w:t>
      </w:r>
      <w:r w:rsidRPr="00064FEE">
        <w:rPr>
          <w:rFonts w:ascii="Times New Roman" w:eastAsia="Times New Roman" w:hAnsi="Times New Roman" w:cs="Times New Roman"/>
          <w:sz w:val="28"/>
          <w:szCs w:val="28"/>
        </w:rPr>
        <w:t>:</w:t>
      </w:r>
    </w:p>
    <w:p w:rsidR="00064FEE" w:rsidRPr="00064FEE" w:rsidRDefault="00064FEE" w:rsidP="00064FEE">
      <w:pPr>
        <w:adjustRightInd w:val="0"/>
        <w:spacing w:before="100" w:beforeAutospacing="1" w:after="100" w:afterAutospacing="1" w:line="288" w:lineRule="auto"/>
        <w:ind w:left="1440" w:hanging="360"/>
        <w:jc w:val="both"/>
        <w:rPr>
          <w:rFonts w:ascii="Times New Roman" w:eastAsia="Times New Roman" w:hAnsi="Times New Roman" w:cs="Times New Roman"/>
          <w:sz w:val="28"/>
          <w:szCs w:val="28"/>
        </w:rPr>
      </w:pPr>
      <w:r w:rsidRPr="00064FEE">
        <w:rPr>
          <w:rFonts w:ascii="Times New Roman" w:eastAsia="Symbol" w:hAnsi="Times New Roman" w:cs="Times New Roman"/>
          <w:sz w:val="28"/>
          <w:szCs w:val="28"/>
        </w:rPr>
        <w:t xml:space="preserve">         </w:t>
      </w:r>
      <w:r w:rsidRPr="00064FEE">
        <w:rPr>
          <w:rFonts w:ascii="Times New Roman" w:eastAsia="Times New Roman" w:hAnsi="Times New Roman" w:cs="Times New Roman"/>
          <w:sz w:val="28"/>
          <w:szCs w:val="28"/>
        </w:rPr>
        <w:t xml:space="preserve">формировать  ИКТ-компетентность  обучающихся  посредством  консолидация возможностей всех без исключения учебных предметов;  </w:t>
      </w:r>
    </w:p>
    <w:p w:rsidR="00064FEE" w:rsidRPr="00064FEE" w:rsidRDefault="00064FEE" w:rsidP="00064FEE">
      <w:pPr>
        <w:adjustRightInd w:val="0"/>
        <w:spacing w:before="100" w:beforeAutospacing="1" w:after="100" w:afterAutospacing="1" w:line="288" w:lineRule="auto"/>
        <w:ind w:left="1440" w:hanging="360"/>
        <w:jc w:val="both"/>
        <w:rPr>
          <w:rFonts w:ascii="Times New Roman" w:eastAsia="Times New Roman" w:hAnsi="Times New Roman" w:cs="Times New Roman"/>
          <w:sz w:val="28"/>
          <w:szCs w:val="28"/>
        </w:rPr>
      </w:pPr>
      <w:r w:rsidRPr="00064FEE">
        <w:rPr>
          <w:rFonts w:ascii="Times New Roman" w:eastAsia="Symbol" w:hAnsi="Times New Roman" w:cs="Times New Roman"/>
          <w:sz w:val="28"/>
          <w:szCs w:val="28"/>
        </w:rPr>
        <w:t xml:space="preserve">         </w:t>
      </w:r>
      <w:r w:rsidRPr="00064FEE">
        <w:rPr>
          <w:rFonts w:ascii="Times New Roman" w:eastAsia="Times New Roman" w:hAnsi="Times New Roman" w:cs="Times New Roman"/>
          <w:sz w:val="28"/>
          <w:szCs w:val="28"/>
        </w:rPr>
        <w:t>развивать ИКТ-компетентность обучающихся, используя образовательно-развивающий потенциал  лицейской газеты «Лицейский курьер»</w:t>
      </w:r>
    </w:p>
    <w:p w:rsidR="00064FEE" w:rsidRPr="00064FEE" w:rsidRDefault="00064FEE" w:rsidP="00064FEE">
      <w:pPr>
        <w:adjustRightInd w:val="0"/>
        <w:spacing w:before="100" w:beforeAutospacing="1" w:after="100" w:afterAutospacing="1" w:line="288" w:lineRule="auto"/>
        <w:ind w:left="1440" w:hanging="360"/>
        <w:jc w:val="both"/>
        <w:rPr>
          <w:rFonts w:ascii="Times New Roman" w:eastAsia="Times New Roman" w:hAnsi="Times New Roman" w:cs="Times New Roman"/>
          <w:sz w:val="28"/>
          <w:szCs w:val="28"/>
        </w:rPr>
      </w:pPr>
      <w:r w:rsidRPr="00064FEE">
        <w:rPr>
          <w:rFonts w:ascii="Times New Roman" w:eastAsia="Symbol" w:hAnsi="Times New Roman" w:cs="Times New Roman"/>
          <w:sz w:val="28"/>
          <w:szCs w:val="28"/>
        </w:rPr>
        <w:t xml:space="preserve">         </w:t>
      </w:r>
      <w:r w:rsidRPr="00064FEE">
        <w:rPr>
          <w:rFonts w:ascii="Times New Roman" w:eastAsia="Times New Roman" w:hAnsi="Times New Roman" w:cs="Times New Roman"/>
          <w:sz w:val="28"/>
          <w:szCs w:val="28"/>
        </w:rPr>
        <w:t xml:space="preserve">способствовать  участию  обучающихся в  образовательных  событиях разного уровня, способствующих закреплению ИКТ-компетентности обучающихся; </w:t>
      </w:r>
    </w:p>
    <w:p w:rsidR="00064FEE" w:rsidRPr="00064FEE" w:rsidRDefault="00064FEE" w:rsidP="00064FEE">
      <w:pPr>
        <w:adjustRightInd w:val="0"/>
        <w:spacing w:before="100" w:beforeAutospacing="1" w:after="100" w:afterAutospacing="1" w:line="288" w:lineRule="auto"/>
        <w:ind w:left="1440" w:hanging="360"/>
        <w:jc w:val="both"/>
        <w:rPr>
          <w:rFonts w:ascii="Times New Roman" w:eastAsia="Times New Roman" w:hAnsi="Times New Roman" w:cs="Times New Roman"/>
          <w:sz w:val="28"/>
          <w:szCs w:val="28"/>
        </w:rPr>
      </w:pPr>
      <w:r w:rsidRPr="00064FEE">
        <w:rPr>
          <w:rFonts w:ascii="Times New Roman" w:eastAsia="Symbol" w:hAnsi="Times New Roman" w:cs="Times New Roman"/>
          <w:sz w:val="28"/>
          <w:szCs w:val="28"/>
        </w:rPr>
        <w:t xml:space="preserve">         </w:t>
      </w:r>
      <w:r w:rsidRPr="00064FEE">
        <w:rPr>
          <w:rFonts w:ascii="Times New Roman" w:eastAsia="Times New Roman" w:hAnsi="Times New Roman" w:cs="Times New Roman"/>
          <w:sz w:val="28"/>
          <w:szCs w:val="28"/>
        </w:rPr>
        <w:t xml:space="preserve">использовать  информационно-коммуникационную  технологию  при  оценке сформированности универсальных учебных действий;  </w:t>
      </w:r>
    </w:p>
    <w:p w:rsidR="00064FEE" w:rsidRPr="00064FEE" w:rsidRDefault="00064FEE" w:rsidP="00064FEE">
      <w:pPr>
        <w:adjustRightInd w:val="0"/>
        <w:spacing w:before="100" w:beforeAutospacing="1" w:after="100" w:afterAutospacing="1" w:line="288" w:lineRule="auto"/>
        <w:ind w:left="1440" w:hanging="360"/>
        <w:jc w:val="both"/>
        <w:rPr>
          <w:rFonts w:ascii="Times New Roman" w:eastAsia="Times New Roman" w:hAnsi="Times New Roman" w:cs="Times New Roman"/>
          <w:sz w:val="28"/>
          <w:szCs w:val="28"/>
        </w:rPr>
      </w:pPr>
      <w:r w:rsidRPr="00064FEE">
        <w:rPr>
          <w:rFonts w:ascii="Times New Roman" w:eastAsia="Symbol" w:hAnsi="Times New Roman" w:cs="Times New Roman"/>
          <w:sz w:val="28"/>
          <w:szCs w:val="28"/>
        </w:rPr>
        <w:t xml:space="preserve">         </w:t>
      </w:r>
      <w:r w:rsidRPr="00064FEE">
        <w:rPr>
          <w:rFonts w:ascii="Times New Roman" w:eastAsia="Times New Roman" w:hAnsi="Times New Roman" w:cs="Times New Roman"/>
          <w:sz w:val="28"/>
          <w:szCs w:val="28"/>
        </w:rPr>
        <w:t>формировать  навык  использования    информационно-образовательной  среды обучающимися и педагогами в урочной и внеурочной деятельности;</w:t>
      </w:r>
    </w:p>
    <w:p w:rsidR="00064FEE" w:rsidRPr="00064FEE" w:rsidRDefault="00064FEE" w:rsidP="00064FEE">
      <w:pPr>
        <w:adjustRightInd w:val="0"/>
        <w:spacing w:before="100" w:beforeAutospacing="1" w:after="100" w:afterAutospacing="1" w:line="288" w:lineRule="auto"/>
        <w:ind w:left="1440" w:hanging="360"/>
        <w:jc w:val="both"/>
        <w:rPr>
          <w:rFonts w:ascii="Times New Roman" w:eastAsia="Times New Roman" w:hAnsi="Times New Roman" w:cs="Times New Roman"/>
          <w:sz w:val="28"/>
          <w:szCs w:val="28"/>
        </w:rPr>
      </w:pPr>
      <w:r w:rsidRPr="00064FEE">
        <w:rPr>
          <w:rFonts w:ascii="Times New Roman" w:eastAsia="Symbol" w:hAnsi="Times New Roman" w:cs="Times New Roman"/>
          <w:sz w:val="28"/>
          <w:szCs w:val="28"/>
        </w:rPr>
        <w:lastRenderedPageBreak/>
        <w:t xml:space="preserve">         </w:t>
      </w:r>
      <w:r w:rsidRPr="00064FEE">
        <w:rPr>
          <w:rFonts w:ascii="Times New Roman" w:eastAsia="Times New Roman" w:hAnsi="Times New Roman" w:cs="Times New Roman"/>
          <w:sz w:val="28"/>
          <w:szCs w:val="28"/>
        </w:rPr>
        <w:t>изменение содержания рабочих программ в разделе, включив раздел «Использование ИКТ, виды деятельности»;</w:t>
      </w:r>
    </w:p>
    <w:p w:rsidR="00064FEE" w:rsidRPr="00064FEE" w:rsidRDefault="00064FEE" w:rsidP="00064FEE">
      <w:pPr>
        <w:spacing w:before="100" w:beforeAutospacing="1" w:after="100" w:afterAutospacing="1" w:line="288" w:lineRule="auto"/>
        <w:ind w:firstLine="708"/>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w:t>
      </w:r>
    </w:p>
    <w:p w:rsidR="00064FEE" w:rsidRPr="00064FEE" w:rsidRDefault="00064FEE" w:rsidP="00064FEE">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Подпрограмма формирования ИКТ-компетентности включает следующие разделы:  </w:t>
      </w:r>
    </w:p>
    <w:tbl>
      <w:tblPr>
        <w:tblW w:w="14616" w:type="dxa"/>
        <w:tblCellSpacing w:w="0" w:type="dxa"/>
        <w:tblBorders>
          <w:top w:val="outset" w:sz="6" w:space="0" w:color="auto"/>
          <w:left w:val="outset" w:sz="6" w:space="0" w:color="auto"/>
          <w:bottom w:val="outset" w:sz="6" w:space="0" w:color="auto"/>
          <w:right w:val="outset" w:sz="6" w:space="0" w:color="auto"/>
        </w:tblBorders>
        <w:shd w:val="clear" w:color="auto" w:fill="FFFEFE"/>
        <w:tblCellMar>
          <w:left w:w="0" w:type="dxa"/>
          <w:right w:w="0" w:type="dxa"/>
        </w:tblCellMar>
        <w:tblLook w:val="04A0"/>
      </w:tblPr>
      <w:tblGrid>
        <w:gridCol w:w="4268"/>
        <w:gridCol w:w="10348"/>
      </w:tblGrid>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bCs/>
                <w:color w:val="000000"/>
                <w:sz w:val="28"/>
                <w:szCs w:val="28"/>
              </w:rPr>
              <w:t>Разделы</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center"/>
              <w:rPr>
                <w:rFonts w:ascii="Times New Roman" w:eastAsia="Times New Roman" w:hAnsi="Times New Roman" w:cs="Times New Roman"/>
                <w:sz w:val="28"/>
                <w:szCs w:val="28"/>
              </w:rPr>
            </w:pPr>
            <w:r w:rsidRPr="00064FEE">
              <w:rPr>
                <w:rFonts w:ascii="Times New Roman" w:eastAsia="Times New Roman" w:hAnsi="Times New Roman" w:cs="Times New Roman"/>
                <w:b/>
                <w:bCs/>
                <w:color w:val="000000"/>
                <w:sz w:val="28"/>
                <w:szCs w:val="28"/>
              </w:rPr>
              <w:t>Содержание</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Знакомство со средствами ИКТ</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Запись, фиксация информации</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 </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Создание текстов с помощью компьютера</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 </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Создание графических сообщений</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Рисование на графическом планшете. Создание планов территории. Создание диаграмм и деревьев. </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Редактирование сообщений</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 xml:space="preserve">Редактирование текста фотоизображений и их цепочек (слайд-шоу), видео- и </w:t>
            </w:r>
            <w:r w:rsidRPr="00064FEE">
              <w:rPr>
                <w:rFonts w:ascii="Times New Roman" w:eastAsia="Times New Roman" w:hAnsi="Times New Roman" w:cs="Times New Roman"/>
                <w:color w:val="000000"/>
                <w:sz w:val="28"/>
                <w:szCs w:val="28"/>
              </w:rPr>
              <w:lastRenderedPageBreak/>
              <w:t>аудиозаписей. </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lastRenderedPageBreak/>
              <w:t>Создание новых сообщений путём комбинирования имеющихся</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Создание структурированных сообщений</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Создание письменного сообщения. Подготовка устного сообщения c аудиовизуальной поддержкой, написание пояснений и тезисов</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Представление и обработка данных</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Поиск информации</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Поиск информации в соответствую</w:t>
            </w:r>
            <w:r w:rsidRPr="00064FEE">
              <w:rPr>
                <w:rFonts w:ascii="Times New Roman" w:eastAsia="Times New Roman" w:hAnsi="Times New Roman" w:cs="Times New Roman"/>
                <w:color w:val="000000"/>
                <w:sz w:val="28"/>
                <w:szCs w:val="28"/>
              </w:rPr>
              <w:softHyphen/>
              <w:t>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w:t>
            </w:r>
            <w:r w:rsidRPr="00064FEE">
              <w:rPr>
                <w:rFonts w:ascii="Times New Roman" w:eastAsia="Times New Roman" w:hAnsi="Times New Roman" w:cs="Times New Roman"/>
                <w:color w:val="000000"/>
                <w:sz w:val="28"/>
                <w:szCs w:val="28"/>
              </w:rPr>
              <w:softHyphen/>
              <w:t>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w:t>
            </w:r>
            <w:r w:rsidRPr="00064FEE">
              <w:rPr>
                <w:rFonts w:ascii="Times New Roman" w:eastAsia="Times New Roman" w:hAnsi="Times New Roman" w:cs="Times New Roman"/>
                <w:color w:val="000000"/>
                <w:sz w:val="28"/>
                <w:szCs w:val="28"/>
              </w:rPr>
              <w:softHyphen/>
              <w:t>ных небольшого объёма. </w:t>
            </w:r>
          </w:p>
        </w:tc>
      </w:tr>
      <w:tr w:rsidR="00064FEE" w:rsidRPr="00064FEE" w:rsidTr="009B13DD">
        <w:trPr>
          <w:tblCellSpacing w:w="0" w:type="dxa"/>
        </w:trPr>
        <w:tc>
          <w:tcPr>
            <w:tcW w:w="426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Коммуникация, проектирование, моделирование, управление и организация деятельности</w:t>
            </w:r>
          </w:p>
        </w:tc>
        <w:tc>
          <w:tcPr>
            <w:tcW w:w="10348" w:type="dxa"/>
            <w:tcBorders>
              <w:top w:val="outset" w:sz="6" w:space="0" w:color="auto"/>
              <w:left w:val="outset" w:sz="6" w:space="0" w:color="auto"/>
              <w:bottom w:val="outset" w:sz="6" w:space="0" w:color="auto"/>
              <w:right w:val="outset" w:sz="6" w:space="0" w:color="auto"/>
            </w:tcBorders>
            <w:shd w:val="clear" w:color="auto" w:fill="FFFEFE"/>
            <w:hideMark/>
          </w:tcPr>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t>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w:t>
            </w:r>
            <w:r w:rsidRPr="00064FEE">
              <w:rPr>
                <w:rFonts w:ascii="Times New Roman" w:eastAsia="Times New Roman" w:hAnsi="Times New Roman" w:cs="Times New Roman"/>
                <w:color w:val="000000"/>
                <w:sz w:val="28"/>
                <w:szCs w:val="28"/>
              </w:rPr>
              <w:softHyphen/>
              <w:t>ного сообщения в информационной образовательной среде.</w:t>
            </w:r>
          </w:p>
          <w:p w:rsidR="00064FEE" w:rsidRPr="00064FEE" w:rsidRDefault="00064FEE" w:rsidP="009B13DD">
            <w:pPr>
              <w:spacing w:before="100" w:beforeAutospacing="1" w:after="100" w:afterAutospacing="1" w:line="288" w:lineRule="auto"/>
              <w:ind w:left="269"/>
              <w:jc w:val="both"/>
              <w:rPr>
                <w:rFonts w:ascii="Times New Roman" w:eastAsia="Times New Roman" w:hAnsi="Times New Roman" w:cs="Times New Roman"/>
                <w:sz w:val="28"/>
                <w:szCs w:val="28"/>
              </w:rPr>
            </w:pPr>
            <w:r w:rsidRPr="00064FEE">
              <w:rPr>
                <w:rFonts w:ascii="Times New Roman" w:eastAsia="Times New Roman" w:hAnsi="Times New Roman" w:cs="Times New Roman"/>
                <w:color w:val="000000"/>
                <w:sz w:val="28"/>
                <w:szCs w:val="28"/>
              </w:rPr>
              <w:lastRenderedPageBreak/>
              <w:t> </w:t>
            </w:r>
          </w:p>
        </w:tc>
      </w:tr>
    </w:tbl>
    <w:p w:rsidR="00064FEE" w:rsidRPr="00064FEE" w:rsidRDefault="00064FEE" w:rsidP="00064FEE">
      <w:pPr>
        <w:spacing w:before="100" w:beforeAutospacing="1" w:after="100" w:afterAutospacing="1" w:line="240"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 </w:t>
      </w:r>
    </w:p>
    <w:p w:rsidR="00064FEE" w:rsidRPr="00064FEE" w:rsidRDefault="00064FEE" w:rsidP="00064FEE">
      <w:pPr>
        <w:spacing w:before="100" w:beforeAutospacing="1" w:after="100" w:afterAutospacing="1" w:line="240" w:lineRule="auto"/>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Средства ИКТ, используемые в ходе формирования и применения ИКТ-компетентности</w:t>
      </w:r>
    </w:p>
    <w:p w:rsidR="00064FEE" w:rsidRPr="00064FEE" w:rsidRDefault="00064FEE" w:rsidP="00064FEE">
      <w:pPr>
        <w:spacing w:before="100" w:beforeAutospacing="1" w:after="100" w:afterAutospacing="1" w:line="288" w:lineRule="auto"/>
        <w:ind w:left="709"/>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Для формирования ИКТ–компетентности в рамках  ООП используются следующие технические средства и программные  инструменты:</w:t>
      </w:r>
    </w:p>
    <w:p w:rsidR="00064FEE" w:rsidRPr="00064FEE" w:rsidRDefault="00064FEE" w:rsidP="00064FEE">
      <w:pPr>
        <w:tabs>
          <w:tab w:val="num" w:pos="0"/>
          <w:tab w:val="num" w:pos="720"/>
        </w:tabs>
        <w:spacing w:before="100" w:beforeAutospacing="1" w:after="100" w:afterAutospacing="1" w:line="288" w:lineRule="auto"/>
        <w:ind w:left="720" w:firstLine="567"/>
        <w:jc w:val="both"/>
        <w:rPr>
          <w:rFonts w:ascii="Times New Roman" w:eastAsia="Times New Roman" w:hAnsi="Times New Roman" w:cs="Times New Roman"/>
          <w:sz w:val="28"/>
          <w:szCs w:val="28"/>
        </w:rPr>
      </w:pPr>
      <w:r w:rsidRPr="00064FEE">
        <w:rPr>
          <w:rFonts w:ascii="Times New Roman" w:eastAsia="Symbol" w:hAnsi="Times New Roman" w:cs="Times New Roman"/>
          <w:sz w:val="28"/>
          <w:szCs w:val="28"/>
        </w:rPr>
        <w:t xml:space="preserve"> </w:t>
      </w:r>
      <w:r w:rsidRPr="00064FEE">
        <w:rPr>
          <w:rFonts w:ascii="Times New Roman" w:eastAsia="Times New Roman" w:hAnsi="Times New Roman" w:cs="Times New Roman"/>
          <w:b/>
          <w:i/>
          <w:sz w:val="28"/>
          <w:szCs w:val="28"/>
        </w:rPr>
        <w:t xml:space="preserve">  технические</w:t>
      </w:r>
      <w:r w:rsidRPr="00064FEE">
        <w:rPr>
          <w:rFonts w:ascii="Times New Roman" w:eastAsia="Times New Roman" w:hAnsi="Times New Roman" w:cs="Times New Roman"/>
          <w:sz w:val="28"/>
          <w:szCs w:val="28"/>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позиционирования,цифровой микроскоп, доска со средствами, обеспечивающими обратную связь;</w:t>
      </w:r>
    </w:p>
    <w:p w:rsidR="00064FEE" w:rsidRPr="00064FEE" w:rsidRDefault="00064FEE" w:rsidP="00064FEE">
      <w:pPr>
        <w:tabs>
          <w:tab w:val="num" w:pos="720"/>
        </w:tabs>
        <w:spacing w:before="100" w:beforeAutospacing="1" w:after="100" w:afterAutospacing="1" w:line="288" w:lineRule="auto"/>
        <w:ind w:left="720" w:firstLine="540"/>
        <w:jc w:val="both"/>
        <w:rPr>
          <w:rFonts w:ascii="Times New Roman" w:eastAsia="Times New Roman" w:hAnsi="Times New Roman" w:cs="Times New Roman"/>
          <w:sz w:val="28"/>
          <w:szCs w:val="28"/>
        </w:rPr>
      </w:pPr>
      <w:r w:rsidRPr="00064FEE">
        <w:rPr>
          <w:rFonts w:ascii="Times New Roman" w:eastAsia="Symbol" w:hAnsi="Times New Roman" w:cs="Times New Roman"/>
          <w:sz w:val="28"/>
          <w:szCs w:val="28"/>
        </w:rPr>
        <w:t xml:space="preserve">  </w:t>
      </w:r>
      <w:r w:rsidRPr="00064FEE">
        <w:rPr>
          <w:rFonts w:ascii="Times New Roman" w:eastAsia="Times New Roman" w:hAnsi="Times New Roman" w:cs="Times New Roman"/>
          <w:b/>
          <w:i/>
          <w:sz w:val="28"/>
          <w:szCs w:val="28"/>
        </w:rPr>
        <w:t xml:space="preserve"> программные инструменты</w:t>
      </w:r>
      <w:r w:rsidRPr="00064FEE">
        <w:rPr>
          <w:rFonts w:ascii="Times New Roman" w:eastAsia="Times New Roman" w:hAnsi="Times New Roman" w:cs="Times New Roman"/>
          <w:b/>
          <w:sz w:val="28"/>
          <w:szCs w:val="28"/>
        </w:rPr>
        <w:t xml:space="preserve"> - </w:t>
      </w:r>
      <w:r w:rsidRPr="00064FEE">
        <w:rPr>
          <w:rFonts w:ascii="Times New Roman" w:eastAsia="Times New Roman" w:hAnsi="Times New Roman" w:cs="Times New Roman"/>
          <w:sz w:val="28"/>
          <w:szCs w:val="28"/>
        </w:rPr>
        <w:t xml:space="preserve">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064FEE" w:rsidRPr="00064FEE" w:rsidRDefault="00064FEE" w:rsidP="00064FEE">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 </w:t>
      </w:r>
    </w:p>
    <w:p w:rsidR="00064FEE" w:rsidRPr="00064FEE" w:rsidRDefault="00064FEE" w:rsidP="00064FEE">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Вклад каждого предмета в формирование ИКТ-компетентности обучающихся</w:t>
      </w:r>
    </w:p>
    <w:p w:rsidR="00064FEE" w:rsidRDefault="00064FEE" w:rsidP="00064FEE">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u w:val="single"/>
        </w:rPr>
        <w:t>Механизм  управления и этапы реализации</w:t>
      </w:r>
    </w:p>
    <w:p w:rsidR="00064FEE" w:rsidRPr="00064FEE" w:rsidRDefault="00064FEE" w:rsidP="00064FEE">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1 Этап. Подготовительный.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0"/>
        <w:gridCol w:w="5812"/>
      </w:tblGrid>
      <w:tr w:rsidR="00064FEE" w:rsidRPr="00064FEE" w:rsidTr="009B13DD">
        <w:tc>
          <w:tcPr>
            <w:tcW w:w="8330"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xml:space="preserve">Действия и ответственные </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xml:space="preserve">Сроки </w:t>
            </w:r>
          </w:p>
        </w:tc>
      </w:tr>
      <w:tr w:rsidR="00064FEE" w:rsidRPr="00064FEE" w:rsidTr="009B13DD">
        <w:tc>
          <w:tcPr>
            <w:tcW w:w="8330" w:type="dxa"/>
            <w:tcBorders>
              <w:top w:val="single" w:sz="4" w:space="0" w:color="auto"/>
              <w:left w:val="single" w:sz="4" w:space="0" w:color="auto"/>
              <w:bottom w:val="single" w:sz="4" w:space="0" w:color="auto"/>
              <w:right w:val="single" w:sz="4" w:space="0" w:color="auto"/>
            </w:tcBorders>
            <w:hideMark/>
          </w:tcPr>
          <w:p w:rsidR="00064FEE" w:rsidRPr="00064FEE" w:rsidRDefault="00E80214" w:rsidP="00E80214">
            <w:pPr>
              <w:spacing w:before="100" w:beforeAutospacing="1" w:after="100" w:afterAutospacing="1"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Зам.директора по УВР </w:t>
            </w:r>
            <w:r w:rsidR="00064FEE" w:rsidRPr="00064FEE">
              <w:rPr>
                <w:rFonts w:ascii="Times New Roman" w:eastAsia="Times New Roman" w:hAnsi="Times New Roman" w:cs="Times New Roman"/>
                <w:sz w:val="28"/>
                <w:szCs w:val="28"/>
              </w:rPr>
              <w:t>организует  проблемно-ориентированный анализ  на предмет определения уровня развития ИКТ компетентности учащихся 5-9 классов</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 декабрь 2015</w:t>
            </w:r>
          </w:p>
        </w:tc>
      </w:tr>
      <w:tr w:rsidR="00064FEE" w:rsidRPr="00064FEE" w:rsidTr="009B13DD">
        <w:tc>
          <w:tcPr>
            <w:tcW w:w="8330"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Методист формирует творческие  группы (предметные) разработчиков практико-ориентированных заданий, контрольно-измерительных материалов</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Декабрь 201</w:t>
            </w:r>
            <w:r w:rsidR="00A47B17">
              <w:rPr>
                <w:rFonts w:ascii="Times New Roman" w:eastAsia="Times New Roman" w:hAnsi="Times New Roman" w:cs="Times New Roman"/>
                <w:sz w:val="28"/>
                <w:szCs w:val="28"/>
              </w:rPr>
              <w:t>5</w:t>
            </w:r>
          </w:p>
        </w:tc>
      </w:tr>
    </w:tbl>
    <w:p w:rsidR="00064FEE" w:rsidRPr="00064FEE" w:rsidRDefault="00064FEE" w:rsidP="00064FEE">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2 этап. Реализация.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462"/>
        <w:gridCol w:w="5812"/>
      </w:tblGrid>
      <w:tr w:rsidR="00064FEE" w:rsidRPr="00064FEE" w:rsidTr="009B13DD">
        <w:tc>
          <w:tcPr>
            <w:tcW w:w="5868"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xml:space="preserve">Действия и ответственные </w:t>
            </w:r>
          </w:p>
        </w:tc>
        <w:tc>
          <w:tcPr>
            <w:tcW w:w="8274"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xml:space="preserve">Сроки </w:t>
            </w:r>
          </w:p>
        </w:tc>
      </w:tr>
      <w:tr w:rsidR="00064FEE" w:rsidRPr="00064FEE" w:rsidTr="009B13DD">
        <w:tc>
          <w:tcPr>
            <w:tcW w:w="14142" w:type="dxa"/>
            <w:gridSpan w:val="3"/>
            <w:tcBorders>
              <w:top w:val="single" w:sz="4" w:space="0" w:color="auto"/>
              <w:left w:val="single" w:sz="4" w:space="0" w:color="auto"/>
              <w:bottom w:val="single" w:sz="4" w:space="0" w:color="auto"/>
              <w:right w:val="single" w:sz="4" w:space="0" w:color="auto"/>
            </w:tcBorders>
            <w:hideMark/>
          </w:tcPr>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2016</w:t>
            </w:r>
            <w:r w:rsidR="00064FEE" w:rsidRPr="00064FEE">
              <w:rPr>
                <w:rFonts w:ascii="Times New Roman" w:eastAsia="Times New Roman" w:hAnsi="Times New Roman" w:cs="Times New Roman"/>
                <w:b/>
                <w:sz w:val="28"/>
                <w:szCs w:val="28"/>
              </w:rPr>
              <w:t xml:space="preserve"> год   Уровень апробации</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Творческие группы 1,2,3 определяют роль учебных предметов в формировании ИКТ- компетентности</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Январь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Творческие группы 1,2,3 определяют аспекты ИКТ компетентности, формируемые на каждой параллели</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Январь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Творческие группы 1,2,3 определяют аспекты ИКТ </w:t>
            </w:r>
            <w:r w:rsidRPr="00064FEE">
              <w:rPr>
                <w:rFonts w:ascii="Times New Roman" w:eastAsia="Times New Roman" w:hAnsi="Times New Roman" w:cs="Times New Roman"/>
                <w:sz w:val="28"/>
                <w:szCs w:val="28"/>
              </w:rPr>
              <w:lastRenderedPageBreak/>
              <w:t>компетентности, контролируемые  на каждой параллели</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Январь –февраль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Творческие группы 1,2 определяют степень изменения содержания рабочих программ  5-9 классов в разделе «Использование ИКТ, виды деятельности»</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Январь – февраль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Творческая группа 3 определяет  формы внеурочной деятельности, способствующие развитию ИКТ - компетентности</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Январь – февраль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ind w:right="30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Творческая группа 1 разрабатывает практико-ориентированные задания по формированию ИКТ –компетентности  для учащихся 5 классов</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Февраль – 2 неделя апреля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ind w:right="30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Творческая группа 2 разрабатывает практико-ориентированные задания по формированию ИКТ –компетентности  для учащихся 6 классов</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Февраль – 2 неделя апреля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ind w:right="300"/>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Творческая группа 2 разрабатывает практико-ориентированные задания по формированию ИКТ –компетентности  для учащихся 7 классов</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Апробация  практико-ориентированных заданий </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3 неделя апреля -  2 неделя мая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Апробация контрольно-измерительных материалов</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2 неделя мая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Внесение изменений в разработанные материалы</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3,4 недели мая 201</w:t>
            </w:r>
            <w:r w:rsidR="00A47B17">
              <w:rPr>
                <w:rFonts w:ascii="Times New Roman" w:eastAsia="Times New Roman" w:hAnsi="Times New Roman" w:cs="Times New Roman"/>
                <w:sz w:val="28"/>
                <w:szCs w:val="28"/>
              </w:rPr>
              <w:t>6</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Разработка методических рекомендаций по использованию системы практико-ориентированных заданий</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1 неделя  июня 201</w:t>
            </w:r>
            <w:r w:rsidR="00A47B17">
              <w:rPr>
                <w:rFonts w:ascii="Times New Roman" w:eastAsia="Times New Roman" w:hAnsi="Times New Roman" w:cs="Times New Roman"/>
                <w:sz w:val="28"/>
                <w:szCs w:val="28"/>
              </w:rPr>
              <w:t>6</w:t>
            </w:r>
          </w:p>
        </w:tc>
      </w:tr>
      <w:tr w:rsidR="00064FEE" w:rsidRPr="00064FEE" w:rsidTr="009B13DD">
        <w:tc>
          <w:tcPr>
            <w:tcW w:w="14142" w:type="dxa"/>
            <w:gridSpan w:val="3"/>
            <w:tcBorders>
              <w:top w:val="single" w:sz="4" w:space="0" w:color="auto"/>
              <w:left w:val="single" w:sz="4" w:space="0" w:color="auto"/>
              <w:bottom w:val="single" w:sz="4" w:space="0" w:color="auto"/>
              <w:right w:val="single" w:sz="4" w:space="0" w:color="auto"/>
            </w:tcBorders>
            <w:hideMark/>
          </w:tcPr>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2015-2020</w:t>
            </w:r>
            <w:r w:rsidR="00064FEE" w:rsidRPr="00064FEE">
              <w:rPr>
                <w:rFonts w:ascii="Times New Roman" w:eastAsia="Times New Roman" w:hAnsi="Times New Roman" w:cs="Times New Roman"/>
                <w:b/>
                <w:sz w:val="28"/>
                <w:szCs w:val="28"/>
              </w:rPr>
              <w:t xml:space="preserve"> г.г. </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Использование практико-ориентированных заданий по развитию ИКТ –компетентности в деятельности учителей - предметников</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2015-2016</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2016-2017</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2017-2018</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2018-2019</w:t>
            </w:r>
          </w:p>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 xml:space="preserve">Проведение семинаров для учителей –предметников, внедряющих задания, по формированию ИКТ компетентности  </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2016-2017</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2017-2018</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2018-2019</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2019-2020</w:t>
            </w:r>
          </w:p>
        </w:tc>
      </w:tr>
      <w:tr w:rsidR="00064FEE" w:rsidRPr="00064FEE" w:rsidTr="009B13DD">
        <w:tc>
          <w:tcPr>
            <w:tcW w:w="8330" w:type="dxa"/>
            <w:gridSpan w:val="2"/>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both"/>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Представление результатов работы педагогическому сообществу</w:t>
            </w:r>
          </w:p>
        </w:tc>
        <w:tc>
          <w:tcPr>
            <w:tcW w:w="5812" w:type="dxa"/>
            <w:tcBorders>
              <w:top w:val="single" w:sz="4" w:space="0" w:color="auto"/>
              <w:left w:val="single" w:sz="4" w:space="0" w:color="auto"/>
              <w:bottom w:val="single" w:sz="4" w:space="0" w:color="auto"/>
              <w:right w:val="single" w:sz="4" w:space="0" w:color="auto"/>
            </w:tcBorders>
            <w:hideMark/>
          </w:tcPr>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2016-2017</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2017-2018</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2018-2019</w:t>
            </w:r>
          </w:p>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2019-2020</w:t>
            </w:r>
          </w:p>
        </w:tc>
      </w:tr>
    </w:tbl>
    <w:p w:rsidR="00064FEE" w:rsidRPr="00064FEE" w:rsidRDefault="00064FEE" w:rsidP="00064FEE">
      <w:pPr>
        <w:spacing w:before="100" w:beforeAutospacing="1" w:after="100" w:afterAutospacing="1" w:line="240" w:lineRule="auto"/>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3 этап. Определение результативности. Представление итогов работы.</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gridCol w:w="5252"/>
      </w:tblGrid>
      <w:tr w:rsidR="00064FEE" w:rsidRPr="00064FEE" w:rsidTr="009B13DD">
        <w:tc>
          <w:tcPr>
            <w:tcW w:w="8748"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xml:space="preserve">Действия и ответственные </w:t>
            </w:r>
          </w:p>
        </w:tc>
        <w:tc>
          <w:tcPr>
            <w:tcW w:w="525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b/>
                <w:sz w:val="28"/>
                <w:szCs w:val="28"/>
              </w:rPr>
              <w:t xml:space="preserve">Сроки </w:t>
            </w:r>
          </w:p>
        </w:tc>
      </w:tr>
      <w:tr w:rsidR="00064FEE" w:rsidRPr="00064FEE" w:rsidTr="009B13DD">
        <w:tc>
          <w:tcPr>
            <w:tcW w:w="8748"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t xml:space="preserve">Зам.директора по УВР организует представление первых результатов </w:t>
            </w:r>
            <w:r w:rsidRPr="00064FEE">
              <w:rPr>
                <w:rFonts w:ascii="Times New Roman" w:eastAsia="Times New Roman" w:hAnsi="Times New Roman" w:cs="Times New Roman"/>
                <w:sz w:val="28"/>
                <w:szCs w:val="28"/>
              </w:rPr>
              <w:lastRenderedPageBreak/>
              <w:t xml:space="preserve">на заседании научно-методического совета </w:t>
            </w:r>
          </w:p>
        </w:tc>
        <w:tc>
          <w:tcPr>
            <w:tcW w:w="5252"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jc w:val="center"/>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Июнь  201</w:t>
            </w:r>
            <w:r w:rsidR="00A47B17">
              <w:rPr>
                <w:rFonts w:ascii="Times New Roman" w:eastAsia="Times New Roman" w:hAnsi="Times New Roman" w:cs="Times New Roman"/>
                <w:sz w:val="28"/>
                <w:szCs w:val="28"/>
              </w:rPr>
              <w:t>6</w:t>
            </w:r>
          </w:p>
        </w:tc>
      </w:tr>
      <w:tr w:rsidR="00064FEE" w:rsidRPr="00064FEE" w:rsidTr="009B13DD">
        <w:tc>
          <w:tcPr>
            <w:tcW w:w="8748" w:type="dxa"/>
            <w:tcBorders>
              <w:top w:val="single" w:sz="4" w:space="0" w:color="auto"/>
              <w:left w:val="single" w:sz="4" w:space="0" w:color="auto"/>
              <w:bottom w:val="single" w:sz="4" w:space="0" w:color="auto"/>
              <w:right w:val="single" w:sz="4" w:space="0" w:color="auto"/>
            </w:tcBorders>
            <w:hideMark/>
          </w:tcPr>
          <w:p w:rsidR="00064FEE" w:rsidRPr="00064FEE" w:rsidRDefault="00064FEE" w:rsidP="009B13DD">
            <w:pPr>
              <w:spacing w:before="100" w:beforeAutospacing="1" w:after="100" w:afterAutospacing="1" w:line="288" w:lineRule="auto"/>
              <w:rPr>
                <w:rFonts w:ascii="Times New Roman" w:eastAsia="Times New Roman" w:hAnsi="Times New Roman" w:cs="Times New Roman"/>
                <w:sz w:val="28"/>
                <w:szCs w:val="28"/>
              </w:rPr>
            </w:pPr>
            <w:r w:rsidRPr="00064FEE">
              <w:rPr>
                <w:rFonts w:ascii="Times New Roman" w:eastAsia="Times New Roman" w:hAnsi="Times New Roman" w:cs="Times New Roman"/>
                <w:sz w:val="28"/>
                <w:szCs w:val="28"/>
              </w:rPr>
              <w:lastRenderedPageBreak/>
              <w:t xml:space="preserve">Зам.директора по УВР осуществляет проблемно-ориентированный анализ результативности проекта </w:t>
            </w:r>
          </w:p>
        </w:tc>
        <w:tc>
          <w:tcPr>
            <w:tcW w:w="5252" w:type="dxa"/>
            <w:tcBorders>
              <w:top w:val="single" w:sz="4" w:space="0" w:color="auto"/>
              <w:left w:val="single" w:sz="4" w:space="0" w:color="auto"/>
              <w:bottom w:val="single" w:sz="4" w:space="0" w:color="auto"/>
              <w:right w:val="single" w:sz="4" w:space="0" w:color="auto"/>
            </w:tcBorders>
            <w:hideMark/>
          </w:tcPr>
          <w:p w:rsidR="00064FEE" w:rsidRPr="00064FEE" w:rsidRDefault="00A47B17" w:rsidP="009B13DD">
            <w:pPr>
              <w:spacing w:before="100" w:beforeAutospacing="1" w:after="100" w:afterAutospacing="1"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Май - июнь 2017, 2018, 2019, 2020</w:t>
            </w:r>
          </w:p>
        </w:tc>
      </w:tr>
    </w:tbl>
    <w:p w:rsidR="009A7C69" w:rsidRPr="003B2465" w:rsidRDefault="009A7C69" w:rsidP="009A7C69">
      <w:pPr>
        <w:adjustRightInd w:val="0"/>
        <w:spacing w:before="100" w:beforeAutospacing="1" w:after="100" w:afterAutospacing="1" w:line="240" w:lineRule="auto"/>
        <w:ind w:firstLine="709"/>
        <w:jc w:val="both"/>
        <w:rPr>
          <w:rFonts w:ascii="Times New Roman" w:eastAsia="Times New Roman" w:hAnsi="Times New Roman" w:cs="Times New Roman"/>
        </w:rPr>
      </w:pPr>
    </w:p>
    <w:p w:rsidR="009A7C69" w:rsidRDefault="009A7C69" w:rsidP="00D75A29">
      <w:pPr>
        <w:rPr>
          <w:rFonts w:ascii="Times New Roman" w:hAnsi="Times New Roman" w:cs="Times New Roman"/>
          <w:sz w:val="28"/>
          <w:szCs w:val="28"/>
          <w:lang w:eastAsia="en-US"/>
        </w:rPr>
      </w:pPr>
    </w:p>
    <w:p w:rsidR="00104D27" w:rsidRPr="00013E55" w:rsidRDefault="00104D27" w:rsidP="00013E55">
      <w:pPr>
        <w:tabs>
          <w:tab w:val="left" w:pos="357"/>
        </w:tabs>
        <w:spacing w:line="360" w:lineRule="auto"/>
        <w:ind w:firstLine="454"/>
        <w:rPr>
          <w:rFonts w:ascii="Times New Roman" w:eastAsia="Times New Roman" w:hAnsi="Times New Roman" w:cs="Times New Roman"/>
          <w:b/>
          <w:sz w:val="28"/>
          <w:szCs w:val="28"/>
        </w:rPr>
      </w:pPr>
      <w:r w:rsidRPr="00013E55">
        <w:rPr>
          <w:rFonts w:ascii="Times New Roman" w:eastAsia="Times New Roman" w:hAnsi="Times New Roman" w:cs="Times New Roman"/>
          <w:b/>
          <w:sz w:val="28"/>
          <w:szCs w:val="28"/>
        </w:rPr>
        <w:t>2.2. Программы отдельных учебных предметов, курсов</w:t>
      </w:r>
    </w:p>
    <w:p w:rsidR="00104D27" w:rsidRPr="00013E55" w:rsidRDefault="00104D27" w:rsidP="00013E55">
      <w:pPr>
        <w:pStyle w:val="Zag2"/>
        <w:tabs>
          <w:tab w:val="left" w:leader="dot" w:pos="624"/>
        </w:tabs>
        <w:spacing w:after="0" w:line="360" w:lineRule="auto"/>
        <w:ind w:firstLine="454"/>
        <w:jc w:val="left"/>
        <w:outlineLvl w:val="0"/>
        <w:rPr>
          <w:rStyle w:val="Zag11"/>
          <w:rFonts w:eastAsia="@Arial Unicode MS"/>
          <w:color w:val="auto"/>
          <w:sz w:val="28"/>
          <w:szCs w:val="28"/>
          <w:lang w:val="ru-RU"/>
        </w:rPr>
      </w:pPr>
      <w:r w:rsidRPr="00013E55">
        <w:rPr>
          <w:rStyle w:val="Zag11"/>
          <w:rFonts w:eastAsia="@Arial Unicode MS"/>
          <w:color w:val="auto"/>
          <w:sz w:val="28"/>
          <w:szCs w:val="28"/>
          <w:lang w:val="ru-RU"/>
        </w:rPr>
        <w:t>2.2.1. Общие положения</w:t>
      </w:r>
    </w:p>
    <w:p w:rsidR="00104D27" w:rsidRPr="00013E55" w:rsidRDefault="00104D27" w:rsidP="00104D27">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013E55">
        <w:rPr>
          <w:rStyle w:val="Zag11"/>
          <w:rFonts w:ascii="Times New Roman" w:eastAsia="@Arial Unicode MS" w:hAnsi="Times New Roman" w:cs="Times New Roman"/>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04D27" w:rsidRPr="00013E55" w:rsidRDefault="00104D27" w:rsidP="00104D27">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013E55">
        <w:rPr>
          <w:rStyle w:val="Zag11"/>
          <w:rFonts w:ascii="Times New Roman" w:eastAsia="@Arial Unicode MS" w:hAnsi="Times New Roman" w:cs="Times New Roman"/>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104D27" w:rsidRPr="00013E55" w:rsidRDefault="00104D27" w:rsidP="00104D27">
      <w:pPr>
        <w:pStyle w:val="aff2"/>
        <w:spacing w:after="0" w:line="360" w:lineRule="auto"/>
        <w:ind w:left="0" w:firstLine="454"/>
        <w:jc w:val="both"/>
        <w:rPr>
          <w:rFonts w:ascii="Times New Roman" w:hAnsi="Times New Roman"/>
          <w:sz w:val="28"/>
          <w:szCs w:val="28"/>
        </w:rPr>
      </w:pPr>
      <w:r w:rsidRPr="00013E55">
        <w:rPr>
          <w:rFonts w:ascii="Times New Roman" w:hAnsi="Times New Roman"/>
          <w:b/>
          <w:bCs/>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013E55">
        <w:rPr>
          <w:rFonts w:ascii="Times New Roman" w:hAnsi="Times New Roman"/>
          <w:bCs/>
          <w:sz w:val="28"/>
          <w:szCs w:val="28"/>
        </w:rPr>
        <w:t>.</w:t>
      </w:r>
    </w:p>
    <w:p w:rsidR="00104D27" w:rsidRPr="00013E55" w:rsidRDefault="00104D27" w:rsidP="00104D27">
      <w:pPr>
        <w:pStyle w:val="2ff0"/>
        <w:spacing w:line="360" w:lineRule="auto"/>
        <w:ind w:firstLine="454"/>
        <w:rPr>
          <w:sz w:val="28"/>
          <w:szCs w:val="28"/>
        </w:rPr>
      </w:pPr>
      <w:r w:rsidRPr="00013E55">
        <w:rPr>
          <w:sz w:val="28"/>
          <w:szCs w:val="28"/>
        </w:rPr>
        <w:t xml:space="preserve">В средних классах у обучающихся на основе усвоения научных понятий закладываются основы </w:t>
      </w:r>
      <w:r w:rsidRPr="00013E55">
        <w:rPr>
          <w:i/>
          <w:sz w:val="28"/>
          <w:szCs w:val="28"/>
        </w:rPr>
        <w:t xml:space="preserve">теоретического, </w:t>
      </w:r>
      <w:r w:rsidRPr="00013E55">
        <w:rPr>
          <w:i/>
          <w:sz w:val="28"/>
          <w:szCs w:val="28"/>
        </w:rPr>
        <w:lastRenderedPageBreak/>
        <w:t xml:space="preserve">формального </w:t>
      </w:r>
      <w:r w:rsidRPr="00013E55">
        <w:rPr>
          <w:sz w:val="28"/>
          <w:szCs w:val="28"/>
        </w:rPr>
        <w:t>и</w:t>
      </w:r>
      <w:r w:rsidRPr="00013E55">
        <w:rPr>
          <w:i/>
          <w:sz w:val="28"/>
          <w:szCs w:val="28"/>
        </w:rPr>
        <w:t xml:space="preserve"> рефлексивного мышления,</w:t>
      </w:r>
      <w:r w:rsidRPr="00013E55">
        <w:rPr>
          <w:sz w:val="28"/>
          <w:szCs w:val="28"/>
        </w:rPr>
        <w:t xml:space="preserve"> появляются </w:t>
      </w:r>
      <w:r w:rsidRPr="00013E55">
        <w:rPr>
          <w:i/>
          <w:sz w:val="28"/>
          <w:szCs w:val="28"/>
        </w:rPr>
        <w:t>способностирассуждать</w:t>
      </w:r>
      <w:r w:rsidRPr="00013E55">
        <w:rPr>
          <w:sz w:val="28"/>
          <w:szCs w:val="28"/>
        </w:rPr>
        <w:t xml:space="preserve"> на основе общих посылок, у</w:t>
      </w:r>
      <w:r w:rsidRPr="00013E55">
        <w:rPr>
          <w:i/>
          <w:sz w:val="28"/>
          <w:szCs w:val="28"/>
        </w:rPr>
        <w:t xml:space="preserve">мение оперировать гипотезами как отличительный инструмент научного рассуждения. Контролируемой и управляемой </w:t>
      </w:r>
      <w:r w:rsidRPr="00013E55">
        <w:rPr>
          <w:sz w:val="28"/>
          <w:szCs w:val="28"/>
        </w:rPr>
        <w:t>становится</w:t>
      </w:r>
      <w:r w:rsidRPr="00013E55">
        <w:rPr>
          <w:i/>
          <w:sz w:val="28"/>
          <w:szCs w:val="28"/>
        </w:rPr>
        <w:t xml:space="preserve"> речь </w:t>
      </w:r>
      <w:r w:rsidRPr="00013E55">
        <w:rPr>
          <w:sz w:val="28"/>
          <w:szCs w:val="28"/>
        </w:rPr>
        <w:t>(обучающийся способен осознанно и произвольно строить свой рассказ)</w:t>
      </w:r>
      <w:r w:rsidRPr="00013E55">
        <w:rPr>
          <w:i/>
          <w:sz w:val="28"/>
          <w:szCs w:val="28"/>
        </w:rPr>
        <w:t xml:space="preserve">, </w:t>
      </w:r>
      <w:r w:rsidRPr="00013E55">
        <w:rPr>
          <w:sz w:val="28"/>
          <w:szCs w:val="28"/>
        </w:rPr>
        <w:t xml:space="preserve">а также другие высшие психические функции — внимание и память.У подростков впервые начинает наблюдаться </w:t>
      </w:r>
      <w:r w:rsidRPr="00013E55">
        <w:rPr>
          <w:i/>
          <w:sz w:val="28"/>
          <w:szCs w:val="28"/>
        </w:rPr>
        <w:t>умение длительное время удерживать внимание на отвлечённом, логически организованном материале.Интеллектуализируется</w:t>
      </w:r>
      <w:r w:rsidRPr="00013E55">
        <w:rPr>
          <w:sz w:val="28"/>
          <w:szCs w:val="28"/>
        </w:rPr>
        <w:t xml:space="preserve"> процесс </w:t>
      </w:r>
      <w:r w:rsidRPr="00013E55">
        <w:rPr>
          <w:i/>
          <w:sz w:val="28"/>
          <w:szCs w:val="28"/>
        </w:rPr>
        <w:t>восприятия</w:t>
      </w:r>
      <w:r w:rsidRPr="00013E55">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013E55">
        <w:rPr>
          <w:i/>
          <w:sz w:val="28"/>
          <w:szCs w:val="28"/>
        </w:rPr>
        <w:t>осмысления</w:t>
      </w:r>
      <w:r w:rsidRPr="00013E55">
        <w:rPr>
          <w:sz w:val="28"/>
          <w:szCs w:val="28"/>
        </w:rPr>
        <w:t xml:space="preserve"> первичных зрительных ощущений.</w:t>
      </w:r>
    </w:p>
    <w:p w:rsidR="00104D27" w:rsidRPr="00013E55" w:rsidRDefault="00104D27" w:rsidP="00104D27">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013E55">
        <w:rPr>
          <w:rStyle w:val="Zag11"/>
          <w:rFonts w:ascii="Times New Roman" w:eastAsia="@Arial Unicode MS" w:hAnsi="Times New Roman" w:cs="Times New Roman"/>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04D27" w:rsidRPr="00013E55" w:rsidRDefault="00104D27" w:rsidP="00104D27">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013E55">
        <w:rPr>
          <w:rStyle w:val="Zag11"/>
          <w:rFonts w:ascii="Times New Roman" w:eastAsia="@Arial Unicode MS"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04D27" w:rsidRPr="00013E55" w:rsidRDefault="00104D27" w:rsidP="00104D27">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013E55">
        <w:rPr>
          <w:rStyle w:val="Zag11"/>
          <w:rFonts w:ascii="Times New Roman" w:eastAsia="@Arial Unicode MS" w:hAnsi="Times New Roman" w:cs="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r w:rsidRPr="00013E55">
        <w:rPr>
          <w:rStyle w:val="Zag11"/>
          <w:rFonts w:ascii="Times New Roman" w:eastAsia="@Arial Unicode MS" w:hAnsi="Times New Roman" w:cs="Times New Roman"/>
          <w:sz w:val="28"/>
          <w:szCs w:val="28"/>
        </w:rPr>
        <w:lastRenderedPageBreak/>
        <w:t>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04D27" w:rsidRPr="00013E55" w:rsidRDefault="00104D27" w:rsidP="00104D27">
      <w:pPr>
        <w:tabs>
          <w:tab w:val="num" w:pos="1920"/>
        </w:tabs>
        <w:spacing w:line="360" w:lineRule="auto"/>
        <w:ind w:firstLine="454"/>
        <w:jc w:val="both"/>
        <w:rPr>
          <w:rFonts w:ascii="Times New Roman" w:eastAsia="Times New Roman" w:hAnsi="Times New Roman" w:cs="Times New Roman"/>
          <w:sz w:val="28"/>
          <w:szCs w:val="28"/>
        </w:rPr>
      </w:pPr>
      <w:r w:rsidRPr="00013E55">
        <w:rPr>
          <w:rFonts w:ascii="Times New Roman" w:eastAsia="Times New Roman" w:hAnsi="Times New Roman" w:cs="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013E55">
        <w:rPr>
          <w:rFonts w:ascii="Times New Roman" w:eastAsia="Times New Roman" w:hAnsi="Times New Roman" w:cs="Times New Roman"/>
          <w:i/>
          <w:sz w:val="28"/>
          <w:szCs w:val="28"/>
        </w:rPr>
        <w:t xml:space="preserve">, </w:t>
      </w:r>
      <w:r w:rsidRPr="00013E55">
        <w:rPr>
          <w:rFonts w:ascii="Times New Roman" w:eastAsia="Times New Roman" w:hAnsi="Times New Roman" w:cs="Times New Roman"/>
          <w:sz w:val="28"/>
          <w:szCs w:val="28"/>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04D27" w:rsidRPr="00013E55" w:rsidRDefault="00104D27" w:rsidP="00104D27">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013E55">
        <w:rPr>
          <w:rStyle w:val="Zag11"/>
          <w:rFonts w:ascii="Times New Roman" w:eastAsia="@Arial Unicode MS" w:hAnsi="Times New Roman" w:cs="Times New Roman"/>
          <w:sz w:val="28"/>
          <w:szCs w:val="28"/>
        </w:rPr>
        <w:t>Примерные программы по учебным предметам включают:</w:t>
      </w:r>
    </w:p>
    <w:p w:rsidR="00104D27" w:rsidRPr="00013E55" w:rsidRDefault="00104D27" w:rsidP="00104D27">
      <w:pPr>
        <w:pStyle w:val="dash0410005f0431005f0437005f0430005f0446005f0020005f0441005f043f005f0438005f0441005f043a005f0430"/>
        <w:spacing w:line="360" w:lineRule="auto"/>
        <w:ind w:left="0" w:firstLine="454"/>
        <w:rPr>
          <w:sz w:val="28"/>
          <w:szCs w:val="28"/>
        </w:rPr>
      </w:pPr>
      <w:r w:rsidRPr="00013E55">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104D27" w:rsidRPr="00013E55" w:rsidRDefault="00104D27" w:rsidP="00104D27">
      <w:pPr>
        <w:pStyle w:val="dash0410005f0431005f0437005f0430005f0446005f0020005f0441005f043f005f0438005f0441005f043a005f0430"/>
        <w:spacing w:line="360" w:lineRule="auto"/>
        <w:ind w:left="0" w:firstLine="454"/>
        <w:rPr>
          <w:sz w:val="28"/>
          <w:szCs w:val="28"/>
        </w:rPr>
      </w:pPr>
      <w:r w:rsidRPr="00013E55">
        <w:rPr>
          <w:rStyle w:val="dash0410005f0431005f0437005f0430005f0446005f0020005f0441005f043f005f0438005f0441005f043a005f0430005f005fchar1char1"/>
          <w:sz w:val="28"/>
          <w:szCs w:val="28"/>
        </w:rPr>
        <w:t>2) общую характеристику учебного предмета, курса;</w:t>
      </w:r>
    </w:p>
    <w:p w:rsidR="00104D27" w:rsidRPr="00013E55" w:rsidRDefault="00104D27" w:rsidP="00104D27">
      <w:pPr>
        <w:pStyle w:val="dash0410005f0431005f0437005f0430005f0446005f0020005f0441005f043f005f0438005f0441005f043a005f0430"/>
        <w:spacing w:line="360" w:lineRule="auto"/>
        <w:ind w:left="0" w:firstLine="454"/>
        <w:rPr>
          <w:sz w:val="28"/>
          <w:szCs w:val="28"/>
        </w:rPr>
      </w:pPr>
      <w:r w:rsidRPr="00013E55">
        <w:rPr>
          <w:rStyle w:val="dash0410005f0431005f0437005f0430005f0446005f0020005f0441005f043f005f0438005f0441005f043a005f0430005f005fchar1char1"/>
          <w:sz w:val="28"/>
          <w:szCs w:val="28"/>
        </w:rPr>
        <w:t>3) описание места учебного предмета, курса в учебном плане;</w:t>
      </w:r>
    </w:p>
    <w:p w:rsidR="00104D27" w:rsidRPr="00013E55" w:rsidRDefault="00104D27" w:rsidP="00104D27">
      <w:pPr>
        <w:pStyle w:val="dash0410005f0431005f0437005f0430005f0446005f0020005f0441005f043f005f0438005f0441005f043a005f0430"/>
        <w:spacing w:line="360" w:lineRule="auto"/>
        <w:ind w:left="0" w:firstLine="454"/>
        <w:rPr>
          <w:sz w:val="28"/>
          <w:szCs w:val="28"/>
        </w:rPr>
      </w:pPr>
      <w:r w:rsidRPr="00013E55">
        <w:rPr>
          <w:rStyle w:val="dash0410005f0431005f0437005f0430005f0446005f0020005f0441005f043f005f0438005f0441005f043a005f0430005f005fchar1char1"/>
          <w:sz w:val="28"/>
          <w:szCs w:val="28"/>
        </w:rPr>
        <w:t>4) личностные, метапредметные и предметные результаты освоения конкретного учебного предмета, курса;</w:t>
      </w:r>
    </w:p>
    <w:p w:rsidR="00104D27" w:rsidRPr="00013E55" w:rsidRDefault="00104D27" w:rsidP="00104D27">
      <w:pPr>
        <w:pStyle w:val="dash0410005f0431005f0437005f0430005f0446005f0020005f0441005f043f005f0438005f0441005f043a005f0430"/>
        <w:spacing w:line="360" w:lineRule="auto"/>
        <w:ind w:left="0" w:firstLine="454"/>
        <w:rPr>
          <w:sz w:val="28"/>
          <w:szCs w:val="28"/>
        </w:rPr>
      </w:pPr>
      <w:r w:rsidRPr="00013E55">
        <w:rPr>
          <w:rStyle w:val="dash0410005f0431005f0437005f0430005f0446005f0020005f0441005f043f005f0438005f0441005f043a005f0430005f005fchar1char1"/>
          <w:sz w:val="28"/>
          <w:szCs w:val="28"/>
        </w:rPr>
        <w:t>5) содержание учебного предмета, курса;</w:t>
      </w:r>
    </w:p>
    <w:p w:rsidR="00104D27" w:rsidRPr="00013E55" w:rsidRDefault="00104D27" w:rsidP="00104D27">
      <w:pPr>
        <w:pStyle w:val="dash0410005f0431005f0437005f0430005f0446005f0020005f0441005f043f005f0438005f0441005f043a005f0430"/>
        <w:spacing w:line="360" w:lineRule="auto"/>
        <w:ind w:left="0" w:firstLine="454"/>
        <w:rPr>
          <w:sz w:val="28"/>
          <w:szCs w:val="28"/>
        </w:rPr>
      </w:pPr>
      <w:r w:rsidRPr="00013E55">
        <w:rPr>
          <w:rStyle w:val="dash0410005f0431005f0437005f0430005f0446005f0020005f0441005f043f005f0438005f0441005f043a005f0430005f005fchar1char1"/>
          <w:sz w:val="28"/>
          <w:szCs w:val="28"/>
        </w:rPr>
        <w:t xml:space="preserve">6) тематическое планирование с определением основных видов учебной деятельности; </w:t>
      </w:r>
    </w:p>
    <w:p w:rsidR="00104D27" w:rsidRPr="00013E55" w:rsidRDefault="00104D27" w:rsidP="00104D27">
      <w:pPr>
        <w:pStyle w:val="dash0410005f0431005f0437005f0430005f0446005f0020005f0441005f043f005f0438005f0441005f043a005f0430"/>
        <w:spacing w:line="360" w:lineRule="auto"/>
        <w:ind w:left="0" w:firstLine="454"/>
        <w:rPr>
          <w:sz w:val="28"/>
          <w:szCs w:val="28"/>
        </w:rPr>
      </w:pPr>
      <w:r w:rsidRPr="00013E55">
        <w:rPr>
          <w:rStyle w:val="dash0410005f0431005f0437005f0430005f0446005f0020005f0441005f043f005f0438005f0441005f043a005f0430005f005fchar1char1"/>
          <w:sz w:val="28"/>
          <w:szCs w:val="28"/>
        </w:rPr>
        <w:lastRenderedPageBreak/>
        <w:t xml:space="preserve">7) описание учебно-методического и материально-технического обеспе-чения образовательного процесса; </w:t>
      </w:r>
    </w:p>
    <w:p w:rsidR="00104D27" w:rsidRPr="00013E55" w:rsidRDefault="00104D27" w:rsidP="00104D27">
      <w:pPr>
        <w:pStyle w:val="dash0410005f0431005f0437005f0430005f0446005f0020005f0441005f043f005f0438005f0441005f043a005f0430"/>
        <w:spacing w:line="360" w:lineRule="auto"/>
        <w:ind w:left="0" w:firstLine="454"/>
        <w:rPr>
          <w:rStyle w:val="dash041e005f0431005f044b005f0447005f043d005f044b005f0439005f005fchar1char1"/>
          <w:sz w:val="28"/>
          <w:szCs w:val="28"/>
        </w:rPr>
      </w:pPr>
      <w:r w:rsidRPr="00013E55">
        <w:rPr>
          <w:rStyle w:val="dash041e005f0431005f044b005f0447005f043d005f044b005f0439005f005fchar1char1"/>
          <w:sz w:val="28"/>
          <w:szCs w:val="28"/>
        </w:rPr>
        <w:t>8) планируемые результаты изучения учебного предмета, курса.</w:t>
      </w:r>
    </w:p>
    <w:p w:rsidR="00104D27" w:rsidRPr="00013E55" w:rsidRDefault="00104D27" w:rsidP="00104D27">
      <w:pPr>
        <w:pStyle w:val="Osnova"/>
        <w:tabs>
          <w:tab w:val="left" w:leader="dot" w:pos="624"/>
        </w:tabs>
        <w:spacing w:line="360" w:lineRule="auto"/>
        <w:ind w:firstLine="454"/>
        <w:rPr>
          <w:rStyle w:val="Zag11"/>
          <w:rFonts w:ascii="Times New Roman" w:hAnsi="Times New Roman" w:cs="Times New Roman"/>
          <w:color w:val="auto"/>
          <w:sz w:val="28"/>
          <w:szCs w:val="28"/>
          <w:lang w:val="ru-RU"/>
        </w:rPr>
      </w:pPr>
      <w:r w:rsidRPr="00013E55">
        <w:rPr>
          <w:rStyle w:val="Zag11"/>
          <w:rFonts w:ascii="Times New Roman" w:eastAsia="@Arial Unicode MS" w:hAnsi="Times New Roman" w:cs="Times New Roman"/>
          <w:color w:val="auto"/>
          <w:sz w:val="28"/>
          <w:szCs w:val="28"/>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A47B17" w:rsidRDefault="00013E55" w:rsidP="00D75A29">
      <w:pPr>
        <w:rPr>
          <w:rFonts w:ascii="Times New Roman" w:eastAsia="Calibri" w:hAnsi="Times New Roman" w:cs="Times New Roman"/>
          <w:b/>
          <w:sz w:val="28"/>
          <w:szCs w:val="28"/>
        </w:rPr>
      </w:pPr>
      <w:r w:rsidRPr="00013E55">
        <w:rPr>
          <w:rFonts w:ascii="Times New Roman" w:eastAsia="Calibri" w:hAnsi="Times New Roman" w:cs="Times New Roman"/>
          <w:b/>
          <w:sz w:val="28"/>
          <w:szCs w:val="28"/>
        </w:rPr>
        <w:t>2.2.2. Основное содержание учебных предметов на уровне основного общего образования.</w:t>
      </w:r>
    </w:p>
    <w:p w:rsidR="00013E55" w:rsidRDefault="00013E55" w:rsidP="00D75A29">
      <w:pPr>
        <w:rPr>
          <w:rFonts w:ascii="Times New Roman" w:eastAsia="Calibri" w:hAnsi="Times New Roman" w:cs="Times New Roman"/>
          <w:b/>
          <w:sz w:val="28"/>
          <w:szCs w:val="28"/>
        </w:rPr>
      </w:pPr>
      <w:r>
        <w:rPr>
          <w:rFonts w:ascii="Times New Roman" w:eastAsia="Calibri" w:hAnsi="Times New Roman" w:cs="Times New Roman"/>
          <w:b/>
          <w:sz w:val="28"/>
          <w:szCs w:val="28"/>
        </w:rPr>
        <w:t>2.2.2.1.Русский язык.</w:t>
      </w:r>
    </w:p>
    <w:p w:rsidR="00C77D8D" w:rsidRPr="00C77D8D" w:rsidRDefault="00C77D8D" w:rsidP="00C77D8D">
      <w:pPr>
        <w:spacing w:line="240" w:lineRule="auto"/>
        <w:ind w:left="2832" w:firstLine="708"/>
        <w:jc w:val="both"/>
        <w:rPr>
          <w:rFonts w:ascii="Times New Roman" w:hAnsi="Times New Roman" w:cs="Times New Roman"/>
          <w:b/>
          <w:sz w:val="28"/>
          <w:szCs w:val="28"/>
        </w:rPr>
      </w:pPr>
      <w:r w:rsidRPr="00C77D8D">
        <w:rPr>
          <w:rFonts w:ascii="Times New Roman" w:hAnsi="Times New Roman" w:cs="Times New Roman"/>
          <w:b/>
          <w:sz w:val="28"/>
          <w:szCs w:val="28"/>
        </w:rPr>
        <w:t>1.Пояснительная записка</w:t>
      </w:r>
    </w:p>
    <w:p w:rsidR="00C77D8D" w:rsidRPr="00C77D8D" w:rsidRDefault="00C77D8D" w:rsidP="00C77D8D">
      <w:pPr>
        <w:pStyle w:val="ab"/>
        <w:ind w:firstLine="708"/>
        <w:jc w:val="both"/>
        <w:rPr>
          <w:sz w:val="28"/>
          <w:szCs w:val="28"/>
        </w:rPr>
      </w:pPr>
      <w:r w:rsidRPr="00C77D8D">
        <w:rPr>
          <w:sz w:val="28"/>
          <w:szCs w:val="28"/>
        </w:rPr>
        <w:t>Рабочая программа по русскому языку для 5-9  класса  составлена  в соответствии с Программой по русскому языку (авторы М.М.Разумовская, С.И.Львова, В.И.Капинос, В.В.Львов),  Примерной программой по русскому языку основного общего образования,</w:t>
      </w:r>
      <w:r w:rsidRPr="00C77D8D">
        <w:rPr>
          <w:spacing w:val="-20"/>
          <w:w w:val="90"/>
          <w:sz w:val="28"/>
          <w:szCs w:val="28"/>
        </w:rPr>
        <w:t xml:space="preserve"> на </w:t>
      </w:r>
      <w:r w:rsidRPr="00C77D8D">
        <w:rPr>
          <w:sz w:val="28"/>
          <w:szCs w:val="28"/>
        </w:rPr>
        <w:t xml:space="preserve">основании единых требований к знаниям выпускников основной  общеобразовательной  школы, на основе федерального компонента государственного стандарта основного общего образования второго поколения.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 отражает обязательное для усвоения в основной школе содержание обучения русскому языку. </w:t>
      </w:r>
    </w:p>
    <w:p w:rsidR="00C77D8D" w:rsidRPr="00C77D8D" w:rsidRDefault="00C77D8D" w:rsidP="00C77D8D">
      <w:pPr>
        <w:pStyle w:val="ab"/>
        <w:ind w:firstLine="708"/>
        <w:jc w:val="both"/>
        <w:rPr>
          <w:sz w:val="28"/>
          <w:szCs w:val="28"/>
        </w:rPr>
      </w:pPr>
      <w:r w:rsidRPr="00C77D8D">
        <w:rPr>
          <w:sz w:val="28"/>
          <w:szCs w:val="28"/>
        </w:rPr>
        <w:t xml:space="preserve">Главная цель  обучения русскому языку в общеобразовательном учреждении состоит в том, чтобы обеспечить языковое развитие учащихся, помочь им овладеть речевой деятельностью: сформировать умения и навыки грамотного письма, рационального чтения, полноценного восприятия звучащей речи, научить их свободно говорить и писать  на родном языке, пользоваться им в жизни как основным средством общения. </w:t>
      </w:r>
    </w:p>
    <w:p w:rsidR="00C77D8D" w:rsidRPr="00C77D8D" w:rsidRDefault="00C77D8D" w:rsidP="00C77D8D">
      <w:pPr>
        <w:pStyle w:val="ab"/>
        <w:ind w:firstLine="708"/>
        <w:jc w:val="both"/>
        <w:rPr>
          <w:sz w:val="28"/>
          <w:szCs w:val="28"/>
        </w:rPr>
      </w:pPr>
      <w:r w:rsidRPr="00C77D8D">
        <w:rPr>
          <w:sz w:val="28"/>
          <w:szCs w:val="28"/>
        </w:rPr>
        <w:t>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w:t>
      </w:r>
    </w:p>
    <w:p w:rsidR="00C77D8D" w:rsidRPr="00C77D8D" w:rsidRDefault="00C77D8D" w:rsidP="00C77D8D">
      <w:pPr>
        <w:pStyle w:val="ab"/>
        <w:ind w:firstLine="708"/>
        <w:jc w:val="both"/>
        <w:rPr>
          <w:color w:val="007F00"/>
          <w:sz w:val="28"/>
          <w:szCs w:val="28"/>
        </w:rPr>
      </w:pPr>
      <w:r w:rsidRPr="00C77D8D">
        <w:rPr>
          <w:sz w:val="28"/>
          <w:szCs w:val="28"/>
        </w:rPr>
        <w:lastRenderedPageBreak/>
        <w:t>Распределение часов   по темам  сделано на основании Примерной программы  по русскому языку (авторы М.М.Разумовская, С.И.Львова, В.И.Капинос, В.В.Львов), Примерной программы по русскому языку основного общего образования,</w:t>
      </w:r>
      <w:r w:rsidRPr="00C77D8D">
        <w:rPr>
          <w:spacing w:val="-20"/>
          <w:w w:val="90"/>
          <w:sz w:val="28"/>
          <w:szCs w:val="28"/>
        </w:rPr>
        <w:t xml:space="preserve"> на </w:t>
      </w:r>
      <w:r w:rsidRPr="00C77D8D">
        <w:rPr>
          <w:sz w:val="28"/>
          <w:szCs w:val="28"/>
        </w:rPr>
        <w:t xml:space="preserve">основании единых требований к знаниям выпускников основной  общеобразовательной  школы, на основе ФГОС основного общего образования второго поколения, а также Методических рекомендаций к учебнику русского языка, Поурочных планов для 5 класса (составитель Н.О.Крамаренко)  и 6-9 классов (составитель О.А.Финтисова), Примерного тематического планирования, которое предложили авторы учебного комплекса, на основании наличия  материала в учебнике  и  личного опыта работы по комплексу М.М.Разумовской. </w:t>
      </w:r>
    </w:p>
    <w:p w:rsidR="00C77D8D" w:rsidRPr="00C77D8D" w:rsidRDefault="00C77D8D" w:rsidP="00C77D8D">
      <w:pPr>
        <w:pStyle w:val="ab"/>
        <w:ind w:firstLine="708"/>
        <w:jc w:val="both"/>
        <w:rPr>
          <w:b/>
          <w:bCs/>
          <w:sz w:val="28"/>
          <w:szCs w:val="28"/>
        </w:rPr>
      </w:pPr>
    </w:p>
    <w:p w:rsidR="00C77D8D" w:rsidRPr="00C77D8D" w:rsidRDefault="00C77D8D" w:rsidP="00C77D8D">
      <w:pPr>
        <w:pStyle w:val="ab"/>
        <w:jc w:val="both"/>
        <w:rPr>
          <w:sz w:val="28"/>
          <w:szCs w:val="28"/>
        </w:rPr>
      </w:pPr>
      <w:r w:rsidRPr="00C77D8D">
        <w:rPr>
          <w:b/>
          <w:bCs/>
          <w:sz w:val="28"/>
          <w:szCs w:val="28"/>
        </w:rPr>
        <w:t>Целями изучения русского (родного) языка в основной школе являются:</w:t>
      </w:r>
      <w:r w:rsidRPr="00C77D8D">
        <w:rPr>
          <w:b/>
          <w:sz w:val="28"/>
          <w:szCs w:val="28"/>
        </w:rPr>
        <w:br/>
      </w:r>
      <w:r w:rsidRPr="00C77D8D">
        <w:rPr>
          <w:sz w:val="28"/>
          <w:szCs w:val="28"/>
        </w:rPr>
        <w:t>•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русского языка.</w:t>
      </w:r>
    </w:p>
    <w:p w:rsidR="00C77D8D" w:rsidRPr="00C77D8D" w:rsidRDefault="00C77D8D" w:rsidP="00C77D8D">
      <w:pPr>
        <w:pStyle w:val="ab"/>
        <w:jc w:val="both"/>
        <w:rPr>
          <w:sz w:val="28"/>
          <w:szCs w:val="28"/>
        </w:rPr>
      </w:pPr>
      <w:r w:rsidRPr="00C77D8D">
        <w:rPr>
          <w:sz w:val="28"/>
          <w:szCs w:val="28"/>
        </w:rPr>
        <w:t>•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C77D8D" w:rsidRPr="00C77D8D" w:rsidRDefault="00C77D8D" w:rsidP="00C77D8D">
      <w:pPr>
        <w:pStyle w:val="ab"/>
        <w:jc w:val="both"/>
        <w:rPr>
          <w:sz w:val="28"/>
          <w:szCs w:val="28"/>
        </w:rPr>
      </w:pPr>
      <w:r w:rsidRPr="00C77D8D">
        <w:rPr>
          <w:sz w:val="28"/>
          <w:szCs w:val="28"/>
        </w:rPr>
        <w:t>•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w:t>
      </w:r>
      <w:r w:rsidRPr="00C77D8D">
        <w:rPr>
          <w:rStyle w:val="apple-converted-space"/>
          <w:color w:val="77787B"/>
          <w:sz w:val="28"/>
          <w:szCs w:val="28"/>
        </w:rPr>
        <w:t> </w:t>
      </w:r>
    </w:p>
    <w:p w:rsidR="00C77D8D" w:rsidRPr="00C77D8D" w:rsidRDefault="00C77D8D" w:rsidP="00C77D8D">
      <w:pPr>
        <w:widowControl w:val="0"/>
        <w:spacing w:before="120" w:line="240" w:lineRule="auto"/>
        <w:ind w:left="2124" w:firstLine="708"/>
        <w:jc w:val="both"/>
        <w:outlineLvl w:val="8"/>
        <w:rPr>
          <w:rFonts w:ascii="Times New Roman" w:hAnsi="Times New Roman" w:cs="Times New Roman"/>
          <w:b/>
          <w:sz w:val="28"/>
          <w:szCs w:val="28"/>
        </w:rPr>
      </w:pPr>
      <w:r w:rsidRPr="00C77D8D">
        <w:rPr>
          <w:rFonts w:ascii="Times New Roman" w:hAnsi="Times New Roman" w:cs="Times New Roman"/>
          <w:b/>
          <w:sz w:val="28"/>
          <w:szCs w:val="28"/>
        </w:rPr>
        <w:t>2.Общая характеристика учебного предмета</w:t>
      </w:r>
    </w:p>
    <w:p w:rsidR="00C77D8D" w:rsidRPr="00C77D8D" w:rsidRDefault="00C77D8D" w:rsidP="00C77D8D">
      <w:pPr>
        <w:pStyle w:val="FR2"/>
        <w:ind w:firstLine="567"/>
        <w:jc w:val="both"/>
        <w:rPr>
          <w:b w:val="0"/>
          <w:sz w:val="28"/>
          <w:szCs w:val="28"/>
        </w:rPr>
      </w:pPr>
      <w:r w:rsidRPr="00C77D8D">
        <w:rPr>
          <w:b w:val="0"/>
          <w:sz w:val="28"/>
          <w:szCs w:val="28"/>
        </w:rPr>
        <w:t xml:space="preserve">Язык – по своей специфике и социальной значимости – явление уникальное: он является средством общения и формой </w:t>
      </w:r>
      <w:r w:rsidRPr="00C77D8D">
        <w:rPr>
          <w:b w:val="0"/>
          <w:sz w:val="28"/>
          <w:szCs w:val="28"/>
        </w:rPr>
        <w:lastRenderedPageBreak/>
        <w:t>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C77D8D" w:rsidRPr="00C77D8D" w:rsidRDefault="00C77D8D" w:rsidP="00C77D8D">
      <w:pPr>
        <w:pStyle w:val="ab"/>
        <w:ind w:firstLine="708"/>
        <w:jc w:val="both"/>
        <w:rPr>
          <w:sz w:val="28"/>
          <w:szCs w:val="28"/>
        </w:rPr>
      </w:pPr>
      <w:r w:rsidRPr="00C77D8D">
        <w:rPr>
          <w:sz w:val="28"/>
          <w:szCs w:val="28"/>
        </w:rPr>
        <w:t>Русский язык – это родной язык русского народа,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и толерантности в поликультурном обществе.</w:t>
      </w:r>
    </w:p>
    <w:p w:rsidR="00C77D8D" w:rsidRPr="00C77D8D" w:rsidRDefault="00C77D8D" w:rsidP="00C77D8D">
      <w:pPr>
        <w:pStyle w:val="FR2"/>
        <w:ind w:firstLine="567"/>
        <w:jc w:val="both"/>
        <w:rPr>
          <w:b w:val="0"/>
          <w:sz w:val="28"/>
          <w:szCs w:val="28"/>
        </w:rPr>
      </w:pPr>
      <w:r w:rsidRPr="00C77D8D">
        <w:rPr>
          <w:b w:val="0"/>
          <w:sz w:val="28"/>
          <w:szCs w:val="28"/>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C77D8D" w:rsidRPr="00C77D8D" w:rsidRDefault="00C77D8D" w:rsidP="00C77D8D">
      <w:pPr>
        <w:pStyle w:val="ab"/>
        <w:ind w:firstLine="567"/>
        <w:jc w:val="both"/>
        <w:rPr>
          <w:sz w:val="28"/>
          <w:szCs w:val="28"/>
        </w:rPr>
      </w:pPr>
      <w:r w:rsidRPr="00C77D8D">
        <w:rPr>
          <w:sz w:val="28"/>
          <w:szCs w:val="28"/>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C77D8D" w:rsidRPr="00C77D8D" w:rsidRDefault="00C77D8D" w:rsidP="00C77D8D">
      <w:pPr>
        <w:pStyle w:val="ab"/>
        <w:ind w:firstLine="708"/>
        <w:jc w:val="both"/>
        <w:rPr>
          <w:sz w:val="28"/>
          <w:szCs w:val="28"/>
        </w:rPr>
      </w:pPr>
      <w:r w:rsidRPr="00C77D8D">
        <w:rPr>
          <w:sz w:val="28"/>
          <w:szCs w:val="28"/>
        </w:rPr>
        <w:t xml:space="preserve">Главная цель  обучения русскому языку в общеобразовательном учреждении состоит в том, чтобы обеспечить языковое развитие, учащихся, помочь им овладеть речевой деятельностью: сформировать умения, и навыки грамотного письма, рационального чтения, полноценного восприятия звучащей речи, научить их свободно говорить и писать  на родном языке, пользоваться им в жизни как основным средством общения. </w:t>
      </w:r>
    </w:p>
    <w:p w:rsidR="00C77D8D" w:rsidRPr="00C77D8D" w:rsidRDefault="00C77D8D" w:rsidP="00C77D8D">
      <w:pPr>
        <w:pStyle w:val="ab"/>
        <w:ind w:firstLine="708"/>
        <w:jc w:val="both"/>
        <w:rPr>
          <w:sz w:val="28"/>
          <w:szCs w:val="28"/>
        </w:rPr>
      </w:pPr>
      <w:r w:rsidRPr="00C77D8D">
        <w:rPr>
          <w:sz w:val="28"/>
          <w:szCs w:val="28"/>
        </w:rPr>
        <w:t>В соответствии с целью обучения усиливается речевая направленность курса. В программе расширена  понятийная основа обучения связной речи. Теория приближена к потребностям практики; она вводится для того, чтобы помочь учащимся  осознать свою речь, опереться на речеведческие знания как на систему ориентиров в процессе речевой деятельности, овладеть навыками самоконтроля.</w:t>
      </w:r>
    </w:p>
    <w:p w:rsidR="00C77D8D" w:rsidRPr="00C77D8D" w:rsidRDefault="00C77D8D" w:rsidP="00C77D8D">
      <w:pPr>
        <w:pStyle w:val="ab"/>
        <w:ind w:firstLine="708"/>
        <w:jc w:val="both"/>
        <w:rPr>
          <w:sz w:val="28"/>
          <w:szCs w:val="28"/>
        </w:rPr>
      </w:pPr>
      <w:r w:rsidRPr="00C77D8D">
        <w:rPr>
          <w:sz w:val="28"/>
          <w:szCs w:val="28"/>
        </w:rPr>
        <w:t>Теоретическую основу обучения связной речи составляют три группы понятий:</w:t>
      </w:r>
    </w:p>
    <w:p w:rsidR="00C77D8D" w:rsidRPr="00C77D8D" w:rsidRDefault="00C77D8D" w:rsidP="00C77D8D">
      <w:pPr>
        <w:pStyle w:val="ab"/>
        <w:jc w:val="both"/>
        <w:rPr>
          <w:sz w:val="28"/>
          <w:szCs w:val="28"/>
        </w:rPr>
      </w:pPr>
      <w:r w:rsidRPr="00C77D8D">
        <w:rPr>
          <w:sz w:val="28"/>
          <w:szCs w:val="28"/>
        </w:rPr>
        <w:t>1) признаки текста: смысловая цельность, относительная законченность высказывания (тема, основная  мысль), формальная связность (данная и новая  информация, способы и средства связи предложений); членение текста на абзацы, строение абзаца);</w:t>
      </w:r>
    </w:p>
    <w:p w:rsidR="00C77D8D" w:rsidRPr="00C77D8D" w:rsidRDefault="00C77D8D" w:rsidP="00C77D8D">
      <w:pPr>
        <w:pStyle w:val="ab"/>
        <w:jc w:val="both"/>
        <w:rPr>
          <w:sz w:val="28"/>
          <w:szCs w:val="28"/>
        </w:rPr>
      </w:pPr>
      <w:r w:rsidRPr="00C77D8D">
        <w:rPr>
          <w:sz w:val="28"/>
          <w:szCs w:val="28"/>
        </w:rPr>
        <w:t>2) стили речи: разговорный, научный, деловой, публицистический, художественный;</w:t>
      </w:r>
    </w:p>
    <w:p w:rsidR="00C77D8D" w:rsidRPr="00C77D8D" w:rsidRDefault="00C77D8D" w:rsidP="00C77D8D">
      <w:pPr>
        <w:pStyle w:val="ab"/>
        <w:jc w:val="both"/>
        <w:rPr>
          <w:sz w:val="28"/>
          <w:szCs w:val="28"/>
        </w:rPr>
      </w:pPr>
      <w:r w:rsidRPr="00C77D8D">
        <w:rPr>
          <w:sz w:val="28"/>
          <w:szCs w:val="28"/>
        </w:rPr>
        <w:lastRenderedPageBreak/>
        <w:t>3) функционально-смысловые типы речи: описание, повествование, рассуждение и их разновидности  описание предмета, описание места, описание</w:t>
      </w:r>
    </w:p>
    <w:p w:rsidR="00C77D8D" w:rsidRPr="00C77D8D" w:rsidRDefault="00C77D8D" w:rsidP="00C77D8D">
      <w:pPr>
        <w:pStyle w:val="ab"/>
        <w:jc w:val="both"/>
        <w:rPr>
          <w:bCs/>
          <w:sz w:val="28"/>
          <w:szCs w:val="28"/>
        </w:rPr>
      </w:pPr>
      <w:r w:rsidRPr="00C77D8D">
        <w:rPr>
          <w:sz w:val="28"/>
          <w:szCs w:val="28"/>
        </w:rPr>
        <w:t>состояния "природы, описание состояния человека, оценка предметов, их свойств, явлений, событий и т. д. Уточнены и приведены в систему умения  связной речи. Они отобраны и сгруппированы с учетом характера учебной речевой деятельности. Для каждого года обучения выделяются умения, связанные с различными видами учебной речевой деятельности: чтением, восприятием устного и письменного высказывания и его анализом, воспроизведением; текста (устным и письменным), созданием выска</w:t>
      </w:r>
      <w:r w:rsidRPr="00C77D8D">
        <w:rPr>
          <w:bCs/>
          <w:sz w:val="28"/>
          <w:szCs w:val="28"/>
        </w:rPr>
        <w:t>зывания (устного и письменного), совершенствованием устного и письменного высказывания.</w:t>
      </w:r>
    </w:p>
    <w:p w:rsidR="00C77D8D" w:rsidRPr="00C77D8D" w:rsidRDefault="00C77D8D" w:rsidP="00C77D8D">
      <w:pPr>
        <w:pStyle w:val="ab"/>
        <w:ind w:firstLine="708"/>
        <w:jc w:val="both"/>
        <w:rPr>
          <w:sz w:val="28"/>
          <w:szCs w:val="28"/>
        </w:rPr>
      </w:pPr>
      <w:r w:rsidRPr="00C77D8D">
        <w:rPr>
          <w:sz w:val="28"/>
          <w:szCs w:val="28"/>
        </w:rPr>
        <w:t>Речевая направленность курса усилена и в языковых разделах: ставится задача развития умений говорить на лингвистические темы, понимать лингвистический текст; читать и говорить, соблюдая интонацию, отвечающую содержанию речи и особенностям грамматического строя (тексты с обращениями, однородными членами, обособлениями т. д.). Предусматривается систематическая работа над орфоэпически  грамотной речью.</w:t>
      </w:r>
    </w:p>
    <w:p w:rsidR="00C77D8D" w:rsidRPr="00C77D8D" w:rsidRDefault="00C77D8D" w:rsidP="00C77D8D">
      <w:pPr>
        <w:pStyle w:val="ab"/>
        <w:ind w:firstLine="708"/>
        <w:jc w:val="both"/>
        <w:rPr>
          <w:sz w:val="28"/>
          <w:szCs w:val="28"/>
        </w:rPr>
      </w:pPr>
      <w:r w:rsidRPr="00C77D8D">
        <w:rPr>
          <w:sz w:val="28"/>
          <w:szCs w:val="28"/>
        </w:rPr>
        <w:t>Помимо указанных особенностей курса, следует отметить следующие:</w:t>
      </w:r>
    </w:p>
    <w:p w:rsidR="00C77D8D" w:rsidRPr="00C77D8D" w:rsidRDefault="00C77D8D" w:rsidP="00C77D8D">
      <w:pPr>
        <w:pStyle w:val="ab"/>
        <w:jc w:val="both"/>
        <w:rPr>
          <w:sz w:val="28"/>
          <w:szCs w:val="28"/>
        </w:rPr>
      </w:pPr>
      <w:r w:rsidRPr="00C77D8D">
        <w:rPr>
          <w:sz w:val="28"/>
          <w:szCs w:val="28"/>
        </w:rPr>
        <w:t>1. Структура  курса формировалась  с учетом закономерностей усвоения русского языка. 5 класс рассматривается как переходный от начального этапа учения к основному; 5—7 классы имеют морфолого-орфографическую направленность, хотя и включают в содержание обучения вводный курс синтаксиса и пунктуации, фонетику и орфоэпию, лексику и словообразование; 8 и 9 классы нацелены на освоение систематического курса синтаксиса и соответствующих правил пунктуации.</w:t>
      </w:r>
    </w:p>
    <w:p w:rsidR="00C77D8D" w:rsidRPr="00C77D8D" w:rsidRDefault="00C77D8D" w:rsidP="00C77D8D">
      <w:pPr>
        <w:pStyle w:val="ab"/>
        <w:ind w:firstLine="708"/>
        <w:jc w:val="both"/>
        <w:rPr>
          <w:sz w:val="28"/>
          <w:szCs w:val="28"/>
        </w:rPr>
      </w:pPr>
      <w:r w:rsidRPr="00C77D8D">
        <w:rPr>
          <w:sz w:val="28"/>
          <w:szCs w:val="28"/>
        </w:rPr>
        <w:t>Некоторое изменение традиционной структуры курса объясняется стремлением создать более благоприятные условия для успешного продвижения учащихся в освоении родного языка. Так, причастие и деепричастие изучаются в 6 классе, затем трудные вопросы этой темы закрепляются в 7 классе; такое расположение материала повышает качество его усвоения. Кроме того, оказывается разгруженным традиционно сложный курс 7 класса.</w:t>
      </w:r>
    </w:p>
    <w:p w:rsidR="00C77D8D" w:rsidRPr="00C77D8D" w:rsidRDefault="00C77D8D" w:rsidP="00C77D8D">
      <w:pPr>
        <w:pStyle w:val="ab"/>
        <w:jc w:val="both"/>
        <w:rPr>
          <w:sz w:val="28"/>
          <w:szCs w:val="28"/>
        </w:rPr>
      </w:pPr>
      <w:r w:rsidRPr="00C77D8D">
        <w:rPr>
          <w:sz w:val="28"/>
          <w:szCs w:val="28"/>
        </w:rPr>
        <w:t>2. Речевая направленность курса предполагает усиление семантического аспекта в изучении фактов и явлений языка.</w:t>
      </w:r>
    </w:p>
    <w:p w:rsidR="00C77D8D" w:rsidRPr="00C77D8D" w:rsidRDefault="00C77D8D" w:rsidP="00C77D8D">
      <w:pPr>
        <w:pStyle w:val="ab"/>
        <w:jc w:val="both"/>
        <w:rPr>
          <w:sz w:val="28"/>
          <w:szCs w:val="28"/>
        </w:rPr>
      </w:pPr>
      <w:r w:rsidRPr="00C77D8D">
        <w:rPr>
          <w:sz w:val="28"/>
          <w:szCs w:val="28"/>
        </w:rPr>
        <w:t>Помимо ставшего уже привычным внимания к значению слов и различных грамматических структур, особое место отводится морфемной семантике. Осмысление значения морфем, внимание к внутренней форме слова не только формирует  грамматическое  мышление ребенка, но и помогает решить проблемы  внутрипредметных связей (позволяет сформировать орфографические, грамматические, лексические умения и навыки в их единстве).</w:t>
      </w:r>
    </w:p>
    <w:p w:rsidR="00C77D8D" w:rsidRPr="00C77D8D" w:rsidRDefault="00C77D8D" w:rsidP="00C77D8D">
      <w:pPr>
        <w:pStyle w:val="ab"/>
        <w:jc w:val="both"/>
        <w:rPr>
          <w:sz w:val="28"/>
          <w:szCs w:val="28"/>
        </w:rPr>
      </w:pPr>
      <w:r w:rsidRPr="00C77D8D">
        <w:rPr>
          <w:sz w:val="28"/>
          <w:szCs w:val="28"/>
        </w:rPr>
        <w:lastRenderedPageBreak/>
        <w:t>В связи с усиленным вниманием к семантической характеристике слова вводятся такие понятия, как «словообразовательная модель», «словообразовательная цепочка», «исходная часть слова».</w:t>
      </w:r>
    </w:p>
    <w:p w:rsidR="00C77D8D" w:rsidRPr="00C77D8D" w:rsidRDefault="00C77D8D" w:rsidP="00C77D8D">
      <w:pPr>
        <w:pStyle w:val="ab"/>
        <w:jc w:val="both"/>
        <w:rPr>
          <w:sz w:val="28"/>
          <w:szCs w:val="28"/>
        </w:rPr>
      </w:pPr>
      <w:r w:rsidRPr="00C77D8D">
        <w:rPr>
          <w:sz w:val="28"/>
          <w:szCs w:val="28"/>
        </w:rPr>
        <w:t>3. Речевая направленность курса потребовала усиленного  внимания к воспитанию у учащихся чуткости к красоте я выразительности родной речи, гордости за русский язык, интереса к его изучению. Этому способствует внимание к эстетической функции родного языка, знакомство с изобразительными возможностями изучаемых единиц языка, наблюдение за использованием разнообразных языковых средств в лучших образцах художественной литературы, в которых наиболее полно проявляется изобразительная сила русской  речи.</w:t>
      </w:r>
    </w:p>
    <w:p w:rsidR="00C77D8D" w:rsidRPr="00C77D8D" w:rsidRDefault="00C77D8D" w:rsidP="00C77D8D">
      <w:pPr>
        <w:pStyle w:val="ab"/>
        <w:ind w:firstLine="708"/>
        <w:jc w:val="both"/>
        <w:rPr>
          <w:sz w:val="28"/>
          <w:szCs w:val="28"/>
        </w:rPr>
      </w:pPr>
      <w:r w:rsidRPr="00C77D8D">
        <w:rPr>
          <w:sz w:val="28"/>
          <w:szCs w:val="28"/>
        </w:rPr>
        <w:t>4. Каждый год обучения строится на основе двухступенчатой структуры: закрепляющий этап относительно предыдущего года обучения и основной этап, реализующий  программный материал в логике его развития.</w:t>
      </w:r>
    </w:p>
    <w:p w:rsidR="00C77D8D" w:rsidRPr="00C77D8D" w:rsidRDefault="00C77D8D" w:rsidP="00C77D8D">
      <w:pPr>
        <w:widowControl w:val="0"/>
        <w:spacing w:before="120" w:line="240" w:lineRule="auto"/>
        <w:jc w:val="both"/>
        <w:outlineLvl w:val="8"/>
        <w:rPr>
          <w:rFonts w:ascii="Times New Roman" w:hAnsi="Times New Roman" w:cs="Times New Roman"/>
          <w:b/>
          <w:sz w:val="28"/>
          <w:szCs w:val="28"/>
        </w:rPr>
      </w:pPr>
      <w:r w:rsidRPr="00C77D8D">
        <w:rPr>
          <w:rFonts w:ascii="Times New Roman" w:hAnsi="Times New Roman" w:cs="Times New Roman"/>
          <w:b/>
          <w:sz w:val="28"/>
          <w:szCs w:val="28"/>
        </w:rPr>
        <w:t>3.Описание  места учебного предмета «Русский язык» в базисном учебном плане</w:t>
      </w:r>
    </w:p>
    <w:p w:rsidR="00C77D8D" w:rsidRDefault="00C77D8D" w:rsidP="00C77D8D">
      <w:pPr>
        <w:spacing w:after="100" w:afterAutospacing="1" w:line="240" w:lineRule="auto"/>
        <w:jc w:val="both"/>
        <w:rPr>
          <w:rFonts w:ascii="Times New Roman" w:eastAsia="Times New Roman" w:hAnsi="Times New Roman" w:cs="Times New Roman"/>
          <w:sz w:val="28"/>
          <w:szCs w:val="28"/>
        </w:rPr>
      </w:pPr>
      <w:r w:rsidRPr="00C77D8D">
        <w:rPr>
          <w:rFonts w:ascii="Times New Roman" w:eastAsia="Times New Roman" w:hAnsi="Times New Roman" w:cs="Times New Roman"/>
          <w:sz w:val="28"/>
          <w:szCs w:val="28"/>
        </w:rPr>
        <w:t>Федеральный базисный (образовательный) учебный план для образовательных учреждений Российской Федерации (вариант № 1) предусматривает обязательное изучение русского (родного) языка на этапе основного общего образования в объеме 735 ч. В том числе: в 5 классе — 175 ч, в 6 классе — 210 ч, в 7 классе — 140 ч, в 8 классе —105 ч, в 9 классе — 105 ч.</w:t>
      </w:r>
      <w:r w:rsidRPr="00C77D8D">
        <w:rPr>
          <w:rFonts w:ascii="Times New Roman" w:eastAsia="Times New Roman" w:hAnsi="Times New Roman" w:cs="Times New Roman"/>
          <w:sz w:val="28"/>
          <w:szCs w:val="28"/>
        </w:rPr>
        <w:br/>
        <w:t>Примерная программа по русскому (родному) языку для основного общего образования отражает инвариантную часть и рассчитана на 661 ч. Вариативная часть программы составляет 74 ч и формируется авторами рабочих программ.</w:t>
      </w:r>
    </w:p>
    <w:p w:rsidR="00C77D8D" w:rsidRPr="00C77D8D" w:rsidRDefault="00C77D8D" w:rsidP="00C77D8D">
      <w:pPr>
        <w:spacing w:after="100" w:afterAutospacing="1" w:line="240" w:lineRule="auto"/>
        <w:jc w:val="both"/>
        <w:rPr>
          <w:rFonts w:ascii="Times New Roman" w:eastAsia="Times New Roman" w:hAnsi="Times New Roman" w:cs="Times New Roman"/>
          <w:sz w:val="28"/>
          <w:szCs w:val="28"/>
        </w:rPr>
      </w:pPr>
      <w:r w:rsidRPr="00C77D8D">
        <w:rPr>
          <w:rFonts w:ascii="Times New Roman" w:hAnsi="Times New Roman" w:cs="Times New Roman"/>
          <w:b/>
          <w:sz w:val="28"/>
          <w:szCs w:val="28"/>
        </w:rPr>
        <w:t>4.Личностные, метапредметные, предметные  результаты</w:t>
      </w:r>
      <w:r w:rsidRPr="00C77D8D">
        <w:rPr>
          <w:rFonts w:ascii="Times New Roman" w:hAnsi="Times New Roman" w:cs="Times New Roman"/>
          <w:sz w:val="28"/>
          <w:szCs w:val="28"/>
        </w:rPr>
        <w:t>.</w:t>
      </w:r>
    </w:p>
    <w:p w:rsidR="00C77D8D" w:rsidRPr="00C77D8D" w:rsidRDefault="00C77D8D" w:rsidP="00C77D8D">
      <w:pPr>
        <w:pStyle w:val="ab"/>
        <w:ind w:firstLine="708"/>
        <w:jc w:val="both"/>
        <w:rPr>
          <w:sz w:val="28"/>
          <w:szCs w:val="28"/>
        </w:rPr>
      </w:pPr>
      <w:r w:rsidRPr="00C77D8D">
        <w:rPr>
          <w:b/>
          <w:color w:val="000000" w:themeColor="text1"/>
          <w:sz w:val="28"/>
          <w:szCs w:val="28"/>
        </w:rPr>
        <w:t>Личностными результатами</w:t>
      </w:r>
      <w:r w:rsidRPr="00C77D8D">
        <w:rPr>
          <w:color w:val="000000" w:themeColor="text1"/>
          <w:sz w:val="28"/>
          <w:szCs w:val="28"/>
        </w:rPr>
        <w:t xml:space="preserve"> освоения выпускниками основной школы программы  по русскому (родному) языку являются:</w:t>
      </w:r>
    </w:p>
    <w:p w:rsidR="00C77D8D" w:rsidRPr="00C77D8D" w:rsidRDefault="00C77D8D" w:rsidP="00C77D8D">
      <w:pPr>
        <w:pStyle w:val="ab"/>
        <w:jc w:val="both"/>
        <w:rPr>
          <w:color w:val="000000" w:themeColor="text1"/>
          <w:sz w:val="28"/>
          <w:szCs w:val="28"/>
        </w:rPr>
      </w:pPr>
      <w:r w:rsidRPr="00C77D8D">
        <w:rPr>
          <w:color w:val="000000" w:themeColor="text1"/>
          <w:sz w:val="28"/>
          <w:szCs w:val="28"/>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77D8D" w:rsidRPr="00C77D8D" w:rsidRDefault="00C77D8D" w:rsidP="00C77D8D">
      <w:pPr>
        <w:pStyle w:val="ab"/>
        <w:jc w:val="both"/>
        <w:rPr>
          <w:color w:val="000000" w:themeColor="text1"/>
          <w:sz w:val="28"/>
          <w:szCs w:val="28"/>
        </w:rPr>
      </w:pPr>
      <w:r w:rsidRPr="00C77D8D">
        <w:rPr>
          <w:color w:val="000000" w:themeColor="text1"/>
          <w:sz w:val="28"/>
          <w:szCs w:val="28"/>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C77D8D" w:rsidRPr="00C77D8D" w:rsidRDefault="00C77D8D" w:rsidP="00C77D8D">
      <w:pPr>
        <w:pStyle w:val="ab"/>
        <w:jc w:val="both"/>
        <w:rPr>
          <w:color w:val="000000" w:themeColor="text1"/>
          <w:sz w:val="28"/>
          <w:szCs w:val="28"/>
        </w:rPr>
      </w:pPr>
      <w:r w:rsidRPr="00C77D8D">
        <w:rPr>
          <w:color w:val="000000" w:themeColor="text1"/>
          <w:sz w:val="28"/>
          <w:szCs w:val="28"/>
        </w:rPr>
        <w:lastRenderedPageBreak/>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C77D8D" w:rsidRPr="00C77D8D" w:rsidRDefault="00C77D8D" w:rsidP="00C77D8D">
      <w:pPr>
        <w:pStyle w:val="ab"/>
        <w:ind w:firstLine="708"/>
        <w:jc w:val="both"/>
        <w:rPr>
          <w:color w:val="000000" w:themeColor="text1"/>
          <w:sz w:val="28"/>
          <w:szCs w:val="28"/>
        </w:rPr>
      </w:pPr>
      <w:r w:rsidRPr="00C77D8D">
        <w:rPr>
          <w:b/>
          <w:color w:val="000000" w:themeColor="text1"/>
          <w:sz w:val="28"/>
          <w:szCs w:val="28"/>
        </w:rPr>
        <w:t>Метапредметными результатами</w:t>
      </w:r>
      <w:r w:rsidRPr="00C77D8D">
        <w:rPr>
          <w:color w:val="000000" w:themeColor="text1"/>
          <w:sz w:val="28"/>
          <w:szCs w:val="28"/>
        </w:rPr>
        <w:t xml:space="preserve"> освоения выпускниками основной школы программы по русскому (родному) языку являются:</w:t>
      </w:r>
    </w:p>
    <w:p w:rsidR="00C77D8D" w:rsidRPr="00C77D8D" w:rsidRDefault="00C77D8D" w:rsidP="00C77D8D">
      <w:pPr>
        <w:pStyle w:val="ab"/>
        <w:jc w:val="both"/>
        <w:rPr>
          <w:color w:val="000000" w:themeColor="text1"/>
          <w:sz w:val="28"/>
          <w:szCs w:val="28"/>
        </w:rPr>
      </w:pPr>
      <w:r w:rsidRPr="00C77D8D">
        <w:rPr>
          <w:color w:val="000000" w:themeColor="text1"/>
          <w:sz w:val="28"/>
          <w:szCs w:val="28"/>
        </w:rPr>
        <w:t>1)Владение всеми видами речевой деятельности:</w:t>
      </w:r>
    </w:p>
    <w:p w:rsidR="00C77D8D" w:rsidRPr="00C77D8D" w:rsidRDefault="00C77D8D" w:rsidP="00C77D8D">
      <w:pPr>
        <w:pStyle w:val="ab"/>
        <w:ind w:firstLine="708"/>
        <w:jc w:val="both"/>
        <w:rPr>
          <w:b/>
          <w:color w:val="000000" w:themeColor="text1"/>
          <w:sz w:val="28"/>
          <w:szCs w:val="28"/>
        </w:rPr>
      </w:pPr>
      <w:r w:rsidRPr="00C77D8D">
        <w:rPr>
          <w:b/>
          <w:color w:val="000000" w:themeColor="text1"/>
          <w:sz w:val="28"/>
          <w:szCs w:val="28"/>
        </w:rPr>
        <w:t>Аудирование  и чтение:</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r w:rsidRPr="00C77D8D">
        <w:rPr>
          <w:color w:val="000000" w:themeColor="text1"/>
          <w:sz w:val="28"/>
          <w:szCs w:val="28"/>
        </w:rPr>
        <w:br/>
        <w:t>• владение разными видами чтения (поисковым, просмотровым, ознакомительным, изучающим) текстов разных стилей и жанров.</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адекватное восприятие на слух текстов разных стилей и жанров; владение разными видами аудированиями (выборочным, ознакомительным, детальным)</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r w:rsidRPr="00C77D8D">
        <w:rPr>
          <w:color w:val="000000" w:themeColor="text1"/>
          <w:sz w:val="28"/>
          <w:szCs w:val="28"/>
        </w:rPr>
        <w:b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rsidR="00C77D8D" w:rsidRPr="00C77D8D" w:rsidRDefault="00C77D8D" w:rsidP="00C77D8D">
      <w:pPr>
        <w:pStyle w:val="ab"/>
        <w:ind w:firstLine="708"/>
        <w:jc w:val="both"/>
        <w:rPr>
          <w:b/>
          <w:color w:val="000000" w:themeColor="text1"/>
          <w:sz w:val="28"/>
          <w:szCs w:val="28"/>
        </w:rPr>
      </w:pPr>
      <w:r w:rsidRPr="00C77D8D">
        <w:rPr>
          <w:b/>
          <w:color w:val="000000" w:themeColor="text1"/>
          <w:sz w:val="28"/>
          <w:szCs w:val="28"/>
        </w:rPr>
        <w:t>Говорение и письмо:</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речи.</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xml:space="preserve">• умение воспроизводить прослушанный или прочитанный текст с заданной степенью свернутости план, пересказ, конспект, аннотация); </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умение создавать устные и письменные тексты разных типов, стилей речи и жанров с учетом замысла, адресата и ситуации общения;</w:t>
      </w:r>
    </w:p>
    <w:p w:rsidR="00C77D8D" w:rsidRPr="00C77D8D" w:rsidRDefault="00C77D8D" w:rsidP="00C77D8D">
      <w:pPr>
        <w:pStyle w:val="ab"/>
        <w:jc w:val="both"/>
        <w:rPr>
          <w:color w:val="000000" w:themeColor="text1"/>
          <w:sz w:val="28"/>
          <w:szCs w:val="28"/>
        </w:rPr>
      </w:pPr>
      <w:r w:rsidRPr="00C77D8D">
        <w:rPr>
          <w:color w:val="000000" w:themeColor="text1"/>
          <w:sz w:val="28"/>
          <w:szCs w:val="28"/>
        </w:rPr>
        <w:lastRenderedPageBreak/>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C77D8D" w:rsidRPr="00C77D8D" w:rsidRDefault="00C77D8D" w:rsidP="00C77D8D">
      <w:pPr>
        <w:pStyle w:val="ab"/>
        <w:jc w:val="both"/>
        <w:rPr>
          <w:color w:val="000000" w:themeColor="text1"/>
          <w:sz w:val="28"/>
          <w:szCs w:val="28"/>
        </w:rPr>
      </w:pPr>
      <w:r w:rsidRPr="00C77D8D">
        <w:rPr>
          <w:color w:val="000000" w:themeColor="text1"/>
          <w:sz w:val="28"/>
          <w:szCs w:val="28"/>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r w:rsidRPr="00C77D8D">
        <w:rPr>
          <w:color w:val="000000" w:themeColor="text1"/>
          <w:sz w:val="28"/>
          <w:szCs w:val="28"/>
        </w:rPr>
        <w:br/>
      </w:r>
      <w:r w:rsidRPr="00C77D8D">
        <w:rPr>
          <w:color w:val="000000" w:themeColor="text1"/>
          <w:sz w:val="28"/>
          <w:szCs w:val="28"/>
        </w:rPr>
        <w:br/>
        <w:t>• способность участвовать в речевом общении, соблюдая нормы речевого этикета; адекватно использовать жесты, мимику в процессе речевого общения;</w:t>
      </w:r>
      <w:r w:rsidRPr="00C77D8D">
        <w:rPr>
          <w:color w:val="000000" w:themeColor="text1"/>
          <w:sz w:val="28"/>
          <w:szCs w:val="28"/>
        </w:rPr>
        <w:br/>
      </w:r>
      <w:r w:rsidRPr="00C77D8D">
        <w:rPr>
          <w:color w:val="000000" w:themeColor="text1"/>
          <w:sz w:val="28"/>
          <w:szCs w:val="28"/>
        </w:rPr>
        <w:b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r w:rsidRPr="00C77D8D">
        <w:rPr>
          <w:color w:val="000000" w:themeColor="text1"/>
          <w:sz w:val="28"/>
          <w:szCs w:val="28"/>
        </w:rPr>
        <w:br/>
      </w:r>
      <w:r w:rsidRPr="00C77D8D">
        <w:rPr>
          <w:color w:val="000000" w:themeColor="text1"/>
          <w:sz w:val="28"/>
          <w:szCs w:val="28"/>
        </w:rPr>
        <w:b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r w:rsidRPr="00C77D8D">
        <w:rPr>
          <w:color w:val="000000" w:themeColor="text1"/>
          <w:sz w:val="28"/>
          <w:szCs w:val="28"/>
        </w:rPr>
        <w:br/>
      </w:r>
      <w:r w:rsidRPr="00C77D8D">
        <w:rPr>
          <w:color w:val="000000" w:themeColor="text1"/>
          <w:sz w:val="28"/>
          <w:szCs w:val="28"/>
        </w:rPr>
        <w:b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r w:rsidRPr="00C77D8D">
        <w:rPr>
          <w:color w:val="000000" w:themeColor="text1"/>
          <w:sz w:val="28"/>
          <w:szCs w:val="28"/>
        </w:rPr>
        <w:br/>
      </w:r>
      <w:r w:rsidRPr="00C77D8D">
        <w:rPr>
          <w:color w:val="000000" w:themeColor="text1"/>
          <w:sz w:val="28"/>
          <w:szCs w:val="28"/>
        </w:rPr>
        <w:b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sidRPr="00C77D8D">
        <w:rPr>
          <w:color w:val="000000" w:themeColor="text1"/>
          <w:sz w:val="28"/>
          <w:szCs w:val="28"/>
        </w:rPr>
        <w:br/>
      </w:r>
      <w:r w:rsidRPr="00C77D8D">
        <w:rPr>
          <w:color w:val="000000" w:themeColor="text1"/>
          <w:sz w:val="28"/>
          <w:szCs w:val="28"/>
        </w:rPr>
        <w:lastRenderedPageBreak/>
        <w:br/>
      </w:r>
      <w:r w:rsidRPr="00C77D8D">
        <w:rPr>
          <w:bCs/>
          <w:color w:val="000000" w:themeColor="text1"/>
          <w:sz w:val="28"/>
          <w:szCs w:val="28"/>
        </w:rPr>
        <w:br/>
      </w:r>
      <w:r w:rsidRPr="00C77D8D">
        <w:rPr>
          <w:b/>
          <w:bCs/>
          <w:color w:val="000000" w:themeColor="text1"/>
          <w:sz w:val="28"/>
          <w:szCs w:val="28"/>
        </w:rPr>
        <w:t>Предметными результатами</w:t>
      </w:r>
      <w:r w:rsidRPr="00C77D8D">
        <w:rPr>
          <w:bCs/>
          <w:color w:val="000000" w:themeColor="text1"/>
          <w:sz w:val="28"/>
          <w:szCs w:val="28"/>
        </w:rPr>
        <w:t xml:space="preserve"> освоения выпускниками основной школы программы по русскому (родному) языку являются:</w:t>
      </w:r>
    </w:p>
    <w:p w:rsidR="00C77D8D" w:rsidRPr="00C77D8D" w:rsidRDefault="00C77D8D" w:rsidP="00C77D8D">
      <w:pPr>
        <w:pStyle w:val="ab"/>
        <w:jc w:val="both"/>
        <w:rPr>
          <w:sz w:val="28"/>
          <w:szCs w:val="28"/>
        </w:rPr>
      </w:pPr>
      <w:r w:rsidRPr="00C77D8D">
        <w:rPr>
          <w:sz w:val="28"/>
          <w:szCs w:val="28"/>
        </w:rPr>
        <w:t>1)представление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r w:rsidRPr="00C77D8D">
        <w:rPr>
          <w:sz w:val="28"/>
          <w:szCs w:val="28"/>
        </w:rPr>
        <w:br/>
      </w:r>
      <w:r w:rsidRPr="00C77D8D">
        <w:rPr>
          <w:sz w:val="28"/>
          <w:szCs w:val="28"/>
        </w:rPr>
        <w:br/>
        <w:t>2) понимание места родного языка в системе гуманитарных наук и его роли в образовании в целом;</w:t>
      </w:r>
      <w:r w:rsidRPr="00C77D8D">
        <w:rPr>
          <w:sz w:val="28"/>
          <w:szCs w:val="28"/>
        </w:rPr>
        <w:br/>
      </w:r>
      <w:r w:rsidRPr="00C77D8D">
        <w:rPr>
          <w:sz w:val="28"/>
          <w:szCs w:val="28"/>
        </w:rPr>
        <w:br/>
        <w:t>3) усвоение основ научных знаний о родном языке; понимание взаимосвязи его уровней и единиц;</w:t>
      </w:r>
      <w:r w:rsidRPr="00C77D8D">
        <w:rPr>
          <w:sz w:val="28"/>
          <w:szCs w:val="28"/>
        </w:rPr>
        <w:br/>
      </w:r>
      <w:r w:rsidRPr="00C77D8D">
        <w:rPr>
          <w:sz w:val="28"/>
          <w:szCs w:val="28"/>
        </w:rPr>
        <w:b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r w:rsidRPr="00C77D8D">
        <w:rPr>
          <w:sz w:val="28"/>
          <w:szCs w:val="28"/>
        </w:rPr>
        <w:br/>
      </w:r>
      <w:r w:rsidRPr="00C77D8D">
        <w:rPr>
          <w:sz w:val="28"/>
          <w:szCs w:val="28"/>
        </w:rPr>
        <w:b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r w:rsidRPr="00C77D8D">
        <w:rPr>
          <w:sz w:val="28"/>
          <w:szCs w:val="28"/>
        </w:rPr>
        <w:br/>
      </w:r>
      <w:r w:rsidRPr="00C77D8D">
        <w:rPr>
          <w:sz w:val="28"/>
          <w:szCs w:val="28"/>
        </w:rPr>
        <w:b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r w:rsidRPr="00C77D8D">
        <w:rPr>
          <w:sz w:val="28"/>
          <w:szCs w:val="28"/>
        </w:rPr>
        <w:br/>
      </w:r>
      <w:r w:rsidRPr="00C77D8D">
        <w:rPr>
          <w:sz w:val="28"/>
          <w:szCs w:val="28"/>
        </w:rPr>
        <w:b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w:t>
      </w:r>
      <w:r w:rsidRPr="00C77D8D">
        <w:rPr>
          <w:rStyle w:val="apple-converted-space"/>
          <w:color w:val="77787B"/>
          <w:sz w:val="28"/>
          <w:szCs w:val="28"/>
        </w:rPr>
        <w:t> </w:t>
      </w:r>
      <w:r w:rsidRPr="00C77D8D">
        <w:rPr>
          <w:sz w:val="28"/>
          <w:szCs w:val="28"/>
        </w:rPr>
        <w:br/>
      </w:r>
      <w:r w:rsidRPr="00C77D8D">
        <w:rPr>
          <w:sz w:val="28"/>
          <w:szCs w:val="28"/>
        </w:rPr>
        <w:lastRenderedPageBreak/>
        <w:t>определенным функциональным разновидностям языка, особенностей языкового оформления, использования выразительных средств языка;</w:t>
      </w:r>
      <w:r w:rsidRPr="00C77D8D">
        <w:rPr>
          <w:sz w:val="28"/>
          <w:szCs w:val="28"/>
        </w:rPr>
        <w:br/>
      </w:r>
      <w:r w:rsidRPr="00C77D8D">
        <w:rPr>
          <w:sz w:val="28"/>
          <w:szCs w:val="28"/>
        </w:rPr>
        <w:br/>
        <w:t>8) понимание коммуникативно-эстетических возможностей лексической и грамматической синонимии и использование их в собственной речевой практике;</w:t>
      </w:r>
      <w:r w:rsidRPr="00C77D8D">
        <w:rPr>
          <w:sz w:val="28"/>
          <w:szCs w:val="28"/>
        </w:rPr>
        <w:br/>
      </w:r>
      <w:r w:rsidRPr="00C77D8D">
        <w:rPr>
          <w:sz w:val="28"/>
          <w:szCs w:val="28"/>
        </w:rPr>
        <w:b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r w:rsidRPr="00C77D8D">
        <w:rPr>
          <w:rStyle w:val="apple-converted-space"/>
          <w:color w:val="77787B"/>
          <w:sz w:val="28"/>
          <w:szCs w:val="28"/>
        </w:rPr>
        <w:t> </w:t>
      </w:r>
    </w:p>
    <w:p w:rsidR="00C77D8D" w:rsidRPr="00C77D8D" w:rsidRDefault="00C77D8D" w:rsidP="00C77D8D">
      <w:pPr>
        <w:pStyle w:val="ab"/>
        <w:jc w:val="both"/>
        <w:rPr>
          <w:sz w:val="28"/>
          <w:szCs w:val="28"/>
        </w:rPr>
      </w:pPr>
    </w:p>
    <w:p w:rsidR="00C77D8D" w:rsidRPr="00C77D8D" w:rsidRDefault="00C77D8D" w:rsidP="00C77D8D">
      <w:pPr>
        <w:pStyle w:val="ab"/>
        <w:jc w:val="both"/>
        <w:rPr>
          <w:sz w:val="28"/>
          <w:szCs w:val="28"/>
        </w:rPr>
      </w:pPr>
    </w:p>
    <w:p w:rsidR="00C77D8D" w:rsidRPr="00C77D8D" w:rsidRDefault="00C77D8D" w:rsidP="00C77D8D">
      <w:pPr>
        <w:pStyle w:val="ab"/>
        <w:ind w:firstLine="708"/>
        <w:jc w:val="both"/>
        <w:rPr>
          <w:b/>
          <w:sz w:val="28"/>
          <w:szCs w:val="28"/>
        </w:rPr>
      </w:pPr>
      <w:r w:rsidRPr="00C77D8D">
        <w:rPr>
          <w:b/>
          <w:sz w:val="28"/>
          <w:szCs w:val="28"/>
        </w:rPr>
        <w:t>5.Содержание курса русского (родного) языка в основной школе</w:t>
      </w:r>
    </w:p>
    <w:p w:rsidR="00C77D8D" w:rsidRPr="00C77D8D" w:rsidRDefault="00C77D8D" w:rsidP="00C77D8D">
      <w:pPr>
        <w:pStyle w:val="ab"/>
        <w:jc w:val="both"/>
        <w:rPr>
          <w:sz w:val="28"/>
          <w:szCs w:val="28"/>
        </w:rPr>
      </w:pPr>
    </w:p>
    <w:p w:rsidR="00C77D8D" w:rsidRPr="00C77D8D" w:rsidRDefault="00C77D8D" w:rsidP="00C77D8D">
      <w:pPr>
        <w:pStyle w:val="ab"/>
        <w:ind w:firstLine="708"/>
        <w:jc w:val="both"/>
        <w:rPr>
          <w:sz w:val="28"/>
          <w:szCs w:val="28"/>
        </w:rPr>
      </w:pPr>
      <w:r w:rsidRPr="00C77D8D">
        <w:rPr>
          <w:sz w:val="28"/>
          <w:szCs w:val="28"/>
        </w:rPr>
        <w:t>Содержание курса русского (родного)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r w:rsidRPr="00C77D8D">
        <w:rPr>
          <w:sz w:val="28"/>
          <w:szCs w:val="28"/>
        </w:rPr>
        <w:br/>
      </w:r>
      <w:r w:rsidRPr="00C77D8D">
        <w:rPr>
          <w:sz w:val="28"/>
          <w:szCs w:val="28"/>
        </w:rPr>
        <w:br/>
      </w:r>
      <w:r w:rsidRPr="00C77D8D">
        <w:rPr>
          <w:b/>
          <w:sz w:val="28"/>
          <w:szCs w:val="28"/>
        </w:rPr>
        <w:t>Коммуникативная компетенция</w:t>
      </w:r>
      <w:r w:rsidRPr="00C77D8D">
        <w:rPr>
          <w:sz w:val="28"/>
          <w:szCs w:val="28"/>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r w:rsidRPr="00C77D8D">
        <w:rPr>
          <w:sz w:val="28"/>
          <w:szCs w:val="28"/>
        </w:rPr>
        <w:br/>
      </w:r>
      <w:r w:rsidRPr="00C77D8D">
        <w:rPr>
          <w:sz w:val="28"/>
          <w:szCs w:val="28"/>
        </w:rPr>
        <w:br/>
      </w:r>
      <w:r w:rsidRPr="00C77D8D">
        <w:rPr>
          <w:b/>
          <w:sz w:val="28"/>
          <w:szCs w:val="28"/>
        </w:rPr>
        <w:t>Языковая и лингвистическая (языковедческая) компетенции</w:t>
      </w:r>
      <w:r w:rsidRPr="00C77D8D">
        <w:rPr>
          <w:sz w:val="28"/>
          <w:szCs w:val="28"/>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r w:rsidRPr="00C77D8D">
        <w:rPr>
          <w:sz w:val="28"/>
          <w:szCs w:val="28"/>
        </w:rPr>
        <w:br/>
      </w:r>
      <w:r w:rsidRPr="00C77D8D">
        <w:rPr>
          <w:sz w:val="28"/>
          <w:szCs w:val="28"/>
        </w:rPr>
        <w:lastRenderedPageBreak/>
        <w:br/>
      </w:r>
      <w:r w:rsidRPr="00C77D8D">
        <w:rPr>
          <w:b/>
          <w:sz w:val="28"/>
          <w:szCs w:val="28"/>
        </w:rPr>
        <w:t>Культуроведческая компетенция</w:t>
      </w:r>
      <w:r w:rsidRPr="00C77D8D">
        <w:rPr>
          <w:sz w:val="28"/>
          <w:szCs w:val="28"/>
        </w:rPr>
        <w:t xml:space="preserve">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r w:rsidRPr="00C77D8D">
        <w:rPr>
          <w:sz w:val="28"/>
          <w:szCs w:val="28"/>
        </w:rPr>
        <w:br/>
      </w:r>
      <w:r w:rsidRPr="00C77D8D">
        <w:rPr>
          <w:sz w:val="28"/>
          <w:szCs w:val="28"/>
        </w:rPr>
        <w:br/>
        <w:t>В примерной программе реализован коммуникативно-деятельностный подход, предполагающий предъявление материала не только в знаниевой, но и в деятельностной форме. Каждый раздел курса представлен в виде двух блоков.</w:t>
      </w:r>
      <w:r w:rsidRPr="00C77D8D">
        <w:rPr>
          <w:rStyle w:val="apple-converted-space"/>
          <w:color w:val="77787B"/>
          <w:sz w:val="28"/>
          <w:szCs w:val="28"/>
        </w:rPr>
        <w:t> </w:t>
      </w:r>
      <w:r w:rsidRPr="00C77D8D">
        <w:rPr>
          <w:sz w:val="28"/>
          <w:szCs w:val="28"/>
        </w:rPr>
        <w:br/>
      </w:r>
      <w:r w:rsidRPr="00C77D8D">
        <w:rPr>
          <w:sz w:val="28"/>
          <w:szCs w:val="28"/>
        </w:rPr>
        <w:br/>
        <w:t>Усиление коммуникативно-деятельностной направленности курса русского (родного)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r w:rsidRPr="00C77D8D">
        <w:rPr>
          <w:sz w:val="28"/>
          <w:szCs w:val="28"/>
        </w:rPr>
        <w:br/>
      </w:r>
      <w:r w:rsidRPr="00C77D8D">
        <w:rPr>
          <w:sz w:val="28"/>
          <w:szCs w:val="28"/>
        </w:rPr>
        <w:br/>
        <w:t>Основными индикаторами функциональной грамотности, имеющей метапредметный статус, являются: коммуникативные универсальные учебные действия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и др.); познавательные универсальные учебные действия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и др.); регулятивные универсальные учебные действия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и др.). 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родного языка в школе.</w:t>
      </w:r>
      <w:r w:rsidRPr="00C77D8D">
        <w:rPr>
          <w:sz w:val="28"/>
          <w:szCs w:val="28"/>
        </w:rPr>
        <w:br/>
      </w:r>
      <w:r w:rsidRPr="00C77D8D">
        <w:rPr>
          <w:sz w:val="28"/>
          <w:szCs w:val="28"/>
        </w:rPr>
        <w:lastRenderedPageBreak/>
        <w:br/>
        <w:t>Формирование функциональной грамотности, совершенствование речевой деятельности учащихся строится на основе знаний об устройстве русского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в соответствии с речевой ситуацией и нормами литературного языка и этическими нормами общения. Таким образом, обучение русскому (родному) языку в основной школе должно обеспечить общекультурный уровень человека, способного в дальнейшем продолжить обучение в различных образовательных учреждениях: в старших классах средней полной школы, в средних специальных учебных заведениях.</w:t>
      </w:r>
    </w:p>
    <w:p w:rsidR="00C77D8D" w:rsidRPr="00C77D8D" w:rsidRDefault="00C77D8D" w:rsidP="00C77D8D">
      <w:pPr>
        <w:pStyle w:val="ab"/>
        <w:jc w:val="both"/>
        <w:rPr>
          <w:b/>
          <w:bCs/>
          <w:sz w:val="28"/>
          <w:szCs w:val="28"/>
        </w:rPr>
      </w:pPr>
    </w:p>
    <w:p w:rsidR="00C77D8D" w:rsidRPr="00C77D8D" w:rsidRDefault="00C77D8D" w:rsidP="00C77D8D">
      <w:pPr>
        <w:pStyle w:val="ab"/>
        <w:jc w:val="both"/>
        <w:rPr>
          <w:b/>
          <w:bCs/>
          <w:sz w:val="28"/>
          <w:szCs w:val="28"/>
        </w:rPr>
      </w:pPr>
    </w:p>
    <w:p w:rsidR="00C77D8D" w:rsidRPr="00C77D8D" w:rsidRDefault="00C77D8D" w:rsidP="00C77D8D">
      <w:pPr>
        <w:pStyle w:val="ab"/>
        <w:jc w:val="both"/>
        <w:rPr>
          <w:b/>
          <w:i/>
          <w:sz w:val="28"/>
          <w:szCs w:val="28"/>
        </w:rPr>
      </w:pPr>
      <w:r w:rsidRPr="00C77D8D">
        <w:rPr>
          <w:rStyle w:val="Zag11"/>
          <w:b/>
          <w:i/>
          <w:sz w:val="28"/>
          <w:szCs w:val="28"/>
        </w:rPr>
        <w:t>Основное содержание учебного  предмета РУССКИЙ ЯЗЫК на ступени основного общего образования</w:t>
      </w:r>
    </w:p>
    <w:p w:rsidR="00C77D8D" w:rsidRPr="00C77D8D" w:rsidRDefault="00C77D8D" w:rsidP="00C77D8D">
      <w:pPr>
        <w:pStyle w:val="ab"/>
        <w:jc w:val="both"/>
        <w:rPr>
          <w:b/>
          <w:bCs/>
          <w:sz w:val="28"/>
          <w:szCs w:val="28"/>
        </w:rPr>
      </w:pPr>
      <w:r w:rsidRPr="00C77D8D">
        <w:rPr>
          <w:b/>
          <w:bCs/>
          <w:sz w:val="28"/>
          <w:szCs w:val="28"/>
        </w:rPr>
        <w:t>Речь и речевое общение</w:t>
      </w:r>
    </w:p>
    <w:p w:rsidR="00C77D8D" w:rsidRPr="00C77D8D" w:rsidRDefault="00C77D8D" w:rsidP="00C77D8D">
      <w:pPr>
        <w:pStyle w:val="ab"/>
        <w:jc w:val="both"/>
        <w:rPr>
          <w:sz w:val="28"/>
          <w:szCs w:val="28"/>
        </w:rPr>
      </w:pPr>
      <w:r w:rsidRPr="00C77D8D">
        <w:rPr>
          <w:sz w:val="28"/>
          <w:szCs w:val="28"/>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C77D8D" w:rsidRPr="00C77D8D" w:rsidRDefault="00C77D8D" w:rsidP="00C77D8D">
      <w:pPr>
        <w:pStyle w:val="ab"/>
        <w:jc w:val="both"/>
        <w:rPr>
          <w:sz w:val="28"/>
          <w:szCs w:val="28"/>
        </w:rPr>
      </w:pPr>
      <w:r w:rsidRPr="00C77D8D">
        <w:rPr>
          <w:sz w:val="28"/>
          <w:szCs w:val="28"/>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77D8D" w:rsidRPr="00C77D8D" w:rsidRDefault="00C77D8D" w:rsidP="00C77D8D">
      <w:pPr>
        <w:pStyle w:val="ab"/>
        <w:jc w:val="both"/>
        <w:rPr>
          <w:b/>
          <w:bCs/>
          <w:sz w:val="28"/>
          <w:szCs w:val="28"/>
        </w:rPr>
      </w:pPr>
    </w:p>
    <w:p w:rsidR="00C77D8D" w:rsidRPr="00C77D8D" w:rsidRDefault="00C77D8D" w:rsidP="00C77D8D">
      <w:pPr>
        <w:pStyle w:val="ab"/>
        <w:jc w:val="both"/>
        <w:rPr>
          <w:b/>
          <w:sz w:val="28"/>
          <w:szCs w:val="28"/>
        </w:rPr>
      </w:pPr>
      <w:r w:rsidRPr="00C77D8D">
        <w:rPr>
          <w:b/>
          <w:sz w:val="28"/>
          <w:szCs w:val="28"/>
        </w:rPr>
        <w:t>Речевая деятельность</w:t>
      </w:r>
    </w:p>
    <w:p w:rsidR="00C77D8D" w:rsidRPr="00C77D8D" w:rsidRDefault="00C77D8D" w:rsidP="00C77D8D">
      <w:pPr>
        <w:pStyle w:val="ab"/>
        <w:jc w:val="both"/>
        <w:rPr>
          <w:sz w:val="28"/>
          <w:szCs w:val="28"/>
        </w:rPr>
      </w:pPr>
      <w:r w:rsidRPr="00C77D8D">
        <w:rPr>
          <w:sz w:val="28"/>
          <w:szCs w:val="28"/>
        </w:rPr>
        <w:t>1. Виды речевой деятельности: чтение, аудирование (слушание), говорение, письмо.</w:t>
      </w:r>
    </w:p>
    <w:p w:rsidR="00C77D8D" w:rsidRPr="00C77D8D" w:rsidRDefault="00C77D8D" w:rsidP="00C77D8D">
      <w:pPr>
        <w:pStyle w:val="ab"/>
        <w:jc w:val="both"/>
        <w:rPr>
          <w:sz w:val="28"/>
          <w:szCs w:val="28"/>
        </w:rPr>
      </w:pPr>
      <w:r w:rsidRPr="00C77D8D">
        <w:rPr>
          <w:sz w:val="28"/>
          <w:szCs w:val="28"/>
        </w:rPr>
        <w:t>Культура чтения, аудирования, говорения и письма.</w:t>
      </w:r>
    </w:p>
    <w:p w:rsidR="00C77D8D" w:rsidRPr="00C77D8D" w:rsidRDefault="00C77D8D" w:rsidP="00C77D8D">
      <w:pPr>
        <w:pStyle w:val="ab"/>
        <w:jc w:val="both"/>
        <w:rPr>
          <w:sz w:val="28"/>
          <w:szCs w:val="28"/>
        </w:rPr>
      </w:pPr>
      <w:r w:rsidRPr="00C77D8D">
        <w:rPr>
          <w:sz w:val="28"/>
          <w:szCs w:val="28"/>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w:t>
      </w:r>
      <w:r w:rsidRPr="00C77D8D">
        <w:rPr>
          <w:sz w:val="28"/>
          <w:szCs w:val="28"/>
        </w:rPr>
        <w:lastRenderedPageBreak/>
        <w:t>Овладение различными видами аудирования. Изложение содержания прослушанного или прочитанного текста (подробное, сжатое, выборочное).</w:t>
      </w:r>
    </w:p>
    <w:p w:rsidR="00C77D8D" w:rsidRPr="00C77D8D" w:rsidRDefault="00C77D8D" w:rsidP="00C77D8D">
      <w:pPr>
        <w:pStyle w:val="ab"/>
        <w:jc w:val="both"/>
        <w:rPr>
          <w:sz w:val="28"/>
          <w:szCs w:val="28"/>
        </w:rPr>
      </w:pPr>
      <w:r w:rsidRPr="00C77D8D">
        <w:rPr>
          <w:sz w:val="28"/>
          <w:szCs w:val="28"/>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C77D8D" w:rsidRPr="00C77D8D" w:rsidRDefault="00C77D8D" w:rsidP="00C77D8D">
      <w:pPr>
        <w:pStyle w:val="ab"/>
        <w:jc w:val="both"/>
        <w:rPr>
          <w:b/>
          <w:sz w:val="28"/>
          <w:szCs w:val="28"/>
        </w:rPr>
      </w:pPr>
    </w:p>
    <w:p w:rsidR="00C77D8D" w:rsidRPr="00C77D8D" w:rsidRDefault="00C77D8D" w:rsidP="00C77D8D">
      <w:pPr>
        <w:pStyle w:val="ab"/>
        <w:jc w:val="both"/>
        <w:rPr>
          <w:b/>
          <w:sz w:val="28"/>
          <w:szCs w:val="28"/>
        </w:rPr>
      </w:pPr>
      <w:r w:rsidRPr="00C77D8D">
        <w:rPr>
          <w:b/>
          <w:sz w:val="28"/>
          <w:szCs w:val="28"/>
        </w:rPr>
        <w:t>Текст</w:t>
      </w:r>
    </w:p>
    <w:p w:rsidR="00C77D8D" w:rsidRPr="00C77D8D" w:rsidRDefault="00C77D8D" w:rsidP="00C77D8D">
      <w:pPr>
        <w:pStyle w:val="ab"/>
        <w:jc w:val="both"/>
        <w:rPr>
          <w:sz w:val="28"/>
          <w:szCs w:val="28"/>
        </w:rPr>
      </w:pPr>
      <w:r w:rsidRPr="00C77D8D">
        <w:rPr>
          <w:sz w:val="28"/>
          <w:szCs w:val="28"/>
        </w:rPr>
        <w:t>1. Понятие текста, основные признаки текста (членимость, смысловая цельность, связность). Тема, основная мысль текста. Микротема текста.</w:t>
      </w:r>
    </w:p>
    <w:p w:rsidR="00C77D8D" w:rsidRPr="00C77D8D" w:rsidRDefault="00C77D8D" w:rsidP="00C77D8D">
      <w:pPr>
        <w:pStyle w:val="ab"/>
        <w:jc w:val="both"/>
        <w:rPr>
          <w:sz w:val="28"/>
          <w:szCs w:val="28"/>
        </w:rPr>
      </w:pPr>
      <w:r w:rsidRPr="00C77D8D">
        <w:rPr>
          <w:sz w:val="28"/>
          <w:szCs w:val="28"/>
        </w:rPr>
        <w:t>Средства связи предложений и частей текста. Абзац как средство композиционно-стилистического членения текста.</w:t>
      </w:r>
    </w:p>
    <w:p w:rsidR="00C77D8D" w:rsidRPr="00C77D8D" w:rsidRDefault="00C77D8D" w:rsidP="00C77D8D">
      <w:pPr>
        <w:pStyle w:val="ab"/>
        <w:jc w:val="both"/>
        <w:rPr>
          <w:sz w:val="28"/>
          <w:szCs w:val="28"/>
        </w:rPr>
      </w:pPr>
      <w:r w:rsidRPr="00C77D8D">
        <w:rPr>
          <w:sz w:val="28"/>
          <w:szCs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C77D8D" w:rsidRPr="00C77D8D" w:rsidRDefault="00C77D8D" w:rsidP="00C77D8D">
      <w:pPr>
        <w:pStyle w:val="ab"/>
        <w:jc w:val="both"/>
        <w:rPr>
          <w:sz w:val="28"/>
          <w:szCs w:val="28"/>
        </w:rPr>
      </w:pPr>
      <w:r w:rsidRPr="00C77D8D">
        <w:rPr>
          <w:sz w:val="28"/>
          <w:szCs w:val="28"/>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C77D8D" w:rsidRPr="00C77D8D" w:rsidRDefault="00C77D8D" w:rsidP="00C77D8D">
      <w:pPr>
        <w:pStyle w:val="ab"/>
        <w:jc w:val="both"/>
        <w:rPr>
          <w:b/>
          <w:sz w:val="28"/>
          <w:szCs w:val="28"/>
        </w:rPr>
      </w:pPr>
      <w:r w:rsidRPr="00C77D8D">
        <w:rPr>
          <w:b/>
          <w:sz w:val="28"/>
          <w:szCs w:val="28"/>
        </w:rPr>
        <w:t>Функциональные разновидности языка</w:t>
      </w:r>
    </w:p>
    <w:p w:rsidR="00C77D8D" w:rsidRPr="00C77D8D" w:rsidRDefault="00C77D8D" w:rsidP="00C77D8D">
      <w:pPr>
        <w:pStyle w:val="ab"/>
        <w:jc w:val="both"/>
        <w:rPr>
          <w:sz w:val="28"/>
          <w:szCs w:val="28"/>
        </w:rPr>
      </w:pPr>
      <w:r w:rsidRPr="00C77D8D">
        <w:rPr>
          <w:sz w:val="28"/>
          <w:szCs w:val="28"/>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C77D8D" w:rsidRPr="00C77D8D" w:rsidRDefault="00C77D8D" w:rsidP="00C77D8D">
      <w:pPr>
        <w:pStyle w:val="ab"/>
        <w:jc w:val="both"/>
        <w:rPr>
          <w:sz w:val="28"/>
          <w:szCs w:val="28"/>
        </w:rPr>
      </w:pPr>
      <w:r w:rsidRPr="00C77D8D">
        <w:rPr>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C77D8D" w:rsidRPr="00C77D8D" w:rsidRDefault="00C77D8D" w:rsidP="00C77D8D">
      <w:pPr>
        <w:pStyle w:val="ab"/>
        <w:jc w:val="both"/>
        <w:rPr>
          <w:sz w:val="28"/>
          <w:szCs w:val="28"/>
        </w:rPr>
      </w:pPr>
      <w:r w:rsidRPr="00C77D8D">
        <w:rPr>
          <w:sz w:val="28"/>
          <w:szCs w:val="28"/>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C77D8D" w:rsidRPr="00C77D8D" w:rsidRDefault="00C77D8D" w:rsidP="00C77D8D">
      <w:pPr>
        <w:pStyle w:val="ab"/>
        <w:jc w:val="both"/>
        <w:rPr>
          <w:b/>
          <w:sz w:val="28"/>
          <w:szCs w:val="28"/>
        </w:rPr>
      </w:pPr>
      <w:r w:rsidRPr="00C77D8D">
        <w:rPr>
          <w:b/>
          <w:sz w:val="28"/>
          <w:szCs w:val="28"/>
        </w:rPr>
        <w:t>Общие сведения о языке</w:t>
      </w:r>
    </w:p>
    <w:p w:rsidR="00C77D8D" w:rsidRPr="00C77D8D" w:rsidRDefault="00C77D8D" w:rsidP="00C77D8D">
      <w:pPr>
        <w:pStyle w:val="ab"/>
        <w:jc w:val="both"/>
        <w:rPr>
          <w:sz w:val="28"/>
          <w:szCs w:val="28"/>
        </w:rPr>
      </w:pPr>
      <w:r w:rsidRPr="00C77D8D">
        <w:rPr>
          <w:sz w:val="28"/>
          <w:szCs w:val="28"/>
        </w:rPr>
        <w:lastRenderedPageBreak/>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C77D8D" w:rsidRPr="00C77D8D" w:rsidRDefault="00C77D8D" w:rsidP="00C77D8D">
      <w:pPr>
        <w:pStyle w:val="ab"/>
        <w:jc w:val="both"/>
        <w:rPr>
          <w:sz w:val="28"/>
          <w:szCs w:val="28"/>
        </w:rPr>
      </w:pPr>
      <w:r w:rsidRPr="00C77D8D">
        <w:rPr>
          <w:sz w:val="28"/>
          <w:szCs w:val="28"/>
        </w:rPr>
        <w:t>Русский язык в кругу других славянских языков. Роль старославянского (церковнославянского) языка в развитии русского языка.</w:t>
      </w:r>
    </w:p>
    <w:p w:rsidR="00C77D8D" w:rsidRPr="00C77D8D" w:rsidRDefault="00C77D8D" w:rsidP="00C77D8D">
      <w:pPr>
        <w:pStyle w:val="ab"/>
        <w:jc w:val="both"/>
        <w:rPr>
          <w:sz w:val="28"/>
          <w:szCs w:val="28"/>
        </w:rPr>
      </w:pPr>
      <w:r w:rsidRPr="00C77D8D">
        <w:rPr>
          <w:sz w:val="28"/>
          <w:szCs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77D8D" w:rsidRPr="00C77D8D" w:rsidRDefault="00C77D8D" w:rsidP="00C77D8D">
      <w:pPr>
        <w:pStyle w:val="ab"/>
        <w:jc w:val="both"/>
        <w:rPr>
          <w:sz w:val="28"/>
          <w:szCs w:val="28"/>
        </w:rPr>
      </w:pPr>
      <w:r w:rsidRPr="00C77D8D">
        <w:rPr>
          <w:sz w:val="28"/>
          <w:szCs w:val="28"/>
        </w:rPr>
        <w:t>Русский язык — язык русской художественной литературы. Основные изобразительные средства русского языка.</w:t>
      </w:r>
    </w:p>
    <w:p w:rsidR="00C77D8D" w:rsidRPr="00C77D8D" w:rsidRDefault="00C77D8D" w:rsidP="00C77D8D">
      <w:pPr>
        <w:pStyle w:val="ab"/>
        <w:jc w:val="both"/>
        <w:rPr>
          <w:b/>
          <w:sz w:val="28"/>
          <w:szCs w:val="28"/>
        </w:rPr>
      </w:pPr>
      <w:r w:rsidRPr="00C77D8D">
        <w:rPr>
          <w:b/>
          <w:sz w:val="28"/>
          <w:szCs w:val="28"/>
        </w:rPr>
        <w:t>Лингвистика как наука о языке.</w:t>
      </w:r>
    </w:p>
    <w:p w:rsidR="00C77D8D" w:rsidRPr="00C77D8D" w:rsidRDefault="00C77D8D" w:rsidP="00C77D8D">
      <w:pPr>
        <w:pStyle w:val="ab"/>
        <w:jc w:val="both"/>
        <w:rPr>
          <w:sz w:val="28"/>
          <w:szCs w:val="28"/>
        </w:rPr>
      </w:pPr>
      <w:r w:rsidRPr="00C77D8D">
        <w:rPr>
          <w:sz w:val="28"/>
          <w:szCs w:val="28"/>
        </w:rPr>
        <w:t>Основные разделы лингвистики.</w:t>
      </w:r>
    </w:p>
    <w:p w:rsidR="00C77D8D" w:rsidRPr="00C77D8D" w:rsidRDefault="00C77D8D" w:rsidP="00C77D8D">
      <w:pPr>
        <w:pStyle w:val="ab"/>
        <w:jc w:val="both"/>
        <w:rPr>
          <w:sz w:val="28"/>
          <w:szCs w:val="28"/>
        </w:rPr>
      </w:pPr>
      <w:r w:rsidRPr="00C77D8D">
        <w:rPr>
          <w:sz w:val="28"/>
          <w:szCs w:val="28"/>
        </w:rPr>
        <w:t>Выдающиеся отечественные лингвисты.</w:t>
      </w:r>
    </w:p>
    <w:p w:rsidR="00C77D8D" w:rsidRPr="00C77D8D" w:rsidRDefault="00C77D8D" w:rsidP="00C77D8D">
      <w:pPr>
        <w:pStyle w:val="ab"/>
        <w:jc w:val="both"/>
        <w:rPr>
          <w:sz w:val="28"/>
          <w:szCs w:val="28"/>
        </w:rPr>
      </w:pPr>
      <w:r w:rsidRPr="00C77D8D">
        <w:rPr>
          <w:sz w:val="28"/>
          <w:szCs w:val="28"/>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C77D8D" w:rsidRPr="00C77D8D" w:rsidRDefault="00C77D8D" w:rsidP="00C77D8D">
      <w:pPr>
        <w:pStyle w:val="ab"/>
        <w:jc w:val="both"/>
        <w:rPr>
          <w:sz w:val="28"/>
          <w:szCs w:val="28"/>
        </w:rPr>
      </w:pPr>
      <w:r w:rsidRPr="00C77D8D">
        <w:rPr>
          <w:sz w:val="28"/>
          <w:szCs w:val="28"/>
        </w:rPr>
        <w:t>Понимание различий между литературным языком и диалектами, просторечием, профессиональными разновидностями языка, жаргоном.</w:t>
      </w:r>
    </w:p>
    <w:p w:rsidR="00C77D8D" w:rsidRPr="00C77D8D" w:rsidRDefault="00C77D8D" w:rsidP="00C77D8D">
      <w:pPr>
        <w:pStyle w:val="ab"/>
        <w:jc w:val="both"/>
        <w:rPr>
          <w:sz w:val="28"/>
          <w:szCs w:val="28"/>
        </w:rPr>
      </w:pPr>
      <w:r w:rsidRPr="00C77D8D">
        <w:rPr>
          <w:sz w:val="28"/>
          <w:szCs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77D8D" w:rsidRPr="00C77D8D" w:rsidRDefault="00C77D8D" w:rsidP="00C77D8D">
      <w:pPr>
        <w:pStyle w:val="ab"/>
        <w:jc w:val="both"/>
        <w:rPr>
          <w:b/>
          <w:sz w:val="28"/>
          <w:szCs w:val="28"/>
        </w:rPr>
      </w:pPr>
      <w:r w:rsidRPr="00C77D8D">
        <w:rPr>
          <w:b/>
          <w:sz w:val="28"/>
          <w:szCs w:val="28"/>
        </w:rPr>
        <w:t>Фонетика и орфоэпия</w:t>
      </w:r>
    </w:p>
    <w:p w:rsidR="00C77D8D" w:rsidRPr="00C77D8D" w:rsidRDefault="00C77D8D" w:rsidP="00C77D8D">
      <w:pPr>
        <w:pStyle w:val="ab"/>
        <w:jc w:val="both"/>
        <w:rPr>
          <w:sz w:val="28"/>
          <w:szCs w:val="28"/>
        </w:rPr>
      </w:pPr>
      <w:r w:rsidRPr="00C77D8D">
        <w:rPr>
          <w:sz w:val="28"/>
          <w:szCs w:val="28"/>
        </w:rPr>
        <w:t>1. Фонетика как раздел лингвистики.</w:t>
      </w:r>
    </w:p>
    <w:p w:rsidR="00C77D8D" w:rsidRPr="00C77D8D" w:rsidRDefault="00C77D8D" w:rsidP="00C77D8D">
      <w:pPr>
        <w:pStyle w:val="ab"/>
        <w:jc w:val="both"/>
        <w:rPr>
          <w:sz w:val="28"/>
          <w:szCs w:val="28"/>
        </w:rPr>
      </w:pPr>
      <w:r w:rsidRPr="00C77D8D">
        <w:rPr>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C77D8D" w:rsidRPr="00C77D8D" w:rsidRDefault="00C77D8D" w:rsidP="00C77D8D">
      <w:pPr>
        <w:pStyle w:val="ab"/>
        <w:jc w:val="both"/>
        <w:rPr>
          <w:sz w:val="28"/>
          <w:szCs w:val="28"/>
        </w:rPr>
      </w:pPr>
      <w:r w:rsidRPr="00C77D8D">
        <w:rPr>
          <w:sz w:val="28"/>
          <w:szCs w:val="28"/>
        </w:rPr>
        <w:t>Орфоэпия как раздел лингвистики. Основные правила нормативного произношения и ударения.</w:t>
      </w:r>
    </w:p>
    <w:p w:rsidR="00C77D8D" w:rsidRPr="00C77D8D" w:rsidRDefault="00C77D8D" w:rsidP="00C77D8D">
      <w:pPr>
        <w:pStyle w:val="ab"/>
        <w:jc w:val="both"/>
        <w:rPr>
          <w:sz w:val="28"/>
          <w:szCs w:val="28"/>
        </w:rPr>
      </w:pPr>
      <w:r w:rsidRPr="00C77D8D">
        <w:rPr>
          <w:sz w:val="28"/>
          <w:szCs w:val="28"/>
        </w:rPr>
        <w:t>Орфоэпический словарь.</w:t>
      </w:r>
    </w:p>
    <w:p w:rsidR="00C77D8D" w:rsidRPr="00C77D8D" w:rsidRDefault="00C77D8D" w:rsidP="00C77D8D">
      <w:pPr>
        <w:pStyle w:val="ab"/>
        <w:jc w:val="both"/>
        <w:rPr>
          <w:sz w:val="28"/>
          <w:szCs w:val="28"/>
        </w:rPr>
      </w:pPr>
      <w:r w:rsidRPr="00C77D8D">
        <w:rPr>
          <w:sz w:val="28"/>
          <w:szCs w:val="28"/>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C77D8D" w:rsidRPr="00C77D8D" w:rsidRDefault="00C77D8D" w:rsidP="00C77D8D">
      <w:pPr>
        <w:pStyle w:val="ab"/>
        <w:jc w:val="both"/>
        <w:rPr>
          <w:sz w:val="28"/>
          <w:szCs w:val="28"/>
        </w:rPr>
      </w:pPr>
      <w:r w:rsidRPr="00C77D8D">
        <w:rPr>
          <w:sz w:val="28"/>
          <w:szCs w:val="28"/>
        </w:rPr>
        <w:t>Нормативное произношение слов. Оценка собственной и чужой речи с точки зрения орфоэпической правильности.</w:t>
      </w:r>
    </w:p>
    <w:p w:rsidR="00C77D8D" w:rsidRPr="00C77D8D" w:rsidRDefault="00C77D8D" w:rsidP="00C77D8D">
      <w:pPr>
        <w:pStyle w:val="ab"/>
        <w:jc w:val="both"/>
        <w:rPr>
          <w:sz w:val="28"/>
          <w:szCs w:val="28"/>
        </w:rPr>
      </w:pPr>
      <w:r w:rsidRPr="00C77D8D">
        <w:rPr>
          <w:sz w:val="28"/>
          <w:szCs w:val="28"/>
        </w:rPr>
        <w:t>Применение фонетико-орфоэпических знаний и умений в собственной речевой практике.</w:t>
      </w:r>
    </w:p>
    <w:p w:rsidR="00C77D8D" w:rsidRPr="00C77D8D" w:rsidRDefault="00C77D8D" w:rsidP="00C77D8D">
      <w:pPr>
        <w:pStyle w:val="ab"/>
        <w:jc w:val="both"/>
        <w:rPr>
          <w:sz w:val="28"/>
          <w:szCs w:val="28"/>
        </w:rPr>
      </w:pPr>
      <w:r w:rsidRPr="00C77D8D">
        <w:rPr>
          <w:sz w:val="28"/>
          <w:szCs w:val="28"/>
        </w:rPr>
        <w:t>Использование орфоэпического словаря для овладения произносительной культурой.</w:t>
      </w:r>
    </w:p>
    <w:p w:rsidR="00C77D8D" w:rsidRPr="00C77D8D" w:rsidRDefault="00C77D8D" w:rsidP="00C77D8D">
      <w:pPr>
        <w:pStyle w:val="ab"/>
        <w:jc w:val="both"/>
        <w:rPr>
          <w:b/>
          <w:sz w:val="28"/>
          <w:szCs w:val="28"/>
        </w:rPr>
      </w:pPr>
      <w:r w:rsidRPr="00C77D8D">
        <w:rPr>
          <w:b/>
          <w:sz w:val="28"/>
          <w:szCs w:val="28"/>
        </w:rPr>
        <w:lastRenderedPageBreak/>
        <w:t>Графика</w:t>
      </w:r>
    </w:p>
    <w:p w:rsidR="00C77D8D" w:rsidRPr="00C77D8D" w:rsidRDefault="00C77D8D" w:rsidP="00C77D8D">
      <w:pPr>
        <w:pStyle w:val="ab"/>
        <w:jc w:val="both"/>
        <w:rPr>
          <w:sz w:val="28"/>
          <w:szCs w:val="28"/>
        </w:rPr>
      </w:pPr>
      <w:r w:rsidRPr="00C77D8D">
        <w:rPr>
          <w:sz w:val="28"/>
          <w:szCs w:val="28"/>
        </w:rPr>
        <w:t>1. Графика как раздел лингвистики. Соотношение звука и буквы. Обозначение на письме твёрдости и мягкости согласных. Способы обозначения [j’].</w:t>
      </w:r>
    </w:p>
    <w:p w:rsidR="00C77D8D" w:rsidRPr="00C77D8D" w:rsidRDefault="00C77D8D" w:rsidP="00C77D8D">
      <w:pPr>
        <w:pStyle w:val="ab"/>
        <w:jc w:val="both"/>
        <w:rPr>
          <w:sz w:val="28"/>
          <w:szCs w:val="28"/>
        </w:rPr>
      </w:pPr>
      <w:r w:rsidRPr="00C77D8D">
        <w:rPr>
          <w:sz w:val="28"/>
          <w:szCs w:val="28"/>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C77D8D" w:rsidRPr="00C77D8D" w:rsidRDefault="00C77D8D" w:rsidP="00C77D8D">
      <w:pPr>
        <w:pStyle w:val="ab"/>
        <w:jc w:val="both"/>
        <w:rPr>
          <w:b/>
          <w:sz w:val="28"/>
          <w:szCs w:val="28"/>
        </w:rPr>
      </w:pPr>
      <w:r w:rsidRPr="00C77D8D">
        <w:rPr>
          <w:b/>
          <w:sz w:val="28"/>
          <w:szCs w:val="28"/>
        </w:rPr>
        <w:t>Морфемика и словообразование</w:t>
      </w:r>
    </w:p>
    <w:p w:rsidR="00C77D8D" w:rsidRPr="00C77D8D" w:rsidRDefault="00C77D8D" w:rsidP="00C77D8D">
      <w:pPr>
        <w:pStyle w:val="ab"/>
        <w:jc w:val="both"/>
        <w:rPr>
          <w:sz w:val="28"/>
          <w:szCs w:val="28"/>
        </w:rPr>
      </w:pPr>
      <w:r w:rsidRPr="00C77D8D">
        <w:rPr>
          <w:sz w:val="28"/>
          <w:szCs w:val="28"/>
        </w:rPr>
        <w:t>1. Морфемика как раздел лингвистики. Морфема как минимальная значимая единица языка.</w:t>
      </w:r>
    </w:p>
    <w:p w:rsidR="00C77D8D" w:rsidRPr="00C77D8D" w:rsidRDefault="00C77D8D" w:rsidP="00C77D8D">
      <w:pPr>
        <w:pStyle w:val="ab"/>
        <w:jc w:val="both"/>
        <w:rPr>
          <w:sz w:val="28"/>
          <w:szCs w:val="28"/>
        </w:rPr>
      </w:pPr>
      <w:r w:rsidRPr="00C77D8D">
        <w:rPr>
          <w:sz w:val="28"/>
          <w:szCs w:val="28"/>
        </w:rPr>
        <w:t>Словообразующие и формообразующие морфемы. Окончание как формообразующая морфема.</w:t>
      </w:r>
    </w:p>
    <w:p w:rsidR="00C77D8D" w:rsidRPr="00C77D8D" w:rsidRDefault="00C77D8D" w:rsidP="00C77D8D">
      <w:pPr>
        <w:pStyle w:val="ab"/>
        <w:jc w:val="both"/>
        <w:rPr>
          <w:sz w:val="28"/>
          <w:szCs w:val="28"/>
        </w:rPr>
      </w:pPr>
      <w:r w:rsidRPr="00C77D8D">
        <w:rPr>
          <w:sz w:val="28"/>
          <w:szCs w:val="28"/>
        </w:rPr>
        <w:t>Приставка, суффикс как словообразующие морфемы.</w:t>
      </w:r>
    </w:p>
    <w:p w:rsidR="00C77D8D" w:rsidRPr="00C77D8D" w:rsidRDefault="00C77D8D" w:rsidP="00C77D8D">
      <w:pPr>
        <w:pStyle w:val="ab"/>
        <w:jc w:val="both"/>
        <w:rPr>
          <w:sz w:val="28"/>
          <w:szCs w:val="28"/>
        </w:rPr>
      </w:pPr>
      <w:r w:rsidRPr="00C77D8D">
        <w:rPr>
          <w:sz w:val="28"/>
          <w:szCs w:val="28"/>
        </w:rPr>
        <w:t>Корень. Однокоренные слова. Чередование гласных и согласных в корнях слов. Варианты морфем.</w:t>
      </w:r>
    </w:p>
    <w:p w:rsidR="00C77D8D" w:rsidRPr="00C77D8D" w:rsidRDefault="00C77D8D" w:rsidP="00C77D8D">
      <w:pPr>
        <w:pStyle w:val="ab"/>
        <w:jc w:val="both"/>
        <w:rPr>
          <w:sz w:val="28"/>
          <w:szCs w:val="28"/>
        </w:rPr>
      </w:pPr>
      <w:r w:rsidRPr="00C77D8D">
        <w:rPr>
          <w:sz w:val="28"/>
          <w:szCs w:val="28"/>
        </w:rPr>
        <w:t>Возможность исторических изменений в структуре слова. Понятие об этимологии. Этимологический словарь.</w:t>
      </w:r>
    </w:p>
    <w:p w:rsidR="00C77D8D" w:rsidRPr="00C77D8D" w:rsidRDefault="00C77D8D" w:rsidP="00C77D8D">
      <w:pPr>
        <w:pStyle w:val="ab"/>
        <w:jc w:val="both"/>
        <w:rPr>
          <w:sz w:val="28"/>
          <w:szCs w:val="28"/>
        </w:rPr>
      </w:pPr>
      <w:r w:rsidRPr="00C77D8D">
        <w:rPr>
          <w:sz w:val="28"/>
          <w:szCs w:val="28"/>
        </w:rPr>
        <w:t>Словообразование как раздел лингвистики. Исходная (производящая) основа и словообразующая морфема.</w:t>
      </w:r>
    </w:p>
    <w:p w:rsidR="00C77D8D" w:rsidRPr="00C77D8D" w:rsidRDefault="00C77D8D" w:rsidP="00C77D8D">
      <w:pPr>
        <w:pStyle w:val="ab"/>
        <w:jc w:val="both"/>
        <w:rPr>
          <w:sz w:val="28"/>
          <w:szCs w:val="28"/>
        </w:rPr>
      </w:pPr>
      <w:r w:rsidRPr="00C77D8D">
        <w:rPr>
          <w:sz w:val="28"/>
          <w:szCs w:val="28"/>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C77D8D" w:rsidRPr="00C77D8D" w:rsidRDefault="00C77D8D" w:rsidP="00C77D8D">
      <w:pPr>
        <w:pStyle w:val="ab"/>
        <w:jc w:val="both"/>
        <w:rPr>
          <w:sz w:val="28"/>
          <w:szCs w:val="28"/>
        </w:rPr>
      </w:pPr>
      <w:r w:rsidRPr="00C77D8D">
        <w:rPr>
          <w:sz w:val="28"/>
          <w:szCs w:val="28"/>
        </w:rPr>
        <w:t>Словообразовательный и морфемный словари.</w:t>
      </w:r>
    </w:p>
    <w:p w:rsidR="00C77D8D" w:rsidRPr="00C77D8D" w:rsidRDefault="00C77D8D" w:rsidP="00C77D8D">
      <w:pPr>
        <w:pStyle w:val="ab"/>
        <w:jc w:val="both"/>
        <w:rPr>
          <w:sz w:val="28"/>
          <w:szCs w:val="28"/>
        </w:rPr>
      </w:pPr>
      <w:r w:rsidRPr="00C77D8D">
        <w:rPr>
          <w:sz w:val="28"/>
          <w:szCs w:val="28"/>
        </w:rPr>
        <w:t>Основные выразительные средства словообразования.</w:t>
      </w:r>
    </w:p>
    <w:p w:rsidR="00C77D8D" w:rsidRPr="00C77D8D" w:rsidRDefault="00C77D8D" w:rsidP="00C77D8D">
      <w:pPr>
        <w:pStyle w:val="ab"/>
        <w:jc w:val="both"/>
        <w:rPr>
          <w:sz w:val="28"/>
          <w:szCs w:val="28"/>
        </w:rPr>
      </w:pPr>
      <w:r w:rsidRPr="00C77D8D">
        <w:rPr>
          <w:sz w:val="28"/>
          <w:szCs w:val="28"/>
        </w:rPr>
        <w:t>2. Осмысление морфемы как значимой единицы языка. Осознание роли морфем в процессах формо- и словообразования.</w:t>
      </w:r>
    </w:p>
    <w:p w:rsidR="00C77D8D" w:rsidRPr="00C77D8D" w:rsidRDefault="00C77D8D" w:rsidP="00C77D8D">
      <w:pPr>
        <w:pStyle w:val="ab"/>
        <w:jc w:val="both"/>
        <w:rPr>
          <w:sz w:val="28"/>
          <w:szCs w:val="28"/>
        </w:rPr>
      </w:pPr>
      <w:r w:rsidRPr="00C77D8D">
        <w:rPr>
          <w:sz w:val="28"/>
          <w:szCs w:val="28"/>
        </w:rPr>
        <w:t>Определение основных способов словообразования, построение словообразовательных цепочек слов.</w:t>
      </w:r>
    </w:p>
    <w:p w:rsidR="00C77D8D" w:rsidRPr="00C77D8D" w:rsidRDefault="00C77D8D" w:rsidP="00C77D8D">
      <w:pPr>
        <w:pStyle w:val="ab"/>
        <w:jc w:val="both"/>
        <w:rPr>
          <w:sz w:val="28"/>
          <w:szCs w:val="28"/>
        </w:rPr>
      </w:pPr>
      <w:r w:rsidRPr="00C77D8D">
        <w:rPr>
          <w:sz w:val="28"/>
          <w:szCs w:val="28"/>
        </w:rPr>
        <w:t>Применение знаний и умений по морфемике и словообразованию в практике правописания.</w:t>
      </w:r>
    </w:p>
    <w:p w:rsidR="00C77D8D" w:rsidRPr="00C77D8D" w:rsidRDefault="00C77D8D" w:rsidP="00C77D8D">
      <w:pPr>
        <w:pStyle w:val="ab"/>
        <w:jc w:val="both"/>
        <w:rPr>
          <w:sz w:val="28"/>
          <w:szCs w:val="28"/>
        </w:rPr>
      </w:pPr>
      <w:r w:rsidRPr="00C77D8D">
        <w:rPr>
          <w:sz w:val="28"/>
          <w:szCs w:val="28"/>
        </w:rPr>
        <w:t>Использование словообразовательного, морфемного и этимологического словарей при решении разнообразных учебных задач.</w:t>
      </w:r>
    </w:p>
    <w:p w:rsidR="00C77D8D" w:rsidRPr="00C77D8D" w:rsidRDefault="00C77D8D" w:rsidP="00C77D8D">
      <w:pPr>
        <w:pStyle w:val="ab"/>
        <w:jc w:val="both"/>
        <w:rPr>
          <w:b/>
          <w:sz w:val="28"/>
          <w:szCs w:val="28"/>
        </w:rPr>
      </w:pPr>
      <w:r w:rsidRPr="00C77D8D">
        <w:rPr>
          <w:b/>
          <w:sz w:val="28"/>
          <w:szCs w:val="28"/>
        </w:rPr>
        <w:t>Лексикология и фразеология</w:t>
      </w:r>
    </w:p>
    <w:p w:rsidR="00C77D8D" w:rsidRPr="00C77D8D" w:rsidRDefault="00C77D8D" w:rsidP="00C77D8D">
      <w:pPr>
        <w:pStyle w:val="ab"/>
        <w:jc w:val="both"/>
        <w:rPr>
          <w:sz w:val="28"/>
          <w:szCs w:val="28"/>
        </w:rPr>
      </w:pPr>
      <w:r w:rsidRPr="00C77D8D">
        <w:rPr>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C77D8D" w:rsidRPr="00C77D8D" w:rsidRDefault="00C77D8D" w:rsidP="00C77D8D">
      <w:pPr>
        <w:pStyle w:val="ab"/>
        <w:jc w:val="both"/>
        <w:rPr>
          <w:sz w:val="28"/>
          <w:szCs w:val="28"/>
        </w:rPr>
      </w:pPr>
      <w:r w:rsidRPr="00C77D8D">
        <w:rPr>
          <w:sz w:val="28"/>
          <w:szCs w:val="28"/>
        </w:rPr>
        <w:t>Тематические группы слов. Толковые словари русского языка.</w:t>
      </w:r>
    </w:p>
    <w:p w:rsidR="00C77D8D" w:rsidRPr="00C77D8D" w:rsidRDefault="00C77D8D" w:rsidP="00C77D8D">
      <w:pPr>
        <w:pStyle w:val="ab"/>
        <w:jc w:val="both"/>
        <w:rPr>
          <w:sz w:val="28"/>
          <w:szCs w:val="28"/>
        </w:rPr>
      </w:pPr>
      <w:r w:rsidRPr="00C77D8D">
        <w:rPr>
          <w:sz w:val="28"/>
          <w:szCs w:val="28"/>
        </w:rPr>
        <w:t>Синонимы. Антонимы. Омонимы. Словари синонимов и антонимов русского языка.</w:t>
      </w:r>
    </w:p>
    <w:p w:rsidR="00C77D8D" w:rsidRPr="00C77D8D" w:rsidRDefault="00C77D8D" w:rsidP="00C77D8D">
      <w:pPr>
        <w:pStyle w:val="ab"/>
        <w:jc w:val="both"/>
        <w:rPr>
          <w:sz w:val="28"/>
          <w:szCs w:val="28"/>
        </w:rPr>
      </w:pPr>
      <w:r w:rsidRPr="00C77D8D">
        <w:rPr>
          <w:sz w:val="28"/>
          <w:szCs w:val="28"/>
        </w:rPr>
        <w:lastRenderedPageBreak/>
        <w:t>Лексика русского языка с точки зрения её происхождения: исконно русские и заимствованные слова. Словари иностранных слов.</w:t>
      </w:r>
    </w:p>
    <w:p w:rsidR="00C77D8D" w:rsidRPr="00C77D8D" w:rsidRDefault="00C77D8D" w:rsidP="00C77D8D">
      <w:pPr>
        <w:pStyle w:val="ab"/>
        <w:jc w:val="both"/>
        <w:rPr>
          <w:sz w:val="28"/>
          <w:szCs w:val="28"/>
        </w:rPr>
      </w:pPr>
      <w:r w:rsidRPr="00C77D8D">
        <w:rPr>
          <w:sz w:val="28"/>
          <w:szCs w:val="28"/>
        </w:rPr>
        <w:t xml:space="preserve">Лексика русского языка с точки зрения её активного и пассивного запаса. Архаизмы, историзмы, неологизмы. </w:t>
      </w:r>
    </w:p>
    <w:p w:rsidR="00C77D8D" w:rsidRPr="00C77D8D" w:rsidRDefault="00C77D8D" w:rsidP="00C77D8D">
      <w:pPr>
        <w:pStyle w:val="ab"/>
        <w:jc w:val="both"/>
        <w:rPr>
          <w:sz w:val="28"/>
          <w:szCs w:val="28"/>
        </w:rPr>
      </w:pPr>
      <w:r w:rsidRPr="00C77D8D">
        <w:rPr>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C77D8D" w:rsidRPr="00C77D8D" w:rsidRDefault="00C77D8D" w:rsidP="00C77D8D">
      <w:pPr>
        <w:pStyle w:val="ab"/>
        <w:jc w:val="both"/>
        <w:rPr>
          <w:sz w:val="28"/>
          <w:szCs w:val="28"/>
        </w:rPr>
      </w:pPr>
      <w:r w:rsidRPr="00C77D8D">
        <w:rPr>
          <w:sz w:val="28"/>
          <w:szCs w:val="28"/>
        </w:rPr>
        <w:t>Стилистические пласты лексики.</w:t>
      </w:r>
    </w:p>
    <w:p w:rsidR="00C77D8D" w:rsidRPr="00C77D8D" w:rsidRDefault="00C77D8D" w:rsidP="00C77D8D">
      <w:pPr>
        <w:pStyle w:val="ab"/>
        <w:jc w:val="both"/>
        <w:rPr>
          <w:sz w:val="28"/>
          <w:szCs w:val="28"/>
        </w:rPr>
      </w:pPr>
      <w:r w:rsidRPr="00C77D8D">
        <w:rPr>
          <w:sz w:val="28"/>
          <w:szCs w:val="28"/>
        </w:rPr>
        <w:t>Фразеология как раздел лингвистики. Фразеологизмы. Пословицы, поговорки, афоризмы, крылатые слова. Фразеологические словари.</w:t>
      </w:r>
    </w:p>
    <w:p w:rsidR="00C77D8D" w:rsidRPr="00C77D8D" w:rsidRDefault="00C77D8D" w:rsidP="00C77D8D">
      <w:pPr>
        <w:pStyle w:val="ab"/>
        <w:jc w:val="both"/>
        <w:rPr>
          <w:sz w:val="28"/>
          <w:szCs w:val="28"/>
        </w:rPr>
      </w:pPr>
      <w:r w:rsidRPr="00C77D8D">
        <w:rPr>
          <w:sz w:val="28"/>
          <w:szCs w:val="28"/>
        </w:rPr>
        <w:t>Разные виды лексических словарей и их роль в овладении словарным богатством родного языка.</w:t>
      </w:r>
    </w:p>
    <w:p w:rsidR="00C77D8D" w:rsidRPr="00C77D8D" w:rsidRDefault="00C77D8D" w:rsidP="00C77D8D">
      <w:pPr>
        <w:pStyle w:val="ab"/>
        <w:jc w:val="both"/>
        <w:rPr>
          <w:sz w:val="28"/>
          <w:szCs w:val="28"/>
        </w:rPr>
      </w:pPr>
      <w:r w:rsidRPr="00C77D8D">
        <w:rPr>
          <w:sz w:val="28"/>
          <w:szCs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C77D8D" w:rsidRPr="00C77D8D" w:rsidRDefault="00C77D8D" w:rsidP="00C77D8D">
      <w:pPr>
        <w:pStyle w:val="ab"/>
        <w:jc w:val="both"/>
        <w:rPr>
          <w:sz w:val="28"/>
          <w:szCs w:val="28"/>
        </w:rPr>
      </w:pPr>
      <w:r w:rsidRPr="00C77D8D">
        <w:rPr>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C77D8D" w:rsidRPr="00C77D8D" w:rsidRDefault="00C77D8D" w:rsidP="00C77D8D">
      <w:pPr>
        <w:pStyle w:val="ab"/>
        <w:jc w:val="both"/>
        <w:rPr>
          <w:sz w:val="28"/>
          <w:szCs w:val="28"/>
        </w:rPr>
      </w:pPr>
      <w:r w:rsidRPr="00C77D8D">
        <w:rPr>
          <w:sz w:val="28"/>
          <w:szCs w:val="28"/>
        </w:rPr>
        <w:t>Проведение лексического разбора слов.</w:t>
      </w:r>
    </w:p>
    <w:p w:rsidR="00C77D8D" w:rsidRPr="00C77D8D" w:rsidRDefault="00C77D8D" w:rsidP="00C77D8D">
      <w:pPr>
        <w:pStyle w:val="ab"/>
        <w:jc w:val="both"/>
        <w:rPr>
          <w:sz w:val="28"/>
          <w:szCs w:val="28"/>
        </w:rPr>
      </w:pPr>
      <w:r w:rsidRPr="00C77D8D">
        <w:rPr>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77D8D" w:rsidRPr="00C77D8D" w:rsidRDefault="00C77D8D" w:rsidP="00C77D8D">
      <w:pPr>
        <w:pStyle w:val="ab"/>
        <w:jc w:val="both"/>
        <w:rPr>
          <w:b/>
          <w:sz w:val="28"/>
          <w:szCs w:val="28"/>
        </w:rPr>
      </w:pPr>
      <w:r w:rsidRPr="00C77D8D">
        <w:rPr>
          <w:b/>
          <w:sz w:val="28"/>
          <w:szCs w:val="28"/>
        </w:rPr>
        <w:t>Морфология</w:t>
      </w:r>
    </w:p>
    <w:p w:rsidR="00C77D8D" w:rsidRPr="00C77D8D" w:rsidRDefault="00C77D8D" w:rsidP="00C77D8D">
      <w:pPr>
        <w:pStyle w:val="ab"/>
        <w:jc w:val="both"/>
        <w:rPr>
          <w:sz w:val="28"/>
          <w:szCs w:val="28"/>
        </w:rPr>
      </w:pPr>
      <w:r w:rsidRPr="00C77D8D">
        <w:rPr>
          <w:sz w:val="28"/>
          <w:szCs w:val="28"/>
        </w:rPr>
        <w:t>1. Морфология как раздел грамматики.</w:t>
      </w:r>
    </w:p>
    <w:p w:rsidR="00C77D8D" w:rsidRPr="00C77D8D" w:rsidRDefault="00C77D8D" w:rsidP="00C77D8D">
      <w:pPr>
        <w:pStyle w:val="ab"/>
        <w:jc w:val="both"/>
        <w:rPr>
          <w:sz w:val="28"/>
          <w:szCs w:val="28"/>
        </w:rPr>
      </w:pPr>
      <w:r w:rsidRPr="00C77D8D">
        <w:rPr>
          <w:sz w:val="28"/>
          <w:szCs w:val="28"/>
        </w:rPr>
        <w:t>Части речи как лексико-грамматические разряды слов. Система частей речи в русском языке.</w:t>
      </w:r>
    </w:p>
    <w:p w:rsidR="00C77D8D" w:rsidRPr="00C77D8D" w:rsidRDefault="00C77D8D" w:rsidP="00C77D8D">
      <w:pPr>
        <w:pStyle w:val="ab"/>
        <w:jc w:val="both"/>
        <w:rPr>
          <w:sz w:val="28"/>
          <w:szCs w:val="28"/>
        </w:rPr>
      </w:pPr>
      <w:r w:rsidRPr="00C77D8D">
        <w:rPr>
          <w:sz w:val="28"/>
          <w:szCs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C77D8D" w:rsidRPr="00C77D8D" w:rsidRDefault="00C77D8D" w:rsidP="00C77D8D">
      <w:pPr>
        <w:pStyle w:val="ab"/>
        <w:jc w:val="both"/>
        <w:rPr>
          <w:sz w:val="28"/>
          <w:szCs w:val="28"/>
        </w:rPr>
      </w:pPr>
      <w:r w:rsidRPr="00C77D8D">
        <w:rPr>
          <w:sz w:val="28"/>
          <w:szCs w:val="28"/>
        </w:rPr>
        <w:t>Служебные части речи, их разряды по значению, структуре и синтаксическому употреблению.</w:t>
      </w:r>
    </w:p>
    <w:p w:rsidR="00C77D8D" w:rsidRPr="00C77D8D" w:rsidRDefault="00C77D8D" w:rsidP="00C77D8D">
      <w:pPr>
        <w:pStyle w:val="ab"/>
        <w:jc w:val="both"/>
        <w:rPr>
          <w:sz w:val="28"/>
          <w:szCs w:val="28"/>
        </w:rPr>
      </w:pPr>
      <w:r w:rsidRPr="00C77D8D">
        <w:rPr>
          <w:sz w:val="28"/>
          <w:szCs w:val="28"/>
        </w:rPr>
        <w:t>Междометия и звукоподражательные слова.</w:t>
      </w:r>
    </w:p>
    <w:p w:rsidR="00C77D8D" w:rsidRPr="00C77D8D" w:rsidRDefault="00C77D8D" w:rsidP="00C77D8D">
      <w:pPr>
        <w:pStyle w:val="ab"/>
        <w:jc w:val="both"/>
        <w:rPr>
          <w:sz w:val="28"/>
          <w:szCs w:val="28"/>
        </w:rPr>
      </w:pPr>
      <w:r w:rsidRPr="00C77D8D">
        <w:rPr>
          <w:sz w:val="28"/>
          <w:szCs w:val="28"/>
        </w:rPr>
        <w:t>Омонимия слов разных частей речи.</w:t>
      </w:r>
    </w:p>
    <w:p w:rsidR="00C77D8D" w:rsidRPr="00C77D8D" w:rsidRDefault="00C77D8D" w:rsidP="00C77D8D">
      <w:pPr>
        <w:pStyle w:val="ab"/>
        <w:jc w:val="both"/>
        <w:rPr>
          <w:sz w:val="28"/>
          <w:szCs w:val="28"/>
        </w:rPr>
      </w:pPr>
      <w:r w:rsidRPr="00C77D8D">
        <w:rPr>
          <w:sz w:val="28"/>
          <w:szCs w:val="28"/>
        </w:rPr>
        <w:t>Словари грамматических трудностей.</w:t>
      </w:r>
    </w:p>
    <w:p w:rsidR="00C77D8D" w:rsidRPr="00C77D8D" w:rsidRDefault="00C77D8D" w:rsidP="00C77D8D">
      <w:pPr>
        <w:pStyle w:val="ab"/>
        <w:jc w:val="both"/>
        <w:rPr>
          <w:sz w:val="28"/>
          <w:szCs w:val="28"/>
        </w:rPr>
      </w:pPr>
      <w:r w:rsidRPr="00C77D8D">
        <w:rPr>
          <w:sz w:val="28"/>
          <w:szCs w:val="28"/>
        </w:rPr>
        <w:lastRenderedPageBreak/>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C77D8D" w:rsidRPr="00C77D8D" w:rsidRDefault="00C77D8D" w:rsidP="00C77D8D">
      <w:pPr>
        <w:pStyle w:val="ab"/>
        <w:jc w:val="both"/>
        <w:rPr>
          <w:sz w:val="28"/>
          <w:szCs w:val="28"/>
        </w:rPr>
      </w:pPr>
      <w:r w:rsidRPr="00C77D8D">
        <w:rPr>
          <w:sz w:val="28"/>
          <w:szCs w:val="28"/>
        </w:rPr>
        <w:t>Использование словарей грамматических трудностей в речевой практике.</w:t>
      </w:r>
    </w:p>
    <w:p w:rsidR="00C77D8D" w:rsidRPr="00C77D8D" w:rsidRDefault="00C77D8D" w:rsidP="00C77D8D">
      <w:pPr>
        <w:pStyle w:val="ab"/>
        <w:jc w:val="both"/>
        <w:rPr>
          <w:b/>
          <w:sz w:val="28"/>
          <w:szCs w:val="28"/>
        </w:rPr>
      </w:pPr>
      <w:r w:rsidRPr="00C77D8D">
        <w:rPr>
          <w:b/>
          <w:sz w:val="28"/>
          <w:szCs w:val="28"/>
        </w:rPr>
        <w:t>Синтаксис</w:t>
      </w:r>
    </w:p>
    <w:p w:rsidR="00C77D8D" w:rsidRPr="00C77D8D" w:rsidRDefault="00C77D8D" w:rsidP="00C77D8D">
      <w:pPr>
        <w:pStyle w:val="ab"/>
        <w:jc w:val="both"/>
        <w:rPr>
          <w:sz w:val="28"/>
          <w:szCs w:val="28"/>
        </w:rPr>
      </w:pPr>
      <w:r w:rsidRPr="00C77D8D">
        <w:rPr>
          <w:sz w:val="28"/>
          <w:szCs w:val="28"/>
        </w:rPr>
        <w:t>1. Синтаксис как раздел грамматики. Словосочетание и предложение как единицы синтаксиса.</w:t>
      </w:r>
    </w:p>
    <w:p w:rsidR="00C77D8D" w:rsidRPr="00C77D8D" w:rsidRDefault="00C77D8D" w:rsidP="00C77D8D">
      <w:pPr>
        <w:pStyle w:val="ab"/>
        <w:jc w:val="both"/>
        <w:rPr>
          <w:sz w:val="28"/>
          <w:szCs w:val="28"/>
        </w:rPr>
      </w:pPr>
      <w:r w:rsidRPr="00C77D8D">
        <w:rPr>
          <w:sz w:val="28"/>
          <w:szCs w:val="28"/>
        </w:rPr>
        <w:t>Словосочетание как синтаксическая единица, типы словосочетаний. Виды связи в словосочетании.</w:t>
      </w:r>
    </w:p>
    <w:p w:rsidR="00C77D8D" w:rsidRPr="00C77D8D" w:rsidRDefault="00C77D8D" w:rsidP="00C77D8D">
      <w:pPr>
        <w:pStyle w:val="ab"/>
        <w:jc w:val="both"/>
        <w:rPr>
          <w:sz w:val="28"/>
          <w:szCs w:val="28"/>
        </w:rPr>
      </w:pPr>
      <w:r w:rsidRPr="00C77D8D">
        <w:rPr>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C77D8D" w:rsidRPr="00C77D8D" w:rsidRDefault="00C77D8D" w:rsidP="00C77D8D">
      <w:pPr>
        <w:pStyle w:val="ab"/>
        <w:jc w:val="both"/>
        <w:rPr>
          <w:sz w:val="28"/>
          <w:szCs w:val="28"/>
        </w:rPr>
      </w:pPr>
      <w:r w:rsidRPr="00C77D8D">
        <w:rPr>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C77D8D" w:rsidRPr="00C77D8D" w:rsidRDefault="00C77D8D" w:rsidP="00C77D8D">
      <w:pPr>
        <w:pStyle w:val="ab"/>
        <w:jc w:val="both"/>
        <w:rPr>
          <w:sz w:val="28"/>
          <w:szCs w:val="28"/>
        </w:rPr>
      </w:pPr>
      <w:r w:rsidRPr="00C77D8D">
        <w:rPr>
          <w:sz w:val="28"/>
          <w:szCs w:val="28"/>
        </w:rPr>
        <w:t>Виды односоставных предложений.</w:t>
      </w:r>
    </w:p>
    <w:p w:rsidR="00C77D8D" w:rsidRPr="00C77D8D" w:rsidRDefault="00C77D8D" w:rsidP="00C77D8D">
      <w:pPr>
        <w:pStyle w:val="ab"/>
        <w:jc w:val="both"/>
        <w:rPr>
          <w:sz w:val="28"/>
          <w:szCs w:val="28"/>
        </w:rPr>
      </w:pPr>
      <w:r w:rsidRPr="00C77D8D">
        <w:rPr>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C77D8D" w:rsidRPr="00C77D8D" w:rsidRDefault="00C77D8D" w:rsidP="00C77D8D">
      <w:pPr>
        <w:pStyle w:val="ab"/>
        <w:jc w:val="both"/>
        <w:rPr>
          <w:sz w:val="28"/>
          <w:szCs w:val="28"/>
        </w:rPr>
      </w:pPr>
      <w:r w:rsidRPr="00C77D8D">
        <w:rPr>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C77D8D" w:rsidRPr="00C77D8D" w:rsidRDefault="00C77D8D" w:rsidP="00C77D8D">
      <w:pPr>
        <w:pStyle w:val="ab"/>
        <w:jc w:val="both"/>
        <w:rPr>
          <w:sz w:val="28"/>
          <w:szCs w:val="28"/>
        </w:rPr>
      </w:pPr>
      <w:r w:rsidRPr="00C77D8D">
        <w:rPr>
          <w:sz w:val="28"/>
          <w:szCs w:val="28"/>
        </w:rPr>
        <w:t>Способы передачи чужой речи.</w:t>
      </w:r>
    </w:p>
    <w:p w:rsidR="00C77D8D" w:rsidRPr="00C77D8D" w:rsidRDefault="00C77D8D" w:rsidP="00C77D8D">
      <w:pPr>
        <w:pStyle w:val="ab"/>
        <w:jc w:val="both"/>
        <w:rPr>
          <w:sz w:val="28"/>
          <w:szCs w:val="28"/>
        </w:rPr>
      </w:pPr>
      <w:r w:rsidRPr="00C77D8D">
        <w:rPr>
          <w:sz w:val="28"/>
          <w:szCs w:val="28"/>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C77D8D" w:rsidRPr="00C77D8D" w:rsidRDefault="00C77D8D" w:rsidP="00C77D8D">
      <w:pPr>
        <w:pStyle w:val="ab"/>
        <w:jc w:val="both"/>
        <w:rPr>
          <w:sz w:val="28"/>
          <w:szCs w:val="28"/>
        </w:rPr>
      </w:pPr>
      <w:r w:rsidRPr="00C77D8D">
        <w:rPr>
          <w:sz w:val="28"/>
          <w:szCs w:val="28"/>
        </w:rPr>
        <w:t>Применение синтаксических знаний и умений в практике правописания.</w:t>
      </w:r>
    </w:p>
    <w:p w:rsidR="00C77D8D" w:rsidRPr="00C77D8D" w:rsidRDefault="00C77D8D" w:rsidP="00C77D8D">
      <w:pPr>
        <w:pStyle w:val="ab"/>
        <w:jc w:val="both"/>
        <w:rPr>
          <w:b/>
          <w:sz w:val="28"/>
          <w:szCs w:val="28"/>
        </w:rPr>
      </w:pPr>
      <w:r w:rsidRPr="00C77D8D">
        <w:rPr>
          <w:b/>
          <w:sz w:val="28"/>
          <w:szCs w:val="28"/>
        </w:rPr>
        <w:t>Правописание: орфография и пунктуация</w:t>
      </w:r>
    </w:p>
    <w:p w:rsidR="00C77D8D" w:rsidRPr="00C77D8D" w:rsidRDefault="00C77D8D" w:rsidP="00C77D8D">
      <w:pPr>
        <w:pStyle w:val="ab"/>
        <w:jc w:val="both"/>
        <w:rPr>
          <w:sz w:val="28"/>
          <w:szCs w:val="28"/>
        </w:rPr>
      </w:pPr>
      <w:r w:rsidRPr="00C77D8D">
        <w:rPr>
          <w:sz w:val="28"/>
          <w:szCs w:val="28"/>
        </w:rPr>
        <w:t>1. Орфография как система правил правописания. Понятие орфограммы.</w:t>
      </w:r>
    </w:p>
    <w:p w:rsidR="00C77D8D" w:rsidRPr="00C77D8D" w:rsidRDefault="00C77D8D" w:rsidP="00C77D8D">
      <w:pPr>
        <w:pStyle w:val="ab"/>
        <w:jc w:val="both"/>
        <w:rPr>
          <w:i/>
          <w:iCs/>
          <w:sz w:val="28"/>
          <w:szCs w:val="28"/>
        </w:rPr>
      </w:pPr>
      <w:r w:rsidRPr="00C77D8D">
        <w:rPr>
          <w:sz w:val="28"/>
          <w:szCs w:val="28"/>
        </w:rPr>
        <w:t xml:space="preserve">Правописание гласных и согласных в составе морфем. Правописание </w:t>
      </w:r>
      <w:r w:rsidRPr="00C77D8D">
        <w:rPr>
          <w:i/>
          <w:iCs/>
          <w:sz w:val="28"/>
          <w:szCs w:val="28"/>
        </w:rPr>
        <w:t>ъ </w:t>
      </w:r>
      <w:r w:rsidRPr="00C77D8D">
        <w:rPr>
          <w:sz w:val="28"/>
          <w:szCs w:val="28"/>
        </w:rPr>
        <w:t>и </w:t>
      </w:r>
      <w:r w:rsidRPr="00C77D8D">
        <w:rPr>
          <w:i/>
          <w:iCs/>
          <w:sz w:val="28"/>
          <w:szCs w:val="28"/>
        </w:rPr>
        <w:t>ь.</w:t>
      </w:r>
    </w:p>
    <w:p w:rsidR="00C77D8D" w:rsidRPr="00C77D8D" w:rsidRDefault="00C77D8D" w:rsidP="00C77D8D">
      <w:pPr>
        <w:pStyle w:val="ab"/>
        <w:jc w:val="both"/>
        <w:rPr>
          <w:sz w:val="28"/>
          <w:szCs w:val="28"/>
        </w:rPr>
      </w:pPr>
      <w:r w:rsidRPr="00C77D8D">
        <w:rPr>
          <w:sz w:val="28"/>
          <w:szCs w:val="28"/>
        </w:rPr>
        <w:t>Слитные, дефисные и раздельные написания.</w:t>
      </w:r>
    </w:p>
    <w:p w:rsidR="00C77D8D" w:rsidRPr="00C77D8D" w:rsidRDefault="00C77D8D" w:rsidP="00C77D8D">
      <w:pPr>
        <w:pStyle w:val="ab"/>
        <w:jc w:val="both"/>
        <w:rPr>
          <w:sz w:val="28"/>
          <w:szCs w:val="28"/>
        </w:rPr>
      </w:pPr>
      <w:r w:rsidRPr="00C77D8D">
        <w:rPr>
          <w:sz w:val="28"/>
          <w:szCs w:val="28"/>
        </w:rPr>
        <w:t>Употребление прописной и строчной буквы.</w:t>
      </w:r>
    </w:p>
    <w:p w:rsidR="00C77D8D" w:rsidRPr="00C77D8D" w:rsidRDefault="00C77D8D" w:rsidP="00C77D8D">
      <w:pPr>
        <w:pStyle w:val="ab"/>
        <w:jc w:val="both"/>
        <w:rPr>
          <w:sz w:val="28"/>
          <w:szCs w:val="28"/>
        </w:rPr>
      </w:pPr>
      <w:r w:rsidRPr="00C77D8D">
        <w:rPr>
          <w:sz w:val="28"/>
          <w:szCs w:val="28"/>
        </w:rPr>
        <w:lastRenderedPageBreak/>
        <w:t>Перенос слов.</w:t>
      </w:r>
    </w:p>
    <w:p w:rsidR="00C77D8D" w:rsidRPr="00C77D8D" w:rsidRDefault="00C77D8D" w:rsidP="00C77D8D">
      <w:pPr>
        <w:pStyle w:val="ab"/>
        <w:jc w:val="both"/>
        <w:rPr>
          <w:sz w:val="28"/>
          <w:szCs w:val="28"/>
        </w:rPr>
      </w:pPr>
      <w:r w:rsidRPr="00C77D8D">
        <w:rPr>
          <w:sz w:val="28"/>
          <w:szCs w:val="28"/>
        </w:rPr>
        <w:t>Орфографические словари и справочники.</w:t>
      </w:r>
    </w:p>
    <w:p w:rsidR="00C77D8D" w:rsidRPr="00C77D8D" w:rsidRDefault="00C77D8D" w:rsidP="00C77D8D">
      <w:pPr>
        <w:pStyle w:val="ab"/>
        <w:jc w:val="both"/>
        <w:rPr>
          <w:sz w:val="28"/>
          <w:szCs w:val="28"/>
        </w:rPr>
      </w:pPr>
      <w:r w:rsidRPr="00C77D8D">
        <w:rPr>
          <w:sz w:val="28"/>
          <w:szCs w:val="28"/>
        </w:rPr>
        <w:t>Пунктуация как система правил правописания.</w:t>
      </w:r>
    </w:p>
    <w:p w:rsidR="00C77D8D" w:rsidRPr="00C77D8D" w:rsidRDefault="00C77D8D" w:rsidP="00C77D8D">
      <w:pPr>
        <w:pStyle w:val="ab"/>
        <w:jc w:val="both"/>
        <w:rPr>
          <w:sz w:val="28"/>
          <w:szCs w:val="28"/>
        </w:rPr>
      </w:pPr>
      <w:r w:rsidRPr="00C77D8D">
        <w:rPr>
          <w:sz w:val="28"/>
          <w:szCs w:val="28"/>
        </w:rPr>
        <w:t>Знаки препинания и их функции. Одиночные и парные знаки препинания.</w:t>
      </w:r>
    </w:p>
    <w:p w:rsidR="00C77D8D" w:rsidRPr="00C77D8D" w:rsidRDefault="00C77D8D" w:rsidP="00C77D8D">
      <w:pPr>
        <w:pStyle w:val="ab"/>
        <w:jc w:val="both"/>
        <w:rPr>
          <w:sz w:val="28"/>
          <w:szCs w:val="28"/>
        </w:rPr>
      </w:pPr>
      <w:r w:rsidRPr="00C77D8D">
        <w:rPr>
          <w:sz w:val="28"/>
          <w:szCs w:val="28"/>
        </w:rPr>
        <w:t>Знаки препинания в конце предложения.</w:t>
      </w:r>
    </w:p>
    <w:p w:rsidR="00C77D8D" w:rsidRPr="00C77D8D" w:rsidRDefault="00C77D8D" w:rsidP="00C77D8D">
      <w:pPr>
        <w:pStyle w:val="ab"/>
        <w:jc w:val="both"/>
        <w:rPr>
          <w:sz w:val="28"/>
          <w:szCs w:val="28"/>
        </w:rPr>
      </w:pPr>
      <w:r w:rsidRPr="00C77D8D">
        <w:rPr>
          <w:sz w:val="28"/>
          <w:szCs w:val="28"/>
        </w:rPr>
        <w:t>Знаки препинания в простом неосложнённом предложении.</w:t>
      </w:r>
    </w:p>
    <w:p w:rsidR="00C77D8D" w:rsidRPr="00C77D8D" w:rsidRDefault="00C77D8D" w:rsidP="00C77D8D">
      <w:pPr>
        <w:pStyle w:val="ab"/>
        <w:jc w:val="both"/>
        <w:rPr>
          <w:sz w:val="28"/>
          <w:szCs w:val="28"/>
        </w:rPr>
      </w:pPr>
      <w:r w:rsidRPr="00C77D8D">
        <w:rPr>
          <w:sz w:val="28"/>
          <w:szCs w:val="28"/>
        </w:rPr>
        <w:t>Знаки препинания в простом осложнённом предложении.</w:t>
      </w:r>
    </w:p>
    <w:p w:rsidR="00C77D8D" w:rsidRPr="00C77D8D" w:rsidRDefault="00C77D8D" w:rsidP="00C77D8D">
      <w:pPr>
        <w:pStyle w:val="ab"/>
        <w:jc w:val="both"/>
        <w:rPr>
          <w:sz w:val="28"/>
          <w:szCs w:val="28"/>
        </w:rPr>
      </w:pPr>
      <w:r w:rsidRPr="00C77D8D">
        <w:rPr>
          <w:sz w:val="28"/>
          <w:szCs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C77D8D" w:rsidRPr="00C77D8D" w:rsidRDefault="00C77D8D" w:rsidP="00C77D8D">
      <w:pPr>
        <w:pStyle w:val="ab"/>
        <w:jc w:val="both"/>
        <w:rPr>
          <w:sz w:val="28"/>
          <w:szCs w:val="28"/>
        </w:rPr>
      </w:pPr>
      <w:r w:rsidRPr="00C77D8D">
        <w:rPr>
          <w:sz w:val="28"/>
          <w:szCs w:val="28"/>
        </w:rPr>
        <w:t>Знаки препинания при прямой речи и цитировании, в диалоге.</w:t>
      </w:r>
    </w:p>
    <w:p w:rsidR="00C77D8D" w:rsidRPr="00C77D8D" w:rsidRDefault="00C77D8D" w:rsidP="00C77D8D">
      <w:pPr>
        <w:pStyle w:val="ab"/>
        <w:jc w:val="both"/>
        <w:rPr>
          <w:sz w:val="28"/>
          <w:szCs w:val="28"/>
        </w:rPr>
      </w:pPr>
      <w:r w:rsidRPr="00C77D8D">
        <w:rPr>
          <w:sz w:val="28"/>
          <w:szCs w:val="28"/>
        </w:rPr>
        <w:t>Сочетание знаков препинания.</w:t>
      </w:r>
    </w:p>
    <w:p w:rsidR="00C77D8D" w:rsidRPr="00C77D8D" w:rsidRDefault="00C77D8D" w:rsidP="00C77D8D">
      <w:pPr>
        <w:pStyle w:val="ab"/>
        <w:jc w:val="both"/>
        <w:rPr>
          <w:sz w:val="28"/>
          <w:szCs w:val="28"/>
        </w:rPr>
      </w:pPr>
      <w:r w:rsidRPr="00C77D8D">
        <w:rPr>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C77D8D" w:rsidRPr="00C77D8D" w:rsidRDefault="00C77D8D" w:rsidP="00C77D8D">
      <w:pPr>
        <w:pStyle w:val="ab"/>
        <w:jc w:val="both"/>
        <w:rPr>
          <w:sz w:val="28"/>
          <w:szCs w:val="28"/>
        </w:rPr>
      </w:pPr>
      <w:r w:rsidRPr="00C77D8D">
        <w:rPr>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C77D8D" w:rsidRPr="00C77D8D" w:rsidRDefault="00C77D8D" w:rsidP="00C77D8D">
      <w:pPr>
        <w:pStyle w:val="ab"/>
        <w:jc w:val="both"/>
        <w:rPr>
          <w:b/>
          <w:sz w:val="28"/>
          <w:szCs w:val="28"/>
        </w:rPr>
      </w:pPr>
      <w:r w:rsidRPr="00C77D8D">
        <w:rPr>
          <w:b/>
          <w:sz w:val="28"/>
          <w:szCs w:val="28"/>
        </w:rPr>
        <w:t>Язык и культура</w:t>
      </w:r>
    </w:p>
    <w:p w:rsidR="00C77D8D" w:rsidRPr="00C77D8D" w:rsidRDefault="00C77D8D" w:rsidP="00C77D8D">
      <w:pPr>
        <w:pStyle w:val="ab"/>
        <w:jc w:val="both"/>
        <w:rPr>
          <w:sz w:val="28"/>
          <w:szCs w:val="28"/>
        </w:rPr>
      </w:pPr>
      <w:r w:rsidRPr="00C77D8D">
        <w:rPr>
          <w:sz w:val="28"/>
          <w:szCs w:val="28"/>
        </w:rPr>
        <w:t>1. Взаимосвязь языка и культуры, истории народа. Русский речевой этикет.</w:t>
      </w:r>
    </w:p>
    <w:p w:rsidR="00C77D8D" w:rsidRPr="00C77D8D" w:rsidRDefault="00C77D8D" w:rsidP="00C77D8D">
      <w:pPr>
        <w:pStyle w:val="ab"/>
        <w:jc w:val="both"/>
        <w:rPr>
          <w:sz w:val="28"/>
          <w:szCs w:val="28"/>
        </w:rPr>
      </w:pPr>
      <w:r w:rsidRPr="00C77D8D">
        <w:rPr>
          <w:sz w:val="28"/>
          <w:szCs w:val="28"/>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C77D8D" w:rsidRDefault="00C77D8D" w:rsidP="00C77D8D">
      <w:pPr>
        <w:pStyle w:val="ab"/>
        <w:jc w:val="both"/>
        <w:rPr>
          <w:rStyle w:val="Zag11"/>
          <w:sz w:val="28"/>
          <w:szCs w:val="28"/>
        </w:rPr>
      </w:pPr>
    </w:p>
    <w:p w:rsidR="00C77D8D" w:rsidRPr="00C77D8D" w:rsidRDefault="00C77D8D" w:rsidP="00C77D8D">
      <w:pPr>
        <w:pStyle w:val="ab"/>
        <w:jc w:val="both"/>
        <w:rPr>
          <w:sz w:val="28"/>
          <w:szCs w:val="28"/>
        </w:rPr>
      </w:pPr>
      <w:r w:rsidRPr="00C77D8D">
        <w:rPr>
          <w:b/>
          <w:sz w:val="28"/>
          <w:szCs w:val="28"/>
        </w:rPr>
        <w:t>5 КЛАСС (175ч)</w:t>
      </w:r>
    </w:p>
    <w:p w:rsidR="00C77D8D" w:rsidRPr="00C77D8D" w:rsidRDefault="00C77D8D" w:rsidP="00C77D8D">
      <w:pPr>
        <w:pStyle w:val="ab"/>
        <w:ind w:firstLine="708"/>
        <w:jc w:val="both"/>
        <w:rPr>
          <w:noProof/>
          <w:sz w:val="28"/>
          <w:szCs w:val="28"/>
        </w:rPr>
      </w:pPr>
      <w:r w:rsidRPr="00C77D8D">
        <w:rPr>
          <w:b/>
          <w:bCs/>
          <w:sz w:val="28"/>
          <w:szCs w:val="28"/>
        </w:rPr>
        <w:t>О языке(3 ч.)</w:t>
      </w:r>
    </w:p>
    <w:p w:rsidR="00C77D8D" w:rsidRPr="00C77D8D" w:rsidRDefault="00C77D8D" w:rsidP="00C77D8D">
      <w:pPr>
        <w:pStyle w:val="ab"/>
        <w:ind w:firstLine="708"/>
        <w:jc w:val="both"/>
        <w:rPr>
          <w:sz w:val="28"/>
          <w:szCs w:val="28"/>
        </w:rPr>
      </w:pPr>
      <w:r w:rsidRPr="00C77D8D">
        <w:rPr>
          <w:sz w:val="28"/>
          <w:szCs w:val="28"/>
        </w:rPr>
        <w:t>Значение языка в жизни человека. Высказывания великих людей о русском языке.</w:t>
      </w:r>
    </w:p>
    <w:p w:rsidR="00C77D8D" w:rsidRPr="00C77D8D" w:rsidRDefault="00C77D8D" w:rsidP="00C77D8D">
      <w:pPr>
        <w:pStyle w:val="ab"/>
        <w:ind w:firstLine="708"/>
        <w:jc w:val="both"/>
        <w:rPr>
          <w:b/>
          <w:sz w:val="28"/>
          <w:szCs w:val="28"/>
        </w:rPr>
      </w:pPr>
      <w:r w:rsidRPr="00C77D8D">
        <w:rPr>
          <w:b/>
          <w:sz w:val="28"/>
          <w:szCs w:val="28"/>
        </w:rPr>
        <w:t>Речь (30 ч)</w:t>
      </w:r>
    </w:p>
    <w:p w:rsidR="00C77D8D" w:rsidRPr="00C77D8D" w:rsidRDefault="00C77D8D" w:rsidP="00C77D8D">
      <w:pPr>
        <w:pStyle w:val="ab"/>
        <w:ind w:firstLine="708"/>
        <w:jc w:val="both"/>
        <w:rPr>
          <w:sz w:val="28"/>
          <w:szCs w:val="28"/>
        </w:rPr>
      </w:pPr>
      <w:r w:rsidRPr="00C77D8D">
        <w:rPr>
          <w:sz w:val="28"/>
          <w:szCs w:val="28"/>
        </w:rPr>
        <w:lastRenderedPageBreak/>
        <w:t>Текст: основные признаки текста; тема и основная мысль текста; развитие мысли в тексте; данная и новая информация; деление текста на абзацы; строение абзаца: зачин, средняя часть, концовка; план текста (простой).</w:t>
      </w:r>
    </w:p>
    <w:p w:rsidR="00C77D8D" w:rsidRPr="00C77D8D" w:rsidRDefault="00C77D8D" w:rsidP="00C77D8D">
      <w:pPr>
        <w:pStyle w:val="ab"/>
        <w:ind w:firstLine="708"/>
        <w:jc w:val="both"/>
        <w:rPr>
          <w:sz w:val="28"/>
          <w:szCs w:val="28"/>
        </w:rPr>
      </w:pPr>
      <w:r w:rsidRPr="00C77D8D">
        <w:rPr>
          <w:sz w:val="28"/>
          <w:szCs w:val="28"/>
        </w:rPr>
        <w:t>Стили речи: разговорный, художественный, деловой;</w:t>
      </w:r>
      <w:r w:rsidRPr="00C77D8D">
        <w:rPr>
          <w:bCs/>
          <w:sz w:val="28"/>
          <w:szCs w:val="28"/>
        </w:rPr>
        <w:t xml:space="preserve"> их</w:t>
      </w:r>
      <w:r w:rsidRPr="00C77D8D">
        <w:rPr>
          <w:sz w:val="28"/>
          <w:szCs w:val="28"/>
        </w:rPr>
        <w:t xml:space="preserve"> основные признаки; сфера употребления в речи, характерные языковые средства (из числа изученных учащимися).</w:t>
      </w:r>
    </w:p>
    <w:p w:rsidR="00C77D8D" w:rsidRPr="00C77D8D" w:rsidRDefault="00C77D8D" w:rsidP="00C77D8D">
      <w:pPr>
        <w:pStyle w:val="ab"/>
        <w:ind w:firstLine="708"/>
        <w:jc w:val="both"/>
        <w:rPr>
          <w:sz w:val="28"/>
          <w:szCs w:val="28"/>
        </w:rPr>
      </w:pPr>
      <w:r w:rsidRPr="00C77D8D">
        <w:rPr>
          <w:sz w:val="28"/>
          <w:szCs w:val="28"/>
        </w:rPr>
        <w:t>Типы речи; повествование, описание, рассуждение. Особенности строения: а) художественного  и делового повествования; б) описания предмета; в) рассуждения-доказательства; г) оценочных суждений.</w:t>
      </w:r>
    </w:p>
    <w:p w:rsidR="00C77D8D" w:rsidRPr="00C77D8D" w:rsidRDefault="00C77D8D" w:rsidP="00C77D8D">
      <w:pPr>
        <w:pStyle w:val="ab"/>
        <w:ind w:firstLine="708"/>
        <w:jc w:val="both"/>
        <w:rPr>
          <w:sz w:val="28"/>
          <w:szCs w:val="28"/>
        </w:rPr>
      </w:pPr>
      <w:r w:rsidRPr="00C77D8D">
        <w:rPr>
          <w:sz w:val="28"/>
          <w:szCs w:val="28"/>
        </w:rPr>
        <w:t xml:space="preserve">Композиционные формы: деловая инструкция (как что-либо делать  ),объявление. </w:t>
      </w:r>
    </w:p>
    <w:p w:rsidR="00C77D8D" w:rsidRPr="00C77D8D" w:rsidRDefault="00C77D8D" w:rsidP="00C77D8D">
      <w:pPr>
        <w:pStyle w:val="ab"/>
        <w:ind w:firstLine="708"/>
        <w:jc w:val="both"/>
        <w:rPr>
          <w:sz w:val="28"/>
          <w:szCs w:val="28"/>
        </w:rPr>
      </w:pPr>
      <w:r w:rsidRPr="00C77D8D">
        <w:rPr>
          <w:sz w:val="28"/>
          <w:szCs w:val="28"/>
        </w:rPr>
        <w:t>Основные требования к изложению (подробному и сжатому) и сочинению.</w:t>
      </w:r>
    </w:p>
    <w:p w:rsidR="00C77D8D" w:rsidRPr="00C77D8D" w:rsidRDefault="00C77D8D" w:rsidP="00C77D8D">
      <w:pPr>
        <w:pStyle w:val="ab"/>
        <w:ind w:firstLine="708"/>
        <w:jc w:val="both"/>
        <w:rPr>
          <w:i/>
          <w:sz w:val="28"/>
          <w:szCs w:val="28"/>
        </w:rPr>
      </w:pPr>
      <w:r w:rsidRPr="00C77D8D">
        <w:rPr>
          <w:i/>
          <w:sz w:val="28"/>
          <w:szCs w:val="28"/>
        </w:rPr>
        <w:t xml:space="preserve">Основные  умения </w:t>
      </w:r>
    </w:p>
    <w:p w:rsidR="00C77D8D" w:rsidRPr="00C77D8D" w:rsidRDefault="00C77D8D" w:rsidP="00C77D8D">
      <w:pPr>
        <w:pStyle w:val="ab"/>
        <w:ind w:left="708"/>
        <w:jc w:val="both"/>
        <w:rPr>
          <w:i/>
          <w:sz w:val="28"/>
          <w:szCs w:val="28"/>
        </w:rPr>
      </w:pPr>
      <w:r w:rsidRPr="00C77D8D">
        <w:rPr>
          <w:i/>
          <w:sz w:val="28"/>
          <w:szCs w:val="28"/>
        </w:rPr>
        <w:t xml:space="preserve">Чтение. </w:t>
      </w:r>
      <w:r w:rsidRPr="00C77D8D">
        <w:rPr>
          <w:sz w:val="28"/>
          <w:szCs w:val="28"/>
        </w:rPr>
        <w:t>Осмысленно и бегло  читать учебные тексты, выразительно читать тексты художественного стиля.</w:t>
      </w:r>
    </w:p>
    <w:p w:rsidR="00C77D8D" w:rsidRPr="00C77D8D" w:rsidRDefault="00C77D8D" w:rsidP="00C77D8D">
      <w:pPr>
        <w:pStyle w:val="ab"/>
        <w:ind w:firstLine="708"/>
        <w:jc w:val="both"/>
        <w:rPr>
          <w:bCs/>
          <w:sz w:val="28"/>
          <w:szCs w:val="28"/>
        </w:rPr>
      </w:pPr>
      <w:r w:rsidRPr="00C77D8D">
        <w:rPr>
          <w:bCs/>
          <w:i/>
          <w:iCs/>
          <w:sz w:val="28"/>
          <w:szCs w:val="28"/>
        </w:rPr>
        <w:t>Анализ текста.</w:t>
      </w:r>
      <w:r w:rsidRPr="00C77D8D">
        <w:rPr>
          <w:bCs/>
          <w:sz w:val="28"/>
          <w:szCs w:val="28"/>
        </w:rPr>
        <w:t xml:space="preserve"> Определять тему и основную мысль текста; подбирать заголовок, отражающий  тему и основную мысль текста; составлять простой план. Выделять в тексте типы речи: описание предмета, повествование, рассуждение. Определять стиль (разговорный, художественный, деловой), находить  в тексте языковые средства, характерные для данного стиля.</w:t>
      </w:r>
    </w:p>
    <w:p w:rsidR="00C77D8D" w:rsidRPr="00C77D8D" w:rsidRDefault="00C77D8D" w:rsidP="00C77D8D">
      <w:pPr>
        <w:pStyle w:val="ab"/>
        <w:ind w:firstLine="708"/>
        <w:jc w:val="both"/>
        <w:rPr>
          <w:bCs/>
          <w:sz w:val="28"/>
          <w:szCs w:val="28"/>
        </w:rPr>
      </w:pPr>
      <w:r w:rsidRPr="00C77D8D">
        <w:rPr>
          <w:bCs/>
          <w:i/>
          <w:sz w:val="28"/>
          <w:szCs w:val="28"/>
        </w:rPr>
        <w:t>Воспроизведение текста</w:t>
      </w:r>
      <w:r w:rsidRPr="00C77D8D">
        <w:rPr>
          <w:bCs/>
          <w:sz w:val="28"/>
          <w:szCs w:val="28"/>
        </w:rPr>
        <w:t>. Подробно (устно и письменно) пересказывать тексты, содержащие повествование, описание предмета или животного,  рассуждение; сохранять их строение (типы речи) и стиль. Сжато пересказывать (устно или письменно) тексты такого же строения.</w:t>
      </w:r>
    </w:p>
    <w:p w:rsidR="00C77D8D" w:rsidRPr="00C77D8D" w:rsidRDefault="00C77D8D" w:rsidP="00C77D8D">
      <w:pPr>
        <w:pStyle w:val="ab"/>
        <w:ind w:firstLine="708"/>
        <w:jc w:val="both"/>
        <w:rPr>
          <w:sz w:val="28"/>
          <w:szCs w:val="28"/>
        </w:rPr>
      </w:pPr>
      <w:r w:rsidRPr="00C77D8D">
        <w:rPr>
          <w:i/>
          <w:sz w:val="28"/>
          <w:szCs w:val="28"/>
        </w:rPr>
        <w:t xml:space="preserve">Создание текста. </w:t>
      </w:r>
      <w:r w:rsidRPr="00C77D8D">
        <w:rPr>
          <w:sz w:val="28"/>
          <w:szCs w:val="28"/>
        </w:rPr>
        <w:t>Создавать устные и письменные высказывания; развивать мысли в пределах абзаца с помощью зачинов, раскрывать тему и основную мысль высказывания; писать сочинения (описание предмета или животного, повествование и рассуждение на темы из жизни учащихся). Составлять деловые инструкции, объявления</w:t>
      </w:r>
      <w:r w:rsidRPr="00C77D8D">
        <w:rPr>
          <w:i/>
          <w:iCs/>
          <w:sz w:val="28"/>
          <w:szCs w:val="28"/>
        </w:rPr>
        <w:t>.</w:t>
      </w:r>
    </w:p>
    <w:p w:rsidR="00C77D8D" w:rsidRPr="00C77D8D" w:rsidRDefault="00C77D8D" w:rsidP="00C77D8D">
      <w:pPr>
        <w:pStyle w:val="ab"/>
        <w:ind w:firstLine="708"/>
        <w:jc w:val="both"/>
        <w:rPr>
          <w:sz w:val="28"/>
          <w:szCs w:val="28"/>
        </w:rPr>
      </w:pPr>
      <w:r w:rsidRPr="00C77D8D">
        <w:rPr>
          <w:i/>
          <w:sz w:val="28"/>
          <w:szCs w:val="28"/>
        </w:rPr>
        <w:t>Совершенствование  текста</w:t>
      </w:r>
      <w:r w:rsidRPr="00C77D8D">
        <w:rPr>
          <w:sz w:val="28"/>
          <w:szCs w:val="28"/>
        </w:rPr>
        <w:t>. Находить и исправлять недочеты в содержании  высказывания и его построении.</w:t>
      </w:r>
    </w:p>
    <w:p w:rsidR="00C77D8D" w:rsidRPr="00C77D8D" w:rsidRDefault="00C77D8D" w:rsidP="00C77D8D">
      <w:pPr>
        <w:pStyle w:val="ab"/>
        <w:ind w:firstLine="708"/>
        <w:jc w:val="both"/>
        <w:rPr>
          <w:b/>
          <w:sz w:val="28"/>
          <w:szCs w:val="28"/>
        </w:rPr>
      </w:pPr>
      <w:r w:rsidRPr="00C77D8D">
        <w:rPr>
          <w:b/>
          <w:sz w:val="28"/>
          <w:szCs w:val="28"/>
        </w:rPr>
        <w:t>Закрепление и углубление изученного в начальных классах(26ч.)</w:t>
      </w:r>
    </w:p>
    <w:p w:rsidR="00C77D8D" w:rsidRPr="00C77D8D" w:rsidRDefault="00C77D8D" w:rsidP="00C77D8D">
      <w:pPr>
        <w:pStyle w:val="ab"/>
        <w:jc w:val="both"/>
        <w:rPr>
          <w:b/>
          <w:sz w:val="28"/>
          <w:szCs w:val="28"/>
        </w:rPr>
      </w:pPr>
    </w:p>
    <w:p w:rsidR="00C77D8D" w:rsidRPr="00C77D8D" w:rsidRDefault="00C77D8D" w:rsidP="00C77D8D">
      <w:pPr>
        <w:pStyle w:val="ab"/>
        <w:ind w:firstLine="708"/>
        <w:jc w:val="both"/>
        <w:rPr>
          <w:b/>
          <w:sz w:val="28"/>
          <w:szCs w:val="28"/>
        </w:rPr>
      </w:pPr>
      <w:r w:rsidRPr="00C77D8D">
        <w:rPr>
          <w:b/>
          <w:sz w:val="28"/>
          <w:szCs w:val="28"/>
        </w:rPr>
        <w:t>ФОНЕТИКА, ОРФОЭПИЯ,  ГРАФИКА (4ч)</w:t>
      </w:r>
    </w:p>
    <w:p w:rsidR="00C77D8D" w:rsidRPr="00C77D8D" w:rsidRDefault="00C77D8D" w:rsidP="00C77D8D">
      <w:pPr>
        <w:pStyle w:val="ab"/>
        <w:ind w:firstLine="708"/>
        <w:jc w:val="both"/>
        <w:rPr>
          <w:i/>
          <w:iCs/>
          <w:sz w:val="28"/>
          <w:szCs w:val="28"/>
        </w:rPr>
      </w:pPr>
      <w:r w:rsidRPr="00C77D8D">
        <w:rPr>
          <w:sz w:val="28"/>
          <w:szCs w:val="28"/>
        </w:rPr>
        <w:t>Звуки речи. Слог. Ударение.</w:t>
      </w:r>
    </w:p>
    <w:p w:rsidR="00C77D8D" w:rsidRPr="00C77D8D" w:rsidRDefault="00C77D8D" w:rsidP="00C77D8D">
      <w:pPr>
        <w:pStyle w:val="ab"/>
        <w:ind w:firstLine="708"/>
        <w:jc w:val="both"/>
        <w:rPr>
          <w:sz w:val="28"/>
          <w:szCs w:val="28"/>
        </w:rPr>
      </w:pPr>
      <w:r w:rsidRPr="00C77D8D">
        <w:rPr>
          <w:sz w:val="28"/>
          <w:szCs w:val="28"/>
        </w:rPr>
        <w:t>Гласные ударные и безударные. Согласные твердые и мягкие, глухие и звонкие.</w:t>
      </w:r>
    </w:p>
    <w:p w:rsidR="00C77D8D" w:rsidRPr="00C77D8D" w:rsidRDefault="00C77D8D" w:rsidP="00C77D8D">
      <w:pPr>
        <w:pStyle w:val="ab"/>
        <w:ind w:firstLine="708"/>
        <w:jc w:val="both"/>
        <w:rPr>
          <w:sz w:val="28"/>
          <w:szCs w:val="28"/>
        </w:rPr>
      </w:pPr>
      <w:r w:rsidRPr="00C77D8D">
        <w:rPr>
          <w:sz w:val="28"/>
          <w:szCs w:val="28"/>
        </w:rPr>
        <w:t>Предмет  изучения графики. Алфавит. Правильное название букв.</w:t>
      </w:r>
    </w:p>
    <w:p w:rsidR="00C77D8D" w:rsidRPr="00C77D8D" w:rsidRDefault="00C77D8D" w:rsidP="00C77D8D">
      <w:pPr>
        <w:pStyle w:val="ab"/>
        <w:ind w:firstLine="708"/>
        <w:jc w:val="both"/>
        <w:rPr>
          <w:sz w:val="28"/>
          <w:szCs w:val="28"/>
        </w:rPr>
      </w:pPr>
      <w:r w:rsidRPr="00C77D8D">
        <w:rPr>
          <w:sz w:val="28"/>
          <w:szCs w:val="28"/>
        </w:rPr>
        <w:t xml:space="preserve">Соотношение звуков и букв.  Звуковое значение букв е, ё, я, ю. </w:t>
      </w:r>
    </w:p>
    <w:p w:rsidR="00C77D8D" w:rsidRPr="00C77D8D" w:rsidRDefault="00C77D8D" w:rsidP="00C77D8D">
      <w:pPr>
        <w:pStyle w:val="ab"/>
        <w:ind w:firstLine="708"/>
        <w:jc w:val="both"/>
        <w:rPr>
          <w:b/>
          <w:sz w:val="28"/>
          <w:szCs w:val="28"/>
        </w:rPr>
      </w:pPr>
      <w:r w:rsidRPr="00C77D8D">
        <w:rPr>
          <w:b/>
          <w:sz w:val="28"/>
          <w:szCs w:val="28"/>
        </w:rPr>
        <w:lastRenderedPageBreak/>
        <w:t>ОРФОГРАФИЯ (12ч.)</w:t>
      </w:r>
    </w:p>
    <w:p w:rsidR="00C77D8D" w:rsidRPr="00C77D8D" w:rsidRDefault="00C77D8D" w:rsidP="00C77D8D">
      <w:pPr>
        <w:pStyle w:val="ab"/>
        <w:ind w:firstLine="708"/>
        <w:jc w:val="both"/>
        <w:rPr>
          <w:sz w:val="28"/>
          <w:szCs w:val="28"/>
        </w:rPr>
      </w:pPr>
      <w:r w:rsidRPr="00C77D8D">
        <w:rPr>
          <w:sz w:val="28"/>
          <w:szCs w:val="28"/>
        </w:rPr>
        <w:t>Значение письма в жизни общества.</w:t>
      </w:r>
    </w:p>
    <w:p w:rsidR="00C77D8D" w:rsidRPr="00C77D8D" w:rsidRDefault="00C77D8D" w:rsidP="00C77D8D">
      <w:pPr>
        <w:pStyle w:val="ab"/>
        <w:ind w:firstLine="708"/>
        <w:jc w:val="both"/>
        <w:rPr>
          <w:sz w:val="28"/>
          <w:szCs w:val="28"/>
        </w:rPr>
      </w:pPr>
      <w:r w:rsidRPr="00C77D8D">
        <w:rPr>
          <w:sz w:val="28"/>
          <w:szCs w:val="28"/>
        </w:rPr>
        <w:t>Предмет изучения орфографии. Понятие орфограммы.</w:t>
      </w:r>
    </w:p>
    <w:p w:rsidR="00C77D8D" w:rsidRPr="00C77D8D" w:rsidRDefault="00C77D8D" w:rsidP="00C77D8D">
      <w:pPr>
        <w:pStyle w:val="ab"/>
        <w:ind w:firstLine="708"/>
        <w:jc w:val="both"/>
        <w:rPr>
          <w:sz w:val="28"/>
          <w:szCs w:val="28"/>
        </w:rPr>
      </w:pPr>
      <w:r w:rsidRPr="00C77D8D">
        <w:rPr>
          <w:sz w:val="28"/>
          <w:szCs w:val="28"/>
        </w:rPr>
        <w:t>Основные виды изученных орфограмм гласных и</w:t>
      </w:r>
    </w:p>
    <w:p w:rsidR="00C77D8D" w:rsidRPr="00C77D8D" w:rsidRDefault="00C77D8D" w:rsidP="00C77D8D">
      <w:pPr>
        <w:pStyle w:val="ab"/>
        <w:jc w:val="both"/>
        <w:rPr>
          <w:sz w:val="28"/>
          <w:szCs w:val="28"/>
        </w:rPr>
      </w:pPr>
      <w:r w:rsidRPr="00C77D8D">
        <w:rPr>
          <w:sz w:val="28"/>
          <w:szCs w:val="28"/>
        </w:rPr>
        <w:t>согласных корня.</w:t>
      </w:r>
    </w:p>
    <w:p w:rsidR="00C77D8D" w:rsidRPr="00C77D8D" w:rsidRDefault="00C77D8D" w:rsidP="00C77D8D">
      <w:pPr>
        <w:pStyle w:val="ab"/>
        <w:ind w:firstLine="708"/>
        <w:jc w:val="both"/>
        <w:rPr>
          <w:sz w:val="28"/>
          <w:szCs w:val="28"/>
        </w:rPr>
      </w:pPr>
      <w:r w:rsidRPr="00C77D8D">
        <w:rPr>
          <w:sz w:val="28"/>
          <w:szCs w:val="28"/>
        </w:rPr>
        <w:t xml:space="preserve">Употребление на письме буквенных сочетаний </w:t>
      </w:r>
      <w:r w:rsidRPr="00C77D8D">
        <w:rPr>
          <w:i/>
          <w:iCs/>
          <w:sz w:val="28"/>
          <w:szCs w:val="28"/>
        </w:rPr>
        <w:t>жи—ши, ча-ща, чу-щу,</w:t>
      </w:r>
      <w:r w:rsidRPr="00C77D8D">
        <w:rPr>
          <w:sz w:val="28"/>
          <w:szCs w:val="28"/>
        </w:rPr>
        <w:t xml:space="preserve"> нч, чк, чн, рщ; разделительных Ъ и Ь; </w:t>
      </w:r>
      <w:r w:rsidRPr="00C77D8D">
        <w:rPr>
          <w:i/>
          <w:iCs/>
          <w:sz w:val="28"/>
          <w:szCs w:val="28"/>
        </w:rPr>
        <w:t>-ться</w:t>
      </w:r>
      <w:r w:rsidRPr="00C77D8D">
        <w:rPr>
          <w:sz w:val="28"/>
          <w:szCs w:val="28"/>
        </w:rPr>
        <w:t xml:space="preserve"> и- </w:t>
      </w:r>
      <w:r w:rsidRPr="00C77D8D">
        <w:rPr>
          <w:i/>
          <w:sz w:val="28"/>
          <w:szCs w:val="28"/>
        </w:rPr>
        <w:t xml:space="preserve">тся </w:t>
      </w:r>
      <w:r w:rsidRPr="00C77D8D">
        <w:rPr>
          <w:sz w:val="28"/>
          <w:szCs w:val="28"/>
        </w:rPr>
        <w:t>в глаголах.</w:t>
      </w:r>
    </w:p>
    <w:p w:rsidR="00C77D8D" w:rsidRPr="00C77D8D" w:rsidRDefault="00C77D8D" w:rsidP="00C77D8D">
      <w:pPr>
        <w:pStyle w:val="ab"/>
        <w:ind w:firstLine="708"/>
        <w:jc w:val="both"/>
        <w:rPr>
          <w:sz w:val="28"/>
          <w:szCs w:val="28"/>
        </w:rPr>
      </w:pPr>
      <w:r w:rsidRPr="00C77D8D">
        <w:rPr>
          <w:sz w:val="28"/>
          <w:szCs w:val="28"/>
        </w:rPr>
        <w:t>Не с глаголами.</w:t>
      </w:r>
    </w:p>
    <w:p w:rsidR="00C77D8D" w:rsidRPr="00C77D8D" w:rsidRDefault="00C77D8D" w:rsidP="00C77D8D">
      <w:pPr>
        <w:pStyle w:val="ab"/>
        <w:ind w:firstLine="708"/>
        <w:jc w:val="both"/>
        <w:rPr>
          <w:sz w:val="28"/>
          <w:szCs w:val="28"/>
        </w:rPr>
      </w:pPr>
      <w:r w:rsidRPr="00C77D8D">
        <w:rPr>
          <w:sz w:val="28"/>
          <w:szCs w:val="28"/>
        </w:rPr>
        <w:t xml:space="preserve">Использование орфографического словаря.     </w:t>
      </w:r>
    </w:p>
    <w:p w:rsidR="00C77D8D" w:rsidRPr="00C77D8D" w:rsidRDefault="00C77D8D" w:rsidP="00C77D8D">
      <w:pPr>
        <w:pStyle w:val="ab"/>
        <w:ind w:left="708" w:firstLine="708"/>
        <w:jc w:val="both"/>
        <w:rPr>
          <w:b/>
          <w:sz w:val="28"/>
          <w:szCs w:val="28"/>
        </w:rPr>
      </w:pPr>
      <w:r w:rsidRPr="00C77D8D">
        <w:rPr>
          <w:b/>
          <w:sz w:val="28"/>
          <w:szCs w:val="28"/>
        </w:rPr>
        <w:t>СЛОВО И ЕГО СТРОЕНИЕ. МОРФЕМИКА(4 ч.)</w:t>
      </w:r>
    </w:p>
    <w:p w:rsidR="00C77D8D" w:rsidRPr="00C77D8D" w:rsidRDefault="00C77D8D" w:rsidP="00C77D8D">
      <w:pPr>
        <w:pStyle w:val="ab"/>
        <w:ind w:firstLine="708"/>
        <w:jc w:val="both"/>
        <w:rPr>
          <w:sz w:val="28"/>
          <w:szCs w:val="28"/>
        </w:rPr>
      </w:pPr>
      <w:r w:rsidRPr="00C77D8D">
        <w:rPr>
          <w:sz w:val="28"/>
          <w:szCs w:val="28"/>
        </w:rPr>
        <w:t>Предмет изучения состава слова. Морфема как часть  слова</w:t>
      </w:r>
    </w:p>
    <w:p w:rsidR="00C77D8D" w:rsidRPr="00C77D8D" w:rsidRDefault="00C77D8D" w:rsidP="00C77D8D">
      <w:pPr>
        <w:pStyle w:val="ab"/>
        <w:ind w:firstLine="708"/>
        <w:jc w:val="both"/>
        <w:rPr>
          <w:sz w:val="28"/>
          <w:szCs w:val="28"/>
        </w:rPr>
      </w:pPr>
      <w:r w:rsidRPr="00C77D8D">
        <w:rPr>
          <w:sz w:val="28"/>
          <w:szCs w:val="28"/>
        </w:rPr>
        <w:t>Корень. Смысловая общность однокоренных слов. Приставка и суффикс как значимые части слова. Окончание как морфема, образующая форму слова.</w:t>
      </w:r>
    </w:p>
    <w:p w:rsidR="00C77D8D" w:rsidRPr="00C77D8D" w:rsidRDefault="00C77D8D" w:rsidP="00C77D8D">
      <w:pPr>
        <w:pStyle w:val="ab"/>
        <w:ind w:firstLine="708"/>
        <w:jc w:val="both"/>
        <w:rPr>
          <w:sz w:val="28"/>
          <w:szCs w:val="28"/>
        </w:rPr>
      </w:pPr>
      <w:r w:rsidRPr="00C77D8D">
        <w:rPr>
          <w:sz w:val="28"/>
          <w:szCs w:val="28"/>
        </w:rPr>
        <w:t>Знакомство со словарем значения морфем и словарем морфемного строения слов.</w:t>
      </w:r>
    </w:p>
    <w:p w:rsidR="00C77D8D" w:rsidRPr="00C77D8D" w:rsidRDefault="00C77D8D" w:rsidP="00C77D8D">
      <w:pPr>
        <w:pStyle w:val="ab"/>
        <w:ind w:left="708" w:firstLine="708"/>
        <w:jc w:val="both"/>
        <w:rPr>
          <w:b/>
          <w:sz w:val="28"/>
          <w:szCs w:val="28"/>
        </w:rPr>
      </w:pPr>
      <w:r w:rsidRPr="00C77D8D">
        <w:rPr>
          <w:b/>
          <w:sz w:val="28"/>
          <w:szCs w:val="28"/>
        </w:rPr>
        <w:t>СЛОВО КАК ЧАСТЬ РЕЧИ. МОРФОЛОГИЯ (6 ч)</w:t>
      </w:r>
    </w:p>
    <w:p w:rsidR="00C77D8D" w:rsidRPr="00C77D8D" w:rsidRDefault="00C77D8D" w:rsidP="00C77D8D">
      <w:pPr>
        <w:pStyle w:val="ab"/>
        <w:ind w:firstLine="708"/>
        <w:jc w:val="both"/>
        <w:rPr>
          <w:sz w:val="28"/>
          <w:szCs w:val="28"/>
        </w:rPr>
      </w:pPr>
      <w:r w:rsidRPr="00C77D8D">
        <w:rPr>
          <w:sz w:val="28"/>
          <w:szCs w:val="28"/>
        </w:rPr>
        <w:t>Предмет изучения морфологии. Система частей речи в русском языке.</w:t>
      </w:r>
    </w:p>
    <w:p w:rsidR="00C77D8D" w:rsidRPr="00C77D8D" w:rsidRDefault="00C77D8D" w:rsidP="00C77D8D">
      <w:pPr>
        <w:pStyle w:val="ab"/>
        <w:ind w:firstLine="708"/>
        <w:jc w:val="both"/>
        <w:rPr>
          <w:sz w:val="28"/>
          <w:szCs w:val="28"/>
        </w:rPr>
      </w:pPr>
      <w:r w:rsidRPr="00C77D8D">
        <w:rPr>
          <w:sz w:val="28"/>
          <w:szCs w:val="28"/>
        </w:rPr>
        <w:t>Знаменательные части речи, их основные признаки.</w:t>
      </w:r>
    </w:p>
    <w:p w:rsidR="00C77D8D" w:rsidRPr="00C77D8D" w:rsidRDefault="00C77D8D" w:rsidP="00C77D8D">
      <w:pPr>
        <w:pStyle w:val="ab"/>
        <w:ind w:firstLine="708"/>
        <w:jc w:val="both"/>
        <w:rPr>
          <w:sz w:val="28"/>
          <w:szCs w:val="28"/>
        </w:rPr>
      </w:pPr>
      <w:r w:rsidRPr="00C77D8D">
        <w:rPr>
          <w:sz w:val="28"/>
          <w:szCs w:val="28"/>
        </w:rPr>
        <w:t>Служебные части речи.</w:t>
      </w:r>
    </w:p>
    <w:p w:rsidR="00C77D8D" w:rsidRPr="00C77D8D" w:rsidRDefault="00C77D8D" w:rsidP="00C77D8D">
      <w:pPr>
        <w:pStyle w:val="ab"/>
        <w:ind w:firstLine="708"/>
        <w:jc w:val="both"/>
        <w:rPr>
          <w:sz w:val="28"/>
          <w:szCs w:val="28"/>
        </w:rPr>
      </w:pPr>
      <w:r w:rsidRPr="00C77D8D">
        <w:rPr>
          <w:sz w:val="28"/>
          <w:szCs w:val="28"/>
        </w:rPr>
        <w:t>Междометия и звукоподражательные слова.</w:t>
      </w:r>
    </w:p>
    <w:p w:rsidR="00C77D8D" w:rsidRPr="00C77D8D" w:rsidRDefault="00C77D8D" w:rsidP="00C77D8D">
      <w:pPr>
        <w:pStyle w:val="ab"/>
        <w:ind w:firstLine="708"/>
        <w:jc w:val="both"/>
        <w:rPr>
          <w:sz w:val="28"/>
          <w:szCs w:val="28"/>
        </w:rPr>
      </w:pPr>
      <w:r w:rsidRPr="00C77D8D">
        <w:rPr>
          <w:sz w:val="28"/>
          <w:szCs w:val="28"/>
        </w:rPr>
        <w:t>Знакомство с  грамматико-орфографическим словарем.</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xml:space="preserve">. Правильное произношение звуков речи, заимствованных слов (твердость и мягкость согласных перед </w:t>
      </w:r>
      <w:r w:rsidRPr="00C77D8D">
        <w:rPr>
          <w:i/>
          <w:iCs/>
          <w:sz w:val="28"/>
          <w:szCs w:val="28"/>
        </w:rPr>
        <w:t>е).</w:t>
      </w:r>
    </w:p>
    <w:p w:rsidR="00C77D8D" w:rsidRPr="00C77D8D" w:rsidRDefault="00C77D8D" w:rsidP="00C77D8D">
      <w:pPr>
        <w:pStyle w:val="ab"/>
        <w:jc w:val="both"/>
        <w:rPr>
          <w:sz w:val="28"/>
          <w:szCs w:val="28"/>
        </w:rPr>
      </w:pPr>
      <w:r w:rsidRPr="00C77D8D">
        <w:rPr>
          <w:sz w:val="28"/>
          <w:szCs w:val="28"/>
        </w:rPr>
        <w:t>Уместное использование этикетных слов и выражений в речи (приветствие, прощание, просьба, благодарность, извинение и т. д.).</w:t>
      </w:r>
    </w:p>
    <w:p w:rsidR="00C77D8D" w:rsidRPr="00C77D8D" w:rsidRDefault="00C77D8D" w:rsidP="00C77D8D">
      <w:pPr>
        <w:pStyle w:val="ab"/>
        <w:ind w:left="708" w:firstLine="708"/>
        <w:jc w:val="both"/>
        <w:rPr>
          <w:b/>
          <w:sz w:val="28"/>
          <w:szCs w:val="28"/>
        </w:rPr>
      </w:pPr>
      <w:r w:rsidRPr="00C77D8D">
        <w:rPr>
          <w:b/>
          <w:sz w:val="28"/>
          <w:szCs w:val="28"/>
        </w:rPr>
        <w:t>ЯЗЫК. ПРАВОПИСАНИЕ (систематический курс)</w:t>
      </w:r>
    </w:p>
    <w:p w:rsidR="00C77D8D" w:rsidRPr="00C77D8D" w:rsidRDefault="00C77D8D" w:rsidP="00C77D8D">
      <w:pPr>
        <w:pStyle w:val="ab"/>
        <w:jc w:val="both"/>
        <w:rPr>
          <w:b/>
          <w:sz w:val="28"/>
          <w:szCs w:val="28"/>
        </w:rPr>
      </w:pPr>
    </w:p>
    <w:p w:rsidR="00C77D8D" w:rsidRPr="00C77D8D" w:rsidRDefault="00C77D8D" w:rsidP="00C77D8D">
      <w:pPr>
        <w:pStyle w:val="ab"/>
        <w:ind w:firstLine="708"/>
        <w:jc w:val="both"/>
        <w:rPr>
          <w:b/>
          <w:sz w:val="28"/>
          <w:szCs w:val="28"/>
        </w:rPr>
      </w:pPr>
      <w:r w:rsidRPr="00C77D8D">
        <w:rPr>
          <w:b/>
          <w:sz w:val="28"/>
          <w:szCs w:val="28"/>
        </w:rPr>
        <w:t>ФОНЕТИКА,  ОРФОЭПИЯ  (10 ч)</w:t>
      </w:r>
    </w:p>
    <w:p w:rsidR="00C77D8D" w:rsidRPr="00C77D8D" w:rsidRDefault="00C77D8D" w:rsidP="00C77D8D">
      <w:pPr>
        <w:pStyle w:val="ab"/>
        <w:ind w:firstLine="708"/>
        <w:jc w:val="both"/>
        <w:rPr>
          <w:i/>
          <w:iCs/>
          <w:sz w:val="28"/>
          <w:szCs w:val="28"/>
        </w:rPr>
      </w:pPr>
      <w:r w:rsidRPr="00C77D8D">
        <w:rPr>
          <w:sz w:val="28"/>
          <w:szCs w:val="28"/>
        </w:rPr>
        <w:t>Предмет изучения фонетики. Звуки речи. Слог. Ударение.</w:t>
      </w:r>
    </w:p>
    <w:p w:rsidR="00C77D8D" w:rsidRPr="00C77D8D" w:rsidRDefault="00C77D8D" w:rsidP="00C77D8D">
      <w:pPr>
        <w:pStyle w:val="ab"/>
        <w:ind w:left="708"/>
        <w:jc w:val="both"/>
        <w:rPr>
          <w:sz w:val="28"/>
          <w:szCs w:val="28"/>
        </w:rPr>
      </w:pPr>
      <w:r w:rsidRPr="00C77D8D">
        <w:rPr>
          <w:sz w:val="28"/>
          <w:szCs w:val="28"/>
        </w:rPr>
        <w:lastRenderedPageBreak/>
        <w:t xml:space="preserve">Гласные ударные и безударные. Согласные твердые и мягкие, глухие и звонкие. Элементарные сведения о транскрипции.   </w:t>
      </w:r>
    </w:p>
    <w:p w:rsidR="00C77D8D" w:rsidRPr="00C77D8D" w:rsidRDefault="00C77D8D" w:rsidP="00C77D8D">
      <w:pPr>
        <w:pStyle w:val="ab"/>
        <w:ind w:firstLine="708"/>
        <w:jc w:val="both"/>
        <w:rPr>
          <w:noProof/>
          <w:sz w:val="28"/>
          <w:szCs w:val="28"/>
        </w:rPr>
      </w:pPr>
      <w:r w:rsidRPr="00C77D8D">
        <w:rPr>
          <w:sz w:val="28"/>
          <w:szCs w:val="28"/>
        </w:rPr>
        <w:t>Предмет изучения орфоэпии. Основные правила произношения звуков речи: ударных и безударных гласных; согласных звуков.</w:t>
      </w:r>
    </w:p>
    <w:p w:rsidR="00C77D8D" w:rsidRPr="00C77D8D" w:rsidRDefault="00C77D8D" w:rsidP="00C77D8D">
      <w:pPr>
        <w:pStyle w:val="ab"/>
        <w:ind w:firstLine="708"/>
        <w:jc w:val="both"/>
        <w:rPr>
          <w:sz w:val="28"/>
          <w:szCs w:val="28"/>
        </w:rPr>
      </w:pPr>
      <w:r w:rsidRPr="00C77D8D">
        <w:rPr>
          <w:sz w:val="28"/>
          <w:szCs w:val="28"/>
        </w:rPr>
        <w:t>Предмет  изучения графики. Алфавит. Правильное название букв. Соотношение звуков и букв.  Звуковое значение букв е, ё, я, ю. Знакомство с орфоэпическим словарями и его использование.</w:t>
      </w:r>
    </w:p>
    <w:p w:rsidR="00C77D8D" w:rsidRPr="00C77D8D" w:rsidRDefault="00C77D8D" w:rsidP="00C77D8D">
      <w:pPr>
        <w:pStyle w:val="ab"/>
        <w:ind w:firstLine="708"/>
        <w:jc w:val="both"/>
        <w:rPr>
          <w:b/>
          <w:sz w:val="28"/>
          <w:szCs w:val="28"/>
        </w:rPr>
      </w:pPr>
      <w:r w:rsidRPr="00C77D8D">
        <w:rPr>
          <w:b/>
          <w:sz w:val="28"/>
          <w:szCs w:val="28"/>
        </w:rPr>
        <w:t>Синтаксис и пунктуация(29 ч)</w:t>
      </w:r>
    </w:p>
    <w:p w:rsidR="00C77D8D" w:rsidRPr="00C77D8D" w:rsidRDefault="00C77D8D" w:rsidP="00C77D8D">
      <w:pPr>
        <w:pStyle w:val="ab"/>
        <w:ind w:firstLine="708"/>
        <w:jc w:val="both"/>
        <w:rPr>
          <w:sz w:val="28"/>
          <w:szCs w:val="28"/>
        </w:rPr>
      </w:pPr>
      <w:r w:rsidRPr="00C77D8D">
        <w:rPr>
          <w:sz w:val="28"/>
          <w:szCs w:val="28"/>
        </w:rPr>
        <w:t>Предмет изучения синтаксиса и пунктуации.</w:t>
      </w:r>
    </w:p>
    <w:p w:rsidR="00C77D8D" w:rsidRPr="00C77D8D" w:rsidRDefault="00C77D8D" w:rsidP="00C77D8D">
      <w:pPr>
        <w:pStyle w:val="ab"/>
        <w:ind w:firstLine="708"/>
        <w:jc w:val="both"/>
        <w:rPr>
          <w:sz w:val="28"/>
          <w:szCs w:val="28"/>
        </w:rPr>
      </w:pPr>
      <w:r w:rsidRPr="00C77D8D">
        <w:rPr>
          <w:sz w:val="28"/>
          <w:szCs w:val="28"/>
        </w:rPr>
        <w:t>Словосочетание. Главное и зависимое слова в словосочетании.</w:t>
      </w:r>
    </w:p>
    <w:p w:rsidR="00C77D8D" w:rsidRPr="00C77D8D" w:rsidRDefault="00C77D8D" w:rsidP="00C77D8D">
      <w:pPr>
        <w:pStyle w:val="ab"/>
        <w:ind w:firstLine="708"/>
        <w:jc w:val="both"/>
        <w:rPr>
          <w:sz w:val="28"/>
          <w:szCs w:val="28"/>
        </w:rPr>
      </w:pPr>
      <w:r w:rsidRPr="00C77D8D">
        <w:rPr>
          <w:sz w:val="28"/>
          <w:szCs w:val="28"/>
        </w:rPr>
        <w:t>Предложение. Его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Логическое ударение.</w:t>
      </w:r>
    </w:p>
    <w:p w:rsidR="00C77D8D" w:rsidRPr="00C77D8D" w:rsidRDefault="00C77D8D" w:rsidP="00C77D8D">
      <w:pPr>
        <w:pStyle w:val="ab"/>
        <w:ind w:left="708"/>
        <w:jc w:val="both"/>
        <w:rPr>
          <w:noProof/>
          <w:sz w:val="28"/>
          <w:szCs w:val="28"/>
        </w:rPr>
      </w:pPr>
      <w:r w:rsidRPr="00C77D8D">
        <w:rPr>
          <w:sz w:val="28"/>
          <w:szCs w:val="28"/>
        </w:rPr>
        <w:t>Предложения распространенные и нераспространенные. Главные члены предложения. Второстепенные члены предложения: дополнение, определение, обстоятельство.</w:t>
      </w:r>
    </w:p>
    <w:p w:rsidR="00C77D8D" w:rsidRPr="00C77D8D" w:rsidRDefault="00C77D8D" w:rsidP="00C77D8D">
      <w:pPr>
        <w:pStyle w:val="ab"/>
        <w:ind w:firstLine="708"/>
        <w:jc w:val="both"/>
        <w:rPr>
          <w:sz w:val="28"/>
          <w:szCs w:val="28"/>
        </w:rPr>
      </w:pPr>
      <w:r w:rsidRPr="00C77D8D">
        <w:rPr>
          <w:sz w:val="28"/>
          <w:szCs w:val="28"/>
        </w:rPr>
        <w:t>Тире между подлежащим и сказуемым, выраженным существительными в именительном падеже.</w:t>
      </w:r>
    </w:p>
    <w:p w:rsidR="00C77D8D" w:rsidRPr="00C77D8D" w:rsidRDefault="00C77D8D" w:rsidP="00C77D8D">
      <w:pPr>
        <w:pStyle w:val="ab"/>
        <w:ind w:left="708"/>
        <w:jc w:val="both"/>
        <w:rPr>
          <w:sz w:val="28"/>
          <w:szCs w:val="28"/>
        </w:rPr>
      </w:pPr>
      <w:r w:rsidRPr="00C77D8D">
        <w:rPr>
          <w:sz w:val="28"/>
          <w:szCs w:val="28"/>
        </w:rPr>
        <w:t xml:space="preserve">Предложения с однородными членами (без союзов и с союзами </w:t>
      </w:r>
      <w:r w:rsidRPr="00C77D8D">
        <w:rPr>
          <w:i/>
          <w:iCs/>
          <w:sz w:val="28"/>
          <w:szCs w:val="28"/>
        </w:rPr>
        <w:t>а, но,</w:t>
      </w:r>
      <w:r w:rsidRPr="00C77D8D">
        <w:rPr>
          <w:sz w:val="28"/>
          <w:szCs w:val="28"/>
        </w:rPr>
        <w:t xml:space="preserve"> одиночным и). Запятая между однородными членами. Обобщающее слово перед однородными членами. Двоеточие  и  тире  при  обобщающих  словах.</w:t>
      </w:r>
    </w:p>
    <w:p w:rsidR="00C77D8D" w:rsidRPr="00C77D8D" w:rsidRDefault="00C77D8D" w:rsidP="00C77D8D">
      <w:pPr>
        <w:pStyle w:val="ab"/>
        <w:ind w:firstLine="708"/>
        <w:jc w:val="both"/>
        <w:rPr>
          <w:sz w:val="28"/>
          <w:szCs w:val="28"/>
        </w:rPr>
      </w:pPr>
      <w:r w:rsidRPr="00C77D8D">
        <w:rPr>
          <w:sz w:val="28"/>
          <w:szCs w:val="28"/>
        </w:rPr>
        <w:t>Обращение. Знаки  препинания при обращении.</w:t>
      </w:r>
    </w:p>
    <w:p w:rsidR="00C77D8D" w:rsidRPr="00C77D8D" w:rsidRDefault="00C77D8D" w:rsidP="00C77D8D">
      <w:pPr>
        <w:pStyle w:val="ab"/>
        <w:ind w:firstLine="708"/>
        <w:jc w:val="both"/>
        <w:rPr>
          <w:sz w:val="28"/>
          <w:szCs w:val="28"/>
        </w:rPr>
      </w:pPr>
      <w:r w:rsidRPr="00C77D8D">
        <w:rPr>
          <w:sz w:val="28"/>
          <w:szCs w:val="28"/>
        </w:rPr>
        <w:t xml:space="preserve">Сложные предложения с бессоюзной и союзной связью. Понятие о сложносочиненном и сложноподчиненном предложении. Запятая между частями сложного предложения перед союзами  </w:t>
      </w:r>
      <w:r w:rsidRPr="00C77D8D">
        <w:rPr>
          <w:i/>
          <w:sz w:val="28"/>
          <w:szCs w:val="28"/>
        </w:rPr>
        <w:t>и, а,</w:t>
      </w:r>
      <w:r w:rsidRPr="00C77D8D">
        <w:rPr>
          <w:i/>
          <w:iCs/>
          <w:sz w:val="28"/>
          <w:szCs w:val="28"/>
        </w:rPr>
        <w:t xml:space="preserve">но, что, чтобы, потому что, если </w:t>
      </w:r>
      <w:r w:rsidRPr="00C77D8D">
        <w:rPr>
          <w:sz w:val="28"/>
          <w:szCs w:val="28"/>
        </w:rPr>
        <w:t xml:space="preserve"> и  др.            </w:t>
      </w:r>
    </w:p>
    <w:p w:rsidR="00C77D8D" w:rsidRPr="00C77D8D" w:rsidRDefault="00C77D8D" w:rsidP="00C77D8D">
      <w:pPr>
        <w:pStyle w:val="ab"/>
        <w:ind w:firstLine="708"/>
        <w:jc w:val="both"/>
        <w:rPr>
          <w:sz w:val="28"/>
          <w:szCs w:val="28"/>
        </w:rPr>
      </w:pPr>
      <w:r w:rsidRPr="00C77D8D">
        <w:rPr>
          <w:sz w:val="28"/>
          <w:szCs w:val="28"/>
        </w:rPr>
        <w:t>Прямая речь после слов автора и перед словами автора. Знаки препинания при  прямой речи.</w:t>
      </w:r>
    </w:p>
    <w:p w:rsidR="00C77D8D" w:rsidRPr="00C77D8D" w:rsidRDefault="00C77D8D" w:rsidP="00C77D8D">
      <w:pPr>
        <w:pStyle w:val="ab"/>
        <w:ind w:firstLine="708"/>
        <w:jc w:val="both"/>
        <w:rPr>
          <w:sz w:val="28"/>
          <w:szCs w:val="28"/>
        </w:rPr>
      </w:pPr>
      <w:r w:rsidRPr="00C77D8D">
        <w:rPr>
          <w:sz w:val="28"/>
          <w:szCs w:val="28"/>
        </w:rPr>
        <w:t>Диалог. Тире при диалоге.</w:t>
      </w:r>
    </w:p>
    <w:p w:rsidR="00C77D8D" w:rsidRPr="00C77D8D" w:rsidRDefault="00C77D8D" w:rsidP="00C77D8D">
      <w:pPr>
        <w:pStyle w:val="ab"/>
        <w:ind w:firstLine="708"/>
        <w:jc w:val="both"/>
        <w:rPr>
          <w:sz w:val="28"/>
          <w:szCs w:val="28"/>
        </w:rPr>
      </w:pPr>
      <w:r w:rsidRPr="00C77D8D">
        <w:rPr>
          <w:sz w:val="28"/>
          <w:szCs w:val="28"/>
        </w:rPr>
        <w:t>Наблюдение за использованием в художественных текстах изучаемых синтаксических конструкций, усиливающих образность и эмоциональность речи.</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xml:space="preserve">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 и в сложных предложениях.</w:t>
      </w:r>
    </w:p>
    <w:p w:rsidR="00C77D8D" w:rsidRPr="00C77D8D" w:rsidRDefault="00C77D8D" w:rsidP="00C77D8D">
      <w:pPr>
        <w:pStyle w:val="ab"/>
        <w:ind w:firstLine="708"/>
        <w:jc w:val="both"/>
        <w:rPr>
          <w:sz w:val="28"/>
          <w:szCs w:val="28"/>
        </w:rPr>
      </w:pPr>
      <w:r w:rsidRPr="00C77D8D">
        <w:rPr>
          <w:b/>
          <w:sz w:val="28"/>
          <w:szCs w:val="28"/>
        </w:rPr>
        <w:t>Лексика. Словообразование. Правописание(22 ч)</w:t>
      </w:r>
    </w:p>
    <w:p w:rsidR="00C77D8D" w:rsidRPr="00C77D8D" w:rsidRDefault="00C77D8D" w:rsidP="00C77D8D">
      <w:pPr>
        <w:pStyle w:val="ab"/>
        <w:ind w:firstLine="708"/>
        <w:jc w:val="both"/>
        <w:rPr>
          <w:sz w:val="28"/>
          <w:szCs w:val="28"/>
        </w:rPr>
      </w:pPr>
      <w:r w:rsidRPr="00C77D8D">
        <w:rPr>
          <w:sz w:val="28"/>
          <w:szCs w:val="28"/>
        </w:rPr>
        <w:lastRenderedPageBreak/>
        <w:t xml:space="preserve">Слово; взаимосвязь его лексического значения, морфемного строения и написания.     </w:t>
      </w:r>
    </w:p>
    <w:p w:rsidR="00C77D8D" w:rsidRPr="00C77D8D" w:rsidRDefault="00C77D8D" w:rsidP="00C77D8D">
      <w:pPr>
        <w:pStyle w:val="ab"/>
        <w:ind w:firstLine="708"/>
        <w:jc w:val="both"/>
        <w:rPr>
          <w:sz w:val="28"/>
          <w:szCs w:val="28"/>
        </w:rPr>
      </w:pPr>
      <w:r w:rsidRPr="00C77D8D">
        <w:rPr>
          <w:sz w:val="28"/>
          <w:szCs w:val="28"/>
        </w:rPr>
        <w:t>Слова однозначные и многозначные. Прямое и переносное значение слова. Переносное значение  слова как основа создания художественных тропов: метафоры, олицетворения, эпитеты.</w:t>
      </w:r>
    </w:p>
    <w:p w:rsidR="00C77D8D" w:rsidRPr="00C77D8D" w:rsidRDefault="00C77D8D" w:rsidP="00C77D8D">
      <w:pPr>
        <w:pStyle w:val="ab"/>
        <w:ind w:firstLine="708"/>
        <w:jc w:val="both"/>
        <w:rPr>
          <w:sz w:val="28"/>
          <w:szCs w:val="28"/>
        </w:rPr>
      </w:pPr>
      <w:r w:rsidRPr="00C77D8D">
        <w:rPr>
          <w:sz w:val="28"/>
          <w:szCs w:val="28"/>
        </w:rPr>
        <w:t>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w:t>
      </w:r>
    </w:p>
    <w:p w:rsidR="00C77D8D" w:rsidRPr="00C77D8D" w:rsidRDefault="00C77D8D" w:rsidP="00C77D8D">
      <w:pPr>
        <w:pStyle w:val="ab"/>
        <w:ind w:firstLine="708"/>
        <w:jc w:val="both"/>
        <w:rPr>
          <w:sz w:val="28"/>
          <w:szCs w:val="28"/>
        </w:rPr>
      </w:pPr>
      <w:r w:rsidRPr="00C77D8D">
        <w:rPr>
          <w:sz w:val="28"/>
          <w:szCs w:val="28"/>
        </w:rPr>
        <w:t>Понятие о механизме образования слов в русском языке. Основные способы образования слов; приставочный, суффиксальный, сложение.</w:t>
      </w:r>
    </w:p>
    <w:p w:rsidR="00C77D8D" w:rsidRPr="00C77D8D" w:rsidRDefault="00C77D8D" w:rsidP="00C77D8D">
      <w:pPr>
        <w:pStyle w:val="ab"/>
        <w:jc w:val="both"/>
        <w:rPr>
          <w:sz w:val="28"/>
          <w:szCs w:val="28"/>
        </w:rPr>
      </w:pPr>
      <w:r w:rsidRPr="00C77D8D">
        <w:rPr>
          <w:sz w:val="28"/>
          <w:szCs w:val="28"/>
        </w:rPr>
        <w:t>Чередование гласных и согласных в морфемах при образовании слова и его форм.</w:t>
      </w:r>
    </w:p>
    <w:p w:rsidR="00C77D8D" w:rsidRPr="00C77D8D" w:rsidRDefault="00C77D8D" w:rsidP="00C77D8D">
      <w:pPr>
        <w:pStyle w:val="ab"/>
        <w:jc w:val="both"/>
        <w:rPr>
          <w:sz w:val="28"/>
          <w:szCs w:val="28"/>
        </w:rPr>
      </w:pPr>
      <w:r w:rsidRPr="00C77D8D">
        <w:rPr>
          <w:sz w:val="28"/>
          <w:szCs w:val="28"/>
        </w:rPr>
        <w:t xml:space="preserve">Словообразовательная модель как  схема построения слов определенной части речи, имеющих общность в значении. </w:t>
      </w:r>
    </w:p>
    <w:p w:rsidR="00C77D8D" w:rsidRPr="00C77D8D" w:rsidRDefault="00C77D8D" w:rsidP="00C77D8D">
      <w:pPr>
        <w:pStyle w:val="ab"/>
        <w:ind w:firstLine="708"/>
        <w:jc w:val="both"/>
        <w:rPr>
          <w:sz w:val="28"/>
          <w:szCs w:val="28"/>
        </w:rPr>
      </w:pPr>
      <w:r w:rsidRPr="00C77D8D">
        <w:rPr>
          <w:sz w:val="28"/>
          <w:szCs w:val="28"/>
        </w:rPr>
        <w:t xml:space="preserve">Неологизмы  как новые слова, построенные по типичным моделям. Правописание приставок на </w:t>
      </w:r>
      <w:r w:rsidRPr="00C77D8D">
        <w:rPr>
          <w:i/>
          <w:iCs/>
          <w:sz w:val="28"/>
          <w:szCs w:val="28"/>
        </w:rPr>
        <w:t>з и с.</w:t>
      </w:r>
      <w:r w:rsidRPr="00C77D8D">
        <w:rPr>
          <w:sz w:val="28"/>
          <w:szCs w:val="28"/>
        </w:rPr>
        <w:t xml:space="preserve"> Правописание корней -</w:t>
      </w:r>
      <w:r w:rsidRPr="00C77D8D">
        <w:rPr>
          <w:i/>
          <w:sz w:val="28"/>
          <w:szCs w:val="28"/>
        </w:rPr>
        <w:t>лож-</w:t>
      </w:r>
      <w:r w:rsidRPr="00C77D8D">
        <w:rPr>
          <w:sz w:val="28"/>
          <w:szCs w:val="28"/>
        </w:rPr>
        <w:t xml:space="preserve"> — </w:t>
      </w:r>
      <w:r w:rsidRPr="00C77D8D">
        <w:rPr>
          <w:i/>
          <w:iCs/>
          <w:sz w:val="28"/>
          <w:szCs w:val="28"/>
        </w:rPr>
        <w:t>-лаг-; -рос- -рост- (-ращ).</w:t>
      </w:r>
      <w:r w:rsidRPr="00C77D8D">
        <w:rPr>
          <w:sz w:val="28"/>
          <w:szCs w:val="28"/>
        </w:rPr>
        <w:t xml:space="preserve"> Буквы о—е после шипящих в корне. Буквы </w:t>
      </w:r>
      <w:r w:rsidRPr="00C77D8D">
        <w:rPr>
          <w:i/>
          <w:sz w:val="28"/>
          <w:szCs w:val="28"/>
        </w:rPr>
        <w:t>и</w:t>
      </w:r>
      <w:r w:rsidRPr="00C77D8D">
        <w:rPr>
          <w:sz w:val="28"/>
          <w:szCs w:val="28"/>
        </w:rPr>
        <w:t>-</w:t>
      </w:r>
      <w:r w:rsidRPr="00C77D8D">
        <w:rPr>
          <w:i/>
          <w:sz w:val="28"/>
          <w:szCs w:val="28"/>
        </w:rPr>
        <w:t>ы</w:t>
      </w:r>
      <w:r w:rsidRPr="00C77D8D">
        <w:rPr>
          <w:sz w:val="28"/>
          <w:szCs w:val="28"/>
        </w:rPr>
        <w:t xml:space="preserve"> после  </w:t>
      </w:r>
      <w:r w:rsidRPr="00C77D8D">
        <w:rPr>
          <w:i/>
          <w:sz w:val="28"/>
          <w:szCs w:val="28"/>
        </w:rPr>
        <w:t xml:space="preserve">ц </w:t>
      </w:r>
      <w:r w:rsidRPr="00C77D8D">
        <w:rPr>
          <w:sz w:val="28"/>
          <w:szCs w:val="28"/>
        </w:rPr>
        <w:t xml:space="preserve">в разных частях слов.   </w:t>
      </w:r>
    </w:p>
    <w:p w:rsidR="00C77D8D" w:rsidRPr="00C77D8D" w:rsidRDefault="00C77D8D" w:rsidP="00C77D8D">
      <w:pPr>
        <w:pStyle w:val="ab"/>
        <w:ind w:firstLine="708"/>
        <w:jc w:val="both"/>
        <w:rPr>
          <w:sz w:val="28"/>
          <w:szCs w:val="28"/>
        </w:rPr>
      </w:pPr>
      <w:r w:rsidRPr="00C77D8D">
        <w:rPr>
          <w:sz w:val="28"/>
          <w:szCs w:val="28"/>
        </w:rPr>
        <w:t>Общеупотребительная лексика  и слова, имеющие ограниченную сферу употребления  (диалектизмы,  профессионализмы ). Устаревшие слова.</w:t>
      </w:r>
    </w:p>
    <w:p w:rsidR="00C77D8D" w:rsidRPr="00C77D8D" w:rsidRDefault="00C77D8D" w:rsidP="00C77D8D">
      <w:pPr>
        <w:pStyle w:val="ab"/>
        <w:ind w:firstLine="708"/>
        <w:jc w:val="both"/>
        <w:rPr>
          <w:sz w:val="28"/>
          <w:szCs w:val="28"/>
        </w:rPr>
      </w:pPr>
      <w:r w:rsidRPr="00C77D8D">
        <w:rPr>
          <w:sz w:val="28"/>
          <w:szCs w:val="28"/>
        </w:rPr>
        <w:t xml:space="preserve">Фразеологизмы; их стилистическая принадлежность и основные функции в речи. Наблюдение за использованием в художественном тексте синонимов, антонимов, омонимов; слов в переносном значении для создания тропов (метафор, олицетворений, эпитетов); диалектизмов, устаревших слов и фразеологических оборотов. </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xml:space="preserve">. Точное и уместное употребление слов в речи в соответствии с их лексическим  значением, стилистической и эмоциональной окраской. </w:t>
      </w:r>
    </w:p>
    <w:p w:rsidR="00C77D8D" w:rsidRPr="00C77D8D" w:rsidRDefault="00C77D8D" w:rsidP="00C77D8D">
      <w:pPr>
        <w:pStyle w:val="ab"/>
        <w:ind w:firstLine="708"/>
        <w:jc w:val="both"/>
        <w:rPr>
          <w:sz w:val="28"/>
          <w:szCs w:val="28"/>
        </w:rPr>
      </w:pPr>
      <w:r w:rsidRPr="00C77D8D">
        <w:rPr>
          <w:sz w:val="28"/>
          <w:szCs w:val="28"/>
        </w:rPr>
        <w:t xml:space="preserve"> Предупреждение речевых ошибок, связанных с неоправданным повтором однокоренных слов.     </w:t>
      </w:r>
    </w:p>
    <w:p w:rsidR="00C77D8D" w:rsidRPr="00C77D8D" w:rsidRDefault="00C77D8D" w:rsidP="00C77D8D">
      <w:pPr>
        <w:pStyle w:val="ab"/>
        <w:ind w:firstLine="708"/>
        <w:jc w:val="both"/>
        <w:rPr>
          <w:sz w:val="28"/>
          <w:szCs w:val="28"/>
        </w:rPr>
      </w:pPr>
      <w:r w:rsidRPr="00C77D8D">
        <w:rPr>
          <w:sz w:val="28"/>
          <w:szCs w:val="28"/>
        </w:rPr>
        <w:t>Пользование толковым, словообразовательным, грамматико-орфографическим словарями.</w:t>
      </w:r>
    </w:p>
    <w:p w:rsidR="00C77D8D" w:rsidRPr="00C77D8D" w:rsidRDefault="00C77D8D" w:rsidP="00C77D8D">
      <w:pPr>
        <w:pStyle w:val="ab"/>
        <w:ind w:left="708" w:firstLine="708"/>
        <w:jc w:val="both"/>
        <w:rPr>
          <w:sz w:val="28"/>
          <w:szCs w:val="28"/>
        </w:rPr>
      </w:pPr>
      <w:r w:rsidRPr="00C77D8D">
        <w:rPr>
          <w:b/>
          <w:sz w:val="28"/>
          <w:szCs w:val="28"/>
        </w:rPr>
        <w:t>МОРФОЛОГИЯ. Орфография</w:t>
      </w:r>
      <w:r w:rsidRPr="00C77D8D">
        <w:rPr>
          <w:sz w:val="28"/>
          <w:szCs w:val="28"/>
        </w:rPr>
        <w:t xml:space="preserve"> (</w:t>
      </w:r>
      <w:r w:rsidRPr="00C77D8D">
        <w:rPr>
          <w:b/>
          <w:sz w:val="28"/>
          <w:szCs w:val="28"/>
        </w:rPr>
        <w:t>50ч)</w:t>
      </w:r>
    </w:p>
    <w:p w:rsidR="00C77D8D" w:rsidRPr="00C77D8D" w:rsidRDefault="00C77D8D" w:rsidP="00C77D8D">
      <w:pPr>
        <w:pStyle w:val="ab"/>
        <w:ind w:firstLine="708"/>
        <w:jc w:val="both"/>
        <w:rPr>
          <w:noProof/>
          <w:sz w:val="28"/>
          <w:szCs w:val="28"/>
        </w:rPr>
      </w:pPr>
      <w:r w:rsidRPr="00C77D8D">
        <w:rPr>
          <w:sz w:val="28"/>
          <w:szCs w:val="28"/>
        </w:rPr>
        <w:t xml:space="preserve">Классификация частей речи русского языка (повторение) </w:t>
      </w:r>
      <w:r w:rsidRPr="00C77D8D">
        <w:rPr>
          <w:b/>
          <w:sz w:val="28"/>
          <w:szCs w:val="28"/>
        </w:rPr>
        <w:t>(1 ч.)</w:t>
      </w:r>
    </w:p>
    <w:p w:rsidR="00C77D8D" w:rsidRPr="00C77D8D" w:rsidRDefault="00C77D8D" w:rsidP="00C77D8D">
      <w:pPr>
        <w:pStyle w:val="ab"/>
        <w:ind w:left="708" w:firstLine="708"/>
        <w:jc w:val="both"/>
        <w:rPr>
          <w:b/>
          <w:sz w:val="28"/>
          <w:szCs w:val="28"/>
        </w:rPr>
      </w:pPr>
      <w:r w:rsidRPr="00C77D8D">
        <w:rPr>
          <w:b/>
          <w:sz w:val="28"/>
          <w:szCs w:val="28"/>
        </w:rPr>
        <w:t>САМОСТОЯТЕЛЬНЫЕ  ЧАСТИ  РЕЧИ</w:t>
      </w:r>
    </w:p>
    <w:p w:rsidR="00C77D8D" w:rsidRPr="00C77D8D" w:rsidRDefault="00C77D8D" w:rsidP="00C77D8D">
      <w:pPr>
        <w:pStyle w:val="ab"/>
        <w:ind w:firstLine="708"/>
        <w:jc w:val="both"/>
        <w:rPr>
          <w:b/>
          <w:sz w:val="28"/>
          <w:szCs w:val="28"/>
        </w:rPr>
      </w:pPr>
      <w:r w:rsidRPr="00C77D8D">
        <w:rPr>
          <w:b/>
          <w:sz w:val="28"/>
          <w:szCs w:val="28"/>
        </w:rPr>
        <w:t xml:space="preserve">ГЛАГОЛ (17 ч)                 </w:t>
      </w:r>
    </w:p>
    <w:p w:rsidR="00C77D8D" w:rsidRPr="00C77D8D" w:rsidRDefault="00C77D8D" w:rsidP="00C77D8D">
      <w:pPr>
        <w:pStyle w:val="ab"/>
        <w:ind w:firstLine="708"/>
        <w:jc w:val="both"/>
        <w:rPr>
          <w:sz w:val="28"/>
          <w:szCs w:val="28"/>
        </w:rPr>
      </w:pPr>
      <w:r w:rsidRPr="00C77D8D">
        <w:rPr>
          <w:sz w:val="28"/>
          <w:szCs w:val="28"/>
        </w:rPr>
        <w:t>Глагол как часть речи: общее грамматическое значение, морфологические признаки, роль в предложении. Начальная форма (инфинитив).</w:t>
      </w:r>
    </w:p>
    <w:p w:rsidR="00C77D8D" w:rsidRPr="00C77D8D" w:rsidRDefault="00C77D8D" w:rsidP="00C77D8D">
      <w:pPr>
        <w:pStyle w:val="ab"/>
        <w:ind w:firstLine="708"/>
        <w:jc w:val="both"/>
        <w:rPr>
          <w:sz w:val="28"/>
          <w:szCs w:val="28"/>
        </w:rPr>
      </w:pPr>
      <w:r w:rsidRPr="00C77D8D">
        <w:rPr>
          <w:sz w:val="28"/>
          <w:szCs w:val="28"/>
        </w:rPr>
        <w:t>Основные способы образования глаголов. Правописание не с глаголами (закрепление).</w:t>
      </w:r>
    </w:p>
    <w:p w:rsidR="00C77D8D" w:rsidRPr="00C77D8D" w:rsidRDefault="00C77D8D" w:rsidP="00C77D8D">
      <w:pPr>
        <w:pStyle w:val="ab"/>
        <w:ind w:firstLine="708"/>
        <w:jc w:val="both"/>
        <w:rPr>
          <w:sz w:val="28"/>
          <w:szCs w:val="28"/>
        </w:rPr>
      </w:pPr>
      <w:r w:rsidRPr="00C77D8D">
        <w:rPr>
          <w:sz w:val="28"/>
          <w:szCs w:val="28"/>
        </w:rPr>
        <w:t xml:space="preserve">Возвратные глаголы. Правописание </w:t>
      </w:r>
      <w:r w:rsidRPr="00C77D8D">
        <w:rPr>
          <w:i/>
          <w:iCs/>
          <w:sz w:val="28"/>
          <w:szCs w:val="28"/>
        </w:rPr>
        <w:t>-ться</w:t>
      </w:r>
      <w:r w:rsidRPr="00C77D8D">
        <w:rPr>
          <w:sz w:val="28"/>
          <w:szCs w:val="28"/>
        </w:rPr>
        <w:t xml:space="preserve"> и </w:t>
      </w:r>
      <w:r w:rsidRPr="00C77D8D">
        <w:rPr>
          <w:i/>
          <w:iCs/>
          <w:sz w:val="28"/>
          <w:szCs w:val="28"/>
        </w:rPr>
        <w:t>-тся</w:t>
      </w:r>
      <w:r w:rsidRPr="00C77D8D">
        <w:rPr>
          <w:sz w:val="28"/>
          <w:szCs w:val="28"/>
        </w:rPr>
        <w:t xml:space="preserve"> глаголах (закрепление).</w:t>
      </w:r>
    </w:p>
    <w:p w:rsidR="00C77D8D" w:rsidRPr="00C77D8D" w:rsidRDefault="00C77D8D" w:rsidP="00C77D8D">
      <w:pPr>
        <w:pStyle w:val="ab"/>
        <w:ind w:firstLine="708"/>
        <w:jc w:val="both"/>
        <w:rPr>
          <w:sz w:val="28"/>
          <w:szCs w:val="28"/>
        </w:rPr>
      </w:pPr>
      <w:r w:rsidRPr="00C77D8D">
        <w:rPr>
          <w:sz w:val="28"/>
          <w:szCs w:val="28"/>
        </w:rPr>
        <w:lastRenderedPageBreak/>
        <w:t xml:space="preserve">Виды глаголов. Корни с чередованием  и—е </w:t>
      </w:r>
      <w:r w:rsidRPr="00C77D8D">
        <w:rPr>
          <w:i/>
          <w:iCs/>
          <w:sz w:val="28"/>
          <w:szCs w:val="28"/>
        </w:rPr>
        <w:t>(мир- — -мер-; -тир- — -тер-</w:t>
      </w:r>
      <w:r w:rsidRPr="00C77D8D">
        <w:rPr>
          <w:sz w:val="28"/>
          <w:szCs w:val="28"/>
        </w:rPr>
        <w:t xml:space="preserve"> и др.), их правописание.                                   -</w:t>
      </w:r>
    </w:p>
    <w:p w:rsidR="00C77D8D" w:rsidRPr="00C77D8D" w:rsidRDefault="00C77D8D" w:rsidP="00C77D8D">
      <w:pPr>
        <w:pStyle w:val="ab"/>
        <w:ind w:left="708"/>
        <w:jc w:val="both"/>
        <w:rPr>
          <w:sz w:val="28"/>
          <w:szCs w:val="28"/>
        </w:rPr>
      </w:pPr>
      <w:r w:rsidRPr="00C77D8D">
        <w:rPr>
          <w:sz w:val="28"/>
          <w:szCs w:val="28"/>
        </w:rPr>
        <w:t>Наклонение глагола. Изъявительное наклонение. Время глагола. Лицо и число. Спряжение. Правописание безударных личных окончаний  глагола. Разноспрягаемые глаголы (ознакомление).</w:t>
      </w:r>
    </w:p>
    <w:p w:rsidR="00C77D8D" w:rsidRPr="00C77D8D" w:rsidRDefault="00C77D8D" w:rsidP="00C77D8D">
      <w:pPr>
        <w:pStyle w:val="ab"/>
        <w:ind w:firstLine="708"/>
        <w:jc w:val="both"/>
        <w:rPr>
          <w:sz w:val="28"/>
          <w:szCs w:val="28"/>
        </w:rPr>
      </w:pPr>
      <w:r w:rsidRPr="00C77D8D">
        <w:rPr>
          <w:sz w:val="28"/>
          <w:szCs w:val="28"/>
        </w:rPr>
        <w:t>Сослагательное наклонение; значение, образование, правописание.</w:t>
      </w:r>
    </w:p>
    <w:p w:rsidR="00C77D8D" w:rsidRPr="00C77D8D" w:rsidRDefault="00C77D8D" w:rsidP="00C77D8D">
      <w:pPr>
        <w:pStyle w:val="ab"/>
        <w:ind w:firstLine="708"/>
        <w:jc w:val="both"/>
        <w:rPr>
          <w:sz w:val="28"/>
          <w:szCs w:val="28"/>
        </w:rPr>
      </w:pPr>
      <w:r w:rsidRPr="00C77D8D">
        <w:rPr>
          <w:sz w:val="28"/>
          <w:szCs w:val="28"/>
        </w:rPr>
        <w:t>Повелительное наклонение: значение, образование, правописание.</w:t>
      </w:r>
    </w:p>
    <w:p w:rsidR="00C77D8D" w:rsidRPr="00C77D8D" w:rsidRDefault="00C77D8D" w:rsidP="00C77D8D">
      <w:pPr>
        <w:pStyle w:val="ab"/>
        <w:ind w:firstLine="708"/>
        <w:jc w:val="both"/>
        <w:rPr>
          <w:sz w:val="28"/>
          <w:szCs w:val="28"/>
        </w:rPr>
      </w:pPr>
      <w:r w:rsidRPr="00C77D8D">
        <w:rPr>
          <w:sz w:val="28"/>
          <w:szCs w:val="28"/>
        </w:rPr>
        <w:t xml:space="preserve">Безличные глаголы. </w:t>
      </w:r>
    </w:p>
    <w:p w:rsidR="00C77D8D" w:rsidRPr="00C77D8D" w:rsidRDefault="00C77D8D" w:rsidP="00C77D8D">
      <w:pPr>
        <w:pStyle w:val="ab"/>
        <w:ind w:firstLine="708"/>
        <w:jc w:val="both"/>
        <w:rPr>
          <w:sz w:val="28"/>
          <w:szCs w:val="28"/>
        </w:rPr>
      </w:pPr>
      <w:r w:rsidRPr="00C77D8D">
        <w:rPr>
          <w:sz w:val="28"/>
          <w:szCs w:val="28"/>
        </w:rPr>
        <w:t>Употребление в художественном тексте одного времени вместо другого, одного наклонения вместо другого в целях повышения образности и эмоциональности. Глагольная синонимия в художественных текстах (наблюдение и анализ). Употребление глаголов в переносно значении.</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xml:space="preserve"> Правильное использование видовременных форм; их верное произношение.       </w:t>
      </w:r>
    </w:p>
    <w:p w:rsidR="00C77D8D" w:rsidRPr="00C77D8D" w:rsidRDefault="00C77D8D" w:rsidP="00C77D8D">
      <w:pPr>
        <w:pStyle w:val="ab"/>
        <w:ind w:left="708" w:firstLine="708"/>
        <w:jc w:val="both"/>
        <w:rPr>
          <w:b/>
          <w:sz w:val="28"/>
          <w:szCs w:val="28"/>
        </w:rPr>
      </w:pPr>
      <w:r w:rsidRPr="00C77D8D">
        <w:rPr>
          <w:b/>
          <w:sz w:val="28"/>
          <w:szCs w:val="28"/>
        </w:rPr>
        <w:t xml:space="preserve">ИМЯ СУЩЕСТВИТЕЛЬНОЕ (17 ч)  </w:t>
      </w:r>
    </w:p>
    <w:p w:rsidR="00C77D8D" w:rsidRPr="00C77D8D" w:rsidRDefault="00C77D8D" w:rsidP="00C77D8D">
      <w:pPr>
        <w:pStyle w:val="ab"/>
        <w:ind w:firstLine="708"/>
        <w:jc w:val="both"/>
        <w:rPr>
          <w:sz w:val="28"/>
          <w:szCs w:val="28"/>
        </w:rPr>
      </w:pPr>
      <w:r w:rsidRPr="00C77D8D">
        <w:rPr>
          <w:sz w:val="28"/>
          <w:szCs w:val="28"/>
        </w:rPr>
        <w:t>Имя существительное как часть речи: общее грамматическое значение, морфологические признаки, роль в предложении. Начальная форма.</w:t>
      </w:r>
    </w:p>
    <w:p w:rsidR="00C77D8D" w:rsidRPr="00C77D8D" w:rsidRDefault="00C77D8D" w:rsidP="00C77D8D">
      <w:pPr>
        <w:pStyle w:val="ab"/>
        <w:ind w:firstLine="708"/>
        <w:jc w:val="both"/>
        <w:rPr>
          <w:sz w:val="28"/>
          <w:szCs w:val="28"/>
        </w:rPr>
      </w:pPr>
      <w:r w:rsidRPr="00C77D8D">
        <w:rPr>
          <w:sz w:val="28"/>
          <w:szCs w:val="28"/>
        </w:rPr>
        <w:t>Основные способы образования имен существительных.</w:t>
      </w:r>
    </w:p>
    <w:p w:rsidR="00C77D8D" w:rsidRPr="00C77D8D" w:rsidRDefault="00C77D8D" w:rsidP="00C77D8D">
      <w:pPr>
        <w:pStyle w:val="ab"/>
        <w:ind w:firstLine="708"/>
        <w:jc w:val="both"/>
        <w:rPr>
          <w:sz w:val="28"/>
          <w:szCs w:val="28"/>
        </w:rPr>
      </w:pPr>
      <w:r w:rsidRPr="00C77D8D">
        <w:rPr>
          <w:sz w:val="28"/>
          <w:szCs w:val="28"/>
        </w:rPr>
        <w:t xml:space="preserve">Правила употребления при письме типичных суффиксов, в частности суффиксов </w:t>
      </w:r>
      <w:r w:rsidRPr="00C77D8D">
        <w:rPr>
          <w:i/>
          <w:iCs/>
          <w:sz w:val="28"/>
          <w:szCs w:val="28"/>
        </w:rPr>
        <w:t>-чик (-щик),</w:t>
      </w:r>
      <w:r w:rsidRPr="00C77D8D">
        <w:rPr>
          <w:sz w:val="28"/>
          <w:szCs w:val="28"/>
        </w:rPr>
        <w:t xml:space="preserve"> -ек,</w:t>
      </w:r>
      <w:r w:rsidRPr="00C77D8D">
        <w:rPr>
          <w:i/>
          <w:iCs/>
          <w:sz w:val="28"/>
          <w:szCs w:val="28"/>
        </w:rPr>
        <w:t>-ик (-чик).</w:t>
      </w:r>
      <w:r w:rsidRPr="00C77D8D">
        <w:rPr>
          <w:sz w:val="28"/>
          <w:szCs w:val="28"/>
        </w:rPr>
        <w:t xml:space="preserve"> Правила слитного и раздельного написания </w:t>
      </w:r>
      <w:r w:rsidRPr="00C77D8D">
        <w:rPr>
          <w:i/>
          <w:iCs/>
          <w:sz w:val="28"/>
          <w:szCs w:val="28"/>
        </w:rPr>
        <w:t>не</w:t>
      </w:r>
      <w:r w:rsidRPr="00C77D8D">
        <w:rPr>
          <w:sz w:val="28"/>
          <w:szCs w:val="28"/>
        </w:rPr>
        <w:t xml:space="preserve"> с именами существительных. Имена существительные одушевленные и неодушевленные; собственные и нарицательные. Правила употребления большой  буквы при написании имея существительных.</w:t>
      </w:r>
    </w:p>
    <w:p w:rsidR="00C77D8D" w:rsidRPr="00C77D8D" w:rsidRDefault="00C77D8D" w:rsidP="00C77D8D">
      <w:pPr>
        <w:pStyle w:val="ab"/>
        <w:ind w:firstLine="708"/>
        <w:jc w:val="both"/>
        <w:rPr>
          <w:sz w:val="28"/>
          <w:szCs w:val="28"/>
        </w:rPr>
      </w:pPr>
      <w:r w:rsidRPr="00C77D8D">
        <w:rPr>
          <w:sz w:val="28"/>
          <w:szCs w:val="28"/>
        </w:rPr>
        <w:t>Род имен существительных. Существительные общего рода; род неизменяемых имен существительных.</w:t>
      </w:r>
    </w:p>
    <w:p w:rsidR="00C77D8D" w:rsidRPr="00C77D8D" w:rsidRDefault="00C77D8D" w:rsidP="00C77D8D">
      <w:pPr>
        <w:pStyle w:val="ab"/>
        <w:ind w:firstLine="708"/>
        <w:jc w:val="both"/>
        <w:rPr>
          <w:sz w:val="28"/>
          <w:szCs w:val="28"/>
        </w:rPr>
      </w:pPr>
      <w:r w:rsidRPr="00C77D8D">
        <w:rPr>
          <w:sz w:val="28"/>
          <w:szCs w:val="28"/>
        </w:rPr>
        <w:t xml:space="preserve">Число имен существительных. Существительные, имеющие форму только единственного или только множественного числа.                   </w:t>
      </w:r>
    </w:p>
    <w:p w:rsidR="00C77D8D" w:rsidRPr="00C77D8D" w:rsidRDefault="00C77D8D" w:rsidP="00C77D8D">
      <w:pPr>
        <w:pStyle w:val="ab"/>
        <w:ind w:firstLine="708"/>
        <w:jc w:val="both"/>
        <w:rPr>
          <w:sz w:val="28"/>
          <w:szCs w:val="28"/>
        </w:rPr>
      </w:pPr>
      <w:r w:rsidRPr="00C77D8D">
        <w:rPr>
          <w:sz w:val="28"/>
          <w:szCs w:val="28"/>
        </w:rPr>
        <w:t>Падеж. Склонение имен существительных. Разносклоняемые и несклоняемые существительные.</w:t>
      </w:r>
    </w:p>
    <w:p w:rsidR="00C77D8D" w:rsidRPr="00C77D8D" w:rsidRDefault="00C77D8D" w:rsidP="00C77D8D">
      <w:pPr>
        <w:pStyle w:val="ab"/>
        <w:ind w:firstLine="708"/>
        <w:jc w:val="both"/>
        <w:rPr>
          <w:sz w:val="28"/>
          <w:szCs w:val="28"/>
        </w:rPr>
      </w:pPr>
      <w:r w:rsidRPr="00C77D8D">
        <w:rPr>
          <w:sz w:val="28"/>
          <w:szCs w:val="28"/>
        </w:rPr>
        <w:t xml:space="preserve">Правописание  безударных окончаний  имен  существительных.                               </w:t>
      </w:r>
    </w:p>
    <w:p w:rsidR="00C77D8D" w:rsidRPr="00C77D8D" w:rsidRDefault="00C77D8D" w:rsidP="00C77D8D">
      <w:pPr>
        <w:pStyle w:val="ab"/>
        <w:ind w:firstLine="708"/>
        <w:jc w:val="both"/>
        <w:rPr>
          <w:sz w:val="28"/>
          <w:szCs w:val="28"/>
        </w:rPr>
      </w:pPr>
      <w:r w:rsidRPr="00C77D8D">
        <w:rPr>
          <w:sz w:val="28"/>
          <w:szCs w:val="28"/>
        </w:rPr>
        <w:t>Развитие  навыков  пользования  грамматико-орфографическим словообразовательным, орфоэпическим словарями.</w:t>
      </w:r>
    </w:p>
    <w:p w:rsidR="00C77D8D" w:rsidRPr="00C77D8D" w:rsidRDefault="00C77D8D" w:rsidP="00C77D8D">
      <w:pPr>
        <w:pStyle w:val="ab"/>
        <w:ind w:firstLine="708"/>
        <w:jc w:val="both"/>
        <w:rPr>
          <w:sz w:val="28"/>
          <w:szCs w:val="28"/>
        </w:rPr>
      </w:pPr>
      <w:r w:rsidRPr="00C77D8D">
        <w:rPr>
          <w:sz w:val="28"/>
          <w:szCs w:val="28"/>
        </w:rPr>
        <w:t xml:space="preserve">Имена существительные  в художественном тексте: их образная и экспрессивная роль.    </w:t>
      </w:r>
    </w:p>
    <w:p w:rsidR="00C77D8D" w:rsidRPr="00C77D8D" w:rsidRDefault="00C77D8D" w:rsidP="00C77D8D">
      <w:pPr>
        <w:pStyle w:val="ab"/>
        <w:ind w:firstLine="708"/>
        <w:jc w:val="both"/>
        <w:rPr>
          <w:i/>
          <w:sz w:val="28"/>
          <w:szCs w:val="28"/>
        </w:rPr>
      </w:pPr>
      <w:r w:rsidRPr="00C77D8D">
        <w:rPr>
          <w:b/>
          <w:sz w:val="28"/>
          <w:szCs w:val="28"/>
        </w:rPr>
        <w:lastRenderedPageBreak/>
        <w:t>Культура речи.</w:t>
      </w:r>
      <w:r w:rsidRPr="00C77D8D">
        <w:rPr>
          <w:sz w:val="28"/>
          <w:szCs w:val="28"/>
        </w:rPr>
        <w:t xml:space="preserve"> Правильное употребление рода в словах типа бандероль, вуаль, лазурь, </w:t>
      </w:r>
      <w:r w:rsidRPr="00C77D8D">
        <w:rPr>
          <w:i/>
          <w:iCs/>
          <w:sz w:val="28"/>
          <w:szCs w:val="28"/>
        </w:rPr>
        <w:t>мигрень, мозоль, шоссе,</w:t>
      </w:r>
      <w:r w:rsidRPr="00C77D8D">
        <w:rPr>
          <w:sz w:val="28"/>
          <w:szCs w:val="28"/>
        </w:rPr>
        <w:t xml:space="preserve"> кашне и др.; верное  определение родовой принадлежности неизменяемых имен существительных (</w:t>
      </w:r>
      <w:r w:rsidRPr="00C77D8D">
        <w:rPr>
          <w:i/>
          <w:sz w:val="28"/>
          <w:szCs w:val="28"/>
        </w:rPr>
        <w:t>шимпанзе ,кенгуру,  шоссе).</w:t>
      </w:r>
    </w:p>
    <w:p w:rsidR="00C77D8D" w:rsidRPr="00C77D8D" w:rsidRDefault="00C77D8D" w:rsidP="00C77D8D">
      <w:pPr>
        <w:pStyle w:val="ab"/>
        <w:jc w:val="both"/>
        <w:rPr>
          <w:sz w:val="28"/>
          <w:szCs w:val="28"/>
        </w:rPr>
      </w:pPr>
    </w:p>
    <w:p w:rsidR="00C77D8D" w:rsidRPr="00C77D8D" w:rsidRDefault="00C77D8D" w:rsidP="00C77D8D">
      <w:pPr>
        <w:pStyle w:val="ab"/>
        <w:ind w:firstLine="708"/>
        <w:jc w:val="both"/>
        <w:rPr>
          <w:sz w:val="28"/>
          <w:szCs w:val="28"/>
        </w:rPr>
      </w:pPr>
      <w:r w:rsidRPr="00C77D8D">
        <w:rPr>
          <w:sz w:val="28"/>
          <w:szCs w:val="28"/>
        </w:rPr>
        <w:t xml:space="preserve">Правильное  употребление некоторых грамматических форм (пара </w:t>
      </w:r>
      <w:r w:rsidRPr="00C77D8D">
        <w:rPr>
          <w:i/>
          <w:iCs/>
          <w:sz w:val="28"/>
          <w:szCs w:val="28"/>
        </w:rPr>
        <w:t>носков, пара чулок; группа грузин ,бурят и др.)</w:t>
      </w:r>
    </w:p>
    <w:p w:rsidR="00C77D8D" w:rsidRPr="00C77D8D" w:rsidRDefault="00C77D8D" w:rsidP="00C77D8D">
      <w:pPr>
        <w:pStyle w:val="ab"/>
        <w:ind w:firstLine="708"/>
        <w:jc w:val="both"/>
        <w:rPr>
          <w:sz w:val="28"/>
          <w:szCs w:val="28"/>
        </w:rPr>
      </w:pPr>
      <w:r w:rsidRPr="00C77D8D">
        <w:rPr>
          <w:sz w:val="28"/>
          <w:szCs w:val="28"/>
        </w:rPr>
        <w:t xml:space="preserve">Правильное  произношение  имен существительных, в частности звука [э] после твердых  и  мягких согласных (типа ателье, </w:t>
      </w:r>
      <w:r w:rsidRPr="00C77D8D">
        <w:rPr>
          <w:i/>
          <w:iCs/>
          <w:sz w:val="28"/>
          <w:szCs w:val="28"/>
        </w:rPr>
        <w:t>пионер);</w:t>
      </w:r>
      <w:r w:rsidRPr="00C77D8D">
        <w:rPr>
          <w:sz w:val="28"/>
          <w:szCs w:val="28"/>
        </w:rPr>
        <w:t xml:space="preserve"> ударение в словах </w:t>
      </w:r>
      <w:r w:rsidRPr="00C77D8D">
        <w:rPr>
          <w:i/>
          <w:iCs/>
          <w:sz w:val="28"/>
          <w:szCs w:val="28"/>
        </w:rPr>
        <w:t xml:space="preserve">километр, квартал, волнами (и волнами), избу </w:t>
      </w:r>
      <w:r w:rsidRPr="00C77D8D">
        <w:rPr>
          <w:sz w:val="28"/>
          <w:szCs w:val="28"/>
        </w:rPr>
        <w:t xml:space="preserve"> (</w:t>
      </w:r>
      <w:r w:rsidRPr="00C77D8D">
        <w:rPr>
          <w:i/>
          <w:sz w:val="28"/>
          <w:szCs w:val="28"/>
        </w:rPr>
        <w:t>и избу)</w:t>
      </w:r>
      <w:r w:rsidRPr="00C77D8D">
        <w:rPr>
          <w:sz w:val="28"/>
          <w:szCs w:val="28"/>
        </w:rPr>
        <w:t xml:space="preserve"> и др.; терминов русского  языка.</w:t>
      </w:r>
    </w:p>
    <w:p w:rsidR="00C77D8D" w:rsidRPr="00C77D8D" w:rsidRDefault="00C77D8D" w:rsidP="00C77D8D">
      <w:pPr>
        <w:pStyle w:val="ab"/>
        <w:ind w:left="708" w:firstLine="708"/>
        <w:jc w:val="both"/>
        <w:rPr>
          <w:b/>
          <w:sz w:val="28"/>
          <w:szCs w:val="28"/>
        </w:rPr>
      </w:pPr>
      <w:r w:rsidRPr="00C77D8D">
        <w:rPr>
          <w:b/>
          <w:sz w:val="28"/>
          <w:szCs w:val="28"/>
        </w:rPr>
        <w:t>ИМЯ ПРИЛАГАТЕЛЬНОЕ (15 ч)</w:t>
      </w:r>
    </w:p>
    <w:p w:rsidR="00C77D8D" w:rsidRPr="00C77D8D" w:rsidRDefault="00C77D8D" w:rsidP="00C77D8D">
      <w:pPr>
        <w:pStyle w:val="ab"/>
        <w:ind w:firstLine="708"/>
        <w:jc w:val="both"/>
        <w:rPr>
          <w:sz w:val="28"/>
          <w:szCs w:val="28"/>
        </w:rPr>
      </w:pPr>
      <w:r w:rsidRPr="00C77D8D">
        <w:rPr>
          <w:sz w:val="28"/>
          <w:szCs w:val="28"/>
        </w:rPr>
        <w:t>Имя прилагательное как часть речи: общее грамматическое значение, морфологические признаки, роль в предложении. Начальная форма.</w:t>
      </w:r>
    </w:p>
    <w:p w:rsidR="00C77D8D" w:rsidRPr="00C77D8D" w:rsidRDefault="00C77D8D" w:rsidP="00C77D8D">
      <w:pPr>
        <w:pStyle w:val="ab"/>
        <w:ind w:firstLine="708"/>
        <w:jc w:val="both"/>
        <w:rPr>
          <w:sz w:val="28"/>
          <w:szCs w:val="28"/>
        </w:rPr>
      </w:pPr>
      <w:r w:rsidRPr="00C77D8D">
        <w:rPr>
          <w:sz w:val="28"/>
          <w:szCs w:val="28"/>
        </w:rPr>
        <w:t>Основные способы образования имен прилагательных.</w:t>
      </w:r>
    </w:p>
    <w:p w:rsidR="00C77D8D" w:rsidRPr="00C77D8D" w:rsidRDefault="00C77D8D" w:rsidP="00C77D8D">
      <w:pPr>
        <w:pStyle w:val="ab"/>
        <w:ind w:firstLine="708"/>
        <w:jc w:val="both"/>
        <w:rPr>
          <w:sz w:val="28"/>
          <w:szCs w:val="28"/>
        </w:rPr>
      </w:pPr>
      <w:r w:rsidRPr="00C77D8D">
        <w:rPr>
          <w:sz w:val="28"/>
          <w:szCs w:val="28"/>
        </w:rPr>
        <w:t xml:space="preserve">Разряды имен прилагательных по значению: прилагательные, качественные, относительные и притяжательные.                           </w:t>
      </w:r>
    </w:p>
    <w:p w:rsidR="00C77D8D" w:rsidRPr="00C77D8D" w:rsidRDefault="00C77D8D" w:rsidP="00C77D8D">
      <w:pPr>
        <w:pStyle w:val="ab"/>
        <w:ind w:firstLine="708"/>
        <w:jc w:val="both"/>
        <w:rPr>
          <w:sz w:val="28"/>
          <w:szCs w:val="28"/>
        </w:rPr>
      </w:pPr>
      <w:r w:rsidRPr="00C77D8D">
        <w:rPr>
          <w:sz w:val="28"/>
          <w:szCs w:val="28"/>
        </w:rPr>
        <w:t>Прилагательные полные и краткие, их роль в предложении. Правописание кратких имен прилагательных с основой на шипящий.</w:t>
      </w:r>
    </w:p>
    <w:p w:rsidR="00C77D8D" w:rsidRPr="00C77D8D" w:rsidRDefault="00C77D8D" w:rsidP="00C77D8D">
      <w:pPr>
        <w:pStyle w:val="ab"/>
        <w:ind w:firstLine="708"/>
        <w:jc w:val="both"/>
        <w:rPr>
          <w:sz w:val="28"/>
          <w:szCs w:val="28"/>
        </w:rPr>
      </w:pPr>
      <w:r w:rsidRPr="00C77D8D">
        <w:rPr>
          <w:sz w:val="28"/>
          <w:szCs w:val="28"/>
        </w:rPr>
        <w:t>Степени сравнения имен прилагательных.</w:t>
      </w:r>
    </w:p>
    <w:p w:rsidR="00C77D8D" w:rsidRPr="00C77D8D" w:rsidRDefault="00C77D8D" w:rsidP="00C77D8D">
      <w:pPr>
        <w:pStyle w:val="ab"/>
        <w:ind w:firstLine="708"/>
        <w:jc w:val="both"/>
        <w:rPr>
          <w:sz w:val="28"/>
          <w:szCs w:val="28"/>
        </w:rPr>
      </w:pPr>
      <w:r w:rsidRPr="00C77D8D">
        <w:rPr>
          <w:sz w:val="28"/>
          <w:szCs w:val="28"/>
        </w:rPr>
        <w:t>Склонение имен прилагательных. Правописание падежных окончаний имен прилагательных.</w:t>
      </w:r>
    </w:p>
    <w:p w:rsidR="00C77D8D" w:rsidRPr="00C77D8D" w:rsidRDefault="00C77D8D" w:rsidP="00C77D8D">
      <w:pPr>
        <w:pStyle w:val="ab"/>
        <w:ind w:left="708"/>
        <w:jc w:val="both"/>
        <w:rPr>
          <w:sz w:val="28"/>
          <w:szCs w:val="28"/>
        </w:rPr>
      </w:pPr>
      <w:r w:rsidRPr="00C77D8D">
        <w:rPr>
          <w:sz w:val="28"/>
          <w:szCs w:val="28"/>
        </w:rPr>
        <w:t>Образная, эмоциональная функция имен прилагательных в художественном тексте. Эпитеты. Синонимия имен прилагательных. Роль прилагательных в научной и деловой речи. Употребление прилагательных в переносном значении.</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xml:space="preserve"> Правильное произношение разных  форм прилагательных (сравнительная степень, краткая форма и др.); </w:t>
      </w:r>
      <w:r w:rsidRPr="00C77D8D">
        <w:rPr>
          <w:i/>
          <w:iCs/>
          <w:sz w:val="28"/>
          <w:szCs w:val="28"/>
        </w:rPr>
        <w:t xml:space="preserve">красивее, красивейшие; весел, весело, весела, веселы </w:t>
      </w:r>
      <w:r w:rsidRPr="00C77D8D">
        <w:rPr>
          <w:sz w:val="28"/>
          <w:szCs w:val="28"/>
        </w:rPr>
        <w:t xml:space="preserve"> и др.</w:t>
      </w:r>
    </w:p>
    <w:p w:rsidR="00C77D8D" w:rsidRPr="00C77D8D" w:rsidRDefault="00C77D8D" w:rsidP="00C77D8D">
      <w:pPr>
        <w:pStyle w:val="ab"/>
        <w:ind w:firstLine="708"/>
        <w:jc w:val="both"/>
        <w:rPr>
          <w:b/>
          <w:sz w:val="28"/>
          <w:szCs w:val="28"/>
        </w:rPr>
      </w:pPr>
      <w:r w:rsidRPr="00C77D8D">
        <w:rPr>
          <w:b/>
          <w:sz w:val="28"/>
          <w:szCs w:val="28"/>
        </w:rPr>
        <w:t>Резервные часы ( 5 ч. )</w:t>
      </w:r>
    </w:p>
    <w:p w:rsidR="00C77D8D" w:rsidRPr="00C77D8D" w:rsidRDefault="00C77D8D" w:rsidP="00C77D8D">
      <w:pPr>
        <w:pStyle w:val="ab"/>
        <w:jc w:val="both"/>
        <w:rPr>
          <w:b/>
          <w:i/>
          <w:iCs/>
          <w:sz w:val="28"/>
          <w:szCs w:val="28"/>
        </w:rPr>
      </w:pPr>
    </w:p>
    <w:p w:rsidR="00C77D8D" w:rsidRPr="00C77D8D" w:rsidRDefault="00C77D8D" w:rsidP="00C77D8D">
      <w:pPr>
        <w:pStyle w:val="ab"/>
        <w:ind w:firstLine="708"/>
        <w:jc w:val="both"/>
        <w:rPr>
          <w:b/>
          <w:i/>
          <w:sz w:val="28"/>
          <w:szCs w:val="28"/>
        </w:rPr>
      </w:pPr>
      <w:r w:rsidRPr="00C77D8D">
        <w:rPr>
          <w:b/>
          <w:i/>
          <w:iCs/>
          <w:sz w:val="28"/>
          <w:szCs w:val="28"/>
        </w:rPr>
        <w:t>Основные умения и навыки</w:t>
      </w:r>
    </w:p>
    <w:p w:rsidR="00C77D8D" w:rsidRPr="00C77D8D" w:rsidRDefault="00C77D8D" w:rsidP="00C77D8D">
      <w:pPr>
        <w:pStyle w:val="ab"/>
        <w:ind w:firstLine="708"/>
        <w:jc w:val="both"/>
        <w:rPr>
          <w:sz w:val="28"/>
          <w:szCs w:val="28"/>
        </w:rPr>
      </w:pPr>
      <w:r w:rsidRPr="00C77D8D">
        <w:rPr>
          <w:sz w:val="28"/>
          <w:szCs w:val="28"/>
        </w:rPr>
        <w:t>К концу 5 класса учащиеся должны овладеть следующими умениям и навыками:</w:t>
      </w:r>
    </w:p>
    <w:p w:rsidR="00C77D8D" w:rsidRPr="00C77D8D" w:rsidRDefault="00C77D8D" w:rsidP="00C77D8D">
      <w:pPr>
        <w:pStyle w:val="ab"/>
        <w:ind w:firstLine="708"/>
        <w:jc w:val="both"/>
        <w:rPr>
          <w:sz w:val="28"/>
          <w:szCs w:val="28"/>
        </w:rPr>
      </w:pPr>
      <w:r w:rsidRPr="00C77D8D">
        <w:rPr>
          <w:b/>
          <w:sz w:val="28"/>
          <w:szCs w:val="28"/>
        </w:rPr>
        <w:t>по фонетике и графике</w:t>
      </w:r>
      <w:r w:rsidRPr="00C77D8D">
        <w:rPr>
          <w:sz w:val="28"/>
          <w:szCs w:val="28"/>
        </w:rPr>
        <w:t xml:space="preserve">: определять звуки речи, различать ударные и безударные слоги; не смешивать звуки и буквы; свободно пользоваться алфавитом, </w:t>
      </w:r>
      <w:r w:rsidRPr="00C77D8D">
        <w:rPr>
          <w:iCs/>
          <w:smallCaps/>
          <w:sz w:val="28"/>
          <w:szCs w:val="28"/>
        </w:rPr>
        <w:t xml:space="preserve">в </w:t>
      </w:r>
      <w:r w:rsidRPr="00C77D8D">
        <w:rPr>
          <w:sz w:val="28"/>
          <w:szCs w:val="28"/>
        </w:rPr>
        <w:t>частности в работе  со словарями;</w:t>
      </w:r>
    </w:p>
    <w:p w:rsidR="00C77D8D" w:rsidRPr="00C77D8D" w:rsidRDefault="00C77D8D" w:rsidP="00C77D8D">
      <w:pPr>
        <w:pStyle w:val="ab"/>
        <w:ind w:firstLine="708"/>
        <w:jc w:val="both"/>
        <w:rPr>
          <w:sz w:val="28"/>
          <w:szCs w:val="28"/>
        </w:rPr>
      </w:pPr>
      <w:r w:rsidRPr="00C77D8D">
        <w:rPr>
          <w:b/>
          <w:sz w:val="28"/>
          <w:szCs w:val="28"/>
        </w:rPr>
        <w:lastRenderedPageBreak/>
        <w:t>по орфоэпии:</w:t>
      </w:r>
      <w:r w:rsidRPr="00C77D8D">
        <w:rPr>
          <w:sz w:val="28"/>
          <w:szCs w:val="28"/>
        </w:rPr>
        <w:t xml:space="preserve"> правильно произносить: гласные, согласные и их сочетания в составе слов; названия букв алфавита; употребительные слова изученных частей речи, в том числе термины русского </w:t>
      </w:r>
      <w:r w:rsidRPr="00C77D8D">
        <w:rPr>
          <w:i/>
          <w:iCs/>
          <w:sz w:val="28"/>
          <w:szCs w:val="28"/>
        </w:rPr>
        <w:t>языка</w:t>
      </w:r>
    </w:p>
    <w:p w:rsidR="00C77D8D" w:rsidRPr="00C77D8D" w:rsidRDefault="00C77D8D" w:rsidP="00C77D8D">
      <w:pPr>
        <w:pStyle w:val="ab"/>
        <w:ind w:firstLine="708"/>
        <w:jc w:val="both"/>
        <w:rPr>
          <w:sz w:val="28"/>
          <w:szCs w:val="28"/>
        </w:rPr>
      </w:pPr>
      <w:r w:rsidRPr="00C77D8D">
        <w:rPr>
          <w:b/>
          <w:sz w:val="28"/>
          <w:szCs w:val="28"/>
        </w:rPr>
        <w:t>по лексике:</w:t>
      </w:r>
      <w:r w:rsidRPr="00C77D8D">
        <w:rPr>
          <w:sz w:val="28"/>
          <w:szCs w:val="28"/>
        </w:rPr>
        <w:t xml:space="preserve"> употреблять слова в соответствии с их лексическим значением; толковать лексическое значение известных учащимся слов и подбирать к словам синонимы и антонимы; пользоваться толковым словарем;</w:t>
      </w:r>
    </w:p>
    <w:p w:rsidR="00C77D8D" w:rsidRPr="00C77D8D" w:rsidRDefault="00C77D8D" w:rsidP="00C77D8D">
      <w:pPr>
        <w:pStyle w:val="ab"/>
        <w:ind w:firstLine="708"/>
        <w:jc w:val="both"/>
        <w:rPr>
          <w:sz w:val="28"/>
          <w:szCs w:val="28"/>
        </w:rPr>
      </w:pPr>
      <w:r w:rsidRPr="00C77D8D">
        <w:rPr>
          <w:b/>
          <w:sz w:val="28"/>
          <w:szCs w:val="28"/>
        </w:rPr>
        <w:t>по словообразованию:</w:t>
      </w:r>
      <w:r w:rsidRPr="00C77D8D">
        <w:rPr>
          <w:sz w:val="28"/>
          <w:szCs w:val="28"/>
        </w:rPr>
        <w:t xml:space="preserve"> выделять морфемы на основе смыслового и словообразовательного анализа слова (в словах несложной структуры);</w:t>
      </w:r>
    </w:p>
    <w:p w:rsidR="00C77D8D" w:rsidRPr="00C77D8D" w:rsidRDefault="00C77D8D" w:rsidP="00C77D8D">
      <w:pPr>
        <w:pStyle w:val="ab"/>
        <w:jc w:val="both"/>
        <w:rPr>
          <w:sz w:val="28"/>
          <w:szCs w:val="28"/>
        </w:rPr>
      </w:pPr>
      <w:r w:rsidRPr="00C77D8D">
        <w:rPr>
          <w:sz w:val="28"/>
          <w:szCs w:val="28"/>
        </w:rPr>
        <w:t xml:space="preserve">подбирать однокоренные слова с  учетом значении слов; понимать различия в значении однокоренных слов, вносимые приставками и суффиксами; по типичным суффиксам и окончанию определять изученные части речи и их формы; пользоваться словарем морфемного строения слов;            </w:t>
      </w:r>
    </w:p>
    <w:p w:rsidR="00C77D8D" w:rsidRPr="00C77D8D" w:rsidRDefault="00C77D8D" w:rsidP="00C77D8D">
      <w:pPr>
        <w:pStyle w:val="ab"/>
        <w:ind w:firstLine="708"/>
        <w:jc w:val="both"/>
        <w:rPr>
          <w:sz w:val="28"/>
          <w:szCs w:val="28"/>
        </w:rPr>
      </w:pPr>
      <w:r w:rsidRPr="00C77D8D">
        <w:rPr>
          <w:b/>
          <w:sz w:val="28"/>
          <w:szCs w:val="28"/>
        </w:rPr>
        <w:t>по морфологии:</w:t>
      </w:r>
      <w:r w:rsidRPr="00C77D8D">
        <w:rPr>
          <w:sz w:val="28"/>
          <w:szCs w:val="28"/>
        </w:rPr>
        <w:t xml:space="preserve"> знать и верно указывать специфические морфологические признаки имен существительных, прилагательных и глаголов; знать, как изменяются эти части речи, уметь склонять, спрягать, образовывать формы наклонения и др.</w:t>
      </w:r>
    </w:p>
    <w:p w:rsidR="00C77D8D" w:rsidRPr="00C77D8D" w:rsidRDefault="00C77D8D" w:rsidP="00C77D8D">
      <w:pPr>
        <w:pStyle w:val="ab"/>
        <w:ind w:firstLine="708"/>
        <w:jc w:val="both"/>
        <w:rPr>
          <w:i/>
          <w:sz w:val="28"/>
          <w:szCs w:val="28"/>
        </w:rPr>
      </w:pPr>
      <w:r w:rsidRPr="00C77D8D">
        <w:rPr>
          <w:b/>
          <w:sz w:val="28"/>
          <w:szCs w:val="28"/>
        </w:rPr>
        <w:t>по орфографии</w:t>
      </w:r>
      <w:r w:rsidRPr="00C77D8D">
        <w:rPr>
          <w:sz w:val="28"/>
          <w:szCs w:val="28"/>
        </w:rPr>
        <w:t xml:space="preserve">: понимать значение письма и правописания для жизни людей; замечать орфограммы корня и дифференцировать их; владеть правилами обозначения на письме проверяемых  и непроверяемых произношением гласных и согласных( по списку);о—е после шипящих в корне, чередующихся о-а—и е –и  в корнях типа -раст- — рос-; лаг— -лож-; </w:t>
      </w:r>
      <w:r w:rsidRPr="00C77D8D">
        <w:rPr>
          <w:i/>
          <w:iCs/>
          <w:sz w:val="28"/>
          <w:szCs w:val="28"/>
        </w:rPr>
        <w:t>-мер' — -мир 'тер- —</w:t>
      </w:r>
      <w:r w:rsidRPr="00C77D8D">
        <w:rPr>
          <w:sz w:val="28"/>
          <w:szCs w:val="28"/>
        </w:rPr>
        <w:t xml:space="preserve"> -тир-; знать неизменяемые приставки  (в-, на-, с- и т.д.),при ставки на з и с </w:t>
      </w:r>
      <w:r w:rsidRPr="00C77D8D">
        <w:rPr>
          <w:i/>
          <w:iCs/>
          <w:sz w:val="28"/>
          <w:szCs w:val="28"/>
        </w:rPr>
        <w:t>(раз-</w:t>
      </w:r>
      <w:r w:rsidRPr="00C77D8D">
        <w:rPr>
          <w:sz w:val="28"/>
          <w:szCs w:val="28"/>
        </w:rPr>
        <w:t xml:space="preserve"> — рас-; из-  </w:t>
      </w:r>
      <w:r w:rsidRPr="00C77D8D">
        <w:rPr>
          <w:i/>
          <w:iCs/>
          <w:sz w:val="28"/>
          <w:szCs w:val="28"/>
        </w:rPr>
        <w:t>ис-</w:t>
      </w:r>
      <w:r w:rsidRPr="00C77D8D">
        <w:rPr>
          <w:sz w:val="28"/>
          <w:szCs w:val="28"/>
        </w:rPr>
        <w:t xml:space="preserve"> и  др.)и верно их писать; знать смешиваемые при письме безударные окончания существительных, прилагательных и глаголов, уметь обнаруживать их в тексте и владеть способом определения верного написания; безошибочно писать буквенные сочетания жи—щи, ча—ща, </w:t>
      </w:r>
      <w:r w:rsidRPr="00C77D8D">
        <w:rPr>
          <w:i/>
          <w:iCs/>
          <w:sz w:val="28"/>
          <w:szCs w:val="28"/>
        </w:rPr>
        <w:t>чу—щу , чк,</w:t>
      </w:r>
      <w:r w:rsidRPr="00C77D8D">
        <w:rPr>
          <w:sz w:val="28"/>
          <w:szCs w:val="28"/>
        </w:rPr>
        <w:t xml:space="preserve"> чн, нч,рщ, верно употреблять разделительные </w:t>
      </w:r>
      <w:r w:rsidRPr="00C77D8D">
        <w:rPr>
          <w:i/>
          <w:sz w:val="28"/>
          <w:szCs w:val="28"/>
        </w:rPr>
        <w:t xml:space="preserve">ь </w:t>
      </w:r>
      <w:r w:rsidRPr="00C77D8D">
        <w:rPr>
          <w:sz w:val="28"/>
          <w:szCs w:val="28"/>
        </w:rPr>
        <w:t xml:space="preserve">и </w:t>
      </w:r>
      <w:r w:rsidRPr="00C77D8D">
        <w:rPr>
          <w:i/>
          <w:sz w:val="28"/>
          <w:szCs w:val="28"/>
        </w:rPr>
        <w:t xml:space="preserve"> ъ, </w:t>
      </w:r>
      <w:r w:rsidRPr="00C77D8D">
        <w:rPr>
          <w:sz w:val="28"/>
          <w:szCs w:val="28"/>
        </w:rPr>
        <w:t xml:space="preserve">букву </w:t>
      </w:r>
      <w:r w:rsidRPr="00C77D8D">
        <w:rPr>
          <w:i/>
          <w:sz w:val="28"/>
          <w:szCs w:val="28"/>
        </w:rPr>
        <w:t>ь</w:t>
      </w:r>
      <w:r w:rsidRPr="00C77D8D">
        <w:rPr>
          <w:sz w:val="28"/>
          <w:szCs w:val="28"/>
        </w:rPr>
        <w:t xml:space="preserve"> после  шипящих в конце существительных и глаголов,  </w:t>
      </w:r>
      <w:r w:rsidRPr="00C77D8D">
        <w:rPr>
          <w:i/>
          <w:sz w:val="28"/>
          <w:szCs w:val="28"/>
        </w:rPr>
        <w:t xml:space="preserve">не  </w:t>
      </w:r>
      <w:r w:rsidRPr="00C77D8D">
        <w:rPr>
          <w:sz w:val="28"/>
          <w:szCs w:val="28"/>
        </w:rPr>
        <w:t>с глаголами.</w:t>
      </w:r>
    </w:p>
    <w:p w:rsidR="00C77D8D" w:rsidRPr="00C77D8D" w:rsidRDefault="00C77D8D" w:rsidP="00C77D8D">
      <w:pPr>
        <w:pStyle w:val="ab"/>
        <w:ind w:firstLine="708"/>
        <w:jc w:val="both"/>
        <w:rPr>
          <w:sz w:val="28"/>
          <w:szCs w:val="28"/>
        </w:rPr>
      </w:pPr>
      <w:r w:rsidRPr="00C77D8D">
        <w:rPr>
          <w:b/>
          <w:sz w:val="28"/>
          <w:szCs w:val="28"/>
        </w:rPr>
        <w:t>по синтаксису</w:t>
      </w:r>
      <w:r w:rsidRPr="00C77D8D">
        <w:rPr>
          <w:sz w:val="28"/>
          <w:szCs w:val="28"/>
        </w:rPr>
        <w:t>: выделять словосочетания в предложении, определять главное и зависимое слова; характеризовать предложения по цели высказывания, наличию или отсутствию второстепенных членов, количеству грамматических основ; составлять простые и сложные предложения изученных видов;</w:t>
      </w:r>
    </w:p>
    <w:p w:rsidR="00C77D8D" w:rsidRPr="00C77D8D" w:rsidRDefault="00C77D8D" w:rsidP="00C77D8D">
      <w:pPr>
        <w:pStyle w:val="ab"/>
        <w:jc w:val="both"/>
        <w:rPr>
          <w:sz w:val="28"/>
          <w:szCs w:val="28"/>
        </w:rPr>
      </w:pPr>
      <w:r w:rsidRPr="00C77D8D">
        <w:rPr>
          <w:b/>
          <w:sz w:val="28"/>
          <w:szCs w:val="28"/>
        </w:rPr>
        <w:t xml:space="preserve">    по пунктуации</w:t>
      </w:r>
      <w:r w:rsidRPr="00C77D8D">
        <w:rPr>
          <w:sz w:val="28"/>
          <w:szCs w:val="28"/>
        </w:rPr>
        <w:t xml:space="preserve">: правильно ставить знаки препинания в конце предложения; соблюдать пунктуацию в предложениях с однородными членами, соединительными союзами </w:t>
      </w:r>
      <w:r w:rsidRPr="00C77D8D">
        <w:rPr>
          <w:i/>
          <w:sz w:val="28"/>
          <w:szCs w:val="28"/>
        </w:rPr>
        <w:t>а</w:t>
      </w:r>
      <w:r w:rsidRPr="00C77D8D">
        <w:rPr>
          <w:sz w:val="28"/>
          <w:szCs w:val="28"/>
        </w:rPr>
        <w:t xml:space="preserve">, </w:t>
      </w:r>
      <w:r w:rsidRPr="00C77D8D">
        <w:rPr>
          <w:i/>
          <w:sz w:val="28"/>
          <w:szCs w:val="28"/>
        </w:rPr>
        <w:t>и</w:t>
      </w:r>
      <w:r w:rsidRPr="00C77D8D">
        <w:rPr>
          <w:sz w:val="28"/>
          <w:szCs w:val="28"/>
        </w:rPr>
        <w:t xml:space="preserve">, </w:t>
      </w:r>
      <w:r w:rsidRPr="00C77D8D">
        <w:rPr>
          <w:i/>
          <w:sz w:val="28"/>
          <w:szCs w:val="28"/>
        </w:rPr>
        <w:t>но</w:t>
      </w:r>
      <w:r w:rsidRPr="00C77D8D">
        <w:rPr>
          <w:sz w:val="28"/>
          <w:szCs w:val="28"/>
        </w:rPr>
        <w:t xml:space="preserve">, а также при бессоюзной связи; ставить двоеточие после обобщающего слова в предложениях </w:t>
      </w:r>
      <w:r w:rsidRPr="00C77D8D">
        <w:rPr>
          <w:i/>
          <w:iCs/>
          <w:sz w:val="28"/>
          <w:szCs w:val="28"/>
        </w:rPr>
        <w:t>с</w:t>
      </w:r>
      <w:r w:rsidRPr="00C77D8D">
        <w:rPr>
          <w:sz w:val="28"/>
          <w:szCs w:val="28"/>
        </w:rPr>
        <w:t xml:space="preserve"> однородными </w:t>
      </w:r>
      <w:r w:rsidRPr="00C77D8D">
        <w:rPr>
          <w:iCs/>
          <w:sz w:val="28"/>
          <w:szCs w:val="28"/>
        </w:rPr>
        <w:t>членами</w:t>
      </w:r>
      <w:r w:rsidRPr="00C77D8D">
        <w:rPr>
          <w:sz w:val="28"/>
          <w:szCs w:val="28"/>
        </w:rPr>
        <w:t xml:space="preserve">; разделять запятой части сложного предложения; выделять прямую речь, стоящую до и </w:t>
      </w:r>
      <w:r w:rsidRPr="00C77D8D">
        <w:rPr>
          <w:iCs/>
          <w:sz w:val="28"/>
          <w:szCs w:val="28"/>
        </w:rPr>
        <w:t>после</w:t>
      </w:r>
      <w:r w:rsidRPr="00C77D8D">
        <w:rPr>
          <w:sz w:val="28"/>
          <w:szCs w:val="28"/>
        </w:rPr>
        <w:t>слов автора; ставить тире между подлежащим и сказуемым при выражении главных членов именем существительным в именительном падеже; пользоваться разными видами  лингвистических словарей.</w:t>
      </w:r>
    </w:p>
    <w:p w:rsidR="00C77D8D" w:rsidRPr="00C77D8D" w:rsidRDefault="00C77D8D" w:rsidP="00C77D8D">
      <w:pPr>
        <w:pStyle w:val="ab"/>
        <w:ind w:left="2832" w:firstLine="708"/>
        <w:jc w:val="both"/>
        <w:rPr>
          <w:sz w:val="28"/>
          <w:szCs w:val="28"/>
        </w:rPr>
      </w:pPr>
      <w:r w:rsidRPr="00C77D8D">
        <w:rPr>
          <w:b/>
          <w:sz w:val="28"/>
          <w:szCs w:val="28"/>
        </w:rPr>
        <w:lastRenderedPageBreak/>
        <w:t>6  КЛАСС(210 ч)</w:t>
      </w:r>
    </w:p>
    <w:p w:rsidR="00C77D8D" w:rsidRPr="00C77D8D" w:rsidRDefault="00C77D8D" w:rsidP="00C77D8D">
      <w:pPr>
        <w:pStyle w:val="ab"/>
        <w:ind w:firstLine="708"/>
        <w:jc w:val="both"/>
        <w:rPr>
          <w:sz w:val="28"/>
          <w:szCs w:val="28"/>
        </w:rPr>
      </w:pPr>
      <w:r w:rsidRPr="00C77D8D">
        <w:rPr>
          <w:b/>
          <w:sz w:val="28"/>
          <w:szCs w:val="28"/>
        </w:rPr>
        <w:t>О языке (1 ч.)</w:t>
      </w:r>
    </w:p>
    <w:p w:rsidR="00C77D8D" w:rsidRPr="00C77D8D" w:rsidRDefault="00C77D8D" w:rsidP="00C77D8D">
      <w:pPr>
        <w:pStyle w:val="ab"/>
        <w:ind w:firstLine="708"/>
        <w:jc w:val="both"/>
        <w:rPr>
          <w:sz w:val="28"/>
          <w:szCs w:val="28"/>
        </w:rPr>
      </w:pPr>
      <w:r w:rsidRPr="00C77D8D">
        <w:rPr>
          <w:sz w:val="28"/>
          <w:szCs w:val="28"/>
        </w:rPr>
        <w:t>Слово как основная единица языка.</w:t>
      </w:r>
    </w:p>
    <w:p w:rsidR="00C77D8D" w:rsidRPr="00C77D8D" w:rsidRDefault="00C77D8D" w:rsidP="00C77D8D">
      <w:pPr>
        <w:pStyle w:val="ab"/>
        <w:ind w:firstLine="708"/>
        <w:jc w:val="both"/>
        <w:rPr>
          <w:sz w:val="28"/>
          <w:szCs w:val="28"/>
        </w:rPr>
      </w:pPr>
      <w:r w:rsidRPr="00C77D8D">
        <w:rPr>
          <w:b/>
          <w:sz w:val="28"/>
          <w:szCs w:val="28"/>
        </w:rPr>
        <w:t>Речь(38 ч</w:t>
      </w:r>
      <w:r w:rsidRPr="00C77D8D">
        <w:rPr>
          <w:sz w:val="28"/>
          <w:szCs w:val="28"/>
        </w:rPr>
        <w:t>)</w:t>
      </w:r>
    </w:p>
    <w:p w:rsidR="00C77D8D" w:rsidRPr="00C77D8D" w:rsidRDefault="00C77D8D" w:rsidP="00C77D8D">
      <w:pPr>
        <w:pStyle w:val="ab"/>
        <w:ind w:firstLine="708"/>
        <w:jc w:val="both"/>
        <w:rPr>
          <w:sz w:val="28"/>
          <w:szCs w:val="28"/>
        </w:rPr>
      </w:pPr>
      <w:r w:rsidRPr="00C77D8D">
        <w:rPr>
          <w:sz w:val="28"/>
          <w:szCs w:val="28"/>
        </w:rPr>
        <w:t>Повторение изученного о тексте, стилях и типах речи; расширение представления о языковых средствах, характерных для изученных стилей речи.</w:t>
      </w:r>
    </w:p>
    <w:p w:rsidR="00C77D8D" w:rsidRPr="00C77D8D" w:rsidRDefault="00C77D8D" w:rsidP="00C77D8D">
      <w:pPr>
        <w:pStyle w:val="ab"/>
        <w:ind w:firstLine="708"/>
        <w:jc w:val="both"/>
        <w:rPr>
          <w:sz w:val="28"/>
          <w:szCs w:val="28"/>
        </w:rPr>
      </w:pPr>
      <w:r w:rsidRPr="00C77D8D">
        <w:rPr>
          <w:sz w:val="28"/>
          <w:szCs w:val="28"/>
        </w:rPr>
        <w:t>Т е к с т: способы и средства связи предложений; нормативный повтор и повтор-недочет, сложный план.</w:t>
      </w:r>
    </w:p>
    <w:p w:rsidR="00C77D8D" w:rsidRPr="00C77D8D" w:rsidRDefault="00C77D8D" w:rsidP="00C77D8D">
      <w:pPr>
        <w:pStyle w:val="ab"/>
        <w:ind w:firstLine="708"/>
        <w:jc w:val="both"/>
        <w:rPr>
          <w:sz w:val="28"/>
          <w:szCs w:val="28"/>
        </w:rPr>
      </w:pPr>
      <w:r w:rsidRPr="00C77D8D">
        <w:rPr>
          <w:sz w:val="28"/>
          <w:szCs w:val="28"/>
        </w:rPr>
        <w:t>Стили  речи; научный стиль (сфера употребления, задача речи, характерные языковые средства).</w:t>
      </w:r>
    </w:p>
    <w:p w:rsidR="00C77D8D" w:rsidRPr="00C77D8D" w:rsidRDefault="00C77D8D" w:rsidP="00C77D8D">
      <w:pPr>
        <w:pStyle w:val="ab"/>
        <w:ind w:firstLine="708"/>
        <w:jc w:val="both"/>
        <w:rPr>
          <w:sz w:val="28"/>
          <w:szCs w:val="28"/>
        </w:rPr>
      </w:pPr>
      <w:r w:rsidRPr="00C77D8D">
        <w:rPr>
          <w:sz w:val="28"/>
          <w:szCs w:val="28"/>
        </w:rPr>
        <w:t xml:space="preserve"> Типы речи: описание места, описание состояния природы, рассуждение-объяснение.</w:t>
      </w:r>
    </w:p>
    <w:p w:rsidR="00C77D8D" w:rsidRPr="00C77D8D" w:rsidRDefault="00C77D8D" w:rsidP="00C77D8D">
      <w:pPr>
        <w:pStyle w:val="ab"/>
        <w:ind w:firstLine="708"/>
        <w:jc w:val="both"/>
        <w:rPr>
          <w:sz w:val="28"/>
          <w:szCs w:val="28"/>
        </w:rPr>
      </w:pPr>
      <w:r w:rsidRPr="00C77D8D">
        <w:rPr>
          <w:sz w:val="28"/>
          <w:szCs w:val="28"/>
        </w:rPr>
        <w:t>Композиционные формы: аннотация, отзыв, структура научного определения  понятия. Основные требования к  выборочному  изложению.</w:t>
      </w:r>
    </w:p>
    <w:p w:rsidR="00C77D8D" w:rsidRPr="00C77D8D" w:rsidRDefault="00C77D8D" w:rsidP="00C77D8D">
      <w:pPr>
        <w:pStyle w:val="ab"/>
        <w:ind w:firstLine="708"/>
        <w:jc w:val="both"/>
        <w:rPr>
          <w:sz w:val="28"/>
          <w:szCs w:val="28"/>
        </w:rPr>
      </w:pPr>
      <w:r w:rsidRPr="00C77D8D">
        <w:rPr>
          <w:bCs/>
          <w:i/>
          <w:iCs/>
          <w:sz w:val="28"/>
          <w:szCs w:val="28"/>
        </w:rPr>
        <w:t>Основные  умения</w:t>
      </w:r>
    </w:p>
    <w:p w:rsidR="00C77D8D" w:rsidRPr="00C77D8D" w:rsidRDefault="00C77D8D" w:rsidP="00C77D8D">
      <w:pPr>
        <w:pStyle w:val="ab"/>
        <w:ind w:firstLine="708"/>
        <w:jc w:val="both"/>
        <w:rPr>
          <w:sz w:val="28"/>
          <w:szCs w:val="28"/>
        </w:rPr>
      </w:pPr>
      <w:r w:rsidRPr="00C77D8D">
        <w:rPr>
          <w:bCs/>
          <w:i/>
          <w:iCs/>
          <w:sz w:val="28"/>
          <w:szCs w:val="28"/>
        </w:rPr>
        <w:t>Чтение.</w:t>
      </w:r>
      <w:r w:rsidRPr="00C77D8D">
        <w:rPr>
          <w:bCs/>
          <w:sz w:val="28"/>
          <w:szCs w:val="28"/>
        </w:rPr>
        <w:t xml:space="preserve"> Осмысленно и бегло читать</w:t>
      </w:r>
      <w:r w:rsidRPr="00C77D8D">
        <w:rPr>
          <w:sz w:val="28"/>
          <w:szCs w:val="28"/>
        </w:rPr>
        <w:t xml:space="preserve"> тексты научного стиля, составлять план.   </w:t>
      </w:r>
    </w:p>
    <w:p w:rsidR="00C77D8D" w:rsidRPr="00C77D8D" w:rsidRDefault="00C77D8D" w:rsidP="00C77D8D">
      <w:pPr>
        <w:pStyle w:val="ab"/>
        <w:ind w:firstLine="708"/>
        <w:jc w:val="both"/>
        <w:rPr>
          <w:sz w:val="28"/>
          <w:szCs w:val="28"/>
        </w:rPr>
      </w:pPr>
      <w:r w:rsidRPr="00C77D8D">
        <w:rPr>
          <w:i/>
          <w:iCs/>
          <w:sz w:val="28"/>
          <w:szCs w:val="28"/>
        </w:rPr>
        <w:t>Анализ текста.</w:t>
      </w:r>
      <w:r w:rsidRPr="00C77D8D">
        <w:rPr>
          <w:sz w:val="28"/>
          <w:szCs w:val="28"/>
        </w:rPr>
        <w:t xml:space="preserve"> Определять стиль речи; находить тексте языковые средства, характерные для научного стиля речи; выделять в тексте художественного произведения описание места и состояния окружающей среды; определять в отдельных абзацах текста способы и средства связи  предложений.</w:t>
      </w:r>
    </w:p>
    <w:p w:rsidR="00C77D8D" w:rsidRPr="00C77D8D" w:rsidRDefault="00C77D8D" w:rsidP="00C77D8D">
      <w:pPr>
        <w:pStyle w:val="ab"/>
        <w:ind w:firstLine="708"/>
        <w:jc w:val="both"/>
        <w:rPr>
          <w:sz w:val="28"/>
          <w:szCs w:val="28"/>
        </w:rPr>
      </w:pPr>
      <w:r w:rsidRPr="00C77D8D">
        <w:rPr>
          <w:i/>
          <w:sz w:val="28"/>
          <w:szCs w:val="28"/>
        </w:rPr>
        <w:t xml:space="preserve">Воспроизведение </w:t>
      </w:r>
      <w:r w:rsidRPr="00C77D8D">
        <w:rPr>
          <w:i/>
          <w:iCs/>
          <w:sz w:val="28"/>
          <w:szCs w:val="28"/>
        </w:rPr>
        <w:t>текста.</w:t>
      </w:r>
      <w:r w:rsidRPr="00C77D8D">
        <w:rPr>
          <w:sz w:val="28"/>
          <w:szCs w:val="28"/>
        </w:rPr>
        <w:t xml:space="preserve"> Подробно и выборочно (устно и письменно) пересказывать повествовательные тексты художественного стиля речи с описанием места и состояния природы. Пересказывать научные тексты, в том числе типа рассуждения.</w:t>
      </w:r>
    </w:p>
    <w:p w:rsidR="00C77D8D" w:rsidRPr="00C77D8D" w:rsidRDefault="00C77D8D" w:rsidP="00C77D8D">
      <w:pPr>
        <w:pStyle w:val="ab"/>
        <w:ind w:firstLine="708"/>
        <w:jc w:val="both"/>
        <w:rPr>
          <w:sz w:val="28"/>
          <w:szCs w:val="28"/>
        </w:rPr>
      </w:pPr>
      <w:r w:rsidRPr="00C77D8D">
        <w:rPr>
          <w:i/>
          <w:iCs/>
          <w:sz w:val="28"/>
          <w:szCs w:val="28"/>
        </w:rPr>
        <w:t>Создание  текста.</w:t>
      </w:r>
      <w:r w:rsidRPr="00C77D8D">
        <w:rPr>
          <w:sz w:val="28"/>
          <w:szCs w:val="28"/>
        </w:rPr>
        <w:t xml:space="preserve"> Создавать устные и  письменные высказывания: собирать материал к сочинению (с учетом стиля речи и темы) и систематизировать его (с учетом основной мысли);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сочинения-описания помещения, состояния природы; составлять рассуждение на  дискуссионную тему о поступках людей. Писать краткое сообщение (аннотацию) о содержании</w:t>
      </w:r>
      <w:r w:rsidRPr="00C77D8D">
        <w:rPr>
          <w:bCs/>
          <w:sz w:val="28"/>
          <w:szCs w:val="28"/>
        </w:rPr>
        <w:t xml:space="preserve"> книги,</w:t>
      </w:r>
      <w:r w:rsidRPr="00C77D8D">
        <w:rPr>
          <w:sz w:val="28"/>
          <w:szCs w:val="28"/>
        </w:rPr>
        <w:t xml:space="preserve"> фильма двух видов: а) о чем говорится; б)</w:t>
      </w:r>
      <w:r w:rsidRPr="00C77D8D">
        <w:rPr>
          <w:bCs/>
          <w:sz w:val="28"/>
          <w:szCs w:val="28"/>
        </w:rPr>
        <w:t>что говорится; давать отзыв о прочитанной книге, сочинении или устном ответе учащегося; строить устное определение научного понятия.</w:t>
      </w:r>
    </w:p>
    <w:p w:rsidR="00C77D8D" w:rsidRPr="00C77D8D" w:rsidRDefault="00C77D8D" w:rsidP="00C77D8D">
      <w:pPr>
        <w:pStyle w:val="ab"/>
        <w:ind w:firstLine="708"/>
        <w:jc w:val="both"/>
        <w:rPr>
          <w:bCs/>
          <w:sz w:val="28"/>
          <w:szCs w:val="28"/>
        </w:rPr>
      </w:pPr>
      <w:r w:rsidRPr="00C77D8D">
        <w:rPr>
          <w:bCs/>
          <w:i/>
          <w:iCs/>
          <w:sz w:val="28"/>
          <w:szCs w:val="28"/>
        </w:rPr>
        <w:t>Совершенствование текста.</w:t>
      </w:r>
      <w:r w:rsidRPr="00C77D8D">
        <w:rPr>
          <w:bCs/>
          <w:sz w:val="28"/>
          <w:szCs w:val="28"/>
        </w:rPr>
        <w:t xml:space="preserve"> Совершенствовать содержание, логику изложения и язык своего высказывания (устного и письменного), в частности </w:t>
      </w:r>
      <w:r w:rsidRPr="00C77D8D">
        <w:rPr>
          <w:sz w:val="28"/>
          <w:szCs w:val="28"/>
        </w:rPr>
        <w:t>находить и устранять неоправданные повторы.</w:t>
      </w:r>
    </w:p>
    <w:p w:rsidR="00C77D8D" w:rsidRPr="00C77D8D" w:rsidRDefault="00C77D8D" w:rsidP="00C77D8D">
      <w:pPr>
        <w:pStyle w:val="ab"/>
        <w:ind w:left="708" w:firstLine="708"/>
        <w:jc w:val="both"/>
        <w:rPr>
          <w:b/>
          <w:bCs/>
          <w:sz w:val="28"/>
          <w:szCs w:val="28"/>
        </w:rPr>
      </w:pPr>
      <w:r w:rsidRPr="00C77D8D">
        <w:rPr>
          <w:b/>
          <w:bCs/>
          <w:sz w:val="28"/>
          <w:szCs w:val="28"/>
        </w:rPr>
        <w:lastRenderedPageBreak/>
        <w:t>Закрепление и углубление изученного в 5 классе</w:t>
      </w:r>
    </w:p>
    <w:p w:rsidR="00C77D8D" w:rsidRPr="00C77D8D" w:rsidRDefault="00C77D8D" w:rsidP="00C77D8D">
      <w:pPr>
        <w:pStyle w:val="ab"/>
        <w:ind w:left="708" w:firstLine="708"/>
        <w:jc w:val="both"/>
        <w:rPr>
          <w:b/>
          <w:sz w:val="28"/>
          <w:szCs w:val="28"/>
        </w:rPr>
      </w:pPr>
      <w:r w:rsidRPr="00C77D8D">
        <w:rPr>
          <w:b/>
          <w:sz w:val="28"/>
          <w:szCs w:val="28"/>
        </w:rPr>
        <w:t>ПРАВОПИСАНИЕ (16 ч.)</w:t>
      </w:r>
    </w:p>
    <w:p w:rsidR="00C77D8D" w:rsidRPr="00C77D8D" w:rsidRDefault="00C77D8D" w:rsidP="00C77D8D">
      <w:pPr>
        <w:pStyle w:val="ab"/>
        <w:ind w:firstLine="708"/>
        <w:jc w:val="both"/>
        <w:rPr>
          <w:bCs/>
          <w:sz w:val="28"/>
          <w:szCs w:val="28"/>
        </w:rPr>
      </w:pPr>
      <w:r w:rsidRPr="00C77D8D">
        <w:rPr>
          <w:b/>
          <w:bCs/>
          <w:sz w:val="28"/>
          <w:szCs w:val="28"/>
        </w:rPr>
        <w:t>Орфография:</w:t>
      </w:r>
      <w:r w:rsidRPr="00C77D8D">
        <w:rPr>
          <w:bCs/>
          <w:sz w:val="28"/>
          <w:szCs w:val="28"/>
        </w:rPr>
        <w:t xml:space="preserve"> употребление прописных букв; буквы ъ и ь; орфограммы корня; правописание окончаний слов; слитное и раздельное написание</w:t>
      </w:r>
      <w:r w:rsidRPr="00C77D8D">
        <w:rPr>
          <w:i/>
          <w:iCs/>
          <w:sz w:val="28"/>
          <w:szCs w:val="28"/>
        </w:rPr>
        <w:t>не</w:t>
      </w:r>
      <w:r w:rsidRPr="00C77D8D">
        <w:rPr>
          <w:sz w:val="28"/>
          <w:szCs w:val="28"/>
        </w:rPr>
        <w:t xml:space="preserve"> с глаголами и прилагательными.</w:t>
      </w:r>
    </w:p>
    <w:p w:rsidR="00C77D8D" w:rsidRPr="00C77D8D" w:rsidRDefault="00C77D8D" w:rsidP="00C77D8D">
      <w:pPr>
        <w:pStyle w:val="ab"/>
        <w:ind w:firstLine="708"/>
        <w:jc w:val="both"/>
        <w:rPr>
          <w:sz w:val="28"/>
          <w:szCs w:val="28"/>
        </w:rPr>
      </w:pPr>
      <w:r w:rsidRPr="00C77D8D">
        <w:rPr>
          <w:b/>
          <w:sz w:val="28"/>
          <w:szCs w:val="28"/>
        </w:rPr>
        <w:t>Пунктуация:</w:t>
      </w:r>
      <w:r w:rsidRPr="00C77D8D">
        <w:rPr>
          <w:sz w:val="28"/>
          <w:szCs w:val="28"/>
        </w:rPr>
        <w:t xml:space="preserve"> знаки препинания в конце предложения; запятая при однородных членах, между частями сложного предложения, при обращении; пунктуационное оформление прямой речи перед  и после слов автора; тире и двоеточие в предложениях с однородными членами и обобщающим словом; тире между подлежащим и сказуемым.</w:t>
      </w:r>
    </w:p>
    <w:p w:rsidR="00C77D8D" w:rsidRPr="00C77D8D" w:rsidRDefault="00C77D8D" w:rsidP="00C77D8D">
      <w:pPr>
        <w:pStyle w:val="ab"/>
        <w:ind w:firstLine="708"/>
        <w:jc w:val="both"/>
        <w:rPr>
          <w:b/>
          <w:sz w:val="28"/>
          <w:szCs w:val="28"/>
        </w:rPr>
      </w:pPr>
    </w:p>
    <w:p w:rsidR="00C77D8D" w:rsidRPr="00C77D8D" w:rsidRDefault="00C77D8D" w:rsidP="00C77D8D">
      <w:pPr>
        <w:pStyle w:val="ab"/>
        <w:ind w:firstLine="708"/>
        <w:jc w:val="both"/>
        <w:rPr>
          <w:b/>
          <w:sz w:val="28"/>
          <w:szCs w:val="28"/>
        </w:rPr>
      </w:pPr>
      <w:r w:rsidRPr="00C77D8D">
        <w:rPr>
          <w:b/>
          <w:sz w:val="28"/>
          <w:szCs w:val="28"/>
        </w:rPr>
        <w:t xml:space="preserve">Словообразование, правописание и </w:t>
      </w:r>
      <w:r w:rsidRPr="00C77D8D">
        <w:rPr>
          <w:b/>
          <w:iCs/>
          <w:sz w:val="28"/>
          <w:szCs w:val="28"/>
        </w:rPr>
        <w:t>употреблениев</w:t>
      </w:r>
      <w:r w:rsidRPr="00C77D8D">
        <w:rPr>
          <w:b/>
          <w:sz w:val="28"/>
          <w:szCs w:val="28"/>
        </w:rPr>
        <w:t xml:space="preserve"> речи имен  существительных прилагательных и глаголов. (45ч) (На основе изученного в 5 классе)</w:t>
      </w:r>
    </w:p>
    <w:p w:rsidR="00C77D8D" w:rsidRPr="00C77D8D" w:rsidRDefault="00C77D8D" w:rsidP="00C77D8D">
      <w:pPr>
        <w:pStyle w:val="ab"/>
        <w:jc w:val="both"/>
        <w:rPr>
          <w:bCs/>
          <w:sz w:val="28"/>
          <w:szCs w:val="28"/>
        </w:rPr>
      </w:pPr>
    </w:p>
    <w:p w:rsidR="00C77D8D" w:rsidRPr="00C77D8D" w:rsidRDefault="00C77D8D" w:rsidP="00C77D8D">
      <w:pPr>
        <w:pStyle w:val="ab"/>
        <w:ind w:firstLine="708"/>
        <w:jc w:val="both"/>
        <w:rPr>
          <w:bCs/>
          <w:sz w:val="28"/>
          <w:szCs w:val="28"/>
        </w:rPr>
      </w:pPr>
      <w:r w:rsidRPr="00C77D8D">
        <w:rPr>
          <w:bCs/>
          <w:sz w:val="28"/>
          <w:szCs w:val="28"/>
        </w:rPr>
        <w:t xml:space="preserve">Словообразование имен существительных, прилагательных, </w:t>
      </w:r>
      <w:r w:rsidRPr="00C77D8D">
        <w:rPr>
          <w:bCs/>
          <w:iCs/>
          <w:sz w:val="28"/>
          <w:szCs w:val="28"/>
        </w:rPr>
        <w:t>глаголов.</w:t>
      </w:r>
      <w:r w:rsidRPr="00C77D8D">
        <w:rPr>
          <w:bCs/>
          <w:sz w:val="28"/>
          <w:szCs w:val="28"/>
        </w:rPr>
        <w:t xml:space="preserve"> Основные способы образования слов: приставочный, суффиксальный, приставочно-суффиксальный, сложение. Сложносокращенные слова; верное определение их родовой принадлежности. Словообразовательные цепочки </w:t>
      </w:r>
      <w:r w:rsidRPr="00C77D8D">
        <w:rPr>
          <w:sz w:val="28"/>
          <w:szCs w:val="28"/>
        </w:rPr>
        <w:t>однокоренных слов</w:t>
      </w:r>
      <w:r w:rsidRPr="00C77D8D">
        <w:rPr>
          <w:i/>
          <w:iCs/>
          <w:sz w:val="28"/>
          <w:szCs w:val="28"/>
        </w:rPr>
        <w:t>.</w:t>
      </w:r>
      <w:r w:rsidRPr="00C77D8D">
        <w:rPr>
          <w:sz w:val="28"/>
          <w:szCs w:val="28"/>
        </w:rPr>
        <w:t xml:space="preserve"> Типичные словообразовательные модели существительных, прилагательных и глаголов.</w:t>
      </w:r>
    </w:p>
    <w:p w:rsidR="00C77D8D" w:rsidRPr="00C77D8D" w:rsidRDefault="00C77D8D" w:rsidP="00C77D8D">
      <w:pPr>
        <w:pStyle w:val="ab"/>
        <w:ind w:firstLine="708"/>
        <w:jc w:val="both"/>
        <w:rPr>
          <w:sz w:val="28"/>
          <w:szCs w:val="28"/>
        </w:rPr>
      </w:pPr>
      <w:r w:rsidRPr="00C77D8D">
        <w:rPr>
          <w:sz w:val="28"/>
          <w:szCs w:val="28"/>
        </w:rPr>
        <w:t xml:space="preserve">Правописание сложных имен существительных и прилагательных; употребление </w:t>
      </w:r>
      <w:r w:rsidRPr="00C77D8D">
        <w:rPr>
          <w:i/>
          <w:sz w:val="28"/>
          <w:szCs w:val="28"/>
        </w:rPr>
        <w:t>н</w:t>
      </w:r>
      <w:r w:rsidRPr="00C77D8D">
        <w:rPr>
          <w:sz w:val="28"/>
          <w:szCs w:val="28"/>
        </w:rPr>
        <w:t xml:space="preserve"> и </w:t>
      </w:r>
      <w:r w:rsidRPr="00C77D8D">
        <w:rPr>
          <w:i/>
          <w:sz w:val="28"/>
          <w:szCs w:val="28"/>
        </w:rPr>
        <w:t>нн</w:t>
      </w:r>
      <w:r w:rsidRPr="00C77D8D">
        <w:rPr>
          <w:sz w:val="28"/>
          <w:szCs w:val="28"/>
        </w:rPr>
        <w:t xml:space="preserve"> в именах прилагательных, образованных от имен существительных; правописание приставок </w:t>
      </w:r>
      <w:r w:rsidRPr="00C77D8D">
        <w:rPr>
          <w:i/>
          <w:sz w:val="28"/>
          <w:szCs w:val="28"/>
        </w:rPr>
        <w:t>при-</w:t>
      </w:r>
      <w:r w:rsidRPr="00C77D8D">
        <w:rPr>
          <w:sz w:val="28"/>
          <w:szCs w:val="28"/>
        </w:rPr>
        <w:t xml:space="preserve"> и </w:t>
      </w:r>
      <w:r w:rsidRPr="00C77D8D">
        <w:rPr>
          <w:i/>
          <w:sz w:val="28"/>
          <w:szCs w:val="28"/>
        </w:rPr>
        <w:t>пре-</w:t>
      </w:r>
      <w:r w:rsidRPr="00C77D8D">
        <w:rPr>
          <w:sz w:val="28"/>
          <w:szCs w:val="28"/>
        </w:rPr>
        <w:t xml:space="preserve">, букв </w:t>
      </w:r>
      <w:r w:rsidRPr="00C77D8D">
        <w:rPr>
          <w:i/>
          <w:sz w:val="28"/>
          <w:szCs w:val="28"/>
        </w:rPr>
        <w:t>ы- и</w:t>
      </w:r>
      <w:r w:rsidRPr="00C77D8D">
        <w:rPr>
          <w:sz w:val="28"/>
          <w:szCs w:val="28"/>
        </w:rPr>
        <w:t xml:space="preserve"> в корне после приставок.</w:t>
      </w:r>
    </w:p>
    <w:p w:rsidR="00C77D8D" w:rsidRPr="00C77D8D" w:rsidRDefault="00C77D8D" w:rsidP="00C77D8D">
      <w:pPr>
        <w:pStyle w:val="ab"/>
        <w:ind w:firstLine="708"/>
        <w:jc w:val="both"/>
        <w:rPr>
          <w:sz w:val="28"/>
          <w:szCs w:val="28"/>
        </w:rPr>
      </w:pPr>
      <w:r w:rsidRPr="00C77D8D">
        <w:rPr>
          <w:sz w:val="28"/>
          <w:szCs w:val="28"/>
        </w:rPr>
        <w:t>Употребление в речи имен  существительных, прилагательных и глаголов.</w:t>
      </w:r>
    </w:p>
    <w:p w:rsidR="00C77D8D" w:rsidRPr="00C77D8D" w:rsidRDefault="00C77D8D" w:rsidP="00C77D8D">
      <w:pPr>
        <w:pStyle w:val="ab"/>
        <w:ind w:firstLine="708"/>
        <w:jc w:val="both"/>
        <w:rPr>
          <w:sz w:val="28"/>
          <w:szCs w:val="28"/>
        </w:rPr>
      </w:pPr>
      <w:r w:rsidRPr="00C77D8D">
        <w:rPr>
          <w:sz w:val="28"/>
          <w:szCs w:val="28"/>
        </w:rPr>
        <w:t xml:space="preserve"> Особенности правописания некоторых форм имен существительных, прилагательных и  глаголов.</w:t>
      </w:r>
    </w:p>
    <w:p w:rsidR="00C77D8D" w:rsidRPr="00C77D8D" w:rsidRDefault="00C77D8D" w:rsidP="00C77D8D">
      <w:pPr>
        <w:pStyle w:val="ab"/>
        <w:ind w:left="2832" w:firstLine="708"/>
        <w:jc w:val="both"/>
        <w:rPr>
          <w:b/>
          <w:bCs/>
          <w:sz w:val="28"/>
          <w:szCs w:val="28"/>
        </w:rPr>
      </w:pPr>
      <w:r w:rsidRPr="00C77D8D">
        <w:rPr>
          <w:b/>
          <w:bCs/>
          <w:sz w:val="28"/>
          <w:szCs w:val="28"/>
        </w:rPr>
        <w:t>МОРФОЛОГИЯ.</w:t>
      </w:r>
    </w:p>
    <w:p w:rsidR="00C77D8D" w:rsidRPr="00C77D8D" w:rsidRDefault="00C77D8D" w:rsidP="00C77D8D">
      <w:pPr>
        <w:pStyle w:val="ab"/>
        <w:ind w:left="2832" w:firstLine="708"/>
        <w:jc w:val="both"/>
        <w:rPr>
          <w:b/>
          <w:sz w:val="28"/>
          <w:szCs w:val="28"/>
        </w:rPr>
      </w:pPr>
      <w:r w:rsidRPr="00C77D8D">
        <w:rPr>
          <w:b/>
          <w:bCs/>
          <w:sz w:val="28"/>
          <w:szCs w:val="28"/>
          <w:u w:val="single"/>
        </w:rPr>
        <w:t>ОРФОГРАФИЯ</w:t>
      </w:r>
    </w:p>
    <w:p w:rsidR="00C77D8D" w:rsidRPr="00C77D8D" w:rsidRDefault="00C77D8D" w:rsidP="00C77D8D">
      <w:pPr>
        <w:pStyle w:val="ab"/>
        <w:ind w:firstLine="708"/>
        <w:jc w:val="both"/>
        <w:rPr>
          <w:sz w:val="28"/>
          <w:szCs w:val="28"/>
        </w:rPr>
      </w:pPr>
      <w:r w:rsidRPr="00C77D8D">
        <w:rPr>
          <w:b/>
          <w:bCs/>
          <w:sz w:val="28"/>
          <w:szCs w:val="28"/>
        </w:rPr>
        <w:t>Причастие и деепричастие (48ч)</w:t>
      </w:r>
    </w:p>
    <w:p w:rsidR="00C77D8D" w:rsidRPr="00C77D8D" w:rsidRDefault="00C77D8D" w:rsidP="00C77D8D">
      <w:pPr>
        <w:pStyle w:val="ab"/>
        <w:ind w:firstLine="708"/>
        <w:jc w:val="both"/>
        <w:rPr>
          <w:sz w:val="28"/>
          <w:szCs w:val="28"/>
        </w:rPr>
      </w:pPr>
      <w:r w:rsidRPr="00C77D8D">
        <w:rPr>
          <w:b/>
          <w:sz w:val="28"/>
          <w:szCs w:val="28"/>
        </w:rPr>
        <w:t>Причастие как особая форма глагола</w:t>
      </w:r>
      <w:r w:rsidRPr="00C77D8D">
        <w:rPr>
          <w:sz w:val="28"/>
          <w:szCs w:val="28"/>
        </w:rPr>
        <w:t>: общее грамматическое значение, морфологические признаки, роль в предложении. Суффиксы причастий.</w:t>
      </w:r>
    </w:p>
    <w:p w:rsidR="00C77D8D" w:rsidRPr="00C77D8D" w:rsidRDefault="00C77D8D" w:rsidP="00C77D8D">
      <w:pPr>
        <w:pStyle w:val="ab"/>
        <w:ind w:firstLine="708"/>
        <w:jc w:val="both"/>
        <w:rPr>
          <w:sz w:val="28"/>
          <w:szCs w:val="28"/>
        </w:rPr>
      </w:pPr>
      <w:r w:rsidRPr="00C77D8D">
        <w:rPr>
          <w:sz w:val="28"/>
          <w:szCs w:val="28"/>
        </w:rPr>
        <w:t>Действительные и страдательные причастия. 0бразование действительных и страдательных причастий настоящего и прошедшего времени.</w:t>
      </w:r>
    </w:p>
    <w:p w:rsidR="00C77D8D" w:rsidRPr="00C77D8D" w:rsidRDefault="00C77D8D" w:rsidP="00C77D8D">
      <w:pPr>
        <w:pStyle w:val="ab"/>
        <w:ind w:firstLine="708"/>
        <w:jc w:val="both"/>
        <w:rPr>
          <w:sz w:val="28"/>
          <w:szCs w:val="28"/>
        </w:rPr>
      </w:pPr>
      <w:r w:rsidRPr="00C77D8D">
        <w:rPr>
          <w:sz w:val="28"/>
          <w:szCs w:val="28"/>
        </w:rPr>
        <w:t>Краткие и полные страдательные причастия; их синтаксическая роль в предложении.</w:t>
      </w:r>
    </w:p>
    <w:p w:rsidR="00C77D8D" w:rsidRPr="00C77D8D" w:rsidRDefault="00C77D8D" w:rsidP="00C77D8D">
      <w:pPr>
        <w:pStyle w:val="ab"/>
        <w:ind w:firstLine="708"/>
        <w:jc w:val="both"/>
        <w:rPr>
          <w:sz w:val="28"/>
          <w:szCs w:val="28"/>
        </w:rPr>
      </w:pPr>
      <w:r w:rsidRPr="00C77D8D">
        <w:rPr>
          <w:sz w:val="28"/>
          <w:szCs w:val="28"/>
        </w:rPr>
        <w:t>Причастный оборот и знаки препинания в предложениях с причастным оборотом.</w:t>
      </w:r>
    </w:p>
    <w:p w:rsidR="00C77D8D" w:rsidRPr="00C77D8D" w:rsidRDefault="00C77D8D" w:rsidP="00C77D8D">
      <w:pPr>
        <w:pStyle w:val="ab"/>
        <w:ind w:firstLine="708"/>
        <w:jc w:val="both"/>
        <w:rPr>
          <w:sz w:val="28"/>
          <w:szCs w:val="28"/>
        </w:rPr>
      </w:pPr>
      <w:r w:rsidRPr="00C77D8D">
        <w:rPr>
          <w:sz w:val="28"/>
          <w:szCs w:val="28"/>
        </w:rPr>
        <w:lastRenderedPageBreak/>
        <w:t>Правописание суффиксов действительных и страдательных причастий. Не с причастиями.</w:t>
      </w:r>
    </w:p>
    <w:p w:rsidR="00C77D8D" w:rsidRPr="00C77D8D" w:rsidRDefault="00C77D8D" w:rsidP="00C77D8D">
      <w:pPr>
        <w:pStyle w:val="ab"/>
        <w:ind w:firstLine="708"/>
        <w:jc w:val="both"/>
        <w:rPr>
          <w:sz w:val="28"/>
          <w:szCs w:val="28"/>
        </w:rPr>
      </w:pPr>
      <w:r w:rsidRPr="00C77D8D">
        <w:rPr>
          <w:sz w:val="28"/>
          <w:szCs w:val="28"/>
        </w:rPr>
        <w:t>Склонение причастий. Правописание окончаний причастий.</w:t>
      </w:r>
    </w:p>
    <w:p w:rsidR="00C77D8D" w:rsidRPr="00C77D8D" w:rsidRDefault="00C77D8D" w:rsidP="00C77D8D">
      <w:pPr>
        <w:pStyle w:val="ab"/>
        <w:ind w:firstLine="708"/>
        <w:jc w:val="both"/>
        <w:rPr>
          <w:sz w:val="28"/>
          <w:szCs w:val="28"/>
        </w:rPr>
      </w:pPr>
      <w:r w:rsidRPr="00C77D8D">
        <w:rPr>
          <w:sz w:val="28"/>
          <w:szCs w:val="28"/>
        </w:rPr>
        <w:t>Употребление причастий в текстах разных стилей.</w:t>
      </w:r>
    </w:p>
    <w:p w:rsidR="00C77D8D" w:rsidRPr="00C77D8D" w:rsidRDefault="00C77D8D" w:rsidP="00C77D8D">
      <w:pPr>
        <w:pStyle w:val="ab"/>
        <w:ind w:firstLine="708"/>
        <w:jc w:val="both"/>
        <w:rPr>
          <w:sz w:val="28"/>
          <w:szCs w:val="28"/>
        </w:rPr>
      </w:pPr>
      <w:r w:rsidRPr="00C77D8D">
        <w:rPr>
          <w:b/>
          <w:sz w:val="28"/>
          <w:szCs w:val="28"/>
        </w:rPr>
        <w:t>Деепричастие как особая форма глагола</w:t>
      </w:r>
      <w:r w:rsidRPr="00C77D8D">
        <w:rPr>
          <w:sz w:val="28"/>
          <w:szCs w:val="28"/>
        </w:rPr>
        <w:t>: общее грамматическое значение, морфологические признаки, роль</w:t>
      </w:r>
      <w:r w:rsidRPr="00C77D8D">
        <w:rPr>
          <w:smallCaps/>
          <w:sz w:val="28"/>
          <w:szCs w:val="28"/>
        </w:rPr>
        <w:t xml:space="preserve"> в </w:t>
      </w:r>
      <w:r w:rsidRPr="00C77D8D">
        <w:rPr>
          <w:sz w:val="28"/>
          <w:szCs w:val="28"/>
        </w:rPr>
        <w:t xml:space="preserve">предложении. Суффиксы </w:t>
      </w:r>
      <w:r w:rsidRPr="00C77D8D">
        <w:rPr>
          <w:iCs/>
          <w:sz w:val="28"/>
          <w:szCs w:val="28"/>
        </w:rPr>
        <w:t>деепричастий.</w:t>
      </w:r>
    </w:p>
    <w:p w:rsidR="00C77D8D" w:rsidRPr="00C77D8D" w:rsidRDefault="00C77D8D" w:rsidP="00C77D8D">
      <w:pPr>
        <w:pStyle w:val="ab"/>
        <w:ind w:firstLine="708"/>
        <w:jc w:val="both"/>
        <w:rPr>
          <w:sz w:val="28"/>
          <w:szCs w:val="28"/>
        </w:rPr>
      </w:pPr>
      <w:r w:rsidRPr="00C77D8D">
        <w:rPr>
          <w:sz w:val="28"/>
          <w:szCs w:val="28"/>
        </w:rPr>
        <w:t xml:space="preserve">Образование деепричастий совершенного и несовершенного вида. </w:t>
      </w:r>
      <w:r w:rsidRPr="00C77D8D">
        <w:rPr>
          <w:i/>
          <w:sz w:val="28"/>
          <w:szCs w:val="28"/>
        </w:rPr>
        <w:t>НЕ</w:t>
      </w:r>
      <w:r w:rsidRPr="00C77D8D">
        <w:rPr>
          <w:sz w:val="28"/>
          <w:szCs w:val="28"/>
        </w:rPr>
        <w:t xml:space="preserve">- с деепричастиями. </w:t>
      </w:r>
    </w:p>
    <w:p w:rsidR="00C77D8D" w:rsidRPr="00C77D8D" w:rsidRDefault="00C77D8D" w:rsidP="00C77D8D">
      <w:pPr>
        <w:pStyle w:val="ab"/>
        <w:ind w:firstLine="708"/>
        <w:jc w:val="both"/>
        <w:rPr>
          <w:sz w:val="28"/>
          <w:szCs w:val="28"/>
        </w:rPr>
      </w:pPr>
      <w:r w:rsidRPr="00C77D8D">
        <w:rPr>
          <w:sz w:val="28"/>
          <w:szCs w:val="28"/>
        </w:rPr>
        <w:t>Деепричастный оборот и знаки препинания в предложениях с деепричастным оборотом.</w:t>
      </w:r>
    </w:p>
    <w:p w:rsidR="00C77D8D" w:rsidRPr="00C77D8D" w:rsidRDefault="00C77D8D" w:rsidP="00C77D8D">
      <w:pPr>
        <w:pStyle w:val="ab"/>
        <w:ind w:firstLine="708"/>
        <w:jc w:val="both"/>
        <w:rPr>
          <w:sz w:val="28"/>
          <w:szCs w:val="28"/>
        </w:rPr>
      </w:pPr>
      <w:r w:rsidRPr="00C77D8D">
        <w:rPr>
          <w:sz w:val="28"/>
          <w:szCs w:val="28"/>
        </w:rPr>
        <w:t xml:space="preserve">Употребление деепричастий в текстах разных стилей. </w:t>
      </w:r>
    </w:p>
    <w:p w:rsidR="00C77D8D" w:rsidRPr="00C77D8D" w:rsidRDefault="00C77D8D" w:rsidP="00C77D8D">
      <w:pPr>
        <w:pStyle w:val="ab"/>
        <w:ind w:firstLine="708"/>
        <w:jc w:val="both"/>
        <w:rPr>
          <w:sz w:val="28"/>
          <w:szCs w:val="28"/>
        </w:rPr>
      </w:pPr>
      <w:r w:rsidRPr="00C77D8D">
        <w:rPr>
          <w:b/>
          <w:sz w:val="28"/>
          <w:szCs w:val="28"/>
        </w:rPr>
        <w:t xml:space="preserve">Культура речи. </w:t>
      </w:r>
      <w:r w:rsidRPr="00C77D8D">
        <w:rPr>
          <w:sz w:val="28"/>
          <w:szCs w:val="28"/>
        </w:rPr>
        <w:t xml:space="preserve">Особенности произношения деепричастий и некоторых форм причастий. Правильное построение предложений с причастными и деепричастными оборотами. </w:t>
      </w:r>
    </w:p>
    <w:p w:rsidR="00C77D8D" w:rsidRPr="00C77D8D" w:rsidRDefault="00C77D8D" w:rsidP="00C77D8D">
      <w:pPr>
        <w:pStyle w:val="ab"/>
        <w:ind w:firstLine="708"/>
        <w:jc w:val="both"/>
        <w:rPr>
          <w:sz w:val="28"/>
          <w:szCs w:val="28"/>
        </w:rPr>
      </w:pPr>
      <w:r w:rsidRPr="00C77D8D">
        <w:rPr>
          <w:b/>
          <w:bCs/>
          <w:sz w:val="28"/>
          <w:szCs w:val="28"/>
        </w:rPr>
        <w:t>Имя числительное(19ч)</w:t>
      </w:r>
    </w:p>
    <w:p w:rsidR="00C77D8D" w:rsidRPr="00C77D8D" w:rsidRDefault="00C77D8D" w:rsidP="00C77D8D">
      <w:pPr>
        <w:pStyle w:val="ab"/>
        <w:ind w:firstLine="708"/>
        <w:jc w:val="both"/>
        <w:rPr>
          <w:sz w:val="28"/>
          <w:szCs w:val="28"/>
        </w:rPr>
      </w:pPr>
      <w:r w:rsidRPr="00C77D8D">
        <w:rPr>
          <w:sz w:val="28"/>
          <w:szCs w:val="28"/>
        </w:rPr>
        <w:t>Имя числительное как часть речи: общее грамматическое значение, морфологические признаки, роль  в предложении</w:t>
      </w:r>
      <w:r w:rsidRPr="00C77D8D">
        <w:rPr>
          <w:i/>
          <w:iCs/>
          <w:sz w:val="28"/>
          <w:szCs w:val="28"/>
        </w:rPr>
        <w:t>.</w:t>
      </w:r>
    </w:p>
    <w:p w:rsidR="00C77D8D" w:rsidRPr="00C77D8D" w:rsidRDefault="00C77D8D" w:rsidP="00C77D8D">
      <w:pPr>
        <w:pStyle w:val="ab"/>
        <w:ind w:firstLine="708"/>
        <w:jc w:val="both"/>
        <w:rPr>
          <w:sz w:val="28"/>
          <w:szCs w:val="28"/>
        </w:rPr>
      </w:pPr>
      <w:r w:rsidRPr="00C77D8D">
        <w:rPr>
          <w:sz w:val="28"/>
          <w:szCs w:val="28"/>
        </w:rPr>
        <w:t>Числительные простые, сложные и составные; их правописание.</w:t>
      </w:r>
    </w:p>
    <w:p w:rsidR="00C77D8D" w:rsidRPr="00C77D8D" w:rsidRDefault="00C77D8D" w:rsidP="00C77D8D">
      <w:pPr>
        <w:pStyle w:val="ab"/>
        <w:ind w:firstLine="708"/>
        <w:jc w:val="both"/>
        <w:rPr>
          <w:sz w:val="28"/>
          <w:szCs w:val="28"/>
        </w:rPr>
      </w:pPr>
      <w:r w:rsidRPr="00C77D8D">
        <w:rPr>
          <w:sz w:val="28"/>
          <w:szCs w:val="28"/>
        </w:rPr>
        <w:t xml:space="preserve">Числительные количественные, порядковые, собирательные, дробные; их значение, особенности склонения и правописания.  </w:t>
      </w:r>
    </w:p>
    <w:p w:rsidR="00C77D8D" w:rsidRPr="00C77D8D" w:rsidRDefault="00C77D8D" w:rsidP="00C77D8D">
      <w:pPr>
        <w:pStyle w:val="ab"/>
        <w:ind w:firstLine="708"/>
        <w:jc w:val="both"/>
        <w:rPr>
          <w:sz w:val="28"/>
          <w:szCs w:val="28"/>
        </w:rPr>
      </w:pPr>
      <w:r w:rsidRPr="00C77D8D">
        <w:rPr>
          <w:sz w:val="28"/>
          <w:szCs w:val="28"/>
        </w:rPr>
        <w:t>Нормы  употребления числительных в устной речи</w:t>
      </w:r>
    </w:p>
    <w:p w:rsidR="00C77D8D" w:rsidRPr="00C77D8D" w:rsidRDefault="00C77D8D" w:rsidP="00C77D8D">
      <w:pPr>
        <w:pStyle w:val="ab"/>
        <w:ind w:firstLine="708"/>
        <w:jc w:val="both"/>
        <w:rPr>
          <w:sz w:val="28"/>
          <w:szCs w:val="28"/>
        </w:rPr>
      </w:pPr>
      <w:r w:rsidRPr="00C77D8D">
        <w:rPr>
          <w:sz w:val="28"/>
          <w:szCs w:val="28"/>
        </w:rPr>
        <w:t>Правильное чтение (с точки зрения грамматических норм) текстов с именами числительными.</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Правильное употребление в речи числительных (в частности, составных) в косвенных  падежах. Верное согласование собирательных числительных (оба, обе; двое, трое) с именами существительными</w:t>
      </w:r>
    </w:p>
    <w:p w:rsidR="00C77D8D" w:rsidRPr="00C77D8D" w:rsidRDefault="00C77D8D" w:rsidP="00C77D8D">
      <w:pPr>
        <w:pStyle w:val="ab"/>
        <w:ind w:left="708" w:firstLine="708"/>
        <w:jc w:val="both"/>
        <w:rPr>
          <w:b/>
          <w:sz w:val="28"/>
          <w:szCs w:val="28"/>
        </w:rPr>
      </w:pPr>
      <w:r w:rsidRPr="00C77D8D">
        <w:rPr>
          <w:b/>
          <w:sz w:val="28"/>
          <w:szCs w:val="28"/>
        </w:rPr>
        <w:t>Местоимение (20 ч)</w:t>
      </w:r>
    </w:p>
    <w:p w:rsidR="00C77D8D" w:rsidRPr="00C77D8D" w:rsidRDefault="00C77D8D" w:rsidP="00C77D8D">
      <w:pPr>
        <w:pStyle w:val="ab"/>
        <w:ind w:firstLine="708"/>
        <w:jc w:val="both"/>
        <w:rPr>
          <w:sz w:val="28"/>
          <w:szCs w:val="28"/>
        </w:rPr>
      </w:pPr>
      <w:r w:rsidRPr="00C77D8D">
        <w:rPr>
          <w:sz w:val="28"/>
          <w:szCs w:val="28"/>
        </w:rPr>
        <w:t>Местоимение  как часть речи: особенности значения, морфологических синтаксических признаков.</w:t>
      </w:r>
    </w:p>
    <w:p w:rsidR="00C77D8D" w:rsidRPr="00C77D8D" w:rsidRDefault="00C77D8D" w:rsidP="00C77D8D">
      <w:pPr>
        <w:pStyle w:val="ab"/>
        <w:ind w:firstLine="708"/>
        <w:jc w:val="both"/>
        <w:rPr>
          <w:sz w:val="28"/>
          <w:szCs w:val="28"/>
        </w:rPr>
      </w:pPr>
      <w:r w:rsidRPr="00C77D8D">
        <w:rPr>
          <w:sz w:val="28"/>
          <w:szCs w:val="28"/>
        </w:rPr>
        <w:t>Разряды местоимений: значение, изменение, правописание, роль в предложении.</w:t>
      </w:r>
    </w:p>
    <w:p w:rsidR="00C77D8D" w:rsidRPr="00C77D8D" w:rsidRDefault="00C77D8D" w:rsidP="00C77D8D">
      <w:pPr>
        <w:pStyle w:val="ab"/>
        <w:ind w:firstLine="708"/>
        <w:jc w:val="both"/>
        <w:rPr>
          <w:sz w:val="28"/>
          <w:szCs w:val="28"/>
        </w:rPr>
      </w:pPr>
      <w:r w:rsidRPr="00C77D8D">
        <w:rPr>
          <w:sz w:val="28"/>
          <w:szCs w:val="28"/>
        </w:rPr>
        <w:t xml:space="preserve">Употребление  местоимений для связи предложений в тексте в роли синонимической  замены.    </w:t>
      </w:r>
    </w:p>
    <w:p w:rsidR="00C77D8D" w:rsidRPr="00C77D8D" w:rsidRDefault="00C77D8D" w:rsidP="00C77D8D">
      <w:pPr>
        <w:pStyle w:val="ab"/>
        <w:ind w:firstLine="708"/>
        <w:jc w:val="both"/>
        <w:rPr>
          <w:sz w:val="28"/>
          <w:szCs w:val="28"/>
        </w:rPr>
      </w:pPr>
      <w:r w:rsidRPr="00C77D8D">
        <w:rPr>
          <w:b/>
          <w:bCs/>
          <w:sz w:val="28"/>
          <w:szCs w:val="28"/>
        </w:rPr>
        <w:t>Культура речи</w:t>
      </w:r>
      <w:r w:rsidRPr="00C77D8D">
        <w:rPr>
          <w:bCs/>
          <w:sz w:val="28"/>
          <w:szCs w:val="28"/>
        </w:rPr>
        <w:t>.</w:t>
      </w:r>
      <w:r w:rsidRPr="00C77D8D">
        <w:rPr>
          <w:sz w:val="28"/>
          <w:szCs w:val="28"/>
        </w:rPr>
        <w:t xml:space="preserve"> Правильное, не нарушающее </w:t>
      </w:r>
      <w:r w:rsidRPr="00C77D8D">
        <w:rPr>
          <w:bCs/>
          <w:sz w:val="28"/>
          <w:szCs w:val="28"/>
        </w:rPr>
        <w:t>смысловой</w:t>
      </w:r>
      <w:r w:rsidRPr="00C77D8D">
        <w:rPr>
          <w:sz w:val="28"/>
          <w:szCs w:val="28"/>
        </w:rPr>
        <w:t xml:space="preserve"> точности употребление местоимений в тексте. Верное образование и произношение местоимений: их ( не ихний), о нем (не о ём) и т. д.</w:t>
      </w:r>
    </w:p>
    <w:p w:rsidR="00C77D8D" w:rsidRPr="00C77D8D" w:rsidRDefault="00C77D8D" w:rsidP="00C77D8D">
      <w:pPr>
        <w:pStyle w:val="ab"/>
        <w:ind w:firstLine="708"/>
        <w:jc w:val="both"/>
        <w:rPr>
          <w:sz w:val="28"/>
          <w:szCs w:val="28"/>
        </w:rPr>
      </w:pPr>
      <w:r w:rsidRPr="00C77D8D">
        <w:rPr>
          <w:b/>
          <w:sz w:val="28"/>
          <w:szCs w:val="28"/>
        </w:rPr>
        <w:t>ПОВТОРЕНИЕ И ОБОБЩЕНИЕ ИЗУЧЕННОГО В 6 КЛАССЕ (17 ч)</w:t>
      </w:r>
    </w:p>
    <w:p w:rsidR="00C77D8D" w:rsidRPr="00C77D8D" w:rsidRDefault="00C77D8D" w:rsidP="00C77D8D">
      <w:pPr>
        <w:pStyle w:val="ab"/>
        <w:ind w:firstLine="708"/>
        <w:jc w:val="both"/>
        <w:rPr>
          <w:sz w:val="28"/>
          <w:szCs w:val="28"/>
        </w:rPr>
      </w:pPr>
      <w:r w:rsidRPr="00C77D8D">
        <w:rPr>
          <w:bCs/>
          <w:sz w:val="28"/>
          <w:szCs w:val="28"/>
        </w:rPr>
        <w:t>Резервные</w:t>
      </w:r>
      <w:r w:rsidRPr="00C77D8D">
        <w:rPr>
          <w:sz w:val="28"/>
          <w:szCs w:val="28"/>
        </w:rPr>
        <w:t xml:space="preserve"> часы </w:t>
      </w:r>
      <w:r w:rsidRPr="00C77D8D">
        <w:rPr>
          <w:b/>
          <w:sz w:val="28"/>
          <w:szCs w:val="28"/>
        </w:rPr>
        <w:t>(6ч)</w:t>
      </w:r>
    </w:p>
    <w:p w:rsidR="00C77D8D" w:rsidRPr="00C77D8D" w:rsidRDefault="00C77D8D" w:rsidP="00C77D8D">
      <w:pPr>
        <w:pStyle w:val="ab"/>
        <w:ind w:left="708" w:firstLine="708"/>
        <w:jc w:val="both"/>
        <w:rPr>
          <w:b/>
          <w:sz w:val="28"/>
          <w:szCs w:val="28"/>
        </w:rPr>
      </w:pPr>
      <w:r w:rsidRPr="00C77D8D">
        <w:rPr>
          <w:b/>
          <w:i/>
          <w:iCs/>
          <w:sz w:val="28"/>
          <w:szCs w:val="28"/>
        </w:rPr>
        <w:t>Основные умения и навыки</w:t>
      </w:r>
    </w:p>
    <w:p w:rsidR="00C77D8D" w:rsidRPr="00C77D8D" w:rsidRDefault="00C77D8D" w:rsidP="00C77D8D">
      <w:pPr>
        <w:pStyle w:val="ab"/>
        <w:ind w:firstLine="708"/>
        <w:jc w:val="both"/>
        <w:rPr>
          <w:sz w:val="28"/>
          <w:szCs w:val="28"/>
        </w:rPr>
      </w:pPr>
      <w:r w:rsidRPr="00C77D8D">
        <w:rPr>
          <w:bCs/>
          <w:sz w:val="28"/>
          <w:szCs w:val="28"/>
        </w:rPr>
        <w:lastRenderedPageBreak/>
        <w:t>К концу 6</w:t>
      </w:r>
      <w:r w:rsidRPr="00C77D8D">
        <w:rPr>
          <w:sz w:val="28"/>
          <w:szCs w:val="28"/>
        </w:rPr>
        <w:t xml:space="preserve"> класса учащиеся должны овладеть </w:t>
      </w:r>
      <w:r w:rsidRPr="00C77D8D">
        <w:rPr>
          <w:bCs/>
          <w:sz w:val="28"/>
          <w:szCs w:val="28"/>
        </w:rPr>
        <w:t xml:space="preserve">следующими  </w:t>
      </w:r>
      <w:r w:rsidRPr="00C77D8D">
        <w:rPr>
          <w:sz w:val="28"/>
          <w:szCs w:val="28"/>
        </w:rPr>
        <w:t>умениями:</w:t>
      </w:r>
    </w:p>
    <w:p w:rsidR="00C77D8D" w:rsidRPr="00C77D8D" w:rsidRDefault="00C77D8D" w:rsidP="00C77D8D">
      <w:pPr>
        <w:pStyle w:val="ab"/>
        <w:ind w:firstLine="708"/>
        <w:jc w:val="both"/>
        <w:rPr>
          <w:sz w:val="28"/>
          <w:szCs w:val="28"/>
        </w:rPr>
      </w:pPr>
      <w:r w:rsidRPr="00C77D8D">
        <w:rPr>
          <w:b/>
          <w:sz w:val="28"/>
          <w:szCs w:val="28"/>
        </w:rPr>
        <w:t>по орфоэпии:</w:t>
      </w:r>
      <w:r w:rsidRPr="00C77D8D">
        <w:rPr>
          <w:sz w:val="28"/>
          <w:szCs w:val="28"/>
        </w:rPr>
        <w:t xml:space="preserve"> правильно произносить употребительные сложносокращенные слова;  употребительные  слова  изученных  частей  речи;</w:t>
      </w:r>
    </w:p>
    <w:p w:rsidR="00C77D8D" w:rsidRPr="00C77D8D" w:rsidRDefault="00C77D8D" w:rsidP="00C77D8D">
      <w:pPr>
        <w:pStyle w:val="ab"/>
        <w:ind w:firstLine="708"/>
        <w:jc w:val="both"/>
        <w:rPr>
          <w:sz w:val="28"/>
          <w:szCs w:val="28"/>
        </w:rPr>
      </w:pPr>
      <w:r w:rsidRPr="00C77D8D">
        <w:rPr>
          <w:b/>
          <w:sz w:val="28"/>
          <w:szCs w:val="28"/>
        </w:rPr>
        <w:t>по лексике:</w:t>
      </w:r>
      <w:r w:rsidRPr="00C77D8D">
        <w:rPr>
          <w:sz w:val="28"/>
          <w:szCs w:val="28"/>
        </w:rPr>
        <w:t xml:space="preserve"> употреблять слова (термины, профессиональные, заимствованные и др.) в соответствии с их лексическим значением, а также с условиями  и  задачами общения; избегать засорения речи иноязычными словами; толковать лексическое значение общеупотребительных слов и фразеологизмов ; пользоваться различными видами словаре: синонимов, антонимов, иностранных слов, фразеологизмов); </w:t>
      </w:r>
    </w:p>
    <w:p w:rsidR="00C77D8D" w:rsidRPr="00C77D8D" w:rsidRDefault="00C77D8D" w:rsidP="00C77D8D">
      <w:pPr>
        <w:pStyle w:val="ab"/>
        <w:ind w:firstLine="708"/>
        <w:jc w:val="both"/>
        <w:rPr>
          <w:sz w:val="28"/>
          <w:szCs w:val="28"/>
        </w:rPr>
      </w:pPr>
      <w:r w:rsidRPr="00C77D8D">
        <w:rPr>
          <w:b/>
          <w:sz w:val="28"/>
          <w:szCs w:val="28"/>
        </w:rPr>
        <w:t>по словообразованию:</w:t>
      </w:r>
      <w:r w:rsidRPr="00C77D8D">
        <w:rPr>
          <w:sz w:val="28"/>
          <w:szCs w:val="28"/>
        </w:rPr>
        <w:t xml:space="preserve"> выделять морфемы  на основе словообразовательного анализа (в словах более сложной структуры); составлять словообразовательную цепочку слов, включающую 3—5 звеньев; различать морфологические способы образования изученных частей речи; </w:t>
      </w:r>
    </w:p>
    <w:p w:rsidR="00C77D8D" w:rsidRPr="00C77D8D" w:rsidRDefault="00C77D8D" w:rsidP="00C77D8D">
      <w:pPr>
        <w:pStyle w:val="ab"/>
        <w:jc w:val="both"/>
        <w:rPr>
          <w:sz w:val="28"/>
          <w:szCs w:val="28"/>
        </w:rPr>
      </w:pPr>
      <w:r w:rsidRPr="00C77D8D">
        <w:rPr>
          <w:sz w:val="28"/>
          <w:szCs w:val="28"/>
        </w:rPr>
        <w:t xml:space="preserve">по морфологии: квалифицировать слово как часть речи;  образовывать и употреблять формы </w:t>
      </w:r>
      <w:r w:rsidRPr="00C77D8D">
        <w:rPr>
          <w:iCs/>
          <w:sz w:val="28"/>
          <w:szCs w:val="28"/>
        </w:rPr>
        <w:t>изученных</w:t>
      </w:r>
      <w:r w:rsidRPr="00C77D8D">
        <w:rPr>
          <w:sz w:val="28"/>
          <w:szCs w:val="28"/>
        </w:rPr>
        <w:t xml:space="preserve"> в 6 классе частей речи в соответствии с нормами литературного языка;  определять грамматические признаки изученных частей речи (например, при  решении  орфографических задач);</w:t>
      </w:r>
    </w:p>
    <w:p w:rsidR="00C77D8D" w:rsidRPr="00C77D8D" w:rsidRDefault="00C77D8D" w:rsidP="00C77D8D">
      <w:pPr>
        <w:pStyle w:val="ab"/>
        <w:ind w:firstLine="708"/>
        <w:jc w:val="both"/>
        <w:rPr>
          <w:sz w:val="28"/>
          <w:szCs w:val="28"/>
        </w:rPr>
      </w:pPr>
      <w:r w:rsidRPr="00C77D8D">
        <w:rPr>
          <w:b/>
          <w:sz w:val="28"/>
          <w:szCs w:val="28"/>
        </w:rPr>
        <w:t>по орфографии:</w:t>
      </w:r>
      <w:r w:rsidRPr="00C77D8D">
        <w:rPr>
          <w:sz w:val="28"/>
          <w:szCs w:val="28"/>
        </w:rPr>
        <w:t xml:space="preserve"> характеризовать  изученные орфограммы и объяснять их написание; правильно писать слова, написание которых подчиняется правилам, изученным в 6 классе,  а также слова с непроверяемыми орфограммами, написание которых отрабатывается в словарном порядке, свободно пользоваться орфографическим словарем;</w:t>
      </w:r>
    </w:p>
    <w:p w:rsidR="00C77D8D" w:rsidRPr="00C77D8D" w:rsidRDefault="00C77D8D" w:rsidP="00C77D8D">
      <w:pPr>
        <w:pStyle w:val="ab"/>
        <w:jc w:val="both"/>
        <w:rPr>
          <w:sz w:val="28"/>
          <w:szCs w:val="28"/>
        </w:rPr>
      </w:pPr>
      <w:r w:rsidRPr="00C77D8D">
        <w:rPr>
          <w:b/>
          <w:sz w:val="28"/>
          <w:szCs w:val="28"/>
        </w:rPr>
        <w:t>по синтаксису:</w:t>
      </w:r>
      <w:r w:rsidRPr="00C77D8D">
        <w:rPr>
          <w:sz w:val="28"/>
          <w:szCs w:val="28"/>
        </w:rPr>
        <w:t xml:space="preserve"> определять синтаксическую роль частей речи, изучаемых в в 6 классе; правильно строить предложения с причастными оборотами, стилистически оправданно употреблять их в речи; пользоваться разными видами  лингвистических  словарей.</w:t>
      </w:r>
    </w:p>
    <w:p w:rsidR="00C77D8D" w:rsidRDefault="00C77D8D" w:rsidP="00C77D8D">
      <w:pPr>
        <w:pStyle w:val="ab"/>
        <w:jc w:val="both"/>
        <w:rPr>
          <w:sz w:val="28"/>
          <w:szCs w:val="28"/>
        </w:rPr>
      </w:pPr>
    </w:p>
    <w:p w:rsidR="00C77D8D" w:rsidRPr="00C77D8D" w:rsidRDefault="00C77D8D" w:rsidP="00C77D8D">
      <w:pPr>
        <w:pStyle w:val="ab"/>
        <w:jc w:val="both"/>
        <w:rPr>
          <w:b/>
          <w:sz w:val="28"/>
          <w:szCs w:val="28"/>
        </w:rPr>
      </w:pPr>
      <w:r w:rsidRPr="00C77D8D">
        <w:rPr>
          <w:b/>
          <w:sz w:val="28"/>
          <w:szCs w:val="28"/>
        </w:rPr>
        <w:t>7 КЛАСС(140 ч)</w:t>
      </w:r>
    </w:p>
    <w:p w:rsidR="00C77D8D" w:rsidRPr="00C77D8D" w:rsidRDefault="00C77D8D" w:rsidP="00C77D8D">
      <w:pPr>
        <w:pStyle w:val="ab"/>
        <w:ind w:firstLine="708"/>
        <w:jc w:val="both"/>
        <w:rPr>
          <w:sz w:val="28"/>
          <w:szCs w:val="28"/>
        </w:rPr>
      </w:pPr>
      <w:r w:rsidRPr="00C77D8D">
        <w:rPr>
          <w:b/>
          <w:sz w:val="28"/>
          <w:szCs w:val="28"/>
        </w:rPr>
        <w:t xml:space="preserve"> О языке( 1 ч )</w:t>
      </w:r>
    </w:p>
    <w:p w:rsidR="00C77D8D" w:rsidRPr="00C77D8D" w:rsidRDefault="00C77D8D" w:rsidP="00C77D8D">
      <w:pPr>
        <w:pStyle w:val="ab"/>
        <w:ind w:firstLine="708"/>
        <w:jc w:val="both"/>
        <w:rPr>
          <w:sz w:val="28"/>
          <w:szCs w:val="28"/>
        </w:rPr>
      </w:pPr>
      <w:r w:rsidRPr="00C77D8D">
        <w:rPr>
          <w:sz w:val="28"/>
          <w:szCs w:val="28"/>
        </w:rPr>
        <w:t xml:space="preserve"> Язык </w:t>
      </w:r>
      <w:r w:rsidRPr="00C77D8D">
        <w:rPr>
          <w:bCs/>
          <w:sz w:val="28"/>
          <w:szCs w:val="28"/>
        </w:rPr>
        <w:t>как  развивающееся  явление.</w:t>
      </w:r>
    </w:p>
    <w:p w:rsidR="00C77D8D" w:rsidRPr="00C77D8D" w:rsidRDefault="00C77D8D" w:rsidP="00C77D8D">
      <w:pPr>
        <w:pStyle w:val="ab"/>
        <w:ind w:firstLine="708"/>
        <w:jc w:val="both"/>
        <w:rPr>
          <w:b/>
          <w:sz w:val="28"/>
          <w:szCs w:val="28"/>
        </w:rPr>
      </w:pPr>
      <w:r w:rsidRPr="00C77D8D">
        <w:rPr>
          <w:b/>
          <w:bCs/>
          <w:sz w:val="28"/>
          <w:szCs w:val="28"/>
        </w:rPr>
        <w:t>Речь</w:t>
      </w:r>
      <w:r w:rsidRPr="00C77D8D">
        <w:rPr>
          <w:b/>
          <w:sz w:val="28"/>
          <w:szCs w:val="28"/>
        </w:rPr>
        <w:t xml:space="preserve"> (28ч)    </w:t>
      </w:r>
    </w:p>
    <w:p w:rsidR="00C77D8D" w:rsidRPr="00C77D8D" w:rsidRDefault="00C77D8D" w:rsidP="00C77D8D">
      <w:pPr>
        <w:pStyle w:val="ab"/>
        <w:ind w:firstLine="708"/>
        <w:jc w:val="both"/>
        <w:rPr>
          <w:sz w:val="28"/>
          <w:szCs w:val="28"/>
        </w:rPr>
      </w:pPr>
      <w:r w:rsidRPr="00C77D8D">
        <w:rPr>
          <w:bCs/>
          <w:sz w:val="28"/>
          <w:szCs w:val="28"/>
        </w:rPr>
        <w:t>Повторение</w:t>
      </w:r>
      <w:r w:rsidRPr="00C77D8D">
        <w:rPr>
          <w:sz w:val="28"/>
          <w:szCs w:val="28"/>
        </w:rPr>
        <w:t xml:space="preserve"> изученного о тексте, стилях и типах речи; расширение представления о языковых сред</w:t>
      </w:r>
      <w:r w:rsidRPr="00C77D8D">
        <w:rPr>
          <w:bCs/>
          <w:sz w:val="28"/>
          <w:szCs w:val="28"/>
        </w:rPr>
        <w:t xml:space="preserve">ствах, </w:t>
      </w:r>
      <w:r w:rsidRPr="00C77D8D">
        <w:rPr>
          <w:sz w:val="28"/>
          <w:szCs w:val="28"/>
        </w:rPr>
        <w:t>характерных для разных типов и стилей речи.</w:t>
      </w:r>
    </w:p>
    <w:p w:rsidR="00C77D8D" w:rsidRPr="00C77D8D" w:rsidRDefault="00C77D8D" w:rsidP="00C77D8D">
      <w:pPr>
        <w:pStyle w:val="ab"/>
        <w:ind w:firstLine="708"/>
        <w:jc w:val="both"/>
        <w:rPr>
          <w:sz w:val="28"/>
          <w:szCs w:val="28"/>
        </w:rPr>
      </w:pPr>
      <w:r w:rsidRPr="00C77D8D">
        <w:rPr>
          <w:sz w:val="28"/>
          <w:szCs w:val="28"/>
        </w:rPr>
        <w:t xml:space="preserve">Текст: прямой и обратный (экспрессивный) </w:t>
      </w:r>
      <w:r w:rsidRPr="00C77D8D">
        <w:rPr>
          <w:bCs/>
          <w:sz w:val="28"/>
          <w:szCs w:val="28"/>
        </w:rPr>
        <w:t>порядок  слов в предложениях текста.</w:t>
      </w:r>
    </w:p>
    <w:p w:rsidR="00C77D8D" w:rsidRPr="00C77D8D" w:rsidRDefault="00C77D8D" w:rsidP="00C77D8D">
      <w:pPr>
        <w:pStyle w:val="ab"/>
        <w:ind w:firstLine="708"/>
        <w:jc w:val="both"/>
        <w:rPr>
          <w:bCs/>
          <w:sz w:val="28"/>
          <w:szCs w:val="28"/>
        </w:rPr>
      </w:pPr>
      <w:r w:rsidRPr="00C77D8D">
        <w:rPr>
          <w:bCs/>
          <w:sz w:val="28"/>
          <w:szCs w:val="28"/>
        </w:rPr>
        <w:t>Стили речи; публицистический стиль (сфера употребления, задача речи, характерные языковые средства.)</w:t>
      </w:r>
    </w:p>
    <w:p w:rsidR="00C77D8D" w:rsidRPr="00C77D8D" w:rsidRDefault="00C77D8D" w:rsidP="00C77D8D">
      <w:pPr>
        <w:pStyle w:val="ab"/>
        <w:ind w:firstLine="708"/>
        <w:jc w:val="both"/>
        <w:rPr>
          <w:bCs/>
          <w:sz w:val="28"/>
          <w:szCs w:val="28"/>
        </w:rPr>
      </w:pPr>
      <w:r w:rsidRPr="00C77D8D">
        <w:rPr>
          <w:bCs/>
          <w:sz w:val="28"/>
          <w:szCs w:val="28"/>
        </w:rPr>
        <w:lastRenderedPageBreak/>
        <w:t>Типы речи: описание состояния человека.</w:t>
      </w:r>
    </w:p>
    <w:p w:rsidR="00C77D8D" w:rsidRPr="00C77D8D" w:rsidRDefault="00C77D8D" w:rsidP="00C77D8D">
      <w:pPr>
        <w:pStyle w:val="ab"/>
        <w:ind w:firstLine="708"/>
        <w:jc w:val="both"/>
        <w:rPr>
          <w:bCs/>
          <w:sz w:val="28"/>
          <w:szCs w:val="28"/>
        </w:rPr>
      </w:pPr>
      <w:r w:rsidRPr="00C77D8D">
        <w:rPr>
          <w:bCs/>
          <w:sz w:val="28"/>
          <w:szCs w:val="28"/>
        </w:rPr>
        <w:t>Композиционные  формы: заметка в газету,  рекламное сообщение, портретный очерк.</w:t>
      </w:r>
    </w:p>
    <w:p w:rsidR="00C77D8D" w:rsidRPr="00C77D8D" w:rsidRDefault="00C77D8D" w:rsidP="00C77D8D">
      <w:pPr>
        <w:pStyle w:val="ab"/>
        <w:ind w:firstLine="708"/>
        <w:jc w:val="both"/>
        <w:rPr>
          <w:sz w:val="28"/>
          <w:szCs w:val="28"/>
        </w:rPr>
      </w:pPr>
      <w:r w:rsidRPr="00C77D8D">
        <w:rPr>
          <w:i/>
          <w:iCs/>
          <w:sz w:val="28"/>
          <w:szCs w:val="28"/>
        </w:rPr>
        <w:t>Основные умения</w:t>
      </w:r>
    </w:p>
    <w:p w:rsidR="00C77D8D" w:rsidRPr="00C77D8D" w:rsidRDefault="00C77D8D" w:rsidP="00C77D8D">
      <w:pPr>
        <w:pStyle w:val="ab"/>
        <w:ind w:firstLine="708"/>
        <w:jc w:val="both"/>
        <w:rPr>
          <w:sz w:val="28"/>
          <w:szCs w:val="28"/>
        </w:rPr>
      </w:pPr>
      <w:r w:rsidRPr="00C77D8D">
        <w:rPr>
          <w:i/>
          <w:iCs/>
          <w:sz w:val="28"/>
          <w:szCs w:val="28"/>
        </w:rPr>
        <w:t>Чтение.</w:t>
      </w:r>
      <w:r w:rsidRPr="00C77D8D">
        <w:rPr>
          <w:sz w:val="28"/>
          <w:szCs w:val="28"/>
        </w:rPr>
        <w:t xml:space="preserve"> Выразительно читать текст публицистического стиля, фиксировать главное содержание прочитанного в виде тезисов.</w:t>
      </w:r>
    </w:p>
    <w:p w:rsidR="00C77D8D" w:rsidRPr="00C77D8D" w:rsidRDefault="00C77D8D" w:rsidP="00C77D8D">
      <w:pPr>
        <w:pStyle w:val="ab"/>
        <w:ind w:firstLine="708"/>
        <w:jc w:val="both"/>
        <w:rPr>
          <w:sz w:val="28"/>
          <w:szCs w:val="28"/>
        </w:rPr>
      </w:pPr>
      <w:r w:rsidRPr="00C77D8D">
        <w:rPr>
          <w:i/>
          <w:iCs/>
          <w:sz w:val="28"/>
          <w:szCs w:val="28"/>
        </w:rPr>
        <w:t>Анализ</w:t>
      </w:r>
      <w:r w:rsidRPr="00C77D8D">
        <w:rPr>
          <w:i/>
          <w:sz w:val="28"/>
          <w:szCs w:val="28"/>
        </w:rPr>
        <w:t>текста</w:t>
      </w:r>
      <w:r w:rsidRPr="00C77D8D">
        <w:rPr>
          <w:sz w:val="28"/>
          <w:szCs w:val="28"/>
        </w:rPr>
        <w:t xml:space="preserve">.  Определять стиль речи; находить в тексте языковые средства, характерные для публицистического стиля речи; определять прямой и обратный порядок слов в  предложениях текста; </w:t>
      </w:r>
      <w:r w:rsidRPr="00C77D8D">
        <w:rPr>
          <w:bCs/>
          <w:sz w:val="28"/>
          <w:szCs w:val="28"/>
        </w:rPr>
        <w:t>выделять в тексте описание состояния человека; находить</w:t>
      </w:r>
      <w:r w:rsidRPr="00C77D8D">
        <w:rPr>
          <w:sz w:val="28"/>
          <w:szCs w:val="28"/>
        </w:rPr>
        <w:t xml:space="preserve">  части текста и отдельные языковые средства, </w:t>
      </w:r>
      <w:r w:rsidRPr="00C77D8D">
        <w:rPr>
          <w:bCs/>
          <w:sz w:val="28"/>
          <w:szCs w:val="28"/>
        </w:rPr>
        <w:t>пере</w:t>
      </w:r>
      <w:r w:rsidRPr="00C77D8D">
        <w:rPr>
          <w:sz w:val="28"/>
          <w:szCs w:val="28"/>
        </w:rPr>
        <w:t>дающие оценку предметов, действий, состояний и пр.</w:t>
      </w:r>
    </w:p>
    <w:p w:rsidR="00C77D8D" w:rsidRPr="00C77D8D" w:rsidRDefault="00C77D8D" w:rsidP="00C77D8D">
      <w:pPr>
        <w:pStyle w:val="ab"/>
        <w:jc w:val="both"/>
        <w:rPr>
          <w:sz w:val="28"/>
          <w:szCs w:val="28"/>
        </w:rPr>
      </w:pPr>
    </w:p>
    <w:p w:rsidR="00C77D8D" w:rsidRPr="00C77D8D" w:rsidRDefault="00C77D8D" w:rsidP="00C77D8D">
      <w:pPr>
        <w:pStyle w:val="ab"/>
        <w:ind w:firstLine="708"/>
        <w:jc w:val="both"/>
        <w:rPr>
          <w:sz w:val="28"/>
          <w:szCs w:val="28"/>
        </w:rPr>
      </w:pPr>
      <w:r w:rsidRPr="00C77D8D">
        <w:rPr>
          <w:i/>
          <w:iCs/>
          <w:sz w:val="28"/>
          <w:szCs w:val="28"/>
        </w:rPr>
        <w:t>Воспроизведение текста.</w:t>
      </w:r>
      <w:r w:rsidRPr="00C77D8D">
        <w:rPr>
          <w:sz w:val="28"/>
          <w:szCs w:val="28"/>
        </w:rPr>
        <w:t xml:space="preserve"> Подробно, сжато и выборочно (устно и письменно) пересказывать тексты, содержащие описание состояния человека, его оценку и другие  изученные типы речи.          </w:t>
      </w:r>
    </w:p>
    <w:p w:rsidR="00C77D8D" w:rsidRPr="00C77D8D" w:rsidRDefault="00C77D8D" w:rsidP="00C77D8D">
      <w:pPr>
        <w:pStyle w:val="ab"/>
        <w:ind w:firstLine="708"/>
        <w:jc w:val="both"/>
        <w:rPr>
          <w:sz w:val="28"/>
          <w:szCs w:val="28"/>
        </w:rPr>
      </w:pPr>
      <w:r w:rsidRPr="00C77D8D">
        <w:rPr>
          <w:i/>
          <w:iCs/>
          <w:sz w:val="28"/>
          <w:szCs w:val="28"/>
        </w:rPr>
        <w:t>Создание текста.</w:t>
      </w:r>
      <w:r w:rsidRPr="00C77D8D">
        <w:rPr>
          <w:sz w:val="28"/>
          <w:szCs w:val="28"/>
        </w:rPr>
        <w:t xml:space="preserve"> Создавать устные и письменные высказывания разговорного, художественного и публицистического стилей речи, раскрывая в них свое отношение к предмету речи, оценивая явления и поступки людей. Писать сочинение-описание внешности  и состояния  человека (по личным наблюдениям, по картине), характеристику человека, сочинение  повествовательного  характера (рассказ по данному началу или концу, на  основе данного  сюжета, на материале жизненного опыта учащихся);сочинение-рассуждение на морально-этическую тему с доказательством от противного. Писать заметку в газету, рекламные аннотации.</w:t>
      </w:r>
    </w:p>
    <w:p w:rsidR="00C77D8D" w:rsidRPr="00C77D8D" w:rsidRDefault="00C77D8D" w:rsidP="00C77D8D">
      <w:pPr>
        <w:pStyle w:val="ab"/>
        <w:ind w:firstLine="708"/>
        <w:jc w:val="both"/>
        <w:rPr>
          <w:sz w:val="28"/>
          <w:szCs w:val="28"/>
        </w:rPr>
      </w:pPr>
      <w:r w:rsidRPr="00C77D8D">
        <w:rPr>
          <w:i/>
          <w:iCs/>
          <w:sz w:val="28"/>
          <w:szCs w:val="28"/>
        </w:rPr>
        <w:t xml:space="preserve">Совершенствование текста. </w:t>
      </w:r>
      <w:r w:rsidRPr="00C77D8D">
        <w:rPr>
          <w:sz w:val="28"/>
          <w:szCs w:val="28"/>
        </w:rPr>
        <w:t>С учетом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стиля экспрессивные языковые  и речевые средства, в  том  числе обратный порядок слов.</w:t>
      </w:r>
    </w:p>
    <w:p w:rsidR="00C77D8D" w:rsidRPr="00C77D8D" w:rsidRDefault="00C77D8D" w:rsidP="00C77D8D">
      <w:pPr>
        <w:pStyle w:val="ab"/>
        <w:ind w:firstLine="708"/>
        <w:jc w:val="both"/>
        <w:rPr>
          <w:b/>
          <w:sz w:val="28"/>
          <w:szCs w:val="28"/>
        </w:rPr>
      </w:pPr>
      <w:r w:rsidRPr="00C77D8D">
        <w:rPr>
          <w:b/>
          <w:sz w:val="28"/>
          <w:szCs w:val="28"/>
        </w:rPr>
        <w:t>Закрепление и углубление изученного в 6 классе(26ч)</w:t>
      </w:r>
    </w:p>
    <w:p w:rsidR="00C77D8D" w:rsidRPr="00C77D8D" w:rsidRDefault="00C77D8D" w:rsidP="00C77D8D">
      <w:pPr>
        <w:pStyle w:val="ab"/>
        <w:ind w:firstLine="708"/>
        <w:jc w:val="both"/>
        <w:rPr>
          <w:sz w:val="28"/>
          <w:szCs w:val="28"/>
        </w:rPr>
      </w:pPr>
      <w:r w:rsidRPr="00C77D8D">
        <w:rPr>
          <w:sz w:val="28"/>
          <w:szCs w:val="28"/>
        </w:rPr>
        <w:t xml:space="preserve">Звуковая сторона речи; </w:t>
      </w:r>
      <w:r w:rsidRPr="00C77D8D">
        <w:rPr>
          <w:iCs/>
          <w:sz w:val="28"/>
          <w:szCs w:val="28"/>
        </w:rPr>
        <w:t>звуки</w:t>
      </w:r>
      <w:r w:rsidRPr="00C77D8D">
        <w:rPr>
          <w:sz w:val="28"/>
          <w:szCs w:val="28"/>
        </w:rPr>
        <w:t xml:space="preserve"> речи; словесное  и  логическое ударение; интонация.</w:t>
      </w:r>
    </w:p>
    <w:p w:rsidR="00C77D8D" w:rsidRPr="00C77D8D" w:rsidRDefault="00C77D8D" w:rsidP="00C77D8D">
      <w:pPr>
        <w:pStyle w:val="ab"/>
        <w:ind w:firstLine="708"/>
        <w:jc w:val="both"/>
        <w:rPr>
          <w:sz w:val="28"/>
          <w:szCs w:val="28"/>
        </w:rPr>
      </w:pPr>
      <w:r w:rsidRPr="00C77D8D">
        <w:rPr>
          <w:sz w:val="28"/>
          <w:szCs w:val="28"/>
        </w:rPr>
        <w:t>Словообразование знаменательных частей речи.</w:t>
      </w:r>
    </w:p>
    <w:p w:rsidR="00C77D8D" w:rsidRPr="00C77D8D" w:rsidRDefault="00C77D8D" w:rsidP="00C77D8D">
      <w:pPr>
        <w:pStyle w:val="ab"/>
        <w:ind w:firstLine="708"/>
        <w:jc w:val="both"/>
        <w:rPr>
          <w:sz w:val="28"/>
          <w:szCs w:val="28"/>
        </w:rPr>
      </w:pPr>
      <w:r w:rsidRPr="00C77D8D">
        <w:rPr>
          <w:sz w:val="28"/>
          <w:szCs w:val="28"/>
        </w:rPr>
        <w:t xml:space="preserve">Правописание: орфография и пунктуация. Лексическая система языка.                       </w:t>
      </w:r>
    </w:p>
    <w:p w:rsidR="00C77D8D" w:rsidRPr="00C77D8D" w:rsidRDefault="00C77D8D" w:rsidP="00C77D8D">
      <w:pPr>
        <w:pStyle w:val="ab"/>
        <w:ind w:firstLine="708"/>
        <w:jc w:val="both"/>
        <w:rPr>
          <w:sz w:val="28"/>
          <w:szCs w:val="28"/>
        </w:rPr>
      </w:pPr>
      <w:r w:rsidRPr="00C77D8D">
        <w:rPr>
          <w:sz w:val="28"/>
          <w:szCs w:val="28"/>
        </w:rPr>
        <w:t>Грамматика: морфология и синтаксис.</w:t>
      </w:r>
    </w:p>
    <w:p w:rsidR="00C77D8D" w:rsidRPr="00C77D8D" w:rsidRDefault="00C77D8D" w:rsidP="00C77D8D">
      <w:pPr>
        <w:pStyle w:val="ab"/>
        <w:ind w:firstLine="708"/>
        <w:jc w:val="both"/>
        <w:rPr>
          <w:sz w:val="28"/>
          <w:szCs w:val="28"/>
        </w:rPr>
      </w:pPr>
      <w:r w:rsidRPr="00C77D8D">
        <w:rPr>
          <w:smallCaps/>
          <w:sz w:val="28"/>
          <w:szCs w:val="28"/>
        </w:rPr>
        <w:t xml:space="preserve">Глагол , </w:t>
      </w:r>
      <w:r w:rsidRPr="00C77D8D">
        <w:rPr>
          <w:sz w:val="28"/>
          <w:szCs w:val="28"/>
        </w:rPr>
        <w:t>его спрягаемые формы. Правописание личных окончаний глагола.</w:t>
      </w:r>
    </w:p>
    <w:p w:rsidR="00C77D8D" w:rsidRPr="00C77D8D" w:rsidRDefault="00C77D8D" w:rsidP="00C77D8D">
      <w:pPr>
        <w:pStyle w:val="ab"/>
        <w:ind w:firstLine="708"/>
        <w:jc w:val="both"/>
        <w:rPr>
          <w:sz w:val="28"/>
          <w:szCs w:val="28"/>
        </w:rPr>
      </w:pPr>
      <w:r w:rsidRPr="00C77D8D">
        <w:rPr>
          <w:sz w:val="28"/>
          <w:szCs w:val="28"/>
        </w:rPr>
        <w:t>Причастие и деепричастие. Правописание суффиксов глагола и причастия.</w:t>
      </w:r>
    </w:p>
    <w:p w:rsidR="00C77D8D" w:rsidRPr="00C77D8D" w:rsidRDefault="00C77D8D" w:rsidP="00C77D8D">
      <w:pPr>
        <w:pStyle w:val="ab"/>
        <w:ind w:firstLine="708"/>
        <w:jc w:val="both"/>
        <w:rPr>
          <w:sz w:val="28"/>
          <w:szCs w:val="28"/>
        </w:rPr>
      </w:pPr>
      <w:r w:rsidRPr="00C77D8D">
        <w:rPr>
          <w:i/>
          <w:iCs/>
          <w:sz w:val="28"/>
          <w:szCs w:val="28"/>
        </w:rPr>
        <w:t>Не с</w:t>
      </w:r>
      <w:r w:rsidRPr="00C77D8D">
        <w:rPr>
          <w:sz w:val="28"/>
          <w:szCs w:val="28"/>
        </w:rPr>
        <w:t xml:space="preserve"> глаголами, причастиями, деепричастиями.</w:t>
      </w:r>
    </w:p>
    <w:p w:rsidR="00C77D8D" w:rsidRPr="00C77D8D" w:rsidRDefault="00C77D8D" w:rsidP="00C77D8D">
      <w:pPr>
        <w:pStyle w:val="ab"/>
        <w:ind w:firstLine="708"/>
        <w:jc w:val="both"/>
        <w:rPr>
          <w:b/>
          <w:sz w:val="28"/>
          <w:szCs w:val="28"/>
        </w:rPr>
      </w:pPr>
      <w:r w:rsidRPr="00C77D8D">
        <w:rPr>
          <w:b/>
          <w:sz w:val="28"/>
          <w:szCs w:val="28"/>
        </w:rPr>
        <w:lastRenderedPageBreak/>
        <w:t>Морфология.  Орфография</w:t>
      </w:r>
    </w:p>
    <w:p w:rsidR="00C77D8D" w:rsidRPr="00C77D8D" w:rsidRDefault="00C77D8D" w:rsidP="00C77D8D">
      <w:pPr>
        <w:pStyle w:val="ab"/>
        <w:ind w:firstLine="708"/>
        <w:jc w:val="both"/>
        <w:rPr>
          <w:b/>
          <w:bCs/>
          <w:sz w:val="28"/>
          <w:szCs w:val="28"/>
        </w:rPr>
      </w:pPr>
      <w:r w:rsidRPr="00C77D8D">
        <w:rPr>
          <w:b/>
          <w:bCs/>
          <w:sz w:val="28"/>
          <w:szCs w:val="28"/>
        </w:rPr>
        <w:t>НАРЕЧИЕ(29ч)</w:t>
      </w:r>
    </w:p>
    <w:p w:rsidR="00C77D8D" w:rsidRPr="00C77D8D" w:rsidRDefault="00C77D8D" w:rsidP="00C77D8D">
      <w:pPr>
        <w:pStyle w:val="ab"/>
        <w:ind w:firstLine="708"/>
        <w:jc w:val="both"/>
        <w:rPr>
          <w:bCs/>
          <w:sz w:val="28"/>
          <w:szCs w:val="28"/>
        </w:rPr>
      </w:pPr>
      <w:r w:rsidRPr="00C77D8D">
        <w:rPr>
          <w:bCs/>
          <w:iCs/>
          <w:sz w:val="28"/>
          <w:szCs w:val="28"/>
        </w:rPr>
        <w:t>Наречие</w:t>
      </w:r>
      <w:r w:rsidRPr="00C77D8D">
        <w:rPr>
          <w:bCs/>
          <w:sz w:val="28"/>
          <w:szCs w:val="28"/>
        </w:rPr>
        <w:t xml:space="preserve">как часть речи: общее грамматическое </w:t>
      </w:r>
      <w:r w:rsidRPr="00C77D8D">
        <w:rPr>
          <w:sz w:val="28"/>
          <w:szCs w:val="28"/>
        </w:rPr>
        <w:t>значение, морфологические признаки, роль в предложении.</w:t>
      </w:r>
    </w:p>
    <w:p w:rsidR="00C77D8D" w:rsidRPr="00C77D8D" w:rsidRDefault="00C77D8D" w:rsidP="00C77D8D">
      <w:pPr>
        <w:pStyle w:val="ab"/>
        <w:ind w:firstLine="708"/>
        <w:jc w:val="both"/>
        <w:rPr>
          <w:bCs/>
          <w:sz w:val="28"/>
          <w:szCs w:val="28"/>
        </w:rPr>
      </w:pPr>
      <w:r w:rsidRPr="00C77D8D">
        <w:rPr>
          <w:bCs/>
          <w:sz w:val="28"/>
          <w:szCs w:val="28"/>
        </w:rPr>
        <w:t>Степени сравнения наречий.</w:t>
      </w:r>
    </w:p>
    <w:p w:rsidR="00C77D8D" w:rsidRPr="00C77D8D" w:rsidRDefault="00C77D8D" w:rsidP="00C77D8D">
      <w:pPr>
        <w:pStyle w:val="ab"/>
        <w:ind w:firstLine="708"/>
        <w:jc w:val="both"/>
        <w:rPr>
          <w:bCs/>
          <w:sz w:val="28"/>
          <w:szCs w:val="28"/>
        </w:rPr>
      </w:pPr>
      <w:r w:rsidRPr="00C77D8D">
        <w:rPr>
          <w:bCs/>
          <w:sz w:val="28"/>
          <w:szCs w:val="28"/>
        </w:rPr>
        <w:t xml:space="preserve">Правописание не и ни в наречия; </w:t>
      </w:r>
      <w:r w:rsidRPr="00C77D8D">
        <w:rPr>
          <w:bCs/>
          <w:i/>
          <w:sz w:val="28"/>
          <w:szCs w:val="28"/>
        </w:rPr>
        <w:t>не</w:t>
      </w:r>
      <w:r w:rsidRPr="00C77D8D">
        <w:rPr>
          <w:bCs/>
          <w:sz w:val="28"/>
          <w:szCs w:val="28"/>
        </w:rPr>
        <w:t xml:space="preserve">  с наречиями на –о</w:t>
      </w:r>
      <w:r w:rsidRPr="00C77D8D">
        <w:rPr>
          <w:bCs/>
          <w:i/>
          <w:iCs/>
          <w:sz w:val="28"/>
          <w:szCs w:val="28"/>
        </w:rPr>
        <w:t>(-е);</w:t>
      </w:r>
      <w:r w:rsidRPr="00C77D8D">
        <w:rPr>
          <w:bCs/>
          <w:sz w:val="28"/>
          <w:szCs w:val="28"/>
        </w:rPr>
        <w:t xml:space="preserve"> о и а в конце наречий; ь после шипящих в конце наречий; употребление дефиса, н и нн в наречиях; слитное и раздельное написание наречных слов.</w:t>
      </w:r>
    </w:p>
    <w:p w:rsidR="00C77D8D" w:rsidRPr="00C77D8D" w:rsidRDefault="00C77D8D" w:rsidP="00C77D8D">
      <w:pPr>
        <w:pStyle w:val="ab"/>
        <w:ind w:firstLine="708"/>
        <w:jc w:val="both"/>
        <w:rPr>
          <w:bCs/>
          <w:sz w:val="28"/>
          <w:szCs w:val="28"/>
        </w:rPr>
      </w:pPr>
      <w:r w:rsidRPr="00C77D8D">
        <w:rPr>
          <w:bCs/>
          <w:sz w:val="28"/>
          <w:szCs w:val="28"/>
        </w:rPr>
        <w:t>Разряды наречий по значению: определительные и обстоятельственные. Предикативные слова (знакомство).</w:t>
      </w:r>
    </w:p>
    <w:p w:rsidR="00C77D8D" w:rsidRPr="00C77D8D" w:rsidRDefault="00C77D8D" w:rsidP="00C77D8D">
      <w:pPr>
        <w:pStyle w:val="ab"/>
        <w:ind w:firstLine="708"/>
        <w:jc w:val="both"/>
        <w:rPr>
          <w:bCs/>
          <w:sz w:val="28"/>
          <w:szCs w:val="28"/>
        </w:rPr>
      </w:pPr>
      <w:r w:rsidRPr="00C77D8D">
        <w:rPr>
          <w:bCs/>
          <w:sz w:val="28"/>
          <w:szCs w:val="28"/>
        </w:rPr>
        <w:t>Свободное владение орфографическим, толковым, орфоэпическим, этимологическим словарями для получения необходимой справки по наречию.</w:t>
      </w:r>
    </w:p>
    <w:p w:rsidR="00C77D8D" w:rsidRPr="00C77D8D" w:rsidRDefault="00C77D8D" w:rsidP="00C77D8D">
      <w:pPr>
        <w:pStyle w:val="ab"/>
        <w:ind w:firstLine="708"/>
        <w:jc w:val="both"/>
        <w:rPr>
          <w:sz w:val="28"/>
          <w:szCs w:val="28"/>
        </w:rPr>
      </w:pPr>
      <w:r w:rsidRPr="00C77D8D">
        <w:rPr>
          <w:bCs/>
          <w:sz w:val="28"/>
          <w:szCs w:val="28"/>
        </w:rPr>
        <w:t xml:space="preserve">Наречие в художественном тексте (наблюдение и </w:t>
      </w:r>
      <w:r w:rsidRPr="00C77D8D">
        <w:rPr>
          <w:sz w:val="28"/>
          <w:szCs w:val="28"/>
        </w:rPr>
        <w:t>анализ). Синонимия наречий при характеристикедействия, признака.</w:t>
      </w:r>
    </w:p>
    <w:p w:rsidR="00C77D8D" w:rsidRPr="00C77D8D" w:rsidRDefault="00C77D8D" w:rsidP="00C77D8D">
      <w:pPr>
        <w:pStyle w:val="ab"/>
        <w:ind w:firstLine="708"/>
        <w:jc w:val="both"/>
        <w:rPr>
          <w:bCs/>
          <w:sz w:val="28"/>
          <w:szCs w:val="28"/>
        </w:rPr>
      </w:pPr>
      <w:r w:rsidRPr="00C77D8D">
        <w:rPr>
          <w:b/>
          <w:bCs/>
          <w:sz w:val="28"/>
          <w:szCs w:val="28"/>
        </w:rPr>
        <w:t>Культура речи</w:t>
      </w:r>
      <w:r w:rsidRPr="00C77D8D">
        <w:rPr>
          <w:bCs/>
          <w:sz w:val="28"/>
          <w:szCs w:val="28"/>
        </w:rPr>
        <w:t>. Правильное произношение наречий. Точное использование местоименных наречий для связи предложений в тексте.          -</w:t>
      </w:r>
    </w:p>
    <w:p w:rsidR="00C77D8D" w:rsidRPr="00C77D8D" w:rsidRDefault="00C77D8D" w:rsidP="00C77D8D">
      <w:pPr>
        <w:pStyle w:val="ab"/>
        <w:ind w:left="708" w:firstLine="708"/>
        <w:jc w:val="both"/>
        <w:rPr>
          <w:b/>
          <w:bCs/>
          <w:sz w:val="28"/>
          <w:szCs w:val="28"/>
        </w:rPr>
      </w:pPr>
      <w:r w:rsidRPr="00C77D8D">
        <w:rPr>
          <w:b/>
          <w:sz w:val="28"/>
          <w:szCs w:val="28"/>
        </w:rPr>
        <w:t>СЛУЖЕБНЫЕ  ЧАСТИ  РЕЧИ( 44 ч)</w:t>
      </w:r>
    </w:p>
    <w:p w:rsidR="00C77D8D" w:rsidRPr="00C77D8D" w:rsidRDefault="00C77D8D" w:rsidP="00C77D8D">
      <w:pPr>
        <w:pStyle w:val="ab"/>
        <w:ind w:firstLine="708"/>
        <w:jc w:val="both"/>
        <w:rPr>
          <w:bCs/>
          <w:sz w:val="28"/>
          <w:szCs w:val="28"/>
        </w:rPr>
      </w:pPr>
      <w:r w:rsidRPr="00C77D8D">
        <w:rPr>
          <w:b/>
          <w:bCs/>
          <w:sz w:val="28"/>
          <w:szCs w:val="28"/>
        </w:rPr>
        <w:t>САМОСТОЯТЕЛЬНЫЕ  И  СЛУЖЕННЫЕ  ЧАСТИ  РЕЧИ(1ч)</w:t>
      </w:r>
    </w:p>
    <w:p w:rsidR="00C77D8D" w:rsidRPr="00C77D8D" w:rsidRDefault="00C77D8D" w:rsidP="00C77D8D">
      <w:pPr>
        <w:pStyle w:val="ab"/>
        <w:ind w:firstLine="708"/>
        <w:jc w:val="both"/>
        <w:rPr>
          <w:b/>
          <w:bCs/>
          <w:sz w:val="28"/>
          <w:szCs w:val="28"/>
        </w:rPr>
      </w:pPr>
      <w:r w:rsidRPr="00C77D8D">
        <w:rPr>
          <w:b/>
          <w:bCs/>
          <w:sz w:val="28"/>
          <w:szCs w:val="28"/>
        </w:rPr>
        <w:t>ПРЕДЛОГ(9ч)</w:t>
      </w:r>
    </w:p>
    <w:p w:rsidR="00C77D8D" w:rsidRPr="00C77D8D" w:rsidRDefault="00C77D8D" w:rsidP="00C77D8D">
      <w:pPr>
        <w:pStyle w:val="ab"/>
        <w:ind w:firstLine="708"/>
        <w:jc w:val="both"/>
        <w:rPr>
          <w:sz w:val="28"/>
          <w:szCs w:val="28"/>
        </w:rPr>
      </w:pPr>
      <w:r w:rsidRPr="00C77D8D">
        <w:rPr>
          <w:bCs/>
          <w:sz w:val="28"/>
          <w:szCs w:val="28"/>
        </w:rPr>
        <w:t>Общее понятие о предлогах. Разряды предлогов: простые, сложные и составные;  непроизводные  и  производные.</w:t>
      </w:r>
    </w:p>
    <w:p w:rsidR="00C77D8D" w:rsidRPr="00C77D8D" w:rsidRDefault="00C77D8D" w:rsidP="00C77D8D">
      <w:pPr>
        <w:pStyle w:val="ab"/>
        <w:ind w:firstLine="708"/>
        <w:jc w:val="both"/>
        <w:rPr>
          <w:bCs/>
          <w:sz w:val="28"/>
          <w:szCs w:val="28"/>
        </w:rPr>
      </w:pPr>
      <w:r w:rsidRPr="00C77D8D">
        <w:rPr>
          <w:sz w:val="28"/>
          <w:szCs w:val="28"/>
        </w:rPr>
        <w:t>Правописание  предлогов.</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Правильное  употребление  предлогов в составе словосочетаний (отзыв  о книге, ре</w:t>
      </w:r>
      <w:r w:rsidRPr="00C77D8D">
        <w:rPr>
          <w:i/>
          <w:iCs/>
          <w:sz w:val="28"/>
          <w:szCs w:val="28"/>
        </w:rPr>
        <w:t>цензия на книгу</w:t>
      </w:r>
      <w:r w:rsidRPr="00C77D8D">
        <w:rPr>
          <w:sz w:val="28"/>
          <w:szCs w:val="28"/>
        </w:rPr>
        <w:t xml:space="preserve"> и т. д.). Употребление существительных с </w:t>
      </w:r>
      <w:r w:rsidRPr="00C77D8D">
        <w:rPr>
          <w:iCs/>
          <w:sz w:val="28"/>
          <w:szCs w:val="28"/>
        </w:rPr>
        <w:t>предлогами</w:t>
      </w:r>
      <w:r w:rsidRPr="00C77D8D">
        <w:rPr>
          <w:i/>
          <w:iCs/>
          <w:sz w:val="28"/>
          <w:szCs w:val="28"/>
        </w:rPr>
        <w:t xml:space="preserve"> благодаря, согласно, вопреки.</w:t>
      </w:r>
      <w:r w:rsidRPr="00C77D8D">
        <w:rPr>
          <w:sz w:val="28"/>
          <w:szCs w:val="28"/>
        </w:rPr>
        <w:t xml:space="preserve"> Правильное произношение предлогов.     </w:t>
      </w:r>
    </w:p>
    <w:p w:rsidR="00C77D8D" w:rsidRPr="00C77D8D" w:rsidRDefault="00C77D8D" w:rsidP="00C77D8D">
      <w:pPr>
        <w:pStyle w:val="ab"/>
        <w:ind w:firstLine="708"/>
        <w:jc w:val="both"/>
        <w:rPr>
          <w:b/>
          <w:sz w:val="28"/>
          <w:szCs w:val="28"/>
        </w:rPr>
      </w:pPr>
      <w:r w:rsidRPr="00C77D8D">
        <w:rPr>
          <w:b/>
          <w:bCs/>
          <w:sz w:val="28"/>
          <w:szCs w:val="28"/>
        </w:rPr>
        <w:t>СОЮЗ(8ч)</w:t>
      </w:r>
    </w:p>
    <w:p w:rsidR="00C77D8D" w:rsidRPr="00C77D8D" w:rsidRDefault="00C77D8D" w:rsidP="00C77D8D">
      <w:pPr>
        <w:pStyle w:val="ab"/>
        <w:ind w:firstLine="708"/>
        <w:jc w:val="both"/>
        <w:rPr>
          <w:sz w:val="28"/>
          <w:szCs w:val="28"/>
        </w:rPr>
      </w:pPr>
      <w:r w:rsidRPr="00C77D8D">
        <w:rPr>
          <w:bCs/>
          <w:sz w:val="28"/>
          <w:szCs w:val="28"/>
        </w:rPr>
        <w:t>0бщее понятие о союзе.</w:t>
      </w:r>
    </w:p>
    <w:p w:rsidR="00C77D8D" w:rsidRPr="00C77D8D" w:rsidRDefault="00C77D8D" w:rsidP="00C77D8D">
      <w:pPr>
        <w:pStyle w:val="ab"/>
        <w:ind w:firstLine="708"/>
        <w:jc w:val="both"/>
        <w:rPr>
          <w:sz w:val="28"/>
          <w:szCs w:val="28"/>
        </w:rPr>
      </w:pPr>
      <w:r w:rsidRPr="00C77D8D">
        <w:rPr>
          <w:sz w:val="28"/>
          <w:szCs w:val="28"/>
        </w:rPr>
        <w:t xml:space="preserve">Разряды союзов: сочинительные и подчинительные. Употребление союзов в простом и сложном предложениях. </w:t>
      </w:r>
    </w:p>
    <w:p w:rsidR="00C77D8D" w:rsidRPr="00C77D8D" w:rsidRDefault="00C77D8D" w:rsidP="00C77D8D">
      <w:pPr>
        <w:pStyle w:val="ab"/>
        <w:ind w:firstLine="708"/>
        <w:jc w:val="both"/>
        <w:rPr>
          <w:i/>
          <w:iCs/>
          <w:sz w:val="28"/>
          <w:szCs w:val="28"/>
        </w:rPr>
      </w:pPr>
      <w:r w:rsidRPr="00C77D8D">
        <w:rPr>
          <w:sz w:val="28"/>
          <w:szCs w:val="28"/>
        </w:rPr>
        <w:t xml:space="preserve">Правописание союзов </w:t>
      </w:r>
      <w:r w:rsidRPr="00C77D8D">
        <w:rPr>
          <w:iCs/>
          <w:sz w:val="28"/>
          <w:szCs w:val="28"/>
        </w:rPr>
        <w:t>типа</w:t>
      </w:r>
      <w:r w:rsidRPr="00C77D8D">
        <w:rPr>
          <w:i/>
          <w:iCs/>
          <w:sz w:val="28"/>
          <w:szCs w:val="28"/>
        </w:rPr>
        <w:t xml:space="preserve">  зато, чтобы, также, тоже, </w:t>
      </w:r>
      <w:r w:rsidRPr="00C77D8D">
        <w:rPr>
          <w:iCs/>
          <w:sz w:val="28"/>
          <w:szCs w:val="28"/>
        </w:rPr>
        <w:t>соотносимых с</w:t>
      </w:r>
      <w:r w:rsidRPr="00C77D8D">
        <w:rPr>
          <w:sz w:val="28"/>
          <w:szCs w:val="28"/>
        </w:rPr>
        <w:t xml:space="preserve"> формами других частей речи.</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Союзы как средство связи членов предложения и средство связи  предложений. Произношение союзов.</w:t>
      </w:r>
    </w:p>
    <w:p w:rsidR="00C77D8D" w:rsidRPr="00C77D8D" w:rsidRDefault="00C77D8D" w:rsidP="00C77D8D">
      <w:pPr>
        <w:pStyle w:val="ab"/>
        <w:jc w:val="both"/>
        <w:rPr>
          <w:b/>
          <w:noProof/>
          <w:sz w:val="28"/>
          <w:szCs w:val="28"/>
        </w:rPr>
      </w:pPr>
      <w:r w:rsidRPr="00C77D8D">
        <w:rPr>
          <w:b/>
          <w:iCs/>
          <w:sz w:val="28"/>
          <w:szCs w:val="28"/>
        </w:rPr>
        <w:tab/>
        <w:t>ЧАСТИЦА (10 ч.)</w:t>
      </w:r>
    </w:p>
    <w:p w:rsidR="00C77D8D" w:rsidRPr="00C77D8D" w:rsidRDefault="00C77D8D" w:rsidP="00C77D8D">
      <w:pPr>
        <w:pStyle w:val="ab"/>
        <w:ind w:firstLine="708"/>
        <w:jc w:val="both"/>
        <w:rPr>
          <w:sz w:val="28"/>
          <w:szCs w:val="28"/>
        </w:rPr>
      </w:pPr>
      <w:r w:rsidRPr="00C77D8D">
        <w:rPr>
          <w:sz w:val="28"/>
          <w:szCs w:val="28"/>
        </w:rPr>
        <w:t>Общее понятие о частице.</w:t>
      </w:r>
    </w:p>
    <w:p w:rsidR="00C77D8D" w:rsidRPr="00C77D8D" w:rsidRDefault="00C77D8D" w:rsidP="00C77D8D">
      <w:pPr>
        <w:pStyle w:val="ab"/>
        <w:ind w:firstLine="708"/>
        <w:jc w:val="both"/>
        <w:rPr>
          <w:sz w:val="28"/>
          <w:szCs w:val="28"/>
        </w:rPr>
      </w:pPr>
      <w:r w:rsidRPr="00C77D8D">
        <w:rPr>
          <w:sz w:val="28"/>
          <w:szCs w:val="28"/>
        </w:rPr>
        <w:lastRenderedPageBreak/>
        <w:t>Разряды частиц: формообразующие и модальные (отрицательные, вопросительные, выделительные, усилительные и др.)</w:t>
      </w:r>
    </w:p>
    <w:p w:rsidR="00C77D8D" w:rsidRPr="00C77D8D" w:rsidRDefault="00C77D8D" w:rsidP="00C77D8D">
      <w:pPr>
        <w:pStyle w:val="ab"/>
        <w:ind w:firstLine="708"/>
        <w:jc w:val="both"/>
        <w:rPr>
          <w:sz w:val="28"/>
          <w:szCs w:val="28"/>
        </w:rPr>
      </w:pPr>
      <w:r w:rsidRPr="00C77D8D">
        <w:rPr>
          <w:sz w:val="28"/>
          <w:szCs w:val="28"/>
        </w:rPr>
        <w:t>Правописание частиц  не и ни  с различными частями речи и в составе предложения.</w:t>
      </w:r>
    </w:p>
    <w:p w:rsidR="00C77D8D" w:rsidRPr="00C77D8D" w:rsidRDefault="00C77D8D" w:rsidP="00C77D8D">
      <w:pPr>
        <w:pStyle w:val="ab"/>
        <w:ind w:firstLine="708"/>
        <w:jc w:val="both"/>
        <w:rPr>
          <w:sz w:val="28"/>
          <w:szCs w:val="28"/>
        </w:rPr>
      </w:pPr>
      <w:r w:rsidRPr="00C77D8D">
        <w:rPr>
          <w:sz w:val="28"/>
          <w:szCs w:val="28"/>
        </w:rPr>
        <w:t>Частицы как средство выразительности  речи,</w:t>
      </w:r>
    </w:p>
    <w:p w:rsidR="00C77D8D" w:rsidRPr="00C77D8D" w:rsidRDefault="00C77D8D" w:rsidP="00C77D8D">
      <w:pPr>
        <w:pStyle w:val="ab"/>
        <w:ind w:firstLine="708"/>
        <w:jc w:val="both"/>
        <w:rPr>
          <w:sz w:val="28"/>
          <w:szCs w:val="28"/>
        </w:rPr>
      </w:pPr>
      <w:r w:rsidRPr="00C77D8D">
        <w:rPr>
          <w:b/>
          <w:iCs/>
          <w:sz w:val="28"/>
          <w:szCs w:val="28"/>
        </w:rPr>
        <w:t xml:space="preserve">Культура речи. </w:t>
      </w:r>
      <w:r w:rsidRPr="00C77D8D">
        <w:rPr>
          <w:iCs/>
          <w:sz w:val="28"/>
          <w:szCs w:val="28"/>
        </w:rPr>
        <w:t>Употребление частиц в соответ</w:t>
      </w:r>
      <w:r w:rsidRPr="00C77D8D">
        <w:rPr>
          <w:sz w:val="28"/>
          <w:szCs w:val="28"/>
        </w:rPr>
        <w:t>ствии со смыслом высказывания и стилей речи. Произношение частиц.</w:t>
      </w:r>
    </w:p>
    <w:p w:rsidR="00C77D8D" w:rsidRPr="00C77D8D" w:rsidRDefault="00C77D8D" w:rsidP="00C77D8D">
      <w:pPr>
        <w:pStyle w:val="ab"/>
        <w:ind w:firstLine="708"/>
        <w:jc w:val="both"/>
        <w:rPr>
          <w:b/>
          <w:sz w:val="28"/>
          <w:szCs w:val="28"/>
        </w:rPr>
      </w:pPr>
      <w:r w:rsidRPr="00C77D8D">
        <w:rPr>
          <w:b/>
          <w:sz w:val="28"/>
          <w:szCs w:val="28"/>
        </w:rPr>
        <w:t>МЕЖДОМЕТИЯ  И  ЗВУКОПОДРАЖАТЕЛЬНЫЕ  СЛОВА (3ч.)</w:t>
      </w:r>
    </w:p>
    <w:p w:rsidR="00C77D8D" w:rsidRPr="00C77D8D" w:rsidRDefault="00C77D8D" w:rsidP="00C77D8D">
      <w:pPr>
        <w:pStyle w:val="ab"/>
        <w:ind w:firstLine="708"/>
        <w:jc w:val="both"/>
        <w:rPr>
          <w:sz w:val="28"/>
          <w:szCs w:val="28"/>
        </w:rPr>
      </w:pPr>
      <w:r w:rsidRPr="00C77D8D">
        <w:rPr>
          <w:sz w:val="28"/>
          <w:szCs w:val="28"/>
        </w:rPr>
        <w:t xml:space="preserve"> Общее понятие о междометиях и звукоподражательных словах. Междометия, обслуживающие сферу эмоций, сферу волеизъявления, сферу речевого этикета.   </w:t>
      </w:r>
    </w:p>
    <w:p w:rsidR="00C77D8D" w:rsidRPr="00C77D8D" w:rsidRDefault="00C77D8D" w:rsidP="00C77D8D">
      <w:pPr>
        <w:pStyle w:val="ab"/>
        <w:ind w:firstLine="708"/>
        <w:jc w:val="both"/>
        <w:rPr>
          <w:sz w:val="28"/>
          <w:szCs w:val="28"/>
        </w:rPr>
      </w:pPr>
      <w:r w:rsidRPr="00C77D8D">
        <w:rPr>
          <w:sz w:val="28"/>
          <w:szCs w:val="28"/>
        </w:rPr>
        <w:t>Правописание междометий и звукоподражаний. Знаки  препинания в предложениях с междометиями.</w:t>
      </w:r>
    </w:p>
    <w:p w:rsidR="00C77D8D" w:rsidRPr="00C77D8D" w:rsidRDefault="00C77D8D" w:rsidP="00C77D8D">
      <w:pPr>
        <w:pStyle w:val="ab"/>
        <w:ind w:left="708"/>
        <w:jc w:val="both"/>
        <w:rPr>
          <w:sz w:val="28"/>
          <w:szCs w:val="28"/>
        </w:rPr>
      </w:pPr>
      <w:r w:rsidRPr="00C77D8D">
        <w:rPr>
          <w:b/>
          <w:sz w:val="28"/>
          <w:szCs w:val="28"/>
        </w:rPr>
        <w:t>Культура речи</w:t>
      </w:r>
      <w:r w:rsidRPr="00C77D8D">
        <w:rPr>
          <w:sz w:val="28"/>
          <w:szCs w:val="28"/>
        </w:rPr>
        <w:t>. Правильное произношение междометий и звукоподражательных слов. Употребление в речи предложений с междометиями и звукоподражательными словами.</w:t>
      </w:r>
    </w:p>
    <w:p w:rsidR="00C77D8D" w:rsidRPr="00C77D8D" w:rsidRDefault="00C77D8D" w:rsidP="00C77D8D">
      <w:pPr>
        <w:pStyle w:val="ab"/>
        <w:ind w:firstLine="708"/>
        <w:jc w:val="both"/>
        <w:rPr>
          <w:sz w:val="28"/>
          <w:szCs w:val="28"/>
        </w:rPr>
      </w:pPr>
      <w:r w:rsidRPr="00C77D8D">
        <w:rPr>
          <w:b/>
          <w:sz w:val="28"/>
          <w:szCs w:val="28"/>
        </w:rPr>
        <w:t xml:space="preserve">ТРУДНЫЕ  СЛУЧАИ </w:t>
      </w:r>
      <w:r w:rsidRPr="00C77D8D">
        <w:rPr>
          <w:b/>
          <w:smallCaps/>
          <w:sz w:val="28"/>
          <w:szCs w:val="28"/>
        </w:rPr>
        <w:t xml:space="preserve"> РАЗГРАНИЧЕНИЯ  ЯЗЫКОВЫХ  ЯВЛЕНИЙ</w:t>
      </w:r>
      <w:r w:rsidRPr="00C77D8D">
        <w:rPr>
          <w:b/>
          <w:sz w:val="28"/>
          <w:szCs w:val="28"/>
        </w:rPr>
        <w:t xml:space="preserve"> (2ч</w:t>
      </w:r>
      <w:r w:rsidRPr="00C77D8D">
        <w:rPr>
          <w:sz w:val="28"/>
          <w:szCs w:val="28"/>
        </w:rPr>
        <w:t>)</w:t>
      </w:r>
    </w:p>
    <w:p w:rsidR="00C77D8D" w:rsidRPr="00C77D8D" w:rsidRDefault="00C77D8D" w:rsidP="00C77D8D">
      <w:pPr>
        <w:pStyle w:val="ab"/>
        <w:ind w:firstLine="708"/>
        <w:jc w:val="both"/>
        <w:rPr>
          <w:sz w:val="28"/>
          <w:szCs w:val="28"/>
        </w:rPr>
      </w:pPr>
      <w:r w:rsidRPr="00C77D8D">
        <w:rPr>
          <w:sz w:val="28"/>
          <w:szCs w:val="28"/>
        </w:rPr>
        <w:t>Семантико-грамматический анализ внешне сход</w:t>
      </w:r>
      <w:r w:rsidRPr="00C77D8D">
        <w:rPr>
          <w:bCs/>
          <w:sz w:val="28"/>
          <w:szCs w:val="28"/>
        </w:rPr>
        <w:t>ных</w:t>
      </w:r>
      <w:r w:rsidRPr="00C77D8D">
        <w:rPr>
          <w:sz w:val="28"/>
          <w:szCs w:val="28"/>
        </w:rPr>
        <w:t xml:space="preserve"> явлений языка: </w:t>
      </w:r>
      <w:r w:rsidRPr="00C77D8D">
        <w:rPr>
          <w:i/>
          <w:iCs/>
          <w:sz w:val="28"/>
          <w:szCs w:val="28"/>
        </w:rPr>
        <w:t>по  прежнему — по-прежнему,</w:t>
      </w:r>
      <w:r w:rsidRPr="00C77D8D">
        <w:rPr>
          <w:bCs/>
          <w:i/>
          <w:iCs/>
          <w:sz w:val="28"/>
          <w:szCs w:val="28"/>
        </w:rPr>
        <w:t>ввиду</w:t>
      </w:r>
      <w:r w:rsidRPr="00C77D8D">
        <w:rPr>
          <w:i/>
          <w:iCs/>
          <w:sz w:val="28"/>
          <w:szCs w:val="28"/>
        </w:rPr>
        <w:t xml:space="preserve"> — в виду, стекло (гл.)</w:t>
      </w:r>
      <w:r w:rsidRPr="00C77D8D">
        <w:rPr>
          <w:sz w:val="28"/>
          <w:szCs w:val="28"/>
        </w:rPr>
        <w:t xml:space="preserve"> — </w:t>
      </w:r>
      <w:r w:rsidRPr="00C77D8D">
        <w:rPr>
          <w:i/>
          <w:iCs/>
          <w:sz w:val="28"/>
          <w:szCs w:val="28"/>
        </w:rPr>
        <w:t>стекло</w:t>
      </w:r>
      <w:r w:rsidRPr="00C77D8D">
        <w:rPr>
          <w:sz w:val="28"/>
          <w:szCs w:val="28"/>
        </w:rPr>
        <w:t xml:space="preserve"> (сущ.), </w:t>
      </w:r>
      <w:r w:rsidRPr="00C77D8D">
        <w:rPr>
          <w:i/>
          <w:iCs/>
          <w:sz w:val="28"/>
          <w:szCs w:val="28"/>
        </w:rPr>
        <w:t>что</w:t>
      </w:r>
      <w:r w:rsidRPr="00C77D8D">
        <w:rPr>
          <w:bCs/>
          <w:sz w:val="28"/>
          <w:szCs w:val="28"/>
        </w:rPr>
        <w:t>(мест.)</w:t>
      </w:r>
      <w:r w:rsidRPr="00C77D8D">
        <w:rPr>
          <w:sz w:val="28"/>
          <w:szCs w:val="28"/>
        </w:rPr>
        <w:t xml:space="preserve"> — </w:t>
      </w:r>
      <w:r w:rsidRPr="00C77D8D">
        <w:rPr>
          <w:i/>
          <w:sz w:val="28"/>
          <w:szCs w:val="28"/>
        </w:rPr>
        <w:t>что</w:t>
      </w:r>
      <w:r w:rsidRPr="00C77D8D">
        <w:rPr>
          <w:sz w:val="28"/>
          <w:szCs w:val="28"/>
        </w:rPr>
        <w:t xml:space="preserve"> (союз), </w:t>
      </w:r>
      <w:r w:rsidRPr="00C77D8D">
        <w:rPr>
          <w:i/>
          <w:sz w:val="28"/>
          <w:szCs w:val="28"/>
        </w:rPr>
        <w:t>обежать</w:t>
      </w:r>
      <w:r w:rsidRPr="00C77D8D">
        <w:rPr>
          <w:sz w:val="28"/>
          <w:szCs w:val="28"/>
        </w:rPr>
        <w:t xml:space="preserve"> –</w:t>
      </w:r>
      <w:r w:rsidRPr="00C77D8D">
        <w:rPr>
          <w:i/>
          <w:sz w:val="28"/>
          <w:szCs w:val="28"/>
        </w:rPr>
        <w:t xml:space="preserve">обижать </w:t>
      </w:r>
      <w:r w:rsidRPr="00C77D8D">
        <w:rPr>
          <w:sz w:val="28"/>
          <w:szCs w:val="28"/>
        </w:rPr>
        <w:t>и т. д.</w:t>
      </w:r>
    </w:p>
    <w:p w:rsidR="00C77D8D" w:rsidRPr="00C77D8D" w:rsidRDefault="00C77D8D" w:rsidP="00C77D8D">
      <w:pPr>
        <w:pStyle w:val="ab"/>
        <w:ind w:firstLine="708"/>
        <w:jc w:val="both"/>
        <w:rPr>
          <w:b/>
          <w:sz w:val="28"/>
          <w:szCs w:val="28"/>
        </w:rPr>
      </w:pPr>
      <w:r w:rsidRPr="00C77D8D">
        <w:rPr>
          <w:b/>
          <w:bCs/>
          <w:sz w:val="28"/>
          <w:szCs w:val="28"/>
        </w:rPr>
        <w:t>Резервные часы</w:t>
      </w:r>
      <w:r w:rsidRPr="00C77D8D">
        <w:rPr>
          <w:b/>
          <w:sz w:val="28"/>
          <w:szCs w:val="28"/>
        </w:rPr>
        <w:t>(6 ч)</w:t>
      </w:r>
    </w:p>
    <w:p w:rsidR="00C77D8D" w:rsidRPr="00C77D8D" w:rsidRDefault="00C77D8D" w:rsidP="00C77D8D">
      <w:pPr>
        <w:pStyle w:val="ab"/>
        <w:ind w:firstLine="708"/>
        <w:jc w:val="both"/>
        <w:rPr>
          <w:b/>
          <w:sz w:val="28"/>
          <w:szCs w:val="28"/>
        </w:rPr>
      </w:pPr>
      <w:r w:rsidRPr="00C77D8D">
        <w:rPr>
          <w:b/>
          <w:i/>
          <w:iCs/>
          <w:sz w:val="28"/>
          <w:szCs w:val="28"/>
        </w:rPr>
        <w:t>Основные умения и навыки</w:t>
      </w:r>
    </w:p>
    <w:p w:rsidR="00C77D8D" w:rsidRPr="00C77D8D" w:rsidRDefault="00C77D8D" w:rsidP="00C77D8D">
      <w:pPr>
        <w:pStyle w:val="ab"/>
        <w:ind w:firstLine="708"/>
        <w:jc w:val="both"/>
        <w:rPr>
          <w:sz w:val="28"/>
          <w:szCs w:val="28"/>
        </w:rPr>
      </w:pPr>
      <w:r w:rsidRPr="00C77D8D">
        <w:rPr>
          <w:sz w:val="28"/>
          <w:szCs w:val="28"/>
        </w:rPr>
        <w:t>К концу 7 класса учащиеся должны овладеть следующими  умениями:</w:t>
      </w:r>
    </w:p>
    <w:p w:rsidR="00C77D8D" w:rsidRPr="00C77D8D" w:rsidRDefault="00C77D8D" w:rsidP="00C77D8D">
      <w:pPr>
        <w:pStyle w:val="ab"/>
        <w:ind w:firstLine="708"/>
        <w:jc w:val="both"/>
        <w:rPr>
          <w:sz w:val="28"/>
          <w:szCs w:val="28"/>
        </w:rPr>
      </w:pPr>
      <w:r w:rsidRPr="00C77D8D">
        <w:rPr>
          <w:b/>
          <w:sz w:val="28"/>
          <w:szCs w:val="28"/>
        </w:rPr>
        <w:t>по орфоэпии:</w:t>
      </w:r>
      <w:r w:rsidRPr="00C77D8D">
        <w:rPr>
          <w:sz w:val="28"/>
          <w:szCs w:val="28"/>
        </w:rPr>
        <w:t xml:space="preserve"> правильно произносить употребительные слова изученных частей речи;</w:t>
      </w:r>
    </w:p>
    <w:p w:rsidR="00C77D8D" w:rsidRPr="00C77D8D" w:rsidRDefault="00C77D8D" w:rsidP="00C77D8D">
      <w:pPr>
        <w:pStyle w:val="ab"/>
        <w:ind w:firstLine="708"/>
        <w:jc w:val="both"/>
        <w:rPr>
          <w:sz w:val="28"/>
          <w:szCs w:val="28"/>
        </w:rPr>
      </w:pPr>
      <w:r w:rsidRPr="00C77D8D">
        <w:rPr>
          <w:b/>
          <w:sz w:val="28"/>
          <w:szCs w:val="28"/>
        </w:rPr>
        <w:t>по словообразованию:</w:t>
      </w:r>
      <w:r w:rsidRPr="00C77D8D">
        <w:rPr>
          <w:sz w:val="28"/>
          <w:szCs w:val="28"/>
        </w:rPr>
        <w:t xml:space="preserve"> объяснять значе</w:t>
      </w:r>
      <w:r w:rsidRPr="00C77D8D">
        <w:rPr>
          <w:bCs/>
          <w:sz w:val="28"/>
          <w:szCs w:val="28"/>
        </w:rPr>
        <w:t>ние</w:t>
      </w:r>
      <w:r w:rsidRPr="00C77D8D">
        <w:rPr>
          <w:sz w:val="28"/>
          <w:szCs w:val="28"/>
        </w:rPr>
        <w:t xml:space="preserve"> слова, его написание и грамматические признаки, опираясь на словообразовательный анализ и типичные  словообразовательные  модели;</w:t>
      </w:r>
    </w:p>
    <w:p w:rsidR="00C77D8D" w:rsidRPr="00C77D8D" w:rsidRDefault="00C77D8D" w:rsidP="00C77D8D">
      <w:pPr>
        <w:pStyle w:val="ab"/>
        <w:ind w:firstLine="708"/>
        <w:jc w:val="both"/>
        <w:rPr>
          <w:sz w:val="28"/>
          <w:szCs w:val="28"/>
        </w:rPr>
      </w:pPr>
      <w:r w:rsidRPr="00C77D8D">
        <w:rPr>
          <w:b/>
          <w:sz w:val="28"/>
          <w:szCs w:val="28"/>
        </w:rPr>
        <w:t>по морфологии:</w:t>
      </w:r>
      <w:r w:rsidRPr="00C77D8D">
        <w:rPr>
          <w:sz w:val="28"/>
          <w:szCs w:val="28"/>
        </w:rPr>
        <w:t xml:space="preserve"> распознавать части речи; знать морфологические признаки частей речи и систему формоизменения;</w:t>
      </w:r>
    </w:p>
    <w:p w:rsidR="00C77D8D" w:rsidRPr="00C77D8D" w:rsidRDefault="00C77D8D" w:rsidP="00C77D8D">
      <w:pPr>
        <w:pStyle w:val="ab"/>
        <w:ind w:firstLine="708"/>
        <w:jc w:val="both"/>
        <w:rPr>
          <w:sz w:val="28"/>
          <w:szCs w:val="28"/>
        </w:rPr>
      </w:pPr>
      <w:r w:rsidRPr="00C77D8D">
        <w:rPr>
          <w:b/>
          <w:sz w:val="28"/>
          <w:szCs w:val="28"/>
        </w:rPr>
        <w:t>по синтаксису:</w:t>
      </w:r>
      <w:r w:rsidRPr="00C77D8D">
        <w:rPr>
          <w:sz w:val="28"/>
          <w:szCs w:val="28"/>
        </w:rPr>
        <w:t xml:space="preserve"> 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w:t>
      </w:r>
    </w:p>
    <w:p w:rsidR="00C77D8D" w:rsidRPr="00C77D8D" w:rsidRDefault="00C77D8D" w:rsidP="00C77D8D">
      <w:pPr>
        <w:pStyle w:val="ab"/>
        <w:ind w:firstLine="708"/>
        <w:jc w:val="both"/>
        <w:rPr>
          <w:sz w:val="28"/>
          <w:szCs w:val="28"/>
        </w:rPr>
      </w:pPr>
      <w:r w:rsidRPr="00C77D8D">
        <w:rPr>
          <w:b/>
          <w:sz w:val="28"/>
          <w:szCs w:val="28"/>
        </w:rPr>
        <w:t>по  орфографии:</w:t>
      </w:r>
      <w:r w:rsidRPr="00C77D8D">
        <w:rPr>
          <w:sz w:val="28"/>
          <w:szCs w:val="28"/>
        </w:rPr>
        <w:t xml:space="preserve"> характеризовать изученные орфограммы, объяснять их правописание; правильно писать слова с изученными орфограммами;</w:t>
      </w:r>
    </w:p>
    <w:p w:rsidR="00C77D8D" w:rsidRPr="00C77D8D" w:rsidRDefault="00C77D8D" w:rsidP="00C77D8D">
      <w:pPr>
        <w:pStyle w:val="ab"/>
        <w:ind w:firstLine="708"/>
        <w:jc w:val="both"/>
        <w:rPr>
          <w:sz w:val="28"/>
          <w:szCs w:val="28"/>
        </w:rPr>
      </w:pPr>
      <w:r w:rsidRPr="00C77D8D">
        <w:rPr>
          <w:b/>
          <w:sz w:val="28"/>
          <w:szCs w:val="28"/>
        </w:rPr>
        <w:lastRenderedPageBreak/>
        <w:t>по  пунктуации</w:t>
      </w:r>
      <w:r w:rsidRPr="00C77D8D">
        <w:rPr>
          <w:sz w:val="28"/>
          <w:szCs w:val="28"/>
        </w:rPr>
        <w:t xml:space="preserve"> :  обосновать и правильно употреблять изученные в 5-7 классах знаки препинания; пользоваться разными видами лингвистических словарей.</w:t>
      </w:r>
    </w:p>
    <w:p w:rsidR="00C77D8D" w:rsidRDefault="00C77D8D" w:rsidP="00C77D8D">
      <w:pPr>
        <w:pStyle w:val="ab"/>
        <w:jc w:val="both"/>
        <w:rPr>
          <w:b/>
          <w:sz w:val="28"/>
          <w:szCs w:val="28"/>
        </w:rPr>
      </w:pPr>
    </w:p>
    <w:p w:rsidR="00C77D8D" w:rsidRPr="00C77D8D" w:rsidRDefault="00C77D8D" w:rsidP="00C77D8D">
      <w:pPr>
        <w:pStyle w:val="ab"/>
        <w:jc w:val="both"/>
        <w:rPr>
          <w:sz w:val="28"/>
          <w:szCs w:val="28"/>
        </w:rPr>
      </w:pPr>
      <w:r w:rsidRPr="00C77D8D">
        <w:rPr>
          <w:b/>
          <w:sz w:val="28"/>
          <w:szCs w:val="28"/>
        </w:rPr>
        <w:t>8 КЛАСС  (105 ч)</w:t>
      </w:r>
    </w:p>
    <w:p w:rsidR="00C77D8D" w:rsidRPr="00C77D8D" w:rsidRDefault="00C77D8D" w:rsidP="00C77D8D">
      <w:pPr>
        <w:pStyle w:val="ab"/>
        <w:ind w:firstLine="708"/>
        <w:jc w:val="both"/>
        <w:rPr>
          <w:noProof/>
          <w:sz w:val="28"/>
          <w:szCs w:val="28"/>
        </w:rPr>
      </w:pPr>
      <w:r w:rsidRPr="00C77D8D">
        <w:rPr>
          <w:b/>
          <w:sz w:val="28"/>
          <w:szCs w:val="28"/>
        </w:rPr>
        <w:t>О языке(1 ч)</w:t>
      </w:r>
    </w:p>
    <w:p w:rsidR="00C77D8D" w:rsidRPr="00C77D8D" w:rsidRDefault="00C77D8D" w:rsidP="00C77D8D">
      <w:pPr>
        <w:pStyle w:val="FR2"/>
        <w:ind w:firstLine="708"/>
        <w:jc w:val="both"/>
        <w:rPr>
          <w:b w:val="0"/>
          <w:sz w:val="28"/>
          <w:szCs w:val="28"/>
        </w:rPr>
      </w:pPr>
      <w:r w:rsidRPr="00C77D8D">
        <w:rPr>
          <w:b w:val="0"/>
          <w:sz w:val="28"/>
          <w:szCs w:val="28"/>
        </w:rPr>
        <w:t>Русский язык в семье славянских языков.</w:t>
      </w:r>
    </w:p>
    <w:p w:rsidR="00C77D8D" w:rsidRPr="00C77D8D" w:rsidRDefault="00C77D8D" w:rsidP="00C77D8D">
      <w:pPr>
        <w:pStyle w:val="FR2"/>
        <w:ind w:firstLine="567"/>
        <w:jc w:val="both"/>
        <w:rPr>
          <w:sz w:val="28"/>
          <w:szCs w:val="28"/>
        </w:rPr>
      </w:pPr>
    </w:p>
    <w:p w:rsidR="00C77D8D" w:rsidRPr="00C77D8D" w:rsidRDefault="00C77D8D" w:rsidP="00C77D8D">
      <w:pPr>
        <w:pStyle w:val="ab"/>
        <w:ind w:firstLine="708"/>
        <w:jc w:val="both"/>
        <w:rPr>
          <w:noProof/>
          <w:sz w:val="28"/>
          <w:szCs w:val="28"/>
        </w:rPr>
      </w:pPr>
      <w:r w:rsidRPr="00C77D8D">
        <w:rPr>
          <w:b/>
          <w:sz w:val="28"/>
          <w:szCs w:val="28"/>
        </w:rPr>
        <w:t>Речь</w:t>
      </w:r>
      <w:r w:rsidRPr="00C77D8D">
        <w:rPr>
          <w:b/>
          <w:noProof/>
          <w:sz w:val="28"/>
          <w:szCs w:val="28"/>
        </w:rPr>
        <w:t>(17</w:t>
      </w:r>
      <w:r w:rsidRPr="00C77D8D">
        <w:rPr>
          <w:b/>
          <w:sz w:val="28"/>
          <w:szCs w:val="28"/>
        </w:rPr>
        <w:t xml:space="preserve"> ч)</w:t>
      </w:r>
    </w:p>
    <w:p w:rsidR="00C77D8D" w:rsidRPr="00C77D8D" w:rsidRDefault="00C77D8D" w:rsidP="00C77D8D">
      <w:pPr>
        <w:pStyle w:val="ab"/>
        <w:ind w:firstLine="708"/>
        <w:jc w:val="both"/>
        <w:rPr>
          <w:sz w:val="28"/>
          <w:szCs w:val="28"/>
        </w:rPr>
      </w:pPr>
      <w:r w:rsidRPr="00C77D8D">
        <w:rPr>
          <w:sz w:val="28"/>
          <w:szCs w:val="28"/>
        </w:rPr>
        <w:t>Систематизация сведений о тексте, сталях и типах речи; расширение представления о языковых средствах, характерных для различных стилей речи. Особенности строения устных и письменных публицистических высказываний (задача речи, структура текста, характерные языковые и речевые средства.)</w:t>
      </w:r>
    </w:p>
    <w:p w:rsidR="00C77D8D" w:rsidRPr="00C77D8D" w:rsidRDefault="00C77D8D" w:rsidP="00C77D8D">
      <w:pPr>
        <w:pStyle w:val="ab"/>
        <w:ind w:firstLine="708"/>
        <w:jc w:val="both"/>
        <w:rPr>
          <w:sz w:val="28"/>
          <w:szCs w:val="28"/>
        </w:rPr>
      </w:pPr>
      <w:r w:rsidRPr="00C77D8D">
        <w:rPr>
          <w:sz w:val="28"/>
          <w:szCs w:val="28"/>
        </w:rPr>
        <w:t>Композиционные фор мы:</w:t>
      </w:r>
    </w:p>
    <w:p w:rsidR="00C77D8D" w:rsidRPr="00C77D8D" w:rsidRDefault="00C77D8D" w:rsidP="00C77D8D">
      <w:pPr>
        <w:pStyle w:val="ab"/>
        <w:ind w:firstLine="708"/>
        <w:jc w:val="both"/>
        <w:rPr>
          <w:sz w:val="28"/>
          <w:szCs w:val="28"/>
        </w:rPr>
      </w:pPr>
      <w:r w:rsidRPr="00C77D8D">
        <w:rPr>
          <w:sz w:val="28"/>
          <w:szCs w:val="28"/>
        </w:rPr>
        <w:t>высказывание типа репортажа-повествования (повествование о событии: посещении театра, экскурсии, походе);</w:t>
      </w:r>
    </w:p>
    <w:p w:rsidR="00C77D8D" w:rsidRPr="00C77D8D" w:rsidRDefault="00C77D8D" w:rsidP="00C77D8D">
      <w:pPr>
        <w:pStyle w:val="ab"/>
        <w:ind w:firstLine="708"/>
        <w:jc w:val="both"/>
        <w:rPr>
          <w:sz w:val="28"/>
          <w:szCs w:val="28"/>
        </w:rPr>
      </w:pPr>
      <w:r w:rsidRPr="00C77D8D">
        <w:rPr>
          <w:sz w:val="28"/>
          <w:szCs w:val="28"/>
        </w:rPr>
        <w:t>высказывание типа репортажа-описания (описание родного города, поселка, улицы, памятника  истории или культуры, музея);</w:t>
      </w:r>
    </w:p>
    <w:p w:rsidR="00C77D8D" w:rsidRPr="00C77D8D" w:rsidRDefault="00C77D8D" w:rsidP="00C77D8D">
      <w:pPr>
        <w:pStyle w:val="ab"/>
        <w:ind w:firstLine="708"/>
        <w:jc w:val="both"/>
        <w:rPr>
          <w:sz w:val="28"/>
          <w:szCs w:val="28"/>
        </w:rPr>
      </w:pPr>
      <w:r w:rsidRPr="00C77D8D">
        <w:rPr>
          <w:sz w:val="28"/>
          <w:szCs w:val="28"/>
        </w:rPr>
        <w:t>высказывание типа портретного очерка (об интересном человеке).</w:t>
      </w:r>
    </w:p>
    <w:p w:rsidR="00C77D8D" w:rsidRPr="00C77D8D" w:rsidRDefault="00C77D8D" w:rsidP="00C77D8D">
      <w:pPr>
        <w:pStyle w:val="ab"/>
        <w:ind w:firstLine="708"/>
        <w:jc w:val="both"/>
        <w:rPr>
          <w:sz w:val="28"/>
          <w:szCs w:val="28"/>
        </w:rPr>
      </w:pPr>
      <w:r w:rsidRPr="00C77D8D">
        <w:rPr>
          <w:sz w:val="28"/>
          <w:szCs w:val="28"/>
        </w:rPr>
        <w:t>Деловые бумаги: автобиография ( стандартная форма, языковые средства, характерные для этого вида деловых бумаг).</w:t>
      </w:r>
    </w:p>
    <w:p w:rsidR="00C77D8D" w:rsidRPr="00C77D8D" w:rsidRDefault="00C77D8D" w:rsidP="00C77D8D">
      <w:pPr>
        <w:pStyle w:val="ab"/>
        <w:ind w:firstLine="708"/>
        <w:jc w:val="both"/>
        <w:rPr>
          <w:sz w:val="28"/>
          <w:szCs w:val="28"/>
        </w:rPr>
      </w:pPr>
      <w:r w:rsidRPr="00C77D8D">
        <w:rPr>
          <w:i/>
          <w:iCs/>
          <w:sz w:val="28"/>
          <w:szCs w:val="28"/>
        </w:rPr>
        <w:t>Основные умения</w:t>
      </w:r>
    </w:p>
    <w:p w:rsidR="00C77D8D" w:rsidRPr="00C77D8D" w:rsidRDefault="00C77D8D" w:rsidP="00C77D8D">
      <w:pPr>
        <w:pStyle w:val="ab"/>
        <w:ind w:firstLine="708"/>
        <w:jc w:val="both"/>
        <w:rPr>
          <w:sz w:val="28"/>
          <w:szCs w:val="28"/>
        </w:rPr>
      </w:pPr>
      <w:r w:rsidRPr="00C77D8D">
        <w:rPr>
          <w:i/>
          <w:iCs/>
          <w:sz w:val="28"/>
          <w:szCs w:val="28"/>
        </w:rPr>
        <w:t>Анализ текста.</w:t>
      </w:r>
      <w:r w:rsidRPr="00C77D8D">
        <w:rPr>
          <w:sz w:val="28"/>
          <w:szCs w:val="28"/>
        </w:rPr>
        <w:t xml:space="preserve"> Находить в молодежных газетах репортажи и портретные очерки, опреде</w:t>
      </w:r>
      <w:r w:rsidRPr="00C77D8D">
        <w:rPr>
          <w:iCs/>
          <w:sz w:val="28"/>
          <w:szCs w:val="28"/>
        </w:rPr>
        <w:t>лять</w:t>
      </w:r>
      <w:r w:rsidRPr="00C77D8D">
        <w:rPr>
          <w:sz w:val="28"/>
          <w:szCs w:val="28"/>
        </w:rPr>
        <w:t xml:space="preserve"> их тему и основную мысль; находить в тексте репортажа и портретного очерка  части, представляющие собой повествование, рассуждение, разные виды описания, и определять их роль; находить характерные для публицистического стиля языковые и речевые средства воздействия на читателя. </w:t>
      </w:r>
    </w:p>
    <w:p w:rsidR="00C77D8D" w:rsidRPr="00C77D8D" w:rsidRDefault="00C77D8D" w:rsidP="00C77D8D">
      <w:pPr>
        <w:pStyle w:val="ab"/>
        <w:ind w:firstLine="708"/>
        <w:jc w:val="both"/>
        <w:rPr>
          <w:sz w:val="28"/>
          <w:szCs w:val="28"/>
        </w:rPr>
      </w:pPr>
      <w:r w:rsidRPr="00C77D8D">
        <w:rPr>
          <w:i/>
          <w:iCs/>
          <w:sz w:val="28"/>
          <w:szCs w:val="28"/>
        </w:rPr>
        <w:t xml:space="preserve">Воспроизведение </w:t>
      </w:r>
      <w:r w:rsidRPr="00C77D8D">
        <w:rPr>
          <w:i/>
          <w:sz w:val="28"/>
          <w:szCs w:val="28"/>
        </w:rPr>
        <w:t xml:space="preserve">текста. </w:t>
      </w:r>
      <w:r w:rsidRPr="00C77D8D">
        <w:rPr>
          <w:sz w:val="28"/>
          <w:szCs w:val="28"/>
        </w:rPr>
        <w:t>Пересказывать (устно и письменно) тексты художественного и публицистического стиля, в которых повествование сочетается с описанием внешности человека, его состояния, описанием состояния окружающей среды.  Писать изложения с элементами сочинения.</w:t>
      </w:r>
    </w:p>
    <w:p w:rsidR="00C77D8D" w:rsidRPr="00C77D8D" w:rsidRDefault="00C77D8D" w:rsidP="00C77D8D">
      <w:pPr>
        <w:pStyle w:val="ab"/>
        <w:ind w:firstLine="708"/>
        <w:jc w:val="both"/>
        <w:rPr>
          <w:sz w:val="28"/>
          <w:szCs w:val="28"/>
        </w:rPr>
      </w:pPr>
      <w:r w:rsidRPr="00C77D8D">
        <w:rPr>
          <w:i/>
          <w:iCs/>
          <w:sz w:val="28"/>
          <w:szCs w:val="28"/>
        </w:rPr>
        <w:t>Создание текста.</w:t>
      </w:r>
      <w:r w:rsidRPr="00C77D8D">
        <w:rPr>
          <w:sz w:val="28"/>
          <w:szCs w:val="28"/>
        </w:rPr>
        <w:t xml:space="preserve"> Вести  репортаж (устно и письменно) о школьной жизни (например, с урока или с большой перемены), об открытии (посещении) памятника истории  и культуры, о каком-либо интересном событии, спортивном мероприятии, писать сочинения о человеке (литературном герое, знакомом, о себе).Писать автобиографию.</w:t>
      </w:r>
    </w:p>
    <w:p w:rsidR="00C77D8D" w:rsidRPr="00C77D8D" w:rsidRDefault="00C77D8D" w:rsidP="00C77D8D">
      <w:pPr>
        <w:pStyle w:val="ab"/>
        <w:ind w:firstLine="708"/>
        <w:jc w:val="both"/>
        <w:rPr>
          <w:sz w:val="28"/>
          <w:szCs w:val="28"/>
        </w:rPr>
      </w:pPr>
      <w:r w:rsidRPr="00C77D8D">
        <w:rPr>
          <w:i/>
          <w:sz w:val="28"/>
          <w:szCs w:val="28"/>
        </w:rPr>
        <w:lastRenderedPageBreak/>
        <w:t>Совершенствование написанного</w:t>
      </w:r>
      <w:r w:rsidRPr="00C77D8D">
        <w:rPr>
          <w:sz w:val="28"/>
          <w:szCs w:val="28"/>
        </w:rPr>
        <w:t>. Повышать выразительность речи, добиваться полного соответствия  содержания и языковых средств коммуникативной задаче речи.</w:t>
      </w:r>
    </w:p>
    <w:p w:rsidR="00C77D8D" w:rsidRPr="00C77D8D" w:rsidRDefault="00C77D8D" w:rsidP="00C77D8D">
      <w:pPr>
        <w:pStyle w:val="ab"/>
        <w:ind w:left="708" w:firstLine="708"/>
        <w:jc w:val="both"/>
        <w:rPr>
          <w:b/>
          <w:sz w:val="28"/>
          <w:szCs w:val="28"/>
        </w:rPr>
      </w:pPr>
      <w:r w:rsidRPr="00C77D8D">
        <w:rPr>
          <w:b/>
          <w:sz w:val="28"/>
          <w:szCs w:val="28"/>
        </w:rPr>
        <w:t xml:space="preserve">ТРУДНЫЕ СЛУЧАИ ПРАВОПИСАНИЯ (НА ОСНОВЕ ИЗУЧЕННОГО) (6ч) </w:t>
      </w:r>
    </w:p>
    <w:p w:rsidR="00C77D8D" w:rsidRPr="00C77D8D" w:rsidRDefault="00C77D8D" w:rsidP="00C77D8D">
      <w:pPr>
        <w:pStyle w:val="ab"/>
        <w:jc w:val="both"/>
        <w:rPr>
          <w:b/>
          <w:sz w:val="28"/>
          <w:szCs w:val="28"/>
        </w:rPr>
      </w:pPr>
      <w:r w:rsidRPr="00C77D8D">
        <w:rPr>
          <w:b/>
          <w:smallCaps/>
          <w:sz w:val="28"/>
          <w:szCs w:val="28"/>
          <w:u w:val="single"/>
        </w:rPr>
        <w:t xml:space="preserve">синтаксис </w:t>
      </w:r>
      <w:r w:rsidRPr="00C77D8D">
        <w:rPr>
          <w:b/>
          <w:sz w:val="28"/>
          <w:szCs w:val="28"/>
          <w:u w:val="single"/>
        </w:rPr>
        <w:t xml:space="preserve"> и пунктуация</w:t>
      </w:r>
    </w:p>
    <w:p w:rsidR="00C77D8D" w:rsidRPr="00C77D8D" w:rsidRDefault="00C77D8D" w:rsidP="00C77D8D">
      <w:pPr>
        <w:pStyle w:val="ab"/>
        <w:ind w:firstLine="708"/>
        <w:jc w:val="both"/>
        <w:rPr>
          <w:b/>
          <w:sz w:val="28"/>
          <w:szCs w:val="28"/>
        </w:rPr>
      </w:pPr>
      <w:r w:rsidRPr="00C77D8D">
        <w:rPr>
          <w:b/>
          <w:sz w:val="28"/>
          <w:szCs w:val="28"/>
        </w:rPr>
        <w:t>Словосочетание и предложение (5 ч)</w:t>
      </w:r>
    </w:p>
    <w:p w:rsidR="00C77D8D" w:rsidRPr="00C77D8D" w:rsidRDefault="00C77D8D" w:rsidP="00C77D8D">
      <w:pPr>
        <w:pStyle w:val="ab"/>
        <w:ind w:firstLine="708"/>
        <w:jc w:val="both"/>
        <w:rPr>
          <w:sz w:val="28"/>
          <w:szCs w:val="28"/>
        </w:rPr>
      </w:pPr>
      <w:r w:rsidRPr="00C77D8D">
        <w:rPr>
          <w:sz w:val="28"/>
          <w:szCs w:val="28"/>
        </w:rPr>
        <w:t>Понятие  о словосочетании. Строение словосочетания: главное и зависимое слово. Способы связи слов в словосочетании: согласование, управление, примыкание. Значение словосочетания.</w:t>
      </w:r>
    </w:p>
    <w:p w:rsidR="00C77D8D" w:rsidRPr="00C77D8D" w:rsidRDefault="00C77D8D" w:rsidP="00C77D8D">
      <w:pPr>
        <w:pStyle w:val="ab"/>
        <w:ind w:firstLine="708"/>
        <w:jc w:val="both"/>
        <w:rPr>
          <w:sz w:val="28"/>
          <w:szCs w:val="28"/>
        </w:rPr>
      </w:pPr>
      <w:r w:rsidRPr="00C77D8D">
        <w:rPr>
          <w:sz w:val="28"/>
          <w:szCs w:val="28"/>
        </w:rPr>
        <w:t xml:space="preserve"> 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Логическое ударение.</w:t>
      </w:r>
    </w:p>
    <w:p w:rsidR="00C77D8D" w:rsidRPr="00C77D8D" w:rsidRDefault="00C77D8D" w:rsidP="00C77D8D">
      <w:pPr>
        <w:pStyle w:val="ab"/>
        <w:ind w:firstLine="708"/>
        <w:jc w:val="both"/>
        <w:rPr>
          <w:sz w:val="28"/>
          <w:szCs w:val="28"/>
          <w:vertAlign w:val="superscript"/>
        </w:rPr>
      </w:pPr>
      <w:r w:rsidRPr="00C77D8D">
        <w:rPr>
          <w:sz w:val="28"/>
          <w:szCs w:val="28"/>
        </w:rPr>
        <w:t>Культура речи. Построение словосочетаний со связью управления и согласования. Логическоеударение и порядок слов как средство повышенияточности и выразительности речи. Интонация побудительных и восклицательных  предложений, передающая различные эмоциональные оттенки значения. Риторический вопрос, вопросно-ответнаяформа  изложения как стилистические приемы, повышающие выразительность речи. Варианты произношения  в устной речи.</w:t>
      </w:r>
    </w:p>
    <w:p w:rsidR="00C77D8D" w:rsidRPr="00C77D8D" w:rsidRDefault="00C77D8D" w:rsidP="00C77D8D">
      <w:pPr>
        <w:pStyle w:val="ab"/>
        <w:ind w:firstLine="708"/>
        <w:jc w:val="both"/>
        <w:rPr>
          <w:b/>
          <w:sz w:val="28"/>
          <w:szCs w:val="28"/>
        </w:rPr>
      </w:pPr>
      <w:r w:rsidRPr="00C77D8D">
        <w:rPr>
          <w:b/>
          <w:sz w:val="28"/>
          <w:szCs w:val="28"/>
        </w:rPr>
        <w:t>Синтаксис  простого  предложения</w:t>
      </w:r>
    </w:p>
    <w:p w:rsidR="00C77D8D" w:rsidRPr="00C77D8D" w:rsidRDefault="00C77D8D" w:rsidP="00C77D8D">
      <w:pPr>
        <w:pStyle w:val="ab"/>
        <w:ind w:firstLine="708"/>
        <w:jc w:val="both"/>
        <w:rPr>
          <w:b/>
          <w:sz w:val="28"/>
          <w:szCs w:val="28"/>
        </w:rPr>
      </w:pPr>
      <w:r w:rsidRPr="00C77D8D">
        <w:rPr>
          <w:b/>
          <w:sz w:val="28"/>
          <w:szCs w:val="28"/>
        </w:rPr>
        <w:t>ДВУСОСТАВНОЕ  ПРЕДЛОЖЕНИЕ.  ГЛАВНЫЕ  И  ВТОРОСТЕПЕННЫЕ</w:t>
      </w:r>
    </w:p>
    <w:p w:rsidR="00C77D8D" w:rsidRPr="00C77D8D" w:rsidRDefault="00C77D8D" w:rsidP="00C77D8D">
      <w:pPr>
        <w:pStyle w:val="ab"/>
        <w:ind w:firstLine="708"/>
        <w:jc w:val="both"/>
        <w:rPr>
          <w:b/>
          <w:sz w:val="28"/>
          <w:szCs w:val="28"/>
        </w:rPr>
      </w:pPr>
      <w:r w:rsidRPr="00C77D8D">
        <w:rPr>
          <w:b/>
          <w:sz w:val="28"/>
          <w:szCs w:val="28"/>
        </w:rPr>
        <w:t>ЧЛЕНЫ  ПРЕДЛОЖЕНИЯ (15 ч)</w:t>
      </w:r>
    </w:p>
    <w:p w:rsidR="00C77D8D" w:rsidRPr="00C77D8D" w:rsidRDefault="00C77D8D" w:rsidP="00C77D8D">
      <w:pPr>
        <w:pStyle w:val="ab"/>
        <w:ind w:firstLine="708"/>
        <w:jc w:val="both"/>
        <w:rPr>
          <w:sz w:val="28"/>
          <w:szCs w:val="28"/>
        </w:rPr>
      </w:pPr>
      <w:r w:rsidRPr="00C77D8D">
        <w:rPr>
          <w:sz w:val="28"/>
          <w:szCs w:val="28"/>
        </w:rPr>
        <w:t xml:space="preserve">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   </w:t>
      </w:r>
    </w:p>
    <w:p w:rsidR="00C77D8D" w:rsidRPr="00C77D8D" w:rsidRDefault="00C77D8D" w:rsidP="00C77D8D">
      <w:pPr>
        <w:pStyle w:val="ab"/>
        <w:ind w:firstLine="708"/>
        <w:jc w:val="both"/>
        <w:rPr>
          <w:sz w:val="28"/>
          <w:szCs w:val="28"/>
        </w:rPr>
      </w:pPr>
      <w:r w:rsidRPr="00C77D8D">
        <w:rPr>
          <w:sz w:val="28"/>
          <w:szCs w:val="28"/>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Ряды обстоятельств. Сравнительный оборот. Выделение  запятыми сравнительного оборота.</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Согласование сказуемого с подлежащим, выраженным словосочетанием и сложносокращенными  словами.</w:t>
      </w:r>
    </w:p>
    <w:p w:rsidR="00C77D8D" w:rsidRPr="00C77D8D" w:rsidRDefault="00C77D8D" w:rsidP="00C77D8D">
      <w:pPr>
        <w:pStyle w:val="ab"/>
        <w:ind w:firstLine="708"/>
        <w:jc w:val="both"/>
        <w:rPr>
          <w:sz w:val="28"/>
          <w:szCs w:val="28"/>
        </w:rPr>
      </w:pPr>
      <w:r w:rsidRPr="00C77D8D">
        <w:rPr>
          <w:sz w:val="28"/>
          <w:szCs w:val="28"/>
        </w:rPr>
        <w:t>Синонимика  составных сказуемых. Единство видовременных  форм  глаголов-сказуемых  как средства связи предложений  в тексте.</w:t>
      </w:r>
    </w:p>
    <w:p w:rsidR="00C77D8D" w:rsidRPr="00C77D8D" w:rsidRDefault="00C77D8D" w:rsidP="00C77D8D">
      <w:pPr>
        <w:pStyle w:val="ab"/>
        <w:ind w:firstLine="708"/>
        <w:jc w:val="both"/>
        <w:rPr>
          <w:sz w:val="28"/>
          <w:szCs w:val="28"/>
        </w:rPr>
      </w:pPr>
      <w:r w:rsidRPr="00C77D8D">
        <w:rPr>
          <w:sz w:val="28"/>
          <w:szCs w:val="28"/>
        </w:rPr>
        <w:t>Обстоятельства  времени  как средство  связи  предложений в повествовательных  текстах;  их синонимика.</w:t>
      </w:r>
    </w:p>
    <w:p w:rsidR="00C77D8D" w:rsidRPr="00C77D8D" w:rsidRDefault="00C77D8D" w:rsidP="00C77D8D">
      <w:pPr>
        <w:pStyle w:val="ab"/>
        <w:ind w:firstLine="708"/>
        <w:jc w:val="both"/>
        <w:rPr>
          <w:sz w:val="28"/>
          <w:szCs w:val="28"/>
        </w:rPr>
      </w:pPr>
      <w:r w:rsidRPr="00C77D8D">
        <w:rPr>
          <w:sz w:val="28"/>
          <w:szCs w:val="28"/>
        </w:rPr>
        <w:t xml:space="preserve">Обстоятельства  места  как средство связи предложений в описательных и повествовательных текстах; их синонимика.  </w:t>
      </w:r>
    </w:p>
    <w:p w:rsidR="00C77D8D" w:rsidRPr="00C77D8D" w:rsidRDefault="00C77D8D" w:rsidP="00C77D8D">
      <w:pPr>
        <w:pStyle w:val="ab"/>
        <w:ind w:firstLine="708"/>
        <w:jc w:val="both"/>
        <w:rPr>
          <w:sz w:val="28"/>
          <w:szCs w:val="28"/>
        </w:rPr>
      </w:pPr>
      <w:r w:rsidRPr="00C77D8D">
        <w:rPr>
          <w:sz w:val="28"/>
          <w:szCs w:val="28"/>
        </w:rPr>
        <w:t>Стилистическая роль сравнительных оборотов и определений  в  изобразительной речи.</w:t>
      </w:r>
    </w:p>
    <w:p w:rsidR="00C77D8D" w:rsidRPr="00C77D8D" w:rsidRDefault="00C77D8D" w:rsidP="00C77D8D">
      <w:pPr>
        <w:pStyle w:val="ab"/>
        <w:jc w:val="both"/>
        <w:rPr>
          <w:sz w:val="28"/>
          <w:szCs w:val="28"/>
        </w:rPr>
      </w:pPr>
    </w:p>
    <w:p w:rsidR="00C77D8D" w:rsidRPr="00C77D8D" w:rsidRDefault="00C77D8D" w:rsidP="00C77D8D">
      <w:pPr>
        <w:pStyle w:val="ab"/>
        <w:ind w:firstLine="708"/>
        <w:jc w:val="both"/>
        <w:rPr>
          <w:b/>
          <w:sz w:val="28"/>
          <w:szCs w:val="28"/>
        </w:rPr>
      </w:pPr>
      <w:r w:rsidRPr="00C77D8D">
        <w:rPr>
          <w:b/>
          <w:sz w:val="28"/>
          <w:szCs w:val="28"/>
        </w:rPr>
        <w:t>ОДНОСОСТАВНЫЕ  ПРОСТЫЕ   ПРЕДЛОЖЕНИЯ (10 ч )</w:t>
      </w:r>
    </w:p>
    <w:p w:rsidR="00C77D8D" w:rsidRPr="00C77D8D" w:rsidRDefault="00C77D8D" w:rsidP="00C77D8D">
      <w:pPr>
        <w:pStyle w:val="ab"/>
        <w:ind w:firstLine="708"/>
        <w:jc w:val="both"/>
        <w:rPr>
          <w:sz w:val="28"/>
          <w:szCs w:val="28"/>
        </w:rPr>
      </w:pPr>
      <w:r w:rsidRPr="00C77D8D">
        <w:rPr>
          <w:sz w:val="28"/>
          <w:szCs w:val="28"/>
        </w:rPr>
        <w:t>Односоставные предложения с главным членом в форме подлежащего (назывные) и в форме сказуемого (определенно-личные, неопределенно-личные, безличные).</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Предложения односоставные  и двусоставные как синтаксические синонимы. Употребление в описании назывных предложений для обозначения времени и места. Использование личных и безличных предложений как синтаксических  синонимов.</w:t>
      </w:r>
    </w:p>
    <w:p w:rsidR="00C77D8D" w:rsidRPr="00C77D8D" w:rsidRDefault="00C77D8D" w:rsidP="00C77D8D">
      <w:pPr>
        <w:pStyle w:val="ab"/>
        <w:ind w:firstLine="708"/>
        <w:jc w:val="both"/>
        <w:rPr>
          <w:b/>
          <w:sz w:val="28"/>
          <w:szCs w:val="28"/>
        </w:rPr>
      </w:pPr>
      <w:r w:rsidRPr="00C77D8D">
        <w:rPr>
          <w:b/>
          <w:sz w:val="28"/>
          <w:szCs w:val="28"/>
        </w:rPr>
        <w:t>НЕПОЛНЫЕ  ПРЕДЛОЖЕНИЯ (2 ч)</w:t>
      </w:r>
    </w:p>
    <w:p w:rsidR="00C77D8D" w:rsidRPr="00C77D8D" w:rsidRDefault="00C77D8D" w:rsidP="00C77D8D">
      <w:pPr>
        <w:pStyle w:val="ab"/>
        <w:ind w:firstLine="708"/>
        <w:jc w:val="both"/>
        <w:rPr>
          <w:sz w:val="28"/>
          <w:szCs w:val="28"/>
        </w:rPr>
      </w:pPr>
      <w:r w:rsidRPr="00C77D8D">
        <w:rPr>
          <w:sz w:val="28"/>
          <w:szCs w:val="28"/>
        </w:rPr>
        <w:t>Понятие о неполных  предложениях.</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xml:space="preserve">.  Употребление предложений  в разговорной  (в диалоге) и  книжной речи (в составе сложного предложения).    </w:t>
      </w:r>
    </w:p>
    <w:p w:rsidR="00C77D8D" w:rsidRPr="00C77D8D" w:rsidRDefault="00C77D8D" w:rsidP="00C77D8D">
      <w:pPr>
        <w:pStyle w:val="ab"/>
        <w:ind w:firstLine="708"/>
        <w:jc w:val="both"/>
        <w:rPr>
          <w:b/>
          <w:sz w:val="28"/>
          <w:szCs w:val="28"/>
        </w:rPr>
      </w:pPr>
      <w:r w:rsidRPr="00C77D8D">
        <w:rPr>
          <w:b/>
          <w:sz w:val="28"/>
          <w:szCs w:val="28"/>
        </w:rPr>
        <w:t>ПРЕДЛОЖЕНИЯ   С ОДНОРОДНЫМИ ЧЛЕНАМИ (11 ч)</w:t>
      </w:r>
    </w:p>
    <w:p w:rsidR="00C77D8D" w:rsidRPr="00C77D8D" w:rsidRDefault="00C77D8D" w:rsidP="00C77D8D">
      <w:pPr>
        <w:pStyle w:val="ab"/>
        <w:ind w:firstLine="708"/>
        <w:jc w:val="both"/>
        <w:rPr>
          <w:sz w:val="28"/>
          <w:szCs w:val="28"/>
        </w:rPr>
      </w:pPr>
      <w:r w:rsidRPr="00C77D8D">
        <w:rPr>
          <w:sz w:val="28"/>
          <w:szCs w:val="28"/>
        </w:rPr>
        <w:t>Однородные члены предложения; их признаки. Однородные члены, связанные бессоюзной и  при  помощи  сочинительных союзов. Однородные и  неоднородные определения. Предложения с несколькими  рядами однородных членов. 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w:t>
      </w:r>
    </w:p>
    <w:p w:rsidR="00C77D8D" w:rsidRPr="00C77D8D" w:rsidRDefault="00C77D8D" w:rsidP="00C77D8D">
      <w:pPr>
        <w:pStyle w:val="ab"/>
        <w:ind w:firstLine="708"/>
        <w:jc w:val="both"/>
        <w:rPr>
          <w:sz w:val="28"/>
          <w:szCs w:val="28"/>
        </w:rPr>
      </w:pPr>
      <w:r w:rsidRPr="00C77D8D">
        <w:rPr>
          <w:b/>
          <w:sz w:val="28"/>
          <w:szCs w:val="28"/>
        </w:rPr>
        <w:t xml:space="preserve"> Культура речи</w:t>
      </w:r>
      <w:r w:rsidRPr="00C77D8D">
        <w:rPr>
          <w:sz w:val="28"/>
          <w:szCs w:val="28"/>
        </w:rPr>
        <w:t xml:space="preserve">. Правильное построение предложений с союзами </w:t>
      </w:r>
      <w:r w:rsidRPr="00C77D8D">
        <w:rPr>
          <w:i/>
          <w:iCs/>
          <w:sz w:val="28"/>
          <w:szCs w:val="28"/>
        </w:rPr>
        <w:t xml:space="preserve"> не только— но и,  как — так и.</w:t>
      </w:r>
      <w:r w:rsidRPr="00C77D8D">
        <w:rPr>
          <w:sz w:val="28"/>
          <w:szCs w:val="28"/>
        </w:rPr>
        <w:t xml:space="preserve"> Синонимика рядов однородных членов с различными  союзами  и  без союзов. Использование разных типов сочетания однородных членов (парное соединение, с повторяющимися союзами) как средство выразительности речи. Интонация предложений с обобщающими словами  при  однородных членах.</w:t>
      </w:r>
    </w:p>
    <w:p w:rsidR="00C77D8D" w:rsidRPr="00C77D8D" w:rsidRDefault="00C77D8D" w:rsidP="00C77D8D">
      <w:pPr>
        <w:pStyle w:val="ab"/>
        <w:ind w:firstLine="708"/>
        <w:jc w:val="both"/>
        <w:rPr>
          <w:b/>
          <w:sz w:val="28"/>
          <w:szCs w:val="28"/>
        </w:rPr>
      </w:pPr>
      <w:r w:rsidRPr="00C77D8D">
        <w:rPr>
          <w:b/>
          <w:sz w:val="28"/>
          <w:szCs w:val="28"/>
        </w:rPr>
        <w:t>ПРЕДЛОЖЕНИЯ С ОБРАЩЕНИЯМИ, ВВОДНЫМИ СЛОВАМИ</w:t>
      </w:r>
    </w:p>
    <w:p w:rsidR="00C77D8D" w:rsidRPr="00C77D8D" w:rsidRDefault="00C77D8D" w:rsidP="00C77D8D">
      <w:pPr>
        <w:pStyle w:val="ab"/>
        <w:ind w:firstLine="708"/>
        <w:jc w:val="both"/>
        <w:rPr>
          <w:b/>
          <w:sz w:val="28"/>
          <w:szCs w:val="28"/>
        </w:rPr>
      </w:pPr>
      <w:r w:rsidRPr="00C77D8D">
        <w:rPr>
          <w:b/>
          <w:sz w:val="28"/>
          <w:szCs w:val="28"/>
        </w:rPr>
        <w:t>(СЛОВОСОЧЕТАНИЯМИ, ПРЕДЛОЖЕНИЯМИ),</w:t>
      </w:r>
    </w:p>
    <w:p w:rsidR="00C77D8D" w:rsidRPr="00C77D8D" w:rsidRDefault="00C77D8D" w:rsidP="00C77D8D">
      <w:pPr>
        <w:pStyle w:val="ab"/>
        <w:ind w:firstLine="708"/>
        <w:jc w:val="both"/>
        <w:rPr>
          <w:b/>
          <w:noProof/>
          <w:sz w:val="28"/>
          <w:szCs w:val="28"/>
        </w:rPr>
      </w:pPr>
      <w:r w:rsidRPr="00C77D8D">
        <w:rPr>
          <w:b/>
          <w:sz w:val="28"/>
          <w:szCs w:val="28"/>
        </w:rPr>
        <w:t>МЕЖДОМЕТИЯМИ</w:t>
      </w:r>
      <w:r w:rsidRPr="00C77D8D">
        <w:rPr>
          <w:b/>
          <w:noProof/>
          <w:sz w:val="28"/>
          <w:szCs w:val="28"/>
        </w:rPr>
        <w:t xml:space="preserve"> (11</w:t>
      </w:r>
      <w:r w:rsidRPr="00C77D8D">
        <w:rPr>
          <w:b/>
          <w:sz w:val="28"/>
          <w:szCs w:val="28"/>
        </w:rPr>
        <w:t>ч)</w:t>
      </w:r>
    </w:p>
    <w:p w:rsidR="00C77D8D" w:rsidRPr="00C77D8D" w:rsidRDefault="00C77D8D" w:rsidP="00C77D8D">
      <w:pPr>
        <w:pStyle w:val="ab"/>
        <w:ind w:firstLine="708"/>
        <w:jc w:val="both"/>
        <w:rPr>
          <w:sz w:val="28"/>
          <w:szCs w:val="28"/>
        </w:rPr>
      </w:pPr>
      <w:r w:rsidRPr="00C77D8D">
        <w:rPr>
          <w:sz w:val="28"/>
          <w:szCs w:val="28"/>
        </w:rPr>
        <w:t>Обращение  нераспространенное  и  распространенное,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Использование обращений в разных стилях речи как средство характеристики адресата  и  передачи  авторского отношения в нему. Интонация при обращении.</w:t>
      </w:r>
    </w:p>
    <w:p w:rsidR="00C77D8D" w:rsidRPr="00C77D8D" w:rsidRDefault="00C77D8D" w:rsidP="00C77D8D">
      <w:pPr>
        <w:pStyle w:val="ab"/>
        <w:jc w:val="both"/>
        <w:rPr>
          <w:sz w:val="28"/>
          <w:szCs w:val="28"/>
        </w:rPr>
      </w:pPr>
      <w:r w:rsidRPr="00C77D8D">
        <w:rPr>
          <w:sz w:val="28"/>
          <w:szCs w:val="28"/>
        </w:rPr>
        <w:lastRenderedPageBreak/>
        <w:t xml:space="preserve">Синонимика вводных слов. Стилистические различия между ними. Неуместное употребление вводных слов и выражений книжного характера в разговорной речи. Использование вводных слов как средство связи предложений в  тексте. Интонация предложений с вводными словами и предложениями.   </w:t>
      </w:r>
    </w:p>
    <w:p w:rsidR="00C77D8D" w:rsidRPr="00C77D8D" w:rsidRDefault="00C77D8D" w:rsidP="00C77D8D">
      <w:pPr>
        <w:pStyle w:val="ab"/>
        <w:ind w:firstLine="708"/>
        <w:jc w:val="both"/>
        <w:rPr>
          <w:b/>
          <w:sz w:val="28"/>
          <w:szCs w:val="28"/>
        </w:rPr>
      </w:pPr>
      <w:r w:rsidRPr="00C77D8D">
        <w:rPr>
          <w:b/>
          <w:sz w:val="28"/>
          <w:szCs w:val="28"/>
        </w:rPr>
        <w:t xml:space="preserve">ПЕДЛОЖЕНИЯ   С ОБОСОБЛЕННЫМИ  ЧЛЕНАМИ (16 ч ) </w:t>
      </w:r>
    </w:p>
    <w:p w:rsidR="00C77D8D" w:rsidRPr="00C77D8D" w:rsidRDefault="00C77D8D" w:rsidP="00C77D8D">
      <w:pPr>
        <w:pStyle w:val="ab"/>
        <w:ind w:firstLine="708"/>
        <w:jc w:val="both"/>
        <w:rPr>
          <w:sz w:val="28"/>
          <w:szCs w:val="28"/>
          <w:vertAlign w:val="superscript"/>
        </w:rPr>
      </w:pPr>
      <w:r w:rsidRPr="00C77D8D">
        <w:rPr>
          <w:sz w:val="28"/>
          <w:szCs w:val="28"/>
        </w:rPr>
        <w:t xml:space="preserve">Понятие обособления. Обособление определений, приложений, дополнений, обстоятельств. Уточняющие члены предложения.   </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Правильное произношение  предложений с обособленными причастными, деепричастными оборотами. 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 сказуемых, обособленных  деепричастных оборотов  и простых сказуемых). Деепричастные обороты  как средство связи  предложений  в  тексте. Интонация предложений</w:t>
      </w:r>
    </w:p>
    <w:p w:rsidR="00C77D8D" w:rsidRPr="00C77D8D" w:rsidRDefault="00C77D8D" w:rsidP="00C77D8D">
      <w:pPr>
        <w:pStyle w:val="ab"/>
        <w:jc w:val="both"/>
        <w:rPr>
          <w:sz w:val="28"/>
          <w:szCs w:val="28"/>
        </w:rPr>
      </w:pPr>
      <w:r w:rsidRPr="00C77D8D">
        <w:rPr>
          <w:sz w:val="28"/>
          <w:szCs w:val="28"/>
        </w:rPr>
        <w:t xml:space="preserve">с обособленными и уточняющими членами. </w:t>
      </w:r>
    </w:p>
    <w:p w:rsidR="00C77D8D" w:rsidRPr="00C77D8D" w:rsidRDefault="00C77D8D" w:rsidP="00C77D8D">
      <w:pPr>
        <w:pStyle w:val="ab"/>
        <w:jc w:val="both"/>
        <w:rPr>
          <w:sz w:val="28"/>
          <w:szCs w:val="28"/>
        </w:rPr>
      </w:pPr>
      <w:r w:rsidRPr="00C77D8D">
        <w:rPr>
          <w:sz w:val="28"/>
          <w:szCs w:val="28"/>
        </w:rPr>
        <w:tab/>
      </w:r>
      <w:r w:rsidRPr="00C77D8D">
        <w:rPr>
          <w:b/>
          <w:sz w:val="28"/>
          <w:szCs w:val="28"/>
        </w:rPr>
        <w:t>Прямая и косвенная речь(8 ч)</w:t>
      </w:r>
    </w:p>
    <w:p w:rsidR="00C77D8D" w:rsidRPr="00C77D8D" w:rsidRDefault="00C77D8D" w:rsidP="00C77D8D">
      <w:pPr>
        <w:pStyle w:val="ab"/>
        <w:ind w:firstLine="708"/>
        <w:jc w:val="both"/>
        <w:rPr>
          <w:sz w:val="28"/>
          <w:szCs w:val="28"/>
        </w:rPr>
      </w:pPr>
      <w:r w:rsidRPr="00C77D8D">
        <w:rPr>
          <w:sz w:val="28"/>
          <w:szCs w:val="28"/>
        </w:rPr>
        <w:t xml:space="preserve">Способы передачи чужой речи: прямая и косвенная речь. </w:t>
      </w:r>
    </w:p>
    <w:p w:rsidR="00C77D8D" w:rsidRPr="00C77D8D" w:rsidRDefault="00C77D8D" w:rsidP="00C77D8D">
      <w:pPr>
        <w:pStyle w:val="ab"/>
        <w:ind w:firstLine="708"/>
        <w:jc w:val="both"/>
        <w:rPr>
          <w:sz w:val="28"/>
          <w:szCs w:val="28"/>
        </w:rPr>
      </w:pPr>
      <w:r w:rsidRPr="00C77D8D">
        <w:rPr>
          <w:sz w:val="28"/>
          <w:szCs w:val="28"/>
        </w:rPr>
        <w:t xml:space="preserve">Строение предложений с прямой речью. Знаки препинания при прямой речи.                </w:t>
      </w:r>
    </w:p>
    <w:p w:rsidR="00C77D8D" w:rsidRPr="00C77D8D" w:rsidRDefault="00C77D8D" w:rsidP="00C77D8D">
      <w:pPr>
        <w:pStyle w:val="ab"/>
        <w:ind w:firstLine="708"/>
        <w:jc w:val="both"/>
        <w:rPr>
          <w:sz w:val="28"/>
          <w:szCs w:val="28"/>
        </w:rPr>
      </w:pPr>
      <w:r w:rsidRPr="00C77D8D">
        <w:rPr>
          <w:sz w:val="28"/>
          <w:szCs w:val="28"/>
        </w:rPr>
        <w:t>Цитата  как  способ передачи чужой речи. Выделение цитаты знаками препинания. Диалог.</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Интонационное выделение слов автора. Замена прямой речи косвенной. Стилистические возможности разных способов передачи чужой речи.</w:t>
      </w:r>
    </w:p>
    <w:p w:rsidR="00C77D8D" w:rsidRPr="00C77D8D" w:rsidRDefault="00C77D8D" w:rsidP="00C77D8D">
      <w:pPr>
        <w:pStyle w:val="ab"/>
        <w:ind w:firstLine="708"/>
        <w:jc w:val="both"/>
        <w:rPr>
          <w:sz w:val="28"/>
          <w:szCs w:val="28"/>
        </w:rPr>
      </w:pPr>
      <w:r w:rsidRPr="00C77D8D">
        <w:rPr>
          <w:b/>
          <w:sz w:val="28"/>
          <w:szCs w:val="28"/>
        </w:rPr>
        <w:t>Резервные  часы(3 ч)</w:t>
      </w:r>
    </w:p>
    <w:p w:rsidR="00C77D8D" w:rsidRPr="00C77D8D" w:rsidRDefault="00C77D8D" w:rsidP="00C77D8D">
      <w:pPr>
        <w:pStyle w:val="ab"/>
        <w:ind w:firstLine="708"/>
        <w:jc w:val="both"/>
        <w:rPr>
          <w:b/>
          <w:sz w:val="28"/>
          <w:szCs w:val="28"/>
        </w:rPr>
      </w:pPr>
      <w:r w:rsidRPr="00C77D8D">
        <w:rPr>
          <w:b/>
          <w:i/>
          <w:iCs/>
          <w:sz w:val="28"/>
          <w:szCs w:val="28"/>
        </w:rPr>
        <w:t xml:space="preserve">Основные  знания, умения </w:t>
      </w:r>
      <w:r w:rsidRPr="00C77D8D">
        <w:rPr>
          <w:b/>
          <w:sz w:val="28"/>
          <w:szCs w:val="28"/>
        </w:rPr>
        <w:t xml:space="preserve"> и  </w:t>
      </w:r>
      <w:r w:rsidRPr="00C77D8D">
        <w:rPr>
          <w:b/>
          <w:i/>
          <w:iCs/>
          <w:sz w:val="28"/>
          <w:szCs w:val="28"/>
        </w:rPr>
        <w:t>навыки</w:t>
      </w:r>
    </w:p>
    <w:p w:rsidR="00C77D8D" w:rsidRPr="00C77D8D" w:rsidRDefault="00C77D8D" w:rsidP="00C77D8D">
      <w:pPr>
        <w:pStyle w:val="ab"/>
        <w:ind w:firstLine="708"/>
        <w:jc w:val="both"/>
        <w:rPr>
          <w:sz w:val="28"/>
          <w:szCs w:val="28"/>
        </w:rPr>
      </w:pPr>
      <w:r w:rsidRPr="00C77D8D">
        <w:rPr>
          <w:b/>
          <w:i/>
          <w:iCs/>
          <w:sz w:val="28"/>
          <w:szCs w:val="28"/>
        </w:rPr>
        <w:t>К</w:t>
      </w:r>
      <w:r w:rsidRPr="00C77D8D">
        <w:rPr>
          <w:b/>
          <w:sz w:val="28"/>
          <w:szCs w:val="28"/>
        </w:rPr>
        <w:t xml:space="preserve"> концу 8 класса учащиеся должны овладеть следующими  умениями</w:t>
      </w:r>
      <w:r w:rsidRPr="00C77D8D">
        <w:rPr>
          <w:sz w:val="28"/>
          <w:szCs w:val="28"/>
        </w:rPr>
        <w:t>:</w:t>
      </w:r>
    </w:p>
    <w:p w:rsidR="00C77D8D" w:rsidRPr="00C77D8D" w:rsidRDefault="00C77D8D" w:rsidP="00C77D8D">
      <w:pPr>
        <w:pStyle w:val="ab"/>
        <w:ind w:firstLine="708"/>
        <w:jc w:val="both"/>
        <w:rPr>
          <w:sz w:val="28"/>
          <w:szCs w:val="28"/>
        </w:rPr>
      </w:pPr>
      <w:r w:rsidRPr="00C77D8D">
        <w:rPr>
          <w:b/>
          <w:sz w:val="28"/>
          <w:szCs w:val="28"/>
        </w:rPr>
        <w:t>по словообразованию:</w:t>
      </w:r>
      <w:r w:rsidRPr="00C77D8D">
        <w:rPr>
          <w:sz w:val="28"/>
          <w:szCs w:val="28"/>
        </w:rPr>
        <w:t xml:space="preserve"> опираться  на словообразовательный анализ при определении лексического значения, морфемного строения и написания слов разных частей речи;</w:t>
      </w:r>
    </w:p>
    <w:p w:rsidR="00C77D8D" w:rsidRPr="00C77D8D" w:rsidRDefault="00C77D8D" w:rsidP="00C77D8D">
      <w:pPr>
        <w:pStyle w:val="ab"/>
        <w:ind w:firstLine="708"/>
        <w:jc w:val="both"/>
        <w:rPr>
          <w:sz w:val="28"/>
          <w:szCs w:val="28"/>
        </w:rPr>
      </w:pPr>
      <w:r w:rsidRPr="00C77D8D">
        <w:rPr>
          <w:b/>
          <w:sz w:val="28"/>
          <w:szCs w:val="28"/>
        </w:rPr>
        <w:t>по орфоэпии:</w:t>
      </w:r>
      <w:r w:rsidRPr="00C77D8D">
        <w:rPr>
          <w:sz w:val="28"/>
          <w:szCs w:val="28"/>
        </w:rPr>
        <w:t xml:space="preserve">  правильно произносить употребительные слова с учетом вариантов произношения.</w:t>
      </w:r>
    </w:p>
    <w:p w:rsidR="00C77D8D" w:rsidRPr="00C77D8D" w:rsidRDefault="00C77D8D" w:rsidP="00C77D8D">
      <w:pPr>
        <w:pStyle w:val="ab"/>
        <w:ind w:firstLine="708"/>
        <w:jc w:val="both"/>
        <w:rPr>
          <w:sz w:val="28"/>
          <w:szCs w:val="28"/>
        </w:rPr>
      </w:pPr>
      <w:r w:rsidRPr="00C77D8D">
        <w:rPr>
          <w:b/>
          <w:sz w:val="28"/>
          <w:szCs w:val="28"/>
        </w:rPr>
        <w:t>по лексике:</w:t>
      </w:r>
      <w:r w:rsidRPr="00C77D8D">
        <w:rPr>
          <w:sz w:val="28"/>
          <w:szCs w:val="28"/>
        </w:rPr>
        <w:t xml:space="preserve"> разъяснять значение слов социальной тематики, правильно их употреблять;  пользоваться  толковым  словарем;</w:t>
      </w:r>
    </w:p>
    <w:p w:rsidR="00C77D8D" w:rsidRPr="00C77D8D" w:rsidRDefault="00C77D8D" w:rsidP="00C77D8D">
      <w:pPr>
        <w:pStyle w:val="ab"/>
        <w:ind w:firstLine="708"/>
        <w:jc w:val="both"/>
        <w:rPr>
          <w:sz w:val="28"/>
          <w:szCs w:val="28"/>
        </w:rPr>
      </w:pPr>
      <w:r w:rsidRPr="00C77D8D">
        <w:rPr>
          <w:b/>
          <w:sz w:val="28"/>
          <w:szCs w:val="28"/>
        </w:rPr>
        <w:t>по морфологии:</w:t>
      </w:r>
      <w:r w:rsidRPr="00C77D8D">
        <w:rPr>
          <w:sz w:val="28"/>
          <w:szCs w:val="28"/>
        </w:rPr>
        <w:t xml:space="preserve">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словарем;</w:t>
      </w:r>
    </w:p>
    <w:p w:rsidR="00C77D8D" w:rsidRPr="00C77D8D" w:rsidRDefault="00C77D8D" w:rsidP="00C77D8D">
      <w:pPr>
        <w:pStyle w:val="ab"/>
        <w:ind w:firstLine="708"/>
        <w:jc w:val="both"/>
        <w:rPr>
          <w:sz w:val="28"/>
          <w:szCs w:val="28"/>
        </w:rPr>
      </w:pPr>
      <w:r w:rsidRPr="00C77D8D">
        <w:rPr>
          <w:b/>
          <w:sz w:val="28"/>
          <w:szCs w:val="28"/>
        </w:rPr>
        <w:lastRenderedPageBreak/>
        <w:t>по орфографии:</w:t>
      </w:r>
      <w:r w:rsidRPr="00C77D8D">
        <w:rPr>
          <w:sz w:val="28"/>
          <w:szCs w:val="28"/>
        </w:rPr>
        <w:t xml:space="preserve"> правильно писать слова со всеми изученными в 5—7 классах орфограммами, слова специальной тематики с непроверяемыми и трудно проверяемыми орфограммами;</w:t>
      </w:r>
    </w:p>
    <w:p w:rsidR="00C77D8D" w:rsidRPr="00C77D8D" w:rsidRDefault="00C77D8D" w:rsidP="00C77D8D">
      <w:pPr>
        <w:pStyle w:val="ab"/>
        <w:ind w:firstLine="708"/>
        <w:jc w:val="both"/>
        <w:rPr>
          <w:sz w:val="28"/>
          <w:szCs w:val="28"/>
        </w:rPr>
      </w:pPr>
      <w:r w:rsidRPr="00C77D8D">
        <w:rPr>
          <w:b/>
          <w:sz w:val="28"/>
          <w:szCs w:val="28"/>
        </w:rPr>
        <w:t>по синтаксису:</w:t>
      </w:r>
      <w:r w:rsidRPr="00C77D8D">
        <w:rPr>
          <w:sz w:val="28"/>
          <w:szCs w:val="28"/>
        </w:rPr>
        <w:t xml:space="preserve"> правильно строить и употреблять словосочетания изученных видов; различать простые предложения разных видов; употреблять односоставные  предложения  в речи с учетом их специфики и стилистических свойств; уместно употреблять предложения с вводными словами, словосочетаниями и предложениями; правильно строить и употреблять предложения с обособленными членами; заменять прямую речь косвенной;  выразительно читать простые предложения изученных конструкций;</w:t>
      </w:r>
    </w:p>
    <w:p w:rsidR="00C77D8D" w:rsidRPr="00C77D8D" w:rsidRDefault="00C77D8D" w:rsidP="00C77D8D">
      <w:pPr>
        <w:pStyle w:val="ab"/>
        <w:ind w:firstLine="708"/>
        <w:jc w:val="both"/>
        <w:rPr>
          <w:sz w:val="28"/>
          <w:szCs w:val="28"/>
        </w:rPr>
      </w:pPr>
      <w:r w:rsidRPr="00C77D8D">
        <w:rPr>
          <w:b/>
          <w:sz w:val="28"/>
          <w:szCs w:val="28"/>
        </w:rPr>
        <w:t>по пунктуации:</w:t>
      </w:r>
      <w:r w:rsidRPr="00C77D8D">
        <w:rPr>
          <w:sz w:val="28"/>
          <w:szCs w:val="28"/>
        </w:rPr>
        <w:t xml:space="preserve">  находить  пунктограммы  в простом  предложении  и  обосновывать  постановку соответствующих  знаков препинания  с  помощью изученных  в  8 классе  пунктограмм; правильно ставить  знаки  препинания во всех изученных случаях; пользоваться  разными  видами  лингвистических словарей.</w:t>
      </w:r>
    </w:p>
    <w:p w:rsidR="00C77D8D" w:rsidRDefault="00C77D8D" w:rsidP="00C77D8D">
      <w:pPr>
        <w:pStyle w:val="ab"/>
        <w:jc w:val="both"/>
        <w:rPr>
          <w:rFonts w:eastAsiaTheme="minorEastAsia"/>
          <w:sz w:val="28"/>
          <w:szCs w:val="28"/>
        </w:rPr>
      </w:pPr>
    </w:p>
    <w:p w:rsidR="00C77D8D" w:rsidRDefault="00C77D8D" w:rsidP="00C77D8D">
      <w:pPr>
        <w:pStyle w:val="ab"/>
        <w:jc w:val="both"/>
        <w:rPr>
          <w:rFonts w:eastAsiaTheme="minorEastAsia"/>
          <w:sz w:val="28"/>
          <w:szCs w:val="28"/>
        </w:rPr>
      </w:pPr>
    </w:p>
    <w:p w:rsidR="00C77D8D" w:rsidRPr="00C77D8D" w:rsidRDefault="00C77D8D" w:rsidP="00C77D8D">
      <w:pPr>
        <w:pStyle w:val="ab"/>
        <w:jc w:val="both"/>
        <w:rPr>
          <w:b/>
          <w:sz w:val="28"/>
          <w:szCs w:val="28"/>
        </w:rPr>
      </w:pPr>
      <w:r w:rsidRPr="00C77D8D">
        <w:rPr>
          <w:b/>
          <w:sz w:val="28"/>
          <w:szCs w:val="28"/>
        </w:rPr>
        <w:t>9 КЛАСС(105 ч)</w:t>
      </w:r>
    </w:p>
    <w:p w:rsidR="00C77D8D" w:rsidRPr="00C77D8D" w:rsidRDefault="00C77D8D" w:rsidP="00C77D8D">
      <w:pPr>
        <w:pStyle w:val="ab"/>
        <w:ind w:firstLine="708"/>
        <w:jc w:val="both"/>
        <w:rPr>
          <w:b/>
          <w:i/>
          <w:iCs/>
          <w:sz w:val="28"/>
          <w:szCs w:val="28"/>
        </w:rPr>
      </w:pPr>
      <w:r w:rsidRPr="00C77D8D">
        <w:rPr>
          <w:b/>
          <w:sz w:val="28"/>
          <w:szCs w:val="28"/>
        </w:rPr>
        <w:t>0 языке (5 ч)</w:t>
      </w:r>
    </w:p>
    <w:p w:rsidR="00C77D8D" w:rsidRPr="00C77D8D" w:rsidRDefault="00C77D8D" w:rsidP="00C77D8D">
      <w:pPr>
        <w:pStyle w:val="ab"/>
        <w:ind w:firstLine="708"/>
        <w:jc w:val="both"/>
        <w:rPr>
          <w:sz w:val="28"/>
          <w:szCs w:val="28"/>
        </w:rPr>
      </w:pPr>
      <w:r w:rsidRPr="00C77D8D">
        <w:rPr>
          <w:sz w:val="28"/>
          <w:szCs w:val="28"/>
        </w:rPr>
        <w:t>Русский язык среди языков мира.</w:t>
      </w:r>
    </w:p>
    <w:p w:rsidR="00C77D8D" w:rsidRPr="00C77D8D" w:rsidRDefault="00C77D8D" w:rsidP="00C77D8D">
      <w:pPr>
        <w:pStyle w:val="ab"/>
        <w:ind w:firstLine="708"/>
        <w:jc w:val="both"/>
        <w:rPr>
          <w:b/>
          <w:sz w:val="28"/>
          <w:szCs w:val="28"/>
        </w:rPr>
      </w:pPr>
      <w:r w:rsidRPr="00C77D8D">
        <w:rPr>
          <w:b/>
          <w:sz w:val="28"/>
          <w:szCs w:val="28"/>
        </w:rPr>
        <w:t>Речь(17ч)</w:t>
      </w:r>
    </w:p>
    <w:p w:rsidR="00C77D8D" w:rsidRPr="00C77D8D" w:rsidRDefault="00C77D8D" w:rsidP="00C77D8D">
      <w:pPr>
        <w:pStyle w:val="ab"/>
        <w:ind w:firstLine="708"/>
        <w:jc w:val="both"/>
        <w:rPr>
          <w:sz w:val="28"/>
          <w:szCs w:val="28"/>
        </w:rPr>
      </w:pPr>
      <w:r w:rsidRPr="00C77D8D">
        <w:rPr>
          <w:sz w:val="28"/>
          <w:szCs w:val="28"/>
        </w:rPr>
        <w:t>Систематизация и обобщение сведений о тексте, теме и основной мысли связного высказывания, средствах связи предложений в тексте, о стилях и типах речи.</w:t>
      </w:r>
    </w:p>
    <w:p w:rsidR="00C77D8D" w:rsidRPr="00C77D8D" w:rsidRDefault="00C77D8D" w:rsidP="00C77D8D">
      <w:pPr>
        <w:pStyle w:val="ab"/>
        <w:ind w:firstLine="708"/>
        <w:jc w:val="both"/>
        <w:rPr>
          <w:sz w:val="28"/>
          <w:szCs w:val="28"/>
        </w:rPr>
      </w:pPr>
      <w:r w:rsidRPr="00C77D8D">
        <w:rPr>
          <w:sz w:val="28"/>
          <w:szCs w:val="28"/>
        </w:rPr>
        <w:t>Особенности  строения устного  и  письменного публицистического высказывания  (задача речи, типы речи, характерные языковые и речевые средства).</w:t>
      </w:r>
    </w:p>
    <w:p w:rsidR="00C77D8D" w:rsidRPr="00C77D8D" w:rsidRDefault="00C77D8D" w:rsidP="00C77D8D">
      <w:pPr>
        <w:pStyle w:val="ab"/>
        <w:jc w:val="both"/>
        <w:rPr>
          <w:sz w:val="28"/>
          <w:szCs w:val="28"/>
        </w:rPr>
      </w:pPr>
      <w:r w:rsidRPr="00C77D8D">
        <w:rPr>
          <w:sz w:val="28"/>
          <w:szCs w:val="28"/>
        </w:rPr>
        <w:t>Композиционные  формы:</w:t>
      </w:r>
    </w:p>
    <w:p w:rsidR="00C77D8D" w:rsidRPr="00C77D8D" w:rsidRDefault="00C77D8D" w:rsidP="00C77D8D">
      <w:pPr>
        <w:pStyle w:val="ab"/>
        <w:ind w:firstLine="708"/>
        <w:jc w:val="both"/>
        <w:rPr>
          <w:sz w:val="28"/>
          <w:szCs w:val="28"/>
        </w:rPr>
      </w:pPr>
      <w:r w:rsidRPr="00C77D8D">
        <w:rPr>
          <w:sz w:val="28"/>
          <w:szCs w:val="28"/>
        </w:rPr>
        <w:t>высказывание типа газетной статьи с рассуждением - размышлением (Что такое настоящая дружба? Деловой человек. Хорошо это или плохо? Воспитанный человек.  Какой он?);  эссе;</w:t>
      </w:r>
    </w:p>
    <w:p w:rsidR="00C77D8D" w:rsidRPr="00C77D8D" w:rsidRDefault="00C77D8D" w:rsidP="00C77D8D">
      <w:pPr>
        <w:pStyle w:val="ab"/>
        <w:jc w:val="both"/>
        <w:rPr>
          <w:sz w:val="28"/>
          <w:szCs w:val="28"/>
        </w:rPr>
      </w:pPr>
      <w:r w:rsidRPr="00C77D8D">
        <w:rPr>
          <w:sz w:val="28"/>
          <w:szCs w:val="28"/>
        </w:rPr>
        <w:t>высказывание типа статьи в  газету с рассуждением-доказательством  (Надо ли читать книги в век радио и  телевидения? Почему я (не) люблю легкую музыку? Чем измеряется жизнь?); рецензия.</w:t>
      </w:r>
    </w:p>
    <w:p w:rsidR="00C77D8D" w:rsidRPr="00C77D8D" w:rsidRDefault="00C77D8D" w:rsidP="00C77D8D">
      <w:pPr>
        <w:pStyle w:val="ab"/>
        <w:ind w:firstLine="708"/>
        <w:jc w:val="both"/>
        <w:rPr>
          <w:sz w:val="28"/>
          <w:szCs w:val="28"/>
        </w:rPr>
      </w:pPr>
      <w:r w:rsidRPr="00C77D8D">
        <w:rPr>
          <w:sz w:val="28"/>
          <w:szCs w:val="28"/>
        </w:rPr>
        <w:t>Деловые бумаги: заявление (стандартная форма, языковые средства, характерные для этого вида деловых бумаг), доверенность.</w:t>
      </w:r>
    </w:p>
    <w:p w:rsidR="00C77D8D" w:rsidRPr="00C77D8D" w:rsidRDefault="00C77D8D" w:rsidP="00C77D8D">
      <w:pPr>
        <w:pStyle w:val="ab"/>
        <w:ind w:firstLine="708"/>
        <w:jc w:val="both"/>
        <w:rPr>
          <w:sz w:val="28"/>
          <w:szCs w:val="28"/>
        </w:rPr>
      </w:pPr>
      <w:r w:rsidRPr="00C77D8D">
        <w:rPr>
          <w:sz w:val="28"/>
          <w:szCs w:val="28"/>
        </w:rPr>
        <w:t>Тезисы, конспекты научно-популярных и публицистических статей.</w:t>
      </w:r>
    </w:p>
    <w:p w:rsidR="00C77D8D" w:rsidRPr="00C77D8D" w:rsidRDefault="00C77D8D" w:rsidP="00C77D8D">
      <w:pPr>
        <w:pStyle w:val="ab"/>
        <w:ind w:firstLine="708"/>
        <w:jc w:val="both"/>
        <w:rPr>
          <w:sz w:val="28"/>
          <w:szCs w:val="28"/>
        </w:rPr>
      </w:pPr>
      <w:r w:rsidRPr="00C77D8D">
        <w:rPr>
          <w:i/>
          <w:iCs/>
          <w:sz w:val="28"/>
          <w:szCs w:val="28"/>
        </w:rPr>
        <w:lastRenderedPageBreak/>
        <w:t>Основные умения</w:t>
      </w:r>
    </w:p>
    <w:p w:rsidR="00C77D8D" w:rsidRPr="00C77D8D" w:rsidRDefault="00C77D8D" w:rsidP="00C77D8D">
      <w:pPr>
        <w:pStyle w:val="ab"/>
        <w:ind w:firstLine="708"/>
        <w:jc w:val="both"/>
        <w:rPr>
          <w:sz w:val="28"/>
          <w:szCs w:val="28"/>
        </w:rPr>
      </w:pPr>
      <w:r w:rsidRPr="00C77D8D">
        <w:rPr>
          <w:i/>
          <w:iCs/>
          <w:sz w:val="28"/>
          <w:szCs w:val="28"/>
        </w:rPr>
        <w:t>Анализ текста.</w:t>
      </w:r>
      <w:r w:rsidRPr="00C77D8D">
        <w:rPr>
          <w:sz w:val="28"/>
          <w:szCs w:val="28"/>
        </w:rPr>
        <w:t xml:space="preserve"> Определять стиль речи, тему высказывания и его основную мысль, указывать способы и средства связи предложении  в тексте; анализировать строение текста, языковые и речевые средства, характерные для изученных стилей.</w:t>
      </w:r>
    </w:p>
    <w:p w:rsidR="00C77D8D" w:rsidRPr="00C77D8D" w:rsidRDefault="00C77D8D" w:rsidP="00C77D8D">
      <w:pPr>
        <w:pStyle w:val="ab"/>
        <w:ind w:firstLine="708"/>
        <w:jc w:val="both"/>
        <w:rPr>
          <w:sz w:val="28"/>
          <w:szCs w:val="28"/>
        </w:rPr>
      </w:pPr>
      <w:r w:rsidRPr="00C77D8D">
        <w:rPr>
          <w:i/>
          <w:sz w:val="28"/>
          <w:szCs w:val="28"/>
        </w:rPr>
        <w:t>Создание текста.</w:t>
      </w:r>
      <w:r w:rsidRPr="00C77D8D">
        <w:rPr>
          <w:sz w:val="28"/>
          <w:szCs w:val="28"/>
        </w:rPr>
        <w:t xml:space="preserve"> Строить устные и письменные высказывания типа рассуждения-объяснения суждения-доказательства. Писать сочинение в публицистическом и художественном стиле с использованием разных типов речи. Составлять заявление, автобиографию. Составлять тезисы и конспект небольшой  статьи  (или  фрагмента из большой статьи).</w:t>
      </w:r>
    </w:p>
    <w:p w:rsidR="00C77D8D" w:rsidRPr="00C77D8D" w:rsidRDefault="00C77D8D" w:rsidP="00C77D8D">
      <w:pPr>
        <w:pStyle w:val="ab"/>
        <w:ind w:firstLine="708"/>
        <w:jc w:val="both"/>
        <w:rPr>
          <w:sz w:val="28"/>
          <w:szCs w:val="28"/>
          <w:vertAlign w:val="superscript"/>
        </w:rPr>
      </w:pPr>
      <w:r w:rsidRPr="00C77D8D">
        <w:rPr>
          <w:i/>
          <w:sz w:val="28"/>
          <w:szCs w:val="28"/>
        </w:rPr>
        <w:t>Воспроизведение текста</w:t>
      </w:r>
      <w:r w:rsidRPr="00C77D8D">
        <w:rPr>
          <w:sz w:val="28"/>
          <w:szCs w:val="28"/>
        </w:rPr>
        <w:t xml:space="preserve">. Писать изложения по текстам публицистического, художественного стиля, сохраняя композиционную форму, типологическое строение, характерные языковые средства; вводить в текст элементы сочинения (типа рассуждения, описания, повествования).              </w:t>
      </w:r>
    </w:p>
    <w:p w:rsidR="00C77D8D" w:rsidRPr="00C77D8D" w:rsidRDefault="00C77D8D" w:rsidP="00C77D8D">
      <w:pPr>
        <w:pStyle w:val="ab"/>
        <w:ind w:firstLine="708"/>
        <w:jc w:val="both"/>
        <w:rPr>
          <w:sz w:val="28"/>
          <w:szCs w:val="28"/>
        </w:rPr>
      </w:pPr>
      <w:r w:rsidRPr="00C77D8D">
        <w:rPr>
          <w:i/>
          <w:iCs/>
          <w:sz w:val="28"/>
          <w:szCs w:val="28"/>
        </w:rPr>
        <w:t>Совершенствование написанного.</w:t>
      </w:r>
      <w:r w:rsidRPr="00C77D8D">
        <w:rPr>
          <w:sz w:val="28"/>
          <w:szCs w:val="28"/>
        </w:rPr>
        <w:t xml:space="preserve"> Исправлять речевые недочеты и грамматические ошибки, нарушение  логики  высказывания; повышать выразительность речи, добиваться целесообразного выбора  языковых  средств.       </w:t>
      </w:r>
    </w:p>
    <w:p w:rsidR="00C77D8D" w:rsidRPr="00C77D8D" w:rsidRDefault="00C77D8D" w:rsidP="00C77D8D">
      <w:pPr>
        <w:pStyle w:val="ab"/>
        <w:ind w:firstLine="708"/>
        <w:jc w:val="both"/>
        <w:rPr>
          <w:b/>
          <w:sz w:val="28"/>
          <w:szCs w:val="28"/>
        </w:rPr>
      </w:pPr>
      <w:r w:rsidRPr="00C77D8D">
        <w:rPr>
          <w:b/>
          <w:sz w:val="28"/>
          <w:szCs w:val="28"/>
        </w:rPr>
        <w:t>ОБОБЩЕНИЕ  ИЗУЧЕННОГО  В  5-8  КЛАССАХ (11ч)</w:t>
      </w:r>
    </w:p>
    <w:p w:rsidR="00C77D8D" w:rsidRPr="00C77D8D" w:rsidRDefault="00C77D8D" w:rsidP="00C77D8D">
      <w:pPr>
        <w:pStyle w:val="ab"/>
        <w:ind w:firstLine="708"/>
        <w:jc w:val="both"/>
        <w:rPr>
          <w:sz w:val="28"/>
          <w:szCs w:val="28"/>
        </w:rPr>
      </w:pPr>
      <w:r w:rsidRPr="00C77D8D">
        <w:rPr>
          <w:sz w:val="28"/>
          <w:szCs w:val="28"/>
        </w:rPr>
        <w:t>Основные единицы языка и их особенности (звуки, морфемы, слова, словосочетания, предложения). Лексическое и грамматическое значение слова. Части речи и их смысловые, морфологические и синтаксические признаки Основные правила правописания.</w:t>
      </w:r>
    </w:p>
    <w:p w:rsidR="00C77D8D" w:rsidRPr="00C77D8D" w:rsidRDefault="00C77D8D" w:rsidP="00C77D8D">
      <w:pPr>
        <w:pStyle w:val="ab"/>
        <w:ind w:firstLine="708"/>
        <w:jc w:val="both"/>
        <w:rPr>
          <w:b/>
          <w:sz w:val="28"/>
          <w:szCs w:val="28"/>
        </w:rPr>
      </w:pPr>
      <w:r w:rsidRPr="00C77D8D">
        <w:rPr>
          <w:b/>
          <w:sz w:val="28"/>
          <w:szCs w:val="28"/>
        </w:rPr>
        <w:t>Синтаксис  сложного  предложения</w:t>
      </w:r>
    </w:p>
    <w:p w:rsidR="00C77D8D" w:rsidRPr="00C77D8D" w:rsidRDefault="00C77D8D" w:rsidP="00C77D8D">
      <w:pPr>
        <w:pStyle w:val="ab"/>
        <w:jc w:val="both"/>
        <w:rPr>
          <w:sz w:val="28"/>
          <w:szCs w:val="28"/>
        </w:rPr>
      </w:pPr>
    </w:p>
    <w:p w:rsidR="00C77D8D" w:rsidRPr="00C77D8D" w:rsidRDefault="00C77D8D" w:rsidP="00C77D8D">
      <w:pPr>
        <w:pStyle w:val="ab"/>
        <w:ind w:firstLine="708"/>
        <w:jc w:val="both"/>
        <w:rPr>
          <w:b/>
          <w:bCs/>
          <w:sz w:val="28"/>
          <w:szCs w:val="28"/>
        </w:rPr>
      </w:pPr>
      <w:r w:rsidRPr="00C77D8D">
        <w:rPr>
          <w:b/>
          <w:bCs/>
          <w:sz w:val="28"/>
          <w:szCs w:val="28"/>
        </w:rPr>
        <w:t>Сложное предложение (2 ч)</w:t>
      </w:r>
    </w:p>
    <w:p w:rsidR="00C77D8D" w:rsidRPr="00C77D8D" w:rsidRDefault="00C77D8D" w:rsidP="00C77D8D">
      <w:pPr>
        <w:pStyle w:val="ab"/>
        <w:ind w:left="708"/>
        <w:jc w:val="both"/>
        <w:rPr>
          <w:bCs/>
          <w:sz w:val="28"/>
          <w:szCs w:val="28"/>
        </w:rPr>
      </w:pPr>
      <w:r w:rsidRPr="00C77D8D">
        <w:rPr>
          <w:bCs/>
          <w:sz w:val="28"/>
          <w:szCs w:val="28"/>
        </w:rPr>
        <w:t>Сложное предложение и его признаки. Сложные предложения с союзами и без союзов. Классификация сложных предложений: сложносочиненные, сложноподчиненные,  бессоюзные.</w:t>
      </w:r>
    </w:p>
    <w:p w:rsidR="00C77D8D" w:rsidRPr="00C77D8D" w:rsidRDefault="00C77D8D" w:rsidP="00C77D8D">
      <w:pPr>
        <w:pStyle w:val="ab"/>
        <w:ind w:firstLine="708"/>
        <w:jc w:val="both"/>
        <w:rPr>
          <w:b/>
          <w:sz w:val="28"/>
          <w:szCs w:val="28"/>
        </w:rPr>
      </w:pPr>
      <w:r w:rsidRPr="00C77D8D">
        <w:rPr>
          <w:b/>
          <w:smallCaps/>
          <w:sz w:val="28"/>
          <w:szCs w:val="28"/>
        </w:rPr>
        <w:t>СЛОЖНОСОЧИНЕННОЕ   ПРЕДЛ</w:t>
      </w:r>
      <w:r w:rsidRPr="00C77D8D">
        <w:rPr>
          <w:b/>
          <w:sz w:val="28"/>
          <w:szCs w:val="28"/>
        </w:rPr>
        <w:t>ОЖЕНИЕ (9ч)</w:t>
      </w:r>
    </w:p>
    <w:p w:rsidR="00C77D8D" w:rsidRPr="00C77D8D" w:rsidRDefault="00C77D8D" w:rsidP="00C77D8D">
      <w:pPr>
        <w:pStyle w:val="ab"/>
        <w:ind w:firstLine="708"/>
        <w:jc w:val="both"/>
        <w:rPr>
          <w:bCs/>
          <w:sz w:val="28"/>
          <w:szCs w:val="28"/>
        </w:rPr>
      </w:pPr>
      <w:r w:rsidRPr="00C77D8D">
        <w:rPr>
          <w:bCs/>
          <w:sz w:val="28"/>
          <w:szCs w:val="28"/>
        </w:rPr>
        <w:t xml:space="preserve">Строение сложносочиненного предложения и средства связи в нем: интонация и  сочинительные союзы  (соединительные, разделительные и противительные). Смысловые отношения между частями сложносочиненного предложения. </w:t>
      </w:r>
    </w:p>
    <w:p w:rsidR="00C77D8D" w:rsidRPr="00C77D8D" w:rsidRDefault="00C77D8D" w:rsidP="00C77D8D">
      <w:pPr>
        <w:pStyle w:val="ab"/>
        <w:ind w:firstLine="708"/>
        <w:jc w:val="both"/>
        <w:rPr>
          <w:bCs/>
          <w:sz w:val="28"/>
          <w:szCs w:val="28"/>
        </w:rPr>
      </w:pPr>
      <w:r w:rsidRPr="00C77D8D">
        <w:rPr>
          <w:bCs/>
          <w:sz w:val="28"/>
          <w:szCs w:val="28"/>
        </w:rPr>
        <w:t>Запятая между частями сложносочиненного предложения.</w:t>
      </w:r>
    </w:p>
    <w:p w:rsidR="00C77D8D" w:rsidRPr="00C77D8D" w:rsidRDefault="00C77D8D" w:rsidP="00C77D8D">
      <w:pPr>
        <w:pStyle w:val="ab"/>
        <w:ind w:firstLine="708"/>
        <w:jc w:val="both"/>
        <w:rPr>
          <w:sz w:val="28"/>
          <w:szCs w:val="28"/>
        </w:rPr>
      </w:pPr>
      <w:r w:rsidRPr="00C77D8D">
        <w:rPr>
          <w:b/>
          <w:bCs/>
          <w:sz w:val="28"/>
          <w:szCs w:val="28"/>
        </w:rPr>
        <w:lastRenderedPageBreak/>
        <w:t>Культура</w:t>
      </w:r>
      <w:r w:rsidRPr="00C77D8D">
        <w:rPr>
          <w:b/>
          <w:sz w:val="28"/>
          <w:szCs w:val="28"/>
        </w:rPr>
        <w:t xml:space="preserve"> речи</w:t>
      </w:r>
      <w:r w:rsidRPr="00C77D8D">
        <w:rPr>
          <w:sz w:val="28"/>
          <w:szCs w:val="28"/>
        </w:rPr>
        <w:t xml:space="preserve">.  Интонация сложносочиненного предложения. Синонимика сложносочиненных предложений с различными союзами. Стилистические особенности  сложносочиненного предложения и ряда простых предложений.       </w:t>
      </w:r>
    </w:p>
    <w:p w:rsidR="00C77D8D" w:rsidRPr="00C77D8D" w:rsidRDefault="00C77D8D" w:rsidP="00C77D8D">
      <w:pPr>
        <w:pStyle w:val="ab"/>
        <w:ind w:firstLine="708"/>
        <w:jc w:val="both"/>
        <w:rPr>
          <w:b/>
          <w:sz w:val="28"/>
          <w:szCs w:val="28"/>
        </w:rPr>
      </w:pPr>
      <w:r w:rsidRPr="00C77D8D">
        <w:rPr>
          <w:b/>
          <w:sz w:val="28"/>
          <w:szCs w:val="28"/>
        </w:rPr>
        <w:t>СЛОЖНОПОДЧИНЕННОЕ  ПРЕДЛОЖЕНИЕ  (26ч)</w:t>
      </w:r>
    </w:p>
    <w:p w:rsidR="00C77D8D" w:rsidRPr="00C77D8D" w:rsidRDefault="00C77D8D" w:rsidP="00C77D8D">
      <w:pPr>
        <w:pStyle w:val="ab"/>
        <w:ind w:firstLine="708"/>
        <w:jc w:val="both"/>
        <w:rPr>
          <w:bCs/>
          <w:sz w:val="28"/>
          <w:szCs w:val="28"/>
        </w:rPr>
      </w:pPr>
      <w:r w:rsidRPr="00C77D8D">
        <w:rPr>
          <w:bCs/>
          <w:sz w:val="28"/>
          <w:szCs w:val="28"/>
        </w:rPr>
        <w:t>Строение сложноподчиненного предложения: главное и придаточное предложение в его составе; средства связи в сложноподчиненном предложении.</w:t>
      </w:r>
    </w:p>
    <w:p w:rsidR="00C77D8D" w:rsidRPr="00C77D8D" w:rsidRDefault="00C77D8D" w:rsidP="00C77D8D">
      <w:pPr>
        <w:pStyle w:val="ab"/>
        <w:ind w:firstLine="708"/>
        <w:jc w:val="both"/>
        <w:rPr>
          <w:bCs/>
          <w:sz w:val="28"/>
          <w:szCs w:val="28"/>
        </w:rPr>
      </w:pPr>
      <w:r w:rsidRPr="00C77D8D">
        <w:rPr>
          <w:bCs/>
          <w:sz w:val="28"/>
          <w:szCs w:val="28"/>
        </w:rPr>
        <w:t>Основные виды придаточных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w:t>
      </w:r>
      <w:r w:rsidRPr="00C77D8D">
        <w:rPr>
          <w:sz w:val="28"/>
          <w:szCs w:val="28"/>
        </w:rPr>
        <w:t xml:space="preserve">ные, следствия). Место придаточного предложения </w:t>
      </w:r>
      <w:r w:rsidRPr="00C77D8D">
        <w:rPr>
          <w:bCs/>
          <w:sz w:val="28"/>
          <w:szCs w:val="28"/>
        </w:rPr>
        <w:t xml:space="preserve"> по отношению  к главному.    </w:t>
      </w:r>
    </w:p>
    <w:p w:rsidR="00C77D8D" w:rsidRPr="00C77D8D" w:rsidRDefault="00C77D8D" w:rsidP="00C77D8D">
      <w:pPr>
        <w:pStyle w:val="ab"/>
        <w:ind w:firstLine="708"/>
        <w:jc w:val="both"/>
        <w:rPr>
          <w:sz w:val="28"/>
          <w:szCs w:val="28"/>
        </w:rPr>
      </w:pPr>
      <w:r w:rsidRPr="00C77D8D">
        <w:rPr>
          <w:sz w:val="28"/>
          <w:szCs w:val="28"/>
        </w:rPr>
        <w:t>Предложения с несколькими придаточными.</w:t>
      </w:r>
    </w:p>
    <w:p w:rsidR="00C77D8D" w:rsidRPr="00C77D8D" w:rsidRDefault="00C77D8D" w:rsidP="00C77D8D">
      <w:pPr>
        <w:pStyle w:val="ab"/>
        <w:ind w:firstLine="708"/>
        <w:jc w:val="both"/>
        <w:rPr>
          <w:b/>
          <w:sz w:val="28"/>
          <w:szCs w:val="28"/>
        </w:rPr>
      </w:pPr>
      <w:r w:rsidRPr="00C77D8D">
        <w:rPr>
          <w:bCs/>
          <w:sz w:val="28"/>
          <w:szCs w:val="28"/>
        </w:rPr>
        <w:t>Знаки</w:t>
      </w:r>
      <w:r w:rsidRPr="00C77D8D">
        <w:rPr>
          <w:sz w:val="28"/>
          <w:szCs w:val="28"/>
        </w:rPr>
        <w:t xml:space="preserve"> препинания между главным и придаточным предложениями. </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xml:space="preserve">. Синонимика союзных предложений. Стилистические особенности  сложноподчиненного и простого предложений. Использование сложноподчиненных предложений разного вида в разных типах речи.                             </w:t>
      </w:r>
    </w:p>
    <w:p w:rsidR="00C77D8D" w:rsidRPr="00C77D8D" w:rsidRDefault="00C77D8D" w:rsidP="00C77D8D">
      <w:pPr>
        <w:pStyle w:val="ab"/>
        <w:ind w:firstLine="708"/>
        <w:jc w:val="both"/>
        <w:rPr>
          <w:b/>
          <w:sz w:val="28"/>
          <w:szCs w:val="28"/>
        </w:rPr>
      </w:pPr>
      <w:r w:rsidRPr="00C77D8D">
        <w:rPr>
          <w:b/>
          <w:sz w:val="28"/>
          <w:szCs w:val="28"/>
        </w:rPr>
        <w:t>БЕССОЮЗНОЕ СЛОЖНОЕ ПРЕДЛОЖЕНИЕ(19ч),</w:t>
      </w:r>
    </w:p>
    <w:p w:rsidR="00C77D8D" w:rsidRPr="00C77D8D" w:rsidRDefault="00C77D8D" w:rsidP="00C77D8D">
      <w:pPr>
        <w:pStyle w:val="ab"/>
        <w:ind w:firstLine="708"/>
        <w:jc w:val="both"/>
        <w:rPr>
          <w:sz w:val="28"/>
          <w:szCs w:val="28"/>
        </w:rPr>
      </w:pPr>
      <w:r w:rsidRPr="00C77D8D">
        <w:rPr>
          <w:sz w:val="28"/>
          <w:szCs w:val="28"/>
        </w:rPr>
        <w:t xml:space="preserve">Смысловые  отношения между простыми предложениями в составе бессоюзного сложного предложения. Интонация бессоюзного сложного предложения.     </w:t>
      </w:r>
    </w:p>
    <w:p w:rsidR="00C77D8D" w:rsidRPr="00C77D8D" w:rsidRDefault="00C77D8D" w:rsidP="00C77D8D">
      <w:pPr>
        <w:pStyle w:val="ab"/>
        <w:ind w:firstLine="708"/>
        <w:jc w:val="both"/>
        <w:rPr>
          <w:sz w:val="28"/>
          <w:szCs w:val="28"/>
        </w:rPr>
      </w:pPr>
      <w:r w:rsidRPr="00C77D8D">
        <w:rPr>
          <w:sz w:val="28"/>
          <w:szCs w:val="28"/>
        </w:rPr>
        <w:t xml:space="preserve">Знаки препинания  в  бессоюзном сложном  предложении. </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Выразительные особенности бессоюзных предложений. Синонимика простых и сложных предложений с союзами  и без союзов.</w:t>
      </w:r>
    </w:p>
    <w:p w:rsidR="00C77D8D" w:rsidRPr="00C77D8D" w:rsidRDefault="00C77D8D" w:rsidP="00C77D8D">
      <w:pPr>
        <w:pStyle w:val="ab"/>
        <w:ind w:firstLine="708"/>
        <w:jc w:val="both"/>
        <w:rPr>
          <w:b/>
          <w:bCs/>
          <w:sz w:val="28"/>
          <w:szCs w:val="28"/>
        </w:rPr>
      </w:pPr>
      <w:r w:rsidRPr="00C77D8D">
        <w:rPr>
          <w:b/>
          <w:sz w:val="28"/>
          <w:szCs w:val="28"/>
        </w:rPr>
        <w:t xml:space="preserve">СЛОЖНОЕ  ПРЕДЛОЖЕНИЕ  С  РАЗНЫМИ  ВИДАМИ  СВЯЗИ  (13 ч)         </w:t>
      </w:r>
    </w:p>
    <w:p w:rsidR="00C77D8D" w:rsidRPr="00C77D8D" w:rsidRDefault="00C77D8D" w:rsidP="00C77D8D">
      <w:pPr>
        <w:pStyle w:val="ab"/>
        <w:ind w:firstLine="708"/>
        <w:jc w:val="both"/>
        <w:rPr>
          <w:sz w:val="28"/>
          <w:szCs w:val="28"/>
        </w:rPr>
      </w:pPr>
      <w:r w:rsidRPr="00C77D8D">
        <w:rPr>
          <w:sz w:val="28"/>
          <w:szCs w:val="28"/>
        </w:rPr>
        <w:t>Сложное предложение с различными  видами  союзной и бессоюзной связи. Знаки препинания в нем.</w:t>
      </w:r>
    </w:p>
    <w:p w:rsidR="00C77D8D" w:rsidRPr="00C77D8D" w:rsidRDefault="00C77D8D" w:rsidP="00C77D8D">
      <w:pPr>
        <w:pStyle w:val="ab"/>
        <w:ind w:firstLine="708"/>
        <w:jc w:val="both"/>
        <w:rPr>
          <w:sz w:val="28"/>
          <w:szCs w:val="28"/>
        </w:rPr>
      </w:pPr>
      <w:r w:rsidRPr="00C77D8D">
        <w:rPr>
          <w:b/>
          <w:sz w:val="28"/>
          <w:szCs w:val="28"/>
        </w:rPr>
        <w:t>Культура речи</w:t>
      </w:r>
      <w:r w:rsidRPr="00C77D8D">
        <w:rPr>
          <w:sz w:val="28"/>
          <w:szCs w:val="28"/>
        </w:rPr>
        <w:t>. Правильное построение сложных предложений с разными видами связи. Уместное употребление их (преимущественно  в  книжной речи). Стилистические особенности сложного предложения с разными  видами связи и текста с разными способами связи простых предложений.</w:t>
      </w:r>
    </w:p>
    <w:p w:rsidR="00C77D8D" w:rsidRPr="00C77D8D" w:rsidRDefault="00C77D8D" w:rsidP="00C77D8D">
      <w:pPr>
        <w:pStyle w:val="ab"/>
        <w:ind w:firstLine="708"/>
        <w:jc w:val="both"/>
        <w:rPr>
          <w:sz w:val="28"/>
          <w:szCs w:val="28"/>
        </w:rPr>
      </w:pPr>
      <w:r w:rsidRPr="00C77D8D">
        <w:rPr>
          <w:b/>
          <w:sz w:val="28"/>
          <w:szCs w:val="28"/>
        </w:rPr>
        <w:t>Резервные  часы(3 ч)</w:t>
      </w:r>
    </w:p>
    <w:p w:rsidR="00C77D8D" w:rsidRPr="00C77D8D" w:rsidRDefault="00C77D8D" w:rsidP="00C77D8D">
      <w:pPr>
        <w:pStyle w:val="ab"/>
        <w:ind w:firstLine="708"/>
        <w:jc w:val="both"/>
        <w:rPr>
          <w:b/>
          <w:sz w:val="28"/>
          <w:szCs w:val="28"/>
        </w:rPr>
      </w:pPr>
      <w:r w:rsidRPr="00C77D8D">
        <w:rPr>
          <w:b/>
          <w:i/>
          <w:iCs/>
          <w:sz w:val="28"/>
          <w:szCs w:val="28"/>
        </w:rPr>
        <w:t>Основные знания, умения и навыки</w:t>
      </w:r>
    </w:p>
    <w:p w:rsidR="00C77D8D" w:rsidRPr="00C77D8D" w:rsidRDefault="00C77D8D" w:rsidP="00C77D8D">
      <w:pPr>
        <w:pStyle w:val="ab"/>
        <w:ind w:firstLine="708"/>
        <w:jc w:val="both"/>
        <w:rPr>
          <w:b/>
          <w:sz w:val="28"/>
          <w:szCs w:val="28"/>
        </w:rPr>
      </w:pPr>
      <w:r w:rsidRPr="00C77D8D">
        <w:rPr>
          <w:b/>
          <w:i/>
          <w:iCs/>
          <w:sz w:val="28"/>
          <w:szCs w:val="28"/>
        </w:rPr>
        <w:t>К</w:t>
      </w:r>
      <w:r w:rsidRPr="00C77D8D">
        <w:rPr>
          <w:b/>
          <w:sz w:val="28"/>
          <w:szCs w:val="28"/>
        </w:rPr>
        <w:t xml:space="preserve"> концу 9 класса учащиеся должны овладеть следующими умениями:</w:t>
      </w:r>
    </w:p>
    <w:p w:rsidR="00C77D8D" w:rsidRPr="00C77D8D" w:rsidRDefault="00C77D8D" w:rsidP="00C77D8D">
      <w:pPr>
        <w:pStyle w:val="ab"/>
        <w:ind w:firstLine="708"/>
        <w:jc w:val="both"/>
        <w:rPr>
          <w:sz w:val="28"/>
          <w:szCs w:val="28"/>
        </w:rPr>
      </w:pPr>
      <w:r w:rsidRPr="00C77D8D">
        <w:rPr>
          <w:b/>
          <w:sz w:val="28"/>
          <w:szCs w:val="28"/>
        </w:rPr>
        <w:t>по орфоэпии:</w:t>
      </w:r>
      <w:r w:rsidRPr="00C77D8D">
        <w:rPr>
          <w:sz w:val="28"/>
          <w:szCs w:val="28"/>
        </w:rPr>
        <w:t xml:space="preserve"> правильно произносить употребительные слова с учетом вариантов произношения;</w:t>
      </w:r>
    </w:p>
    <w:p w:rsidR="00C77D8D" w:rsidRPr="00C77D8D" w:rsidRDefault="00C77D8D" w:rsidP="00C77D8D">
      <w:pPr>
        <w:pStyle w:val="ab"/>
        <w:ind w:firstLine="708"/>
        <w:jc w:val="both"/>
        <w:rPr>
          <w:sz w:val="28"/>
          <w:szCs w:val="28"/>
        </w:rPr>
      </w:pPr>
      <w:r w:rsidRPr="00C77D8D">
        <w:rPr>
          <w:b/>
          <w:sz w:val="28"/>
          <w:szCs w:val="28"/>
        </w:rPr>
        <w:lastRenderedPageBreak/>
        <w:t>по лексике:</w:t>
      </w:r>
      <w:r w:rsidRPr="00C77D8D">
        <w:rPr>
          <w:sz w:val="28"/>
          <w:szCs w:val="28"/>
        </w:rPr>
        <w:t xml:space="preserve"> разъяснять значение слов общественно-политической и морально-этической тематики, правильно их употреблять; пользоваться толковым, фразеологическим словарем  и  словарем иностранных слов, антонимов;</w:t>
      </w:r>
    </w:p>
    <w:p w:rsidR="00C77D8D" w:rsidRPr="00C77D8D" w:rsidRDefault="00C77D8D" w:rsidP="00C77D8D">
      <w:pPr>
        <w:pStyle w:val="ab"/>
        <w:jc w:val="both"/>
        <w:rPr>
          <w:sz w:val="28"/>
          <w:szCs w:val="28"/>
        </w:rPr>
      </w:pPr>
      <w:r w:rsidRPr="00C77D8D">
        <w:rPr>
          <w:sz w:val="28"/>
          <w:szCs w:val="28"/>
        </w:rPr>
        <w:t xml:space="preserve">по словообразованию: владеть  приемом разбора слова по составу: от  значения слова и способа его образования к морфемной структуре; толковать значение слова, исходя из его морфемного состава (в том числе и слов  с  иноязычными элементами типа </w:t>
      </w:r>
      <w:r w:rsidRPr="00C77D8D">
        <w:rPr>
          <w:i/>
          <w:iCs/>
          <w:sz w:val="28"/>
          <w:szCs w:val="28"/>
        </w:rPr>
        <w:t>лог, поли, фон</w:t>
      </w:r>
      <w:r w:rsidRPr="00C77D8D">
        <w:rPr>
          <w:sz w:val="28"/>
          <w:szCs w:val="28"/>
        </w:rPr>
        <w:t xml:space="preserve"> и т. п.); пользоваться этимологическим и словообразовательным словарем; .</w:t>
      </w:r>
    </w:p>
    <w:p w:rsidR="00C77D8D" w:rsidRPr="00C77D8D" w:rsidRDefault="00C77D8D" w:rsidP="00C77D8D">
      <w:pPr>
        <w:pStyle w:val="ab"/>
        <w:ind w:firstLine="708"/>
        <w:jc w:val="both"/>
        <w:rPr>
          <w:sz w:val="28"/>
          <w:szCs w:val="28"/>
        </w:rPr>
      </w:pPr>
      <w:r w:rsidRPr="00C77D8D">
        <w:rPr>
          <w:b/>
          <w:sz w:val="28"/>
          <w:szCs w:val="28"/>
        </w:rPr>
        <w:t>по морфологии:</w:t>
      </w:r>
      <w:r w:rsidRPr="00C77D8D">
        <w:rPr>
          <w:sz w:val="28"/>
          <w:szCs w:val="28"/>
        </w:rPr>
        <w:t xml:space="preserve">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словарем;</w:t>
      </w:r>
    </w:p>
    <w:p w:rsidR="00C77D8D" w:rsidRPr="00C77D8D" w:rsidRDefault="00C77D8D" w:rsidP="00C77D8D">
      <w:pPr>
        <w:pStyle w:val="ab"/>
        <w:ind w:firstLine="708"/>
        <w:jc w:val="both"/>
        <w:rPr>
          <w:sz w:val="28"/>
          <w:szCs w:val="28"/>
        </w:rPr>
      </w:pPr>
      <w:r w:rsidRPr="00C77D8D">
        <w:rPr>
          <w:b/>
          <w:sz w:val="28"/>
          <w:szCs w:val="28"/>
        </w:rPr>
        <w:t>по орфографии:</w:t>
      </w:r>
      <w:r w:rsidRPr="00C77D8D">
        <w:rPr>
          <w:sz w:val="28"/>
          <w:szCs w:val="28"/>
        </w:rPr>
        <w:t xml:space="preserve"> правильно писать слова со всеми изученными в 5—7 классах орфограммами, слова общественно-политической и  морально-этической  тематики с непроверяемыми  и  трудно проверяемыми орфограммами; пользоваться орфографическим словарем;</w:t>
      </w:r>
    </w:p>
    <w:p w:rsidR="00C77D8D" w:rsidRPr="00C77D8D" w:rsidRDefault="00C77D8D" w:rsidP="00C77D8D">
      <w:pPr>
        <w:pStyle w:val="ab"/>
        <w:ind w:firstLine="708"/>
        <w:jc w:val="both"/>
        <w:rPr>
          <w:sz w:val="28"/>
          <w:szCs w:val="28"/>
        </w:rPr>
      </w:pPr>
      <w:r w:rsidRPr="00C77D8D">
        <w:rPr>
          <w:b/>
          <w:sz w:val="28"/>
          <w:szCs w:val="28"/>
        </w:rPr>
        <w:t>по синтаксису:</w:t>
      </w:r>
      <w:r w:rsidRPr="00C77D8D">
        <w:rPr>
          <w:sz w:val="28"/>
          <w:szCs w:val="28"/>
        </w:rPr>
        <w:t xml:space="preserve"> различать изученные виды простых  и сложных предложений; интонационно  выразительно  произносить  предложения  изученных видов;</w:t>
      </w:r>
    </w:p>
    <w:p w:rsidR="00C77D8D" w:rsidRPr="000C4D1C" w:rsidRDefault="00C77D8D" w:rsidP="00C77D8D">
      <w:pPr>
        <w:pStyle w:val="ab"/>
        <w:ind w:firstLine="708"/>
        <w:jc w:val="both"/>
      </w:pPr>
      <w:r w:rsidRPr="00C77D8D">
        <w:rPr>
          <w:b/>
          <w:sz w:val="28"/>
          <w:szCs w:val="28"/>
        </w:rPr>
        <w:t>по пунктуации:</w:t>
      </w:r>
      <w:r w:rsidRPr="00C77D8D">
        <w:rPr>
          <w:sz w:val="28"/>
          <w:szCs w:val="28"/>
        </w:rPr>
        <w:t xml:space="preserve"> правильно ставить знаки препинания во всех изученных случаях. Пользоваться разными видами лингвистических словарей</w:t>
      </w:r>
      <w:r w:rsidRPr="000C4D1C">
        <w:t>.</w:t>
      </w:r>
    </w:p>
    <w:p w:rsidR="00C77D8D" w:rsidRDefault="00C77D8D" w:rsidP="00D75A29">
      <w:pPr>
        <w:rPr>
          <w:rFonts w:ascii="Times New Roman" w:eastAsia="Calibri" w:hAnsi="Times New Roman" w:cs="Times New Roman"/>
          <w:b/>
          <w:sz w:val="28"/>
          <w:szCs w:val="28"/>
        </w:rPr>
      </w:pPr>
    </w:p>
    <w:p w:rsidR="00C77D8D" w:rsidRPr="00C77D8D" w:rsidRDefault="00013E55" w:rsidP="00C77D8D">
      <w:pPr>
        <w:rPr>
          <w:rFonts w:ascii="Times New Roman" w:eastAsia="Calibri" w:hAnsi="Times New Roman" w:cs="Times New Roman"/>
          <w:b/>
          <w:sz w:val="28"/>
          <w:szCs w:val="28"/>
        </w:rPr>
      </w:pPr>
      <w:r>
        <w:rPr>
          <w:rFonts w:ascii="Times New Roman" w:eastAsia="Calibri" w:hAnsi="Times New Roman" w:cs="Times New Roman"/>
          <w:b/>
          <w:sz w:val="28"/>
          <w:szCs w:val="28"/>
        </w:rPr>
        <w:t>2.2.2.2.Литература.</w:t>
      </w:r>
    </w:p>
    <w:p w:rsidR="00C77D8D" w:rsidRPr="00C77D8D" w:rsidRDefault="00C77D8D" w:rsidP="00867F7E">
      <w:pPr>
        <w:pStyle w:val="ab"/>
        <w:numPr>
          <w:ilvl w:val="0"/>
          <w:numId w:val="250"/>
        </w:numPr>
        <w:jc w:val="both"/>
        <w:rPr>
          <w:b/>
          <w:sz w:val="28"/>
          <w:szCs w:val="28"/>
        </w:rPr>
      </w:pPr>
      <w:r w:rsidRPr="00C77D8D">
        <w:rPr>
          <w:b/>
          <w:sz w:val="28"/>
          <w:szCs w:val="28"/>
        </w:rPr>
        <w:t xml:space="preserve">Пояснительная записка </w:t>
      </w:r>
    </w:p>
    <w:p w:rsidR="00C77D8D" w:rsidRPr="00C77D8D" w:rsidRDefault="00C77D8D" w:rsidP="00C77D8D">
      <w:pPr>
        <w:pStyle w:val="ab"/>
        <w:ind w:firstLine="708"/>
        <w:jc w:val="both"/>
        <w:rPr>
          <w:sz w:val="28"/>
          <w:szCs w:val="28"/>
        </w:rPr>
      </w:pPr>
      <w:r w:rsidRPr="00C77D8D">
        <w:rPr>
          <w:sz w:val="28"/>
          <w:szCs w:val="28"/>
        </w:rPr>
        <w:t>Программа по литературе  для 5-9  класса  составлена  в соответствии с Программой по литературе (авторы  В. Я.Коровина, В.П. Журавлев, В.И.Коровин, И.С. Збарский, В.П.Полухина), Примерной программой по литературе основного общего образования,</w:t>
      </w:r>
      <w:r w:rsidRPr="00C77D8D">
        <w:rPr>
          <w:spacing w:val="-20"/>
          <w:w w:val="90"/>
          <w:sz w:val="28"/>
          <w:szCs w:val="28"/>
        </w:rPr>
        <w:t xml:space="preserve"> на </w:t>
      </w:r>
      <w:r w:rsidRPr="00C77D8D">
        <w:rPr>
          <w:sz w:val="28"/>
          <w:szCs w:val="28"/>
        </w:rPr>
        <w:t>основании единых требований к знаниям выпускников основной  общеобразовательной  школы, на основе федерального компонента государственного стандарта основного общего образования второго поколения.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 отражает обязательное для усвоения в основной школе содержание обучения  по литературе. В ней также учитываются основные идеи и положения Программы развития и формирования универсальных учебных действий для общего образования, преемственность с примерными программами для начального общего образования.</w:t>
      </w:r>
      <w:r w:rsidRPr="00C77D8D">
        <w:rPr>
          <w:sz w:val="28"/>
          <w:szCs w:val="28"/>
        </w:rPr>
        <w:br/>
        <w:t xml:space="preserve">Курс литературы в школе основывается на принципах связи искусства с жизнью, единства формы и содержания, историзма, </w:t>
      </w:r>
      <w:r w:rsidRPr="00C77D8D">
        <w:rPr>
          <w:sz w:val="28"/>
          <w:szCs w:val="28"/>
        </w:rPr>
        <w:lastRenderedPageBreak/>
        <w:t>традиций и новаторства, осмысления историко-культурных сведений, нравственно-эстетических представлений, усвоения основных понятий теории и истории литературы,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w:t>
      </w:r>
    </w:p>
    <w:p w:rsidR="00C77D8D" w:rsidRPr="00C77D8D" w:rsidRDefault="00C77D8D" w:rsidP="00C77D8D">
      <w:pPr>
        <w:pStyle w:val="ab"/>
        <w:jc w:val="both"/>
        <w:rPr>
          <w:sz w:val="28"/>
          <w:szCs w:val="28"/>
        </w:rPr>
      </w:pPr>
      <w:r w:rsidRPr="00C77D8D">
        <w:rPr>
          <w:sz w:val="28"/>
          <w:szCs w:val="28"/>
        </w:rPr>
        <w:tab/>
        <w:t xml:space="preserve">Цель изучения литературы в школе - приобщение учащихся к искусству слова, богатству русской классической и зарубежной литературы, формирование духовно богатой, гармонически развитой личности с высокими нравственными идеалами и эстетическими потребностям. Основа литературного образования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 </w:t>
      </w:r>
    </w:p>
    <w:p w:rsidR="00C77D8D" w:rsidRPr="00C77D8D" w:rsidRDefault="00C77D8D" w:rsidP="00C77D8D">
      <w:pPr>
        <w:pStyle w:val="ab"/>
        <w:ind w:firstLine="708"/>
        <w:jc w:val="both"/>
        <w:rPr>
          <w:sz w:val="28"/>
          <w:szCs w:val="28"/>
        </w:rPr>
      </w:pPr>
      <w:r w:rsidRPr="00C77D8D">
        <w:rPr>
          <w:sz w:val="28"/>
          <w:szCs w:val="28"/>
        </w:rPr>
        <w:t>Расширение  круга чтения, повышение качества чтения, уровня  восприятия и глубины проникновения в художественный текст становится важным средством  для поддержания  этой основы на всех этапах изучения литературы в школе. «Чтение — вот лучшее учение»- утверждал А. С.Пушкин. Чтобы чтение стало интересным, воздействующим на ум и душу ученика необходимо  развить эмоциональное восприятие обучающихся, научить  их грамотному анализу прочитанного художественного  произведения, развить потребности в чтении, в книге. Понимать прочитанное как можно глубже – вот что  должно стать устремлением каждого ученика.</w:t>
      </w:r>
    </w:p>
    <w:p w:rsidR="00C77D8D" w:rsidRPr="00C77D8D" w:rsidRDefault="00C77D8D" w:rsidP="00C77D8D">
      <w:pPr>
        <w:pStyle w:val="ab"/>
        <w:jc w:val="both"/>
        <w:rPr>
          <w:sz w:val="28"/>
          <w:szCs w:val="28"/>
        </w:rPr>
      </w:pPr>
      <w:r w:rsidRPr="00C77D8D">
        <w:rPr>
          <w:sz w:val="28"/>
          <w:szCs w:val="28"/>
        </w:rPr>
        <w:tab/>
        <w:t>Это стремление  зависит от степени эстетического, историко – культурного,  духовного развития школьника. Отсюда  возникает необходимость активизировать потребности  детей, развить их литературный вкус и подготовить к самостоятельному эстетическому восприятию и анализу художественного произведения.</w:t>
      </w:r>
    </w:p>
    <w:p w:rsidR="00C77D8D" w:rsidRPr="00C77D8D" w:rsidRDefault="00C77D8D" w:rsidP="00C77D8D">
      <w:pPr>
        <w:pStyle w:val="ab"/>
        <w:jc w:val="both"/>
        <w:rPr>
          <w:sz w:val="28"/>
          <w:szCs w:val="28"/>
        </w:rPr>
      </w:pPr>
      <w:r w:rsidRPr="00C77D8D">
        <w:rPr>
          <w:sz w:val="28"/>
          <w:szCs w:val="28"/>
        </w:rPr>
        <w:tab/>
        <w:t>Цели изучения  литературы могут быть достигнуты при обращении к художественным произведениям, которые всенародно признаны классическими с точки зрения их  художественного качества  и стали достоянием  отечественной и мировой литературы. Следовательно, цель литературного образования в школе состоит в том, чтобы познакомить учащихся с классическими образцами мировой словесной культуры, обладающими  высокими художественными достоинствами, выражающими  жизненную правду, общегуманистические идеалы, воспитывающими высокие нравственные чувства у  человека читающего.</w:t>
      </w:r>
    </w:p>
    <w:p w:rsidR="00C77D8D" w:rsidRPr="00C77D8D" w:rsidRDefault="00C77D8D" w:rsidP="00C77D8D">
      <w:pPr>
        <w:pStyle w:val="ab"/>
        <w:jc w:val="both"/>
        <w:rPr>
          <w:sz w:val="28"/>
          <w:szCs w:val="28"/>
        </w:rPr>
      </w:pPr>
      <w:r w:rsidRPr="00C77D8D">
        <w:rPr>
          <w:sz w:val="28"/>
          <w:szCs w:val="28"/>
        </w:rPr>
        <w:tab/>
        <w:t xml:space="preserve">Анализ текста, при котором не нарушается особое настроение учащихся, возникающее при первом чтении, несомненно  трудная, но почетная задача. То же можно сказать формировании вдумчивого, талантливого  читателя. «Счастлив учитель, которому удается легко и свободно  перейти с учениками от простого чтения к чтению сознательному и вдумчивому, а отсюда — к изучению и анализу  образцов художественной литературы без потери того наслаждения, которое дает человеку искусство». И еще: «Литературе так же нужны талантливые читатели, как и талантливые писатели. </w:t>
      </w:r>
      <w:r w:rsidRPr="00C77D8D">
        <w:rPr>
          <w:sz w:val="28"/>
          <w:szCs w:val="28"/>
        </w:rPr>
        <w:lastRenderedPageBreak/>
        <w:t>Именно на них, на этих талантливых, чутких, обладающих творческим воображением читателей, и рассчитывает автор, когда напрягает все свои душевные силы в поисках верного образа, верного поворота действий, верного слова.</w:t>
      </w:r>
    </w:p>
    <w:p w:rsidR="00C77D8D" w:rsidRPr="00C77D8D" w:rsidRDefault="00C77D8D" w:rsidP="00C77D8D">
      <w:pPr>
        <w:pStyle w:val="ab"/>
        <w:jc w:val="both"/>
        <w:rPr>
          <w:sz w:val="28"/>
          <w:szCs w:val="28"/>
        </w:rPr>
      </w:pPr>
      <w:r w:rsidRPr="00C77D8D">
        <w:rPr>
          <w:sz w:val="28"/>
          <w:szCs w:val="28"/>
        </w:rPr>
        <w:tab/>
        <w:t>Художник-автор берет на себя только часть работы. Остальное должен дополнить своим воображением художник-читатель». (С.Я. Маршак. «Воспитание словом»). Школьники постепенно осознают не только роль книги в жизни писателя, но и роль диалога автора с читателем, его надежду на понимание читателями главного смысла и  деталей текста художественного произведения.</w:t>
      </w:r>
    </w:p>
    <w:p w:rsidR="00C77D8D" w:rsidRPr="00C77D8D" w:rsidRDefault="00C77D8D" w:rsidP="00C77D8D">
      <w:pPr>
        <w:pStyle w:val="ab"/>
        <w:ind w:firstLine="708"/>
        <w:jc w:val="both"/>
        <w:rPr>
          <w:sz w:val="28"/>
          <w:szCs w:val="28"/>
        </w:rPr>
      </w:pPr>
      <w:r w:rsidRPr="00C77D8D">
        <w:rPr>
          <w:sz w:val="28"/>
          <w:szCs w:val="28"/>
        </w:rPr>
        <w:t>Содержание школьного литературного образования концентрично — оно включает два больших концентра (5—9 и 10—11 классы). Внутри первого концентра три возрастные группы (5-6, 7-8 и 9 класс) активно воспринимает прочитанный текст, но недостаточно владеет собственно техникой чтения, вторая — владеет техникой чтения и более подготовлена к истолкованию прочитанного. Именно поэтому на уроках с первой группой важно уделять больше внимания чтению вслух, развивать и укреплять стремление к чтению художественной литературы, со второй—активному чтению вслух и углублению толкования художественных произведений. В 9 классе изучение литературы идет на принципиально новой основе — подводятся итоги работы за предыдущие годы, расширяются сведения о биографии писателя, происходит знакомство с новыми темами, проблемами, писателями («Слово о полку Игореве», Грибоедов, Карамзин, крупные произведения Пушкина, Лермонтова, Гоголя и др.), углубляется работа по осмыслению прочитанного, активно привлекается критическая, мемуарная и справочная литература.</w:t>
      </w:r>
    </w:p>
    <w:p w:rsidR="00C77D8D" w:rsidRPr="00C77D8D" w:rsidRDefault="00C77D8D" w:rsidP="00C77D8D">
      <w:pPr>
        <w:pStyle w:val="ab"/>
        <w:ind w:firstLine="708"/>
        <w:jc w:val="both"/>
        <w:rPr>
          <w:sz w:val="28"/>
          <w:szCs w:val="28"/>
        </w:rPr>
      </w:pPr>
      <w:r w:rsidRPr="00C77D8D">
        <w:rPr>
          <w:sz w:val="28"/>
          <w:szCs w:val="28"/>
        </w:rPr>
        <w:t xml:space="preserve">В  программе соблюдена системная направленность: освоения различных жанров фольклора в средних классах к проблеме «Фольклор и литература в старших классах; от сказок, стихотворных и прозаических произведений Пушкина в средних классах к изучению творчества поэта в целом; от знакомства с отдельными сведениями по истории создания и  восприятия его обществом до начальных представлений  об историзме литературы как искусства слова  </w:t>
      </w:r>
      <w:r w:rsidRPr="00C77D8D">
        <w:rPr>
          <w:i/>
          <w:iCs/>
          <w:sz w:val="28"/>
          <w:szCs w:val="28"/>
        </w:rPr>
        <w:t>(вертикаль).</w:t>
      </w:r>
      <w:r w:rsidRPr="00C77D8D">
        <w:rPr>
          <w:sz w:val="28"/>
          <w:szCs w:val="28"/>
        </w:rPr>
        <w:t xml:space="preserve"> Существует система ознакомления с литературой разных веков и в каждом из классов </w:t>
      </w:r>
      <w:r w:rsidRPr="00C77D8D">
        <w:rPr>
          <w:i/>
          <w:iCs/>
          <w:sz w:val="28"/>
          <w:szCs w:val="28"/>
        </w:rPr>
        <w:t>(горизонталь).</w:t>
      </w:r>
      <w:r w:rsidRPr="00C77D8D">
        <w:rPr>
          <w:sz w:val="28"/>
          <w:szCs w:val="28"/>
        </w:rPr>
        <w:t xml:space="preserve"> В содержании самой литературы именно эта идея и концентрический подход помогают учителю  подвести школьников к пониманию творчества отельного писателя и литературного процесса в целом, поэтики, литературных направлений, течений и т.д.</w:t>
      </w:r>
      <w:r w:rsidRPr="00C77D8D">
        <w:rPr>
          <w:sz w:val="28"/>
          <w:szCs w:val="28"/>
        </w:rPr>
        <w:tab/>
      </w:r>
    </w:p>
    <w:p w:rsidR="00C77D8D" w:rsidRPr="00C77D8D" w:rsidRDefault="00C77D8D" w:rsidP="00C77D8D">
      <w:pPr>
        <w:pStyle w:val="ab"/>
        <w:jc w:val="both"/>
        <w:rPr>
          <w:sz w:val="28"/>
          <w:szCs w:val="28"/>
        </w:rPr>
      </w:pPr>
      <w:r w:rsidRPr="00C77D8D">
        <w:rPr>
          <w:sz w:val="28"/>
          <w:szCs w:val="28"/>
        </w:rPr>
        <w:tab/>
        <w:t>Программа каждого курса (класса)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C77D8D" w:rsidRPr="00C77D8D" w:rsidRDefault="00C77D8D" w:rsidP="00C77D8D">
      <w:pPr>
        <w:pStyle w:val="ab"/>
        <w:jc w:val="both"/>
        <w:rPr>
          <w:sz w:val="28"/>
          <w:szCs w:val="28"/>
        </w:rPr>
      </w:pPr>
      <w:r w:rsidRPr="00C77D8D">
        <w:rPr>
          <w:sz w:val="28"/>
          <w:szCs w:val="28"/>
        </w:rPr>
        <w:tab/>
        <w:t xml:space="preserve">В каждом из курсов (классов) затронута одна из ведущих проблем (например, в 5 классе — внимание к книге; в 6 классе — художественное произведение и автор, характеры героев; в 7 классе — особенности труда писателя, его позиция, </w:t>
      </w:r>
      <w:r w:rsidRPr="00C77D8D">
        <w:rPr>
          <w:sz w:val="28"/>
          <w:szCs w:val="28"/>
        </w:rPr>
        <w:lastRenderedPageBreak/>
        <w:t xml:space="preserve">изображение человека  как важнейшая проблема литературы; в 8 классе—взаимосвязь литературы и истории; в 9 классе — литература в духовной жизни человека, шедевры родной литературы. </w:t>
      </w:r>
    </w:p>
    <w:p w:rsidR="00C77D8D" w:rsidRPr="00C77D8D" w:rsidRDefault="00C77D8D" w:rsidP="00C77D8D">
      <w:pPr>
        <w:pStyle w:val="ab"/>
        <w:ind w:firstLine="708"/>
        <w:jc w:val="both"/>
        <w:rPr>
          <w:sz w:val="28"/>
          <w:szCs w:val="28"/>
        </w:rPr>
      </w:pPr>
      <w:r w:rsidRPr="00C77D8D">
        <w:rPr>
          <w:sz w:val="28"/>
          <w:szCs w:val="28"/>
        </w:rPr>
        <w:t xml:space="preserve">Серьезным результатом плодотворной работы учителя на уроках литературы является умение учащихся верно понять произведение и высказать свои суждения в процессе анализа. Обобщение результатов этой работы может быть выражено в форме </w:t>
      </w:r>
      <w:r w:rsidRPr="00C77D8D">
        <w:rPr>
          <w:iCs/>
          <w:sz w:val="28"/>
          <w:szCs w:val="28"/>
        </w:rPr>
        <w:t>устной</w:t>
      </w:r>
      <w:r w:rsidRPr="00C77D8D">
        <w:rPr>
          <w:sz w:val="28"/>
          <w:szCs w:val="28"/>
        </w:rPr>
        <w:t xml:space="preserve"> или письменной рецензии, сочинения (очерка, доклада, статьи, ученической исследовательской работы в  профильном классе и пр.), особое внимание важно обратить на совершенствование речи учащихся, систематически проводя подобную работу со школьниками на уроках литературы и связанных с ними специальных  уроках развития речи в средних классах первого концентрата.</w:t>
      </w:r>
    </w:p>
    <w:p w:rsidR="00C77D8D" w:rsidRPr="00C77D8D" w:rsidRDefault="00C77D8D" w:rsidP="00C77D8D">
      <w:pPr>
        <w:pStyle w:val="ab"/>
        <w:ind w:firstLine="708"/>
        <w:jc w:val="both"/>
        <w:rPr>
          <w:sz w:val="28"/>
          <w:szCs w:val="28"/>
        </w:rPr>
      </w:pPr>
      <w:r w:rsidRPr="00C77D8D">
        <w:rPr>
          <w:sz w:val="28"/>
          <w:szCs w:val="28"/>
        </w:rPr>
        <w:t>Слово учителя, которое звучит на любом уроке литературы, является не только информативным, направляющим, вдохновляющим на новую работу, но и образцом для будущего устного высказывания школьника.</w:t>
      </w:r>
    </w:p>
    <w:p w:rsidR="00C77D8D" w:rsidRPr="00C77D8D" w:rsidRDefault="00C77D8D" w:rsidP="00C77D8D">
      <w:pPr>
        <w:pStyle w:val="ab"/>
        <w:jc w:val="both"/>
        <w:rPr>
          <w:sz w:val="28"/>
          <w:szCs w:val="28"/>
        </w:rPr>
      </w:pPr>
      <w:r w:rsidRPr="00C77D8D">
        <w:rPr>
          <w:sz w:val="28"/>
          <w:szCs w:val="28"/>
        </w:rPr>
        <w:tab/>
        <w:t>Уроки внеклассного чтения имеют целью не только расширение круга чтения, удовлетворение читательских интересов учащихся, но и формирование у школьников читательской самостоятельности на основе перенесения в сферу самостоятельного чтения опорных литературных знаний, читательских умений и навыков.</w:t>
      </w:r>
    </w:p>
    <w:p w:rsidR="00C77D8D" w:rsidRPr="00C77D8D" w:rsidRDefault="00C77D8D" w:rsidP="00C77D8D">
      <w:pPr>
        <w:pStyle w:val="ab"/>
        <w:ind w:firstLine="360"/>
        <w:jc w:val="both"/>
        <w:rPr>
          <w:b/>
          <w:sz w:val="28"/>
          <w:szCs w:val="28"/>
        </w:rPr>
      </w:pPr>
      <w:r w:rsidRPr="00C77D8D">
        <w:rPr>
          <w:b/>
          <w:sz w:val="28"/>
          <w:szCs w:val="28"/>
        </w:rPr>
        <w:t xml:space="preserve">Задачи обучения: </w:t>
      </w:r>
    </w:p>
    <w:p w:rsidR="00C77D8D" w:rsidRPr="00C77D8D" w:rsidRDefault="00C77D8D" w:rsidP="00867F7E">
      <w:pPr>
        <w:pStyle w:val="ab"/>
        <w:numPr>
          <w:ilvl w:val="0"/>
          <w:numId w:val="249"/>
        </w:numPr>
        <w:jc w:val="both"/>
        <w:rPr>
          <w:sz w:val="28"/>
          <w:szCs w:val="28"/>
        </w:rPr>
      </w:pPr>
      <w:r w:rsidRPr="00C77D8D">
        <w:rPr>
          <w:sz w:val="28"/>
          <w:szCs w:val="28"/>
        </w:rPr>
        <w:t xml:space="preserve">осмысление историко-культурных сведений, нравственно-эстетических представлений, </w:t>
      </w:r>
    </w:p>
    <w:p w:rsidR="00C77D8D" w:rsidRPr="00C77D8D" w:rsidRDefault="00C77D8D" w:rsidP="00867F7E">
      <w:pPr>
        <w:pStyle w:val="ab"/>
        <w:numPr>
          <w:ilvl w:val="0"/>
          <w:numId w:val="249"/>
        </w:numPr>
        <w:jc w:val="both"/>
        <w:rPr>
          <w:sz w:val="28"/>
          <w:szCs w:val="28"/>
        </w:rPr>
      </w:pPr>
      <w:r w:rsidRPr="00C77D8D">
        <w:rPr>
          <w:sz w:val="28"/>
          <w:szCs w:val="28"/>
        </w:rPr>
        <w:t xml:space="preserve">усвоение основных понятий теории и истории литературы, </w:t>
      </w:r>
    </w:p>
    <w:p w:rsidR="00C77D8D" w:rsidRPr="00C77D8D" w:rsidRDefault="00C77D8D" w:rsidP="00867F7E">
      <w:pPr>
        <w:pStyle w:val="ab"/>
        <w:numPr>
          <w:ilvl w:val="0"/>
          <w:numId w:val="249"/>
        </w:numPr>
        <w:jc w:val="both"/>
        <w:rPr>
          <w:sz w:val="28"/>
          <w:szCs w:val="28"/>
        </w:rPr>
      </w:pPr>
      <w:r w:rsidRPr="00C77D8D">
        <w:rPr>
          <w:sz w:val="28"/>
          <w:szCs w:val="28"/>
        </w:rPr>
        <w:t xml:space="preserve">формирование умений оценивать и анализировать художественные произведения, овладения богатейшими выразительными средствами русского литературного языка. </w:t>
      </w:r>
    </w:p>
    <w:p w:rsidR="00C77D8D" w:rsidRPr="00C77D8D" w:rsidRDefault="00C77D8D" w:rsidP="00867F7E">
      <w:pPr>
        <w:pStyle w:val="ab"/>
        <w:numPr>
          <w:ilvl w:val="0"/>
          <w:numId w:val="249"/>
        </w:numPr>
        <w:jc w:val="both"/>
        <w:rPr>
          <w:sz w:val="28"/>
          <w:szCs w:val="28"/>
        </w:rPr>
      </w:pPr>
      <w:r w:rsidRPr="00C77D8D">
        <w:rPr>
          <w:sz w:val="28"/>
          <w:szCs w:val="28"/>
        </w:rPr>
        <w:t xml:space="preserve">развитие эмоционального восприятия обучающихся, научить  их грамотному анализу прочитанного художественного  произведения, развитие потребности в чтении, в книге. </w:t>
      </w:r>
    </w:p>
    <w:p w:rsidR="00C77D8D" w:rsidRPr="00C77D8D" w:rsidRDefault="00C77D8D" w:rsidP="00867F7E">
      <w:pPr>
        <w:pStyle w:val="ab"/>
        <w:numPr>
          <w:ilvl w:val="0"/>
          <w:numId w:val="249"/>
        </w:numPr>
        <w:jc w:val="both"/>
        <w:rPr>
          <w:sz w:val="28"/>
          <w:szCs w:val="28"/>
        </w:rPr>
      </w:pPr>
      <w:r w:rsidRPr="00C77D8D">
        <w:rPr>
          <w:sz w:val="28"/>
          <w:szCs w:val="28"/>
        </w:rPr>
        <w:t>развитие литературного вкуса обучающихся  и подготовка их  к самостоятельному эстетическому восприятию и анализу художественного произведения.</w:t>
      </w:r>
    </w:p>
    <w:p w:rsidR="00C77D8D" w:rsidRPr="00C77D8D" w:rsidRDefault="00C77D8D" w:rsidP="00C77D8D">
      <w:pPr>
        <w:pStyle w:val="ab"/>
        <w:jc w:val="both"/>
        <w:rPr>
          <w:sz w:val="28"/>
          <w:szCs w:val="28"/>
        </w:rPr>
      </w:pPr>
    </w:p>
    <w:p w:rsidR="00C77D8D" w:rsidRPr="00C77D8D" w:rsidRDefault="00C77D8D" w:rsidP="00C77D8D">
      <w:pPr>
        <w:pStyle w:val="ab"/>
        <w:ind w:firstLine="708"/>
        <w:jc w:val="both"/>
        <w:rPr>
          <w:sz w:val="28"/>
          <w:szCs w:val="28"/>
        </w:rPr>
      </w:pPr>
    </w:p>
    <w:p w:rsidR="00C77D8D" w:rsidRPr="00C77D8D" w:rsidRDefault="00C77D8D" w:rsidP="00C77D8D">
      <w:pPr>
        <w:pStyle w:val="ab"/>
        <w:jc w:val="both"/>
        <w:rPr>
          <w:color w:val="007F00"/>
          <w:sz w:val="28"/>
          <w:szCs w:val="28"/>
        </w:rPr>
      </w:pPr>
      <w:r w:rsidRPr="00C77D8D">
        <w:rPr>
          <w:sz w:val="28"/>
          <w:szCs w:val="28"/>
        </w:rPr>
        <w:t>Распределение часов   по темам  сделано на основании Примерной программы  литературе (авторы В.Я. Коровина, В.П. Журавлев, В.И.Коровин, И.С. Збарский, В.П.Полухина), Примерной программы по литературе основного общего образования,</w:t>
      </w:r>
      <w:r w:rsidRPr="00C77D8D">
        <w:rPr>
          <w:spacing w:val="-20"/>
          <w:w w:val="90"/>
          <w:sz w:val="28"/>
          <w:szCs w:val="28"/>
        </w:rPr>
        <w:t xml:space="preserve"> на </w:t>
      </w:r>
      <w:r w:rsidRPr="00C77D8D">
        <w:rPr>
          <w:sz w:val="28"/>
          <w:szCs w:val="28"/>
        </w:rPr>
        <w:t xml:space="preserve">основании единых требований к знаниям выпускников основной  общеобразовательной  школы, на основе ФГОС основного общего образования второго поколения, а также Методических рекомендаций к учебникулитературы , </w:t>
      </w:r>
      <w:r w:rsidRPr="00C77D8D">
        <w:rPr>
          <w:sz w:val="28"/>
          <w:szCs w:val="28"/>
        </w:rPr>
        <w:lastRenderedPageBreak/>
        <w:t xml:space="preserve">Поурочных планов для 5-9  класса (составитель Золотарева), Примерного тематического планирования, которое предложили авторы учебного комплекса, на основании наличия  материала  в учебнике по литературе  для учащихся и  личного опыта работы по комплексу  В. Коровиной. </w:t>
      </w:r>
    </w:p>
    <w:p w:rsidR="00C77D8D" w:rsidRPr="00C77D8D" w:rsidRDefault="00C77D8D" w:rsidP="00C77D8D">
      <w:pPr>
        <w:spacing w:before="100" w:beforeAutospacing="1" w:after="100" w:afterAutospacing="1" w:line="240" w:lineRule="auto"/>
        <w:jc w:val="both"/>
        <w:rPr>
          <w:rFonts w:ascii="Times New Roman" w:eastAsia="Times New Roman" w:hAnsi="Times New Roman" w:cs="Times New Roman"/>
          <w:sz w:val="28"/>
          <w:szCs w:val="28"/>
        </w:rPr>
      </w:pPr>
      <w:r w:rsidRPr="00C77D8D">
        <w:rPr>
          <w:rFonts w:ascii="Times New Roman" w:eastAsia="Times New Roman" w:hAnsi="Times New Roman" w:cs="Times New Roman"/>
          <w:b/>
          <w:bCs/>
          <w:sz w:val="28"/>
          <w:szCs w:val="28"/>
        </w:rPr>
        <w:t>2.Вклад предмета «Литература» в достижение целей основного общего образования</w:t>
      </w:r>
    </w:p>
    <w:p w:rsidR="00C77D8D" w:rsidRPr="00C77D8D" w:rsidRDefault="00C77D8D" w:rsidP="00C77D8D">
      <w:pPr>
        <w:pStyle w:val="ab"/>
        <w:jc w:val="both"/>
        <w:rPr>
          <w:sz w:val="28"/>
          <w:szCs w:val="28"/>
        </w:rPr>
      </w:pPr>
      <w:r w:rsidRPr="00C77D8D">
        <w:rPr>
          <w:sz w:val="28"/>
          <w:szCs w:val="28"/>
        </w:rPr>
        <w:t xml:space="preserve">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 </w:t>
      </w:r>
      <w:r w:rsidRPr="00C77D8D">
        <w:rPr>
          <w:sz w:val="28"/>
          <w:szCs w:val="28"/>
        </w:rPr>
        <w:br/>
      </w:r>
      <w:r w:rsidRPr="00C77D8D">
        <w:rPr>
          <w:sz w:val="28"/>
          <w:szCs w:val="28"/>
        </w:rPr>
        <w:br/>
        <w:t>Литература как один из ведущих гуманитарных учебных предметов в российской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r w:rsidRPr="00C77D8D">
        <w:rPr>
          <w:sz w:val="28"/>
          <w:szCs w:val="28"/>
        </w:rPr>
        <w:br/>
        <w:t>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 но и как необходимый опыт коммуникации, диалог с писателями (русскими и зарубежными, нашими современниками, представителями совсем другой эпохи). 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r w:rsidRPr="00C77D8D">
        <w:rPr>
          <w:sz w:val="28"/>
          <w:szCs w:val="28"/>
        </w:rPr>
        <w:br/>
      </w:r>
      <w:r w:rsidRPr="00C77D8D">
        <w:rPr>
          <w:sz w:val="28"/>
          <w:szCs w:val="28"/>
        </w:rPr>
        <w:br/>
        <w:t xml:space="preserve">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w:t>
      </w:r>
      <w:r w:rsidRPr="00C77D8D">
        <w:rPr>
          <w:sz w:val="28"/>
          <w:szCs w:val="28"/>
        </w:rPr>
        <w:lastRenderedPageBreak/>
        <w:t xml:space="preserve">«человековедением», «учебником жизни». </w:t>
      </w:r>
      <w:r w:rsidRPr="00C77D8D">
        <w:rPr>
          <w:sz w:val="28"/>
          <w:szCs w:val="28"/>
        </w:rPr>
        <w:br/>
      </w:r>
      <w:r w:rsidRPr="00C77D8D">
        <w:rPr>
          <w:b/>
          <w:bCs/>
          <w:sz w:val="28"/>
          <w:szCs w:val="28"/>
        </w:rPr>
        <w:br/>
        <w:t xml:space="preserve">Главными целями изучения предмета «Литература» являются: </w:t>
      </w:r>
      <w:r w:rsidRPr="00C77D8D">
        <w:rPr>
          <w:sz w:val="28"/>
          <w:szCs w:val="28"/>
        </w:rPr>
        <w:b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r w:rsidRPr="00C77D8D">
        <w:rPr>
          <w:sz w:val="28"/>
          <w:szCs w:val="28"/>
        </w:rPr>
        <w:br/>
        <w:t>• развитие интеллектуальных и творческих способно стей учащихся, необходимых для успешной социализации и самореализации личности;</w:t>
      </w:r>
      <w:r w:rsidRPr="00C77D8D">
        <w:rPr>
          <w:sz w:val="28"/>
          <w:szCs w:val="28"/>
        </w:rPr>
        <w:b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r w:rsidRPr="00C77D8D">
        <w:rPr>
          <w:sz w:val="28"/>
          <w:szCs w:val="28"/>
        </w:rPr>
        <w:br/>
        <w:t>• поэтапное, последовательное формирование умений читать, комментировать, анализировать и интерпретировать художественный текст;</w:t>
      </w:r>
      <w:r w:rsidRPr="00C77D8D">
        <w:rPr>
          <w:sz w:val="28"/>
          <w:szCs w:val="28"/>
        </w:rPr>
        <w:b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r w:rsidRPr="00C77D8D">
        <w:rPr>
          <w:sz w:val="28"/>
          <w:szCs w:val="28"/>
        </w:rPr>
        <w:b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 графический поиск, находить и обрабатывать необходимую информацию из различных источников, включая Интернет и др.);</w:t>
      </w:r>
      <w:r w:rsidRPr="00C77D8D">
        <w:rPr>
          <w:sz w:val="28"/>
          <w:szCs w:val="28"/>
        </w:rPr>
        <w:b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C77D8D" w:rsidRPr="00C77D8D" w:rsidRDefault="00C77D8D" w:rsidP="00C77D8D">
      <w:pPr>
        <w:pStyle w:val="ab"/>
        <w:jc w:val="both"/>
        <w:rPr>
          <w:b/>
          <w:bCs/>
          <w:sz w:val="28"/>
          <w:szCs w:val="28"/>
        </w:rPr>
      </w:pPr>
    </w:p>
    <w:p w:rsidR="00C77D8D" w:rsidRPr="00C77D8D" w:rsidRDefault="00C77D8D" w:rsidP="00C77D8D">
      <w:pPr>
        <w:pStyle w:val="ab"/>
        <w:jc w:val="both"/>
        <w:rPr>
          <w:sz w:val="28"/>
          <w:szCs w:val="28"/>
        </w:rPr>
      </w:pPr>
      <w:r w:rsidRPr="00C77D8D">
        <w:rPr>
          <w:b/>
          <w:bCs/>
          <w:sz w:val="28"/>
          <w:szCs w:val="28"/>
        </w:rPr>
        <w:t>3. Общая характеристика учебного предмета</w:t>
      </w:r>
    </w:p>
    <w:p w:rsidR="00C77D8D" w:rsidRPr="00C77D8D" w:rsidRDefault="00C77D8D" w:rsidP="00C77D8D">
      <w:pPr>
        <w:pStyle w:val="ab"/>
        <w:jc w:val="both"/>
        <w:rPr>
          <w:sz w:val="28"/>
          <w:szCs w:val="28"/>
        </w:rPr>
      </w:pPr>
      <w:r w:rsidRPr="00C77D8D">
        <w:rPr>
          <w:sz w:val="28"/>
          <w:szCs w:val="28"/>
        </w:rPr>
        <w:t>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r w:rsidRPr="00C77D8D">
        <w:rPr>
          <w:sz w:val="28"/>
          <w:szCs w:val="28"/>
        </w:rPr>
        <w:br/>
      </w:r>
      <w:r w:rsidRPr="00C77D8D">
        <w:rPr>
          <w:sz w:val="28"/>
          <w:szCs w:val="28"/>
        </w:rPr>
        <w:b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r w:rsidRPr="00C77D8D">
        <w:rPr>
          <w:sz w:val="28"/>
          <w:szCs w:val="28"/>
        </w:rPr>
        <w:br/>
      </w:r>
      <w:r w:rsidRPr="00C77D8D">
        <w:rPr>
          <w:sz w:val="28"/>
          <w:szCs w:val="28"/>
        </w:rPr>
        <w:lastRenderedPageBreak/>
        <w:br/>
        <w:t xml:space="preserve">Курс литературы в 5—8 классах строится на основе сочетания концентрического, историко-хронологического и проблемно-тематического принципов, а в 9 классе предлагается изучение линейного курса на историко-литературной основе (древнерусская литература — литература XVIII в. — литература первой половины XIX в.), который продолжается в 10—11 классах (литература второй половины XIX в. — литература XX в. — современная литература). </w:t>
      </w:r>
      <w:r w:rsidRPr="00C77D8D">
        <w:rPr>
          <w:sz w:val="28"/>
          <w:szCs w:val="28"/>
        </w:rPr>
        <w:br/>
      </w:r>
      <w:r w:rsidRPr="00C77D8D">
        <w:rPr>
          <w:b/>
          <w:sz w:val="28"/>
          <w:szCs w:val="28"/>
        </w:rPr>
        <w:t>В примерной программе представлены следующие разделы:</w:t>
      </w:r>
      <w:r w:rsidRPr="00C77D8D">
        <w:rPr>
          <w:b/>
          <w:sz w:val="28"/>
          <w:szCs w:val="28"/>
        </w:rPr>
        <w:br/>
      </w:r>
      <w:r w:rsidRPr="00C77D8D">
        <w:rPr>
          <w:sz w:val="28"/>
          <w:szCs w:val="28"/>
        </w:rPr>
        <w:t>1. Устное народное творчество.</w:t>
      </w:r>
      <w:r w:rsidRPr="00C77D8D">
        <w:rPr>
          <w:sz w:val="28"/>
          <w:szCs w:val="28"/>
        </w:rPr>
        <w:br/>
        <w:t>2. Древнерусская литература.</w:t>
      </w:r>
      <w:r w:rsidRPr="00C77D8D">
        <w:rPr>
          <w:sz w:val="28"/>
          <w:szCs w:val="28"/>
        </w:rPr>
        <w:br/>
        <w:t>3. Русская литература XVIII в.</w:t>
      </w:r>
      <w:r w:rsidRPr="00C77D8D">
        <w:rPr>
          <w:sz w:val="28"/>
          <w:szCs w:val="28"/>
        </w:rPr>
        <w:br/>
        <w:t>4. Русская литература первой половины XIX в.</w:t>
      </w:r>
      <w:r w:rsidRPr="00C77D8D">
        <w:rPr>
          <w:sz w:val="28"/>
          <w:szCs w:val="28"/>
        </w:rPr>
        <w:br/>
        <w:t>5. Русская литература второй половины XIX в.</w:t>
      </w:r>
      <w:r w:rsidRPr="00C77D8D">
        <w:rPr>
          <w:sz w:val="28"/>
          <w:szCs w:val="28"/>
        </w:rPr>
        <w:br/>
        <w:t>6. Русская литература первой половины XX в.</w:t>
      </w:r>
      <w:r w:rsidRPr="00C77D8D">
        <w:rPr>
          <w:sz w:val="28"/>
          <w:szCs w:val="28"/>
        </w:rPr>
        <w:br/>
        <w:t>7. Русская литература второй половины XX в.</w:t>
      </w:r>
      <w:r w:rsidRPr="00C77D8D">
        <w:rPr>
          <w:sz w:val="28"/>
          <w:szCs w:val="28"/>
        </w:rPr>
        <w:br/>
        <w:t>8. Литература народов России.</w:t>
      </w:r>
      <w:r w:rsidRPr="00C77D8D">
        <w:rPr>
          <w:sz w:val="28"/>
          <w:szCs w:val="28"/>
        </w:rPr>
        <w:br/>
        <w:t>9.  Зарубежная литература.</w:t>
      </w:r>
      <w:r w:rsidRPr="00C77D8D">
        <w:rPr>
          <w:sz w:val="28"/>
          <w:szCs w:val="28"/>
        </w:rPr>
        <w:br/>
        <w:t>10. Обзоры.</w:t>
      </w:r>
      <w:r w:rsidRPr="00C77D8D">
        <w:rPr>
          <w:sz w:val="28"/>
          <w:szCs w:val="28"/>
        </w:rPr>
        <w:br/>
        <w:t>11. Сведения по теории и истории литературы.</w:t>
      </w:r>
      <w:r w:rsidRPr="00C77D8D">
        <w:rPr>
          <w:sz w:val="28"/>
          <w:szCs w:val="28"/>
        </w:rPr>
        <w:br/>
        <w:t>12. Диагностический, текущий и итоговый контроль уровня литературного образования.</w:t>
      </w:r>
      <w:r w:rsidRPr="00C77D8D">
        <w:rPr>
          <w:sz w:val="28"/>
          <w:szCs w:val="28"/>
        </w:rPr>
        <w:br/>
      </w:r>
    </w:p>
    <w:p w:rsidR="00C77D8D" w:rsidRPr="00C77D8D" w:rsidRDefault="00C77D8D" w:rsidP="00C77D8D">
      <w:pPr>
        <w:pStyle w:val="ab"/>
        <w:jc w:val="both"/>
        <w:rPr>
          <w:sz w:val="28"/>
          <w:szCs w:val="28"/>
        </w:rPr>
      </w:pPr>
      <w:r w:rsidRPr="00C77D8D">
        <w:rPr>
          <w:sz w:val="28"/>
          <w:szCs w:val="28"/>
        </w:rPr>
        <w:t>В разделах 1—10 даются перечень произведений художественной литературы и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w:t>
      </w:r>
      <w:r w:rsidRPr="00C77D8D">
        <w:rPr>
          <w:sz w:val="28"/>
          <w:szCs w:val="28"/>
        </w:rPr>
        <w:br/>
      </w:r>
      <w:r w:rsidRPr="00C77D8D">
        <w:rPr>
          <w:sz w:val="28"/>
          <w:szCs w:val="28"/>
        </w:rPr>
        <w:br/>
        <w:t xml:space="preserve">Материалы по теории и истории литературы представлены в каждом разделе программы, однако особый раздел 11 предусматривает и специальные часы на практическое освоение и систематизацию знаний учащихся по теории литературы и на рассмотрение вопросов, связанных с литературным процессом, характеристикой отдельных литературных эпох, направлений и течений. </w:t>
      </w:r>
      <w:r w:rsidRPr="00C77D8D">
        <w:rPr>
          <w:sz w:val="28"/>
          <w:szCs w:val="28"/>
        </w:rPr>
        <w:br/>
      </w:r>
      <w:r w:rsidRPr="00C77D8D">
        <w:rPr>
          <w:sz w:val="28"/>
          <w:szCs w:val="28"/>
        </w:rPr>
        <w:br/>
      </w:r>
      <w:r w:rsidRPr="00C77D8D">
        <w:rPr>
          <w:sz w:val="28"/>
          <w:szCs w:val="28"/>
        </w:rPr>
        <w:lastRenderedPageBreak/>
        <w:t xml:space="preserve">В разделе 12 предлагается примерное содержание занятий, направленных на осуществление диагностического, текущего и итогового контроля уровня литературного образования. </w:t>
      </w:r>
    </w:p>
    <w:p w:rsidR="00C77D8D" w:rsidRPr="00C77D8D" w:rsidRDefault="00C77D8D" w:rsidP="00C77D8D">
      <w:pPr>
        <w:pStyle w:val="ab"/>
        <w:ind w:firstLine="708"/>
        <w:jc w:val="both"/>
        <w:rPr>
          <w:sz w:val="28"/>
          <w:szCs w:val="28"/>
        </w:rPr>
      </w:pPr>
      <w:r w:rsidRPr="00C77D8D">
        <w:rPr>
          <w:b/>
          <w:bCs/>
          <w:sz w:val="28"/>
          <w:szCs w:val="28"/>
        </w:rPr>
        <w:t>4.  Результаты изучения предмета «Литература»</w:t>
      </w:r>
    </w:p>
    <w:p w:rsidR="00C77D8D" w:rsidRPr="00C77D8D" w:rsidRDefault="00C77D8D" w:rsidP="00C77D8D">
      <w:pPr>
        <w:pStyle w:val="ab"/>
        <w:jc w:val="both"/>
        <w:rPr>
          <w:sz w:val="28"/>
          <w:szCs w:val="28"/>
        </w:rPr>
      </w:pPr>
      <w:r w:rsidRPr="00C77D8D">
        <w:rPr>
          <w:b/>
          <w:sz w:val="28"/>
          <w:szCs w:val="28"/>
        </w:rPr>
        <w:t>Личностными</w:t>
      </w:r>
      <w:r w:rsidRPr="00C77D8D">
        <w:rPr>
          <w:sz w:val="28"/>
          <w:szCs w:val="28"/>
        </w:rPr>
        <w:t xml:space="preserve"> результатами выпускников основной школы, формируемыми при изучении предмета «Литература», являются:</w:t>
      </w:r>
      <w:r w:rsidRPr="00C77D8D">
        <w:rPr>
          <w:sz w:val="28"/>
          <w:szCs w:val="28"/>
        </w:rPr>
        <w:b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 </w:t>
      </w:r>
      <w:r w:rsidRPr="00C77D8D">
        <w:rPr>
          <w:sz w:val="28"/>
          <w:szCs w:val="28"/>
        </w:rPr>
        <w:br/>
        <w:t>• использование для решения познавательных и коммуникативных задач различных источников информации (словари, энциклопедии, интернет-ресурсы и др.).</w:t>
      </w:r>
      <w:r w:rsidRPr="00C77D8D">
        <w:rPr>
          <w:sz w:val="28"/>
          <w:szCs w:val="28"/>
        </w:rPr>
        <w:br/>
      </w:r>
      <w:r w:rsidRPr="00C77D8D">
        <w:rPr>
          <w:b/>
          <w:sz w:val="28"/>
          <w:szCs w:val="28"/>
        </w:rPr>
        <w:t xml:space="preserve">Метапредметные  результаты </w:t>
      </w:r>
      <w:r w:rsidRPr="00C77D8D">
        <w:rPr>
          <w:sz w:val="28"/>
          <w:szCs w:val="28"/>
        </w:rPr>
        <w:t>изучения предмета «Литература» в основной школе проявляются :</w:t>
      </w:r>
      <w:r w:rsidRPr="00C77D8D">
        <w:rPr>
          <w:sz w:val="28"/>
          <w:szCs w:val="28"/>
        </w:rPr>
        <w:br/>
        <w:t xml:space="preserve">•  в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r w:rsidRPr="00C77D8D">
        <w:rPr>
          <w:sz w:val="28"/>
          <w:szCs w:val="28"/>
        </w:rPr>
        <w:br/>
        <w:t>• в умении самостоятельно организовывать собственную деятельность, оценивать ее, определять сферу своих интересов;</w:t>
      </w:r>
      <w:r w:rsidRPr="00C77D8D">
        <w:rPr>
          <w:sz w:val="28"/>
          <w:szCs w:val="28"/>
        </w:rPr>
        <w:br/>
        <w:t xml:space="preserve">•в  умении работать с разными источниками информации, находить ее, анализировать, использовать в самостоятельной деятельности. </w:t>
      </w:r>
      <w:r w:rsidRPr="00C77D8D">
        <w:rPr>
          <w:sz w:val="28"/>
          <w:szCs w:val="28"/>
        </w:rPr>
        <w:br/>
      </w:r>
      <w:r w:rsidRPr="00C77D8D">
        <w:rPr>
          <w:b/>
          <w:sz w:val="28"/>
          <w:szCs w:val="28"/>
        </w:rPr>
        <w:t>Предметные  результаты</w:t>
      </w:r>
      <w:r w:rsidRPr="00C77D8D">
        <w:rPr>
          <w:sz w:val="28"/>
          <w:szCs w:val="28"/>
        </w:rPr>
        <w:t xml:space="preserve"> выпускников основной школы состоят в следующем:</w:t>
      </w:r>
      <w:r w:rsidRPr="00C77D8D">
        <w:rPr>
          <w:sz w:val="28"/>
          <w:szCs w:val="28"/>
        </w:rPr>
        <w:br/>
      </w:r>
      <w:r w:rsidRPr="00C77D8D">
        <w:rPr>
          <w:b/>
          <w:sz w:val="28"/>
          <w:szCs w:val="28"/>
        </w:rPr>
        <w:t>1) в познавательной сфере:</w:t>
      </w:r>
      <w:r w:rsidRPr="00C77D8D">
        <w:rPr>
          <w:sz w:val="28"/>
          <w:szCs w:val="28"/>
        </w:rPr>
        <w:b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r w:rsidRPr="00C77D8D">
        <w:rPr>
          <w:sz w:val="28"/>
          <w:szCs w:val="28"/>
        </w:rPr>
        <w:b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r w:rsidRPr="00C77D8D">
        <w:rPr>
          <w:sz w:val="28"/>
          <w:szCs w:val="28"/>
        </w:rPr>
        <w:b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r w:rsidRPr="00C77D8D">
        <w:rPr>
          <w:sz w:val="28"/>
          <w:szCs w:val="28"/>
        </w:rPr>
        <w:b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r w:rsidRPr="00C77D8D">
        <w:rPr>
          <w:sz w:val="28"/>
          <w:szCs w:val="28"/>
        </w:rPr>
        <w:br/>
        <w:t>• владение элементарной литературоведческой терминологией при анализе литературного произведения;</w:t>
      </w:r>
      <w:r w:rsidRPr="00C77D8D">
        <w:rPr>
          <w:sz w:val="28"/>
          <w:szCs w:val="28"/>
        </w:rPr>
        <w:br/>
      </w:r>
      <w:r w:rsidRPr="00C77D8D">
        <w:rPr>
          <w:b/>
          <w:sz w:val="28"/>
          <w:szCs w:val="28"/>
        </w:rPr>
        <w:lastRenderedPageBreak/>
        <w:t>2) в ценностно-ориентационной сфере:</w:t>
      </w:r>
      <w:r w:rsidRPr="00C77D8D">
        <w:rPr>
          <w:sz w:val="28"/>
          <w:szCs w:val="28"/>
        </w:rPr>
        <w:br/>
        <w:t>• приобщение к духовно-нравственным ценностям русской литературы и культуры, сопоставление их с духовно-нравственными ценностями других народов;</w:t>
      </w:r>
      <w:r w:rsidRPr="00C77D8D">
        <w:rPr>
          <w:sz w:val="28"/>
          <w:szCs w:val="28"/>
        </w:rPr>
        <w:br/>
        <w:t xml:space="preserve">• формулирование собственного отношения к произведениям русской литературы, их оценка; </w:t>
      </w:r>
      <w:r w:rsidRPr="00C77D8D">
        <w:rPr>
          <w:sz w:val="28"/>
          <w:szCs w:val="28"/>
        </w:rPr>
        <w:br/>
        <w:t>• собственная интерпретация (в отдельных случаях) изученных литературных произведений;</w:t>
      </w:r>
      <w:r w:rsidRPr="00C77D8D">
        <w:rPr>
          <w:sz w:val="28"/>
          <w:szCs w:val="28"/>
        </w:rPr>
        <w:br/>
        <w:t>• понимание авторской позиции и свое отношение к ней;</w:t>
      </w:r>
      <w:r w:rsidRPr="00C77D8D">
        <w:rPr>
          <w:sz w:val="28"/>
          <w:szCs w:val="28"/>
        </w:rPr>
        <w:br/>
      </w:r>
      <w:r w:rsidRPr="00C77D8D">
        <w:rPr>
          <w:b/>
          <w:sz w:val="28"/>
          <w:szCs w:val="28"/>
        </w:rPr>
        <w:t>3) в коммуникативной сфере:</w:t>
      </w:r>
      <w:r w:rsidRPr="00C77D8D">
        <w:rPr>
          <w:sz w:val="28"/>
          <w:szCs w:val="28"/>
        </w:rPr>
        <w:br/>
        <w:t xml:space="preserve">• восприятие на слух литературных произведений разных жанров, осмысленное чтение и адекватное восприятие; </w:t>
      </w:r>
      <w:r w:rsidRPr="00C77D8D">
        <w:rPr>
          <w:sz w:val="28"/>
          <w:szCs w:val="28"/>
        </w:rPr>
        <w:b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r w:rsidRPr="00C77D8D">
        <w:rPr>
          <w:sz w:val="28"/>
          <w:szCs w:val="28"/>
        </w:rPr>
        <w:b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r w:rsidRPr="00C77D8D">
        <w:rPr>
          <w:sz w:val="28"/>
          <w:szCs w:val="28"/>
        </w:rPr>
        <w:br/>
      </w:r>
      <w:r w:rsidRPr="00C77D8D">
        <w:rPr>
          <w:b/>
          <w:sz w:val="28"/>
          <w:szCs w:val="28"/>
        </w:rPr>
        <w:t>4) в эстетической сфере:</w:t>
      </w:r>
      <w:r w:rsidRPr="00C77D8D">
        <w:rPr>
          <w:b/>
          <w:sz w:val="28"/>
          <w:szCs w:val="28"/>
        </w:rPr>
        <w:br/>
      </w:r>
      <w:r w:rsidRPr="00C77D8D">
        <w:rPr>
          <w:sz w:val="28"/>
          <w:szCs w:val="28"/>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r w:rsidRPr="00C77D8D">
        <w:rPr>
          <w:sz w:val="28"/>
          <w:szCs w:val="28"/>
        </w:rPr>
        <w:b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C77D8D" w:rsidRPr="00C77D8D" w:rsidRDefault="00C77D8D" w:rsidP="00C77D8D">
      <w:pPr>
        <w:pStyle w:val="ab"/>
        <w:jc w:val="both"/>
        <w:rPr>
          <w:b/>
          <w:bCs/>
          <w:sz w:val="28"/>
          <w:szCs w:val="28"/>
        </w:rPr>
      </w:pPr>
    </w:p>
    <w:p w:rsidR="00C77D8D" w:rsidRPr="00C77D8D" w:rsidRDefault="00C77D8D" w:rsidP="00C77D8D">
      <w:pPr>
        <w:pStyle w:val="ab"/>
        <w:ind w:firstLine="708"/>
        <w:jc w:val="both"/>
        <w:rPr>
          <w:sz w:val="28"/>
          <w:szCs w:val="28"/>
        </w:rPr>
      </w:pPr>
      <w:r w:rsidRPr="00C77D8D">
        <w:rPr>
          <w:b/>
          <w:bCs/>
          <w:sz w:val="28"/>
          <w:szCs w:val="28"/>
        </w:rPr>
        <w:t>5.Место курса «Литература» в базисном учебном (образовательном) плане</w:t>
      </w:r>
    </w:p>
    <w:p w:rsidR="00C77D8D" w:rsidRPr="00C77D8D" w:rsidRDefault="00C77D8D" w:rsidP="00C77D8D">
      <w:pPr>
        <w:pStyle w:val="ab"/>
        <w:jc w:val="both"/>
        <w:rPr>
          <w:sz w:val="28"/>
          <w:szCs w:val="28"/>
        </w:rPr>
      </w:pPr>
      <w:r w:rsidRPr="00C77D8D">
        <w:rPr>
          <w:sz w:val="28"/>
          <w:szCs w:val="28"/>
        </w:rPr>
        <w:t>Федеральный базисный учебный образовательный план для образовательных учреждений Российской Федерации (вариант № 1) предусматривает обязательное изучение литературы на этапе основного общего образования в объеме 455 ч, в том числе: в 5 классе — 105 ч, в 6 классе — 105 ч, в 7 классе — 70 ч, в 8 классе — 70 ч, в 9 классе — 105 ч.</w:t>
      </w:r>
      <w:r w:rsidRPr="00C77D8D">
        <w:rPr>
          <w:sz w:val="28"/>
          <w:szCs w:val="28"/>
        </w:rPr>
        <w:br/>
        <w:t>Примерная программа по литературе для основного общего образования отражает инвариантную часть и рассчитана на 400 ч. Вариативная часть программы составляет 55 ч (12% времени от общего количества часов, предусмотренных в базисном учебном плане) и формируется авторами рабочих программ.</w:t>
      </w:r>
    </w:p>
    <w:p w:rsidR="00C77D8D" w:rsidRPr="00C77D8D" w:rsidRDefault="00C77D8D" w:rsidP="00C77D8D">
      <w:pPr>
        <w:pStyle w:val="ab"/>
        <w:jc w:val="both"/>
        <w:rPr>
          <w:sz w:val="28"/>
          <w:szCs w:val="28"/>
        </w:rPr>
      </w:pPr>
    </w:p>
    <w:p w:rsidR="00C77D8D" w:rsidRPr="00C77D8D" w:rsidRDefault="00C77D8D" w:rsidP="00C77D8D">
      <w:pPr>
        <w:pStyle w:val="21"/>
        <w:widowControl w:val="0"/>
        <w:rPr>
          <w:b/>
          <w:caps/>
          <w:szCs w:val="28"/>
        </w:rPr>
      </w:pPr>
      <w:r w:rsidRPr="00C77D8D">
        <w:rPr>
          <w:b/>
          <w:caps/>
          <w:szCs w:val="28"/>
        </w:rPr>
        <w:t xml:space="preserve">6. Основное содержание предмета литература на ступени основного общего </w:t>
      </w:r>
      <w:r w:rsidRPr="00C77D8D">
        <w:rPr>
          <w:b/>
          <w:caps/>
          <w:szCs w:val="28"/>
        </w:rPr>
        <w:lastRenderedPageBreak/>
        <w:t>образования</w:t>
      </w:r>
    </w:p>
    <w:p w:rsidR="00C77D8D" w:rsidRPr="00C77D8D" w:rsidRDefault="00C77D8D" w:rsidP="00C77D8D">
      <w:pPr>
        <w:pStyle w:val="ab"/>
        <w:jc w:val="both"/>
        <w:rPr>
          <w:b/>
          <w:sz w:val="28"/>
          <w:szCs w:val="28"/>
        </w:rPr>
      </w:pPr>
      <w:r w:rsidRPr="00C77D8D">
        <w:rPr>
          <w:b/>
          <w:bCs/>
          <w:sz w:val="28"/>
          <w:szCs w:val="28"/>
        </w:rPr>
        <w:t>Русский фольклор</w:t>
      </w:r>
    </w:p>
    <w:p w:rsidR="00C77D8D" w:rsidRPr="00C77D8D" w:rsidRDefault="00C77D8D" w:rsidP="00C77D8D">
      <w:pPr>
        <w:pStyle w:val="ab"/>
        <w:jc w:val="both"/>
        <w:rPr>
          <w:sz w:val="28"/>
          <w:szCs w:val="28"/>
        </w:rPr>
      </w:pPr>
      <w:r w:rsidRPr="00C77D8D">
        <w:rPr>
          <w:bCs/>
          <w:sz w:val="28"/>
          <w:szCs w:val="28"/>
        </w:rPr>
        <w:t>Малые жанры фольклора.</w:t>
      </w:r>
    </w:p>
    <w:p w:rsidR="00C77D8D" w:rsidRPr="00C77D8D" w:rsidRDefault="00C77D8D" w:rsidP="00C77D8D">
      <w:pPr>
        <w:pStyle w:val="ab"/>
        <w:jc w:val="both"/>
        <w:rPr>
          <w:sz w:val="28"/>
          <w:szCs w:val="28"/>
        </w:rPr>
      </w:pPr>
      <w:r w:rsidRPr="00C77D8D">
        <w:rPr>
          <w:sz w:val="28"/>
          <w:szCs w:val="28"/>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C77D8D" w:rsidRPr="00C77D8D" w:rsidRDefault="00C77D8D" w:rsidP="00C77D8D">
      <w:pPr>
        <w:pStyle w:val="ab"/>
        <w:jc w:val="both"/>
        <w:rPr>
          <w:sz w:val="28"/>
          <w:szCs w:val="28"/>
        </w:rPr>
      </w:pPr>
      <w:r w:rsidRPr="00C77D8D">
        <w:rPr>
          <w:bCs/>
          <w:sz w:val="28"/>
          <w:szCs w:val="28"/>
        </w:rPr>
        <w:t xml:space="preserve">Сказки </w:t>
      </w:r>
      <w:r w:rsidRPr="00C77D8D">
        <w:rPr>
          <w:sz w:val="28"/>
          <w:szCs w:val="28"/>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C77D8D" w:rsidRPr="00C77D8D" w:rsidRDefault="00C77D8D" w:rsidP="00C77D8D">
      <w:pPr>
        <w:pStyle w:val="ab"/>
        <w:jc w:val="both"/>
        <w:rPr>
          <w:sz w:val="28"/>
          <w:szCs w:val="28"/>
        </w:rPr>
      </w:pPr>
      <w:r w:rsidRPr="00C77D8D">
        <w:rPr>
          <w:sz w:val="28"/>
          <w:szCs w:val="28"/>
        </w:rPr>
        <w:t xml:space="preserve">Былина </w:t>
      </w:r>
      <w:r w:rsidRPr="00C77D8D">
        <w:rPr>
          <w:bCs/>
          <w:sz w:val="28"/>
          <w:szCs w:val="28"/>
        </w:rPr>
        <w:t>«Илья Муромец и Соловей-разбойник».</w:t>
      </w:r>
    </w:p>
    <w:p w:rsidR="00C77D8D" w:rsidRPr="00C77D8D" w:rsidRDefault="00C77D8D" w:rsidP="00C77D8D">
      <w:pPr>
        <w:pStyle w:val="ab"/>
        <w:jc w:val="both"/>
        <w:rPr>
          <w:sz w:val="28"/>
          <w:szCs w:val="28"/>
        </w:rPr>
      </w:pPr>
      <w:r w:rsidRPr="00C77D8D">
        <w:rPr>
          <w:sz w:val="28"/>
          <w:szCs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C77D8D" w:rsidRPr="00C77D8D" w:rsidRDefault="00C77D8D" w:rsidP="00C77D8D">
      <w:pPr>
        <w:pStyle w:val="ab"/>
        <w:jc w:val="both"/>
        <w:rPr>
          <w:b/>
          <w:sz w:val="28"/>
          <w:szCs w:val="28"/>
        </w:rPr>
      </w:pPr>
      <w:r w:rsidRPr="00C77D8D">
        <w:rPr>
          <w:b/>
          <w:bCs/>
          <w:sz w:val="28"/>
          <w:szCs w:val="28"/>
        </w:rPr>
        <w:t>Древнерусская литература</w:t>
      </w:r>
    </w:p>
    <w:p w:rsidR="00C77D8D" w:rsidRPr="00C77D8D" w:rsidRDefault="00C77D8D" w:rsidP="00C77D8D">
      <w:pPr>
        <w:pStyle w:val="ab"/>
        <w:jc w:val="both"/>
        <w:rPr>
          <w:sz w:val="28"/>
          <w:szCs w:val="28"/>
        </w:rPr>
      </w:pPr>
      <w:r w:rsidRPr="00C77D8D">
        <w:rPr>
          <w:bCs/>
          <w:sz w:val="28"/>
          <w:szCs w:val="28"/>
        </w:rPr>
        <w:t>«Слово о полку Игореве».</w:t>
      </w:r>
    </w:p>
    <w:p w:rsidR="00C77D8D" w:rsidRPr="00C77D8D" w:rsidRDefault="00C77D8D" w:rsidP="00C77D8D">
      <w:pPr>
        <w:pStyle w:val="ab"/>
        <w:jc w:val="both"/>
        <w:rPr>
          <w:sz w:val="28"/>
          <w:szCs w:val="28"/>
        </w:rPr>
      </w:pPr>
      <w:r w:rsidRPr="00C77D8D">
        <w:rPr>
          <w:sz w:val="28"/>
          <w:szCs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77D8D" w:rsidRPr="00C77D8D" w:rsidRDefault="00C77D8D" w:rsidP="00C77D8D">
      <w:pPr>
        <w:pStyle w:val="ab"/>
        <w:jc w:val="both"/>
        <w:rPr>
          <w:sz w:val="28"/>
          <w:szCs w:val="28"/>
        </w:rPr>
      </w:pPr>
      <w:r w:rsidRPr="00C77D8D">
        <w:rPr>
          <w:bCs/>
          <w:sz w:val="28"/>
          <w:szCs w:val="28"/>
        </w:rPr>
        <w:t xml:space="preserve">«Житие Сергия Радонежского» </w:t>
      </w:r>
      <w:r w:rsidRPr="00C77D8D">
        <w:rPr>
          <w:sz w:val="28"/>
          <w:szCs w:val="28"/>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C77D8D" w:rsidRPr="00C77D8D" w:rsidRDefault="00C77D8D" w:rsidP="00C77D8D">
      <w:pPr>
        <w:pStyle w:val="ab"/>
        <w:jc w:val="both"/>
        <w:rPr>
          <w:b/>
          <w:sz w:val="28"/>
          <w:szCs w:val="28"/>
        </w:rPr>
      </w:pPr>
      <w:r w:rsidRPr="00C77D8D">
        <w:rPr>
          <w:b/>
          <w:bCs/>
          <w:sz w:val="28"/>
          <w:szCs w:val="28"/>
        </w:rPr>
        <w:t>Русская литература XVIII в.</w:t>
      </w:r>
    </w:p>
    <w:p w:rsidR="00C77D8D" w:rsidRPr="00C77D8D" w:rsidRDefault="00C77D8D" w:rsidP="00C77D8D">
      <w:pPr>
        <w:pStyle w:val="ab"/>
        <w:jc w:val="both"/>
        <w:rPr>
          <w:sz w:val="28"/>
          <w:szCs w:val="28"/>
        </w:rPr>
      </w:pPr>
      <w:r w:rsidRPr="00C77D8D">
        <w:rPr>
          <w:b/>
          <w:bCs/>
          <w:sz w:val="28"/>
          <w:szCs w:val="28"/>
        </w:rPr>
        <w:t>Д. И. Фонвизин.</w:t>
      </w:r>
      <w:r w:rsidRPr="00C77D8D">
        <w:rPr>
          <w:sz w:val="28"/>
          <w:szCs w:val="28"/>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C77D8D" w:rsidRPr="00C77D8D" w:rsidRDefault="00C77D8D" w:rsidP="00C77D8D">
      <w:pPr>
        <w:pStyle w:val="ab"/>
        <w:jc w:val="both"/>
        <w:rPr>
          <w:sz w:val="28"/>
          <w:szCs w:val="28"/>
        </w:rPr>
      </w:pPr>
      <w:r w:rsidRPr="00C77D8D">
        <w:rPr>
          <w:b/>
          <w:bCs/>
          <w:sz w:val="28"/>
          <w:szCs w:val="28"/>
        </w:rPr>
        <w:t>Н. М. Карамзин.</w:t>
      </w:r>
      <w:r w:rsidRPr="00C77D8D">
        <w:rPr>
          <w:sz w:val="28"/>
          <w:szCs w:val="28"/>
        </w:rPr>
        <w:t xml:space="preserve">Повесть </w:t>
      </w:r>
      <w:r w:rsidRPr="00C77D8D">
        <w:rPr>
          <w:bCs/>
          <w:sz w:val="28"/>
          <w:szCs w:val="28"/>
        </w:rPr>
        <w:t xml:space="preserve">«Бедная Лиза». </w:t>
      </w:r>
      <w:r w:rsidRPr="00C77D8D">
        <w:rPr>
          <w:sz w:val="28"/>
          <w:szCs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77D8D" w:rsidRPr="00C77D8D" w:rsidRDefault="00C77D8D" w:rsidP="00C77D8D">
      <w:pPr>
        <w:pStyle w:val="ab"/>
        <w:jc w:val="both"/>
        <w:rPr>
          <w:sz w:val="28"/>
          <w:szCs w:val="28"/>
        </w:rPr>
      </w:pPr>
      <w:r w:rsidRPr="00C77D8D">
        <w:rPr>
          <w:b/>
          <w:bCs/>
          <w:sz w:val="28"/>
          <w:szCs w:val="28"/>
        </w:rPr>
        <w:lastRenderedPageBreak/>
        <w:t>Г. Р. Державин.</w:t>
      </w:r>
      <w:r w:rsidRPr="00C77D8D">
        <w:rPr>
          <w:sz w:val="28"/>
          <w:szCs w:val="28"/>
        </w:rPr>
        <w:t>Стихотворение «</w:t>
      </w:r>
      <w:r w:rsidRPr="00C77D8D">
        <w:rPr>
          <w:bCs/>
          <w:sz w:val="28"/>
          <w:szCs w:val="28"/>
        </w:rPr>
        <w:t>Памятник</w:t>
      </w:r>
      <w:r w:rsidRPr="00C77D8D">
        <w:rPr>
          <w:sz w:val="28"/>
          <w:szCs w:val="28"/>
        </w:rPr>
        <w:t>». Жизнеутверждающий характер поэзии Державина. Тема поэта и поэзии.</w:t>
      </w:r>
    </w:p>
    <w:p w:rsidR="00C77D8D" w:rsidRPr="00C77D8D" w:rsidRDefault="00C77D8D" w:rsidP="00C77D8D">
      <w:pPr>
        <w:pStyle w:val="ab"/>
        <w:jc w:val="both"/>
        <w:rPr>
          <w:b/>
          <w:sz w:val="28"/>
          <w:szCs w:val="28"/>
        </w:rPr>
      </w:pPr>
      <w:r w:rsidRPr="00C77D8D">
        <w:rPr>
          <w:b/>
          <w:bCs/>
          <w:sz w:val="28"/>
          <w:szCs w:val="28"/>
        </w:rPr>
        <w:t>Русская литература XIX в. (первая половина)</w:t>
      </w:r>
    </w:p>
    <w:p w:rsidR="00C77D8D" w:rsidRPr="00C77D8D" w:rsidRDefault="00C77D8D" w:rsidP="00C77D8D">
      <w:pPr>
        <w:pStyle w:val="ab"/>
        <w:jc w:val="both"/>
        <w:rPr>
          <w:sz w:val="28"/>
          <w:szCs w:val="28"/>
        </w:rPr>
      </w:pPr>
      <w:r w:rsidRPr="00C77D8D">
        <w:rPr>
          <w:bCs/>
          <w:sz w:val="28"/>
          <w:szCs w:val="28"/>
        </w:rPr>
        <w:t xml:space="preserve">И. А. Крылов. </w:t>
      </w:r>
      <w:r w:rsidRPr="00C77D8D">
        <w:rPr>
          <w:sz w:val="28"/>
          <w:szCs w:val="28"/>
        </w:rPr>
        <w:t xml:space="preserve">Басни </w:t>
      </w:r>
      <w:r w:rsidRPr="00C77D8D">
        <w:rPr>
          <w:bCs/>
          <w:sz w:val="28"/>
          <w:szCs w:val="28"/>
        </w:rPr>
        <w:t xml:space="preserve">«Волк и Ягнёнок», «Свинья под Дубом», «Волк на псарне». </w:t>
      </w:r>
      <w:r w:rsidRPr="00C77D8D">
        <w:rPr>
          <w:sz w:val="28"/>
          <w:szCs w:val="28"/>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C77D8D" w:rsidRPr="00C77D8D" w:rsidRDefault="00C77D8D" w:rsidP="00C77D8D">
      <w:pPr>
        <w:pStyle w:val="ab"/>
        <w:jc w:val="both"/>
        <w:rPr>
          <w:sz w:val="28"/>
          <w:szCs w:val="28"/>
        </w:rPr>
      </w:pPr>
      <w:r w:rsidRPr="00C77D8D">
        <w:rPr>
          <w:b/>
          <w:sz w:val="28"/>
          <w:szCs w:val="28"/>
        </w:rPr>
        <w:t>В. А. </w:t>
      </w:r>
      <w:r w:rsidRPr="00C77D8D">
        <w:rPr>
          <w:b/>
          <w:bCs/>
          <w:sz w:val="28"/>
          <w:szCs w:val="28"/>
        </w:rPr>
        <w:t>Жуковский.</w:t>
      </w:r>
      <w:r w:rsidRPr="00C77D8D">
        <w:rPr>
          <w:sz w:val="28"/>
          <w:szCs w:val="28"/>
        </w:rPr>
        <w:t xml:space="preserve">Баллада </w:t>
      </w:r>
      <w:r w:rsidRPr="00C77D8D">
        <w:rPr>
          <w:bCs/>
          <w:sz w:val="28"/>
          <w:szCs w:val="28"/>
        </w:rPr>
        <w:t xml:space="preserve">«Светлана». </w:t>
      </w:r>
      <w:r w:rsidRPr="00C77D8D">
        <w:rPr>
          <w:sz w:val="28"/>
          <w:szCs w:val="28"/>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C77D8D">
        <w:rPr>
          <w:bCs/>
          <w:sz w:val="28"/>
          <w:szCs w:val="28"/>
        </w:rPr>
        <w:t xml:space="preserve">«Море», «Невыразимое». </w:t>
      </w:r>
      <w:r w:rsidRPr="00C77D8D">
        <w:rPr>
          <w:sz w:val="28"/>
          <w:szCs w:val="28"/>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77D8D" w:rsidRPr="00C77D8D" w:rsidRDefault="00C77D8D" w:rsidP="00C77D8D">
      <w:pPr>
        <w:pStyle w:val="ab"/>
        <w:jc w:val="both"/>
        <w:rPr>
          <w:sz w:val="28"/>
          <w:szCs w:val="28"/>
        </w:rPr>
      </w:pPr>
      <w:r w:rsidRPr="00C77D8D">
        <w:rPr>
          <w:b/>
          <w:bCs/>
          <w:sz w:val="28"/>
          <w:szCs w:val="28"/>
        </w:rPr>
        <w:t>А. С. Грибоедов.</w:t>
      </w:r>
      <w:r w:rsidRPr="00C77D8D">
        <w:rPr>
          <w:sz w:val="28"/>
          <w:szCs w:val="28"/>
        </w:rPr>
        <w:t xml:space="preserve">Комедия </w:t>
      </w:r>
      <w:r w:rsidRPr="00C77D8D">
        <w:rPr>
          <w:bCs/>
          <w:sz w:val="28"/>
          <w:szCs w:val="28"/>
        </w:rPr>
        <w:t xml:space="preserve">«Горе от </w:t>
      </w:r>
      <w:r w:rsidRPr="00C77D8D">
        <w:rPr>
          <w:sz w:val="28"/>
          <w:szCs w:val="28"/>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77D8D" w:rsidRPr="00C77D8D" w:rsidRDefault="00C77D8D" w:rsidP="00C77D8D">
      <w:pPr>
        <w:pStyle w:val="ab"/>
        <w:jc w:val="both"/>
        <w:rPr>
          <w:sz w:val="28"/>
          <w:szCs w:val="28"/>
        </w:rPr>
      </w:pPr>
      <w:r w:rsidRPr="00C77D8D">
        <w:rPr>
          <w:b/>
          <w:bCs/>
          <w:sz w:val="28"/>
          <w:szCs w:val="28"/>
        </w:rPr>
        <w:t>А. С. Пушкин.</w:t>
      </w:r>
      <w:r w:rsidRPr="00C77D8D">
        <w:rPr>
          <w:sz w:val="28"/>
          <w:szCs w:val="28"/>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w:t>
      </w:r>
      <w:r w:rsidRPr="00C77D8D">
        <w:rPr>
          <w:sz w:val="28"/>
          <w:szCs w:val="28"/>
        </w:rPr>
        <w:lastRenderedPageBreak/>
        <w:t xml:space="preserve">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C77D8D" w:rsidRPr="00C77D8D" w:rsidRDefault="00C77D8D" w:rsidP="00C77D8D">
      <w:pPr>
        <w:pStyle w:val="ab"/>
        <w:jc w:val="both"/>
        <w:rPr>
          <w:sz w:val="28"/>
          <w:szCs w:val="28"/>
        </w:rPr>
      </w:pPr>
      <w:r w:rsidRPr="00C77D8D">
        <w:rPr>
          <w:sz w:val="28"/>
          <w:szCs w:val="28"/>
        </w:rPr>
        <w:t xml:space="preserve">Баллада </w:t>
      </w:r>
      <w:r w:rsidRPr="00C77D8D">
        <w:rPr>
          <w:bCs/>
          <w:sz w:val="28"/>
          <w:szCs w:val="28"/>
        </w:rPr>
        <w:t xml:space="preserve">«Песнь о вещем Олеге». </w:t>
      </w:r>
      <w:r w:rsidRPr="00C77D8D">
        <w:rPr>
          <w:sz w:val="28"/>
          <w:szCs w:val="28"/>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77D8D" w:rsidRPr="00C77D8D" w:rsidRDefault="00C77D8D" w:rsidP="00C77D8D">
      <w:pPr>
        <w:pStyle w:val="ab"/>
        <w:jc w:val="both"/>
        <w:rPr>
          <w:sz w:val="28"/>
          <w:szCs w:val="28"/>
        </w:rPr>
      </w:pPr>
      <w:r w:rsidRPr="00C77D8D">
        <w:rPr>
          <w:sz w:val="28"/>
          <w:szCs w:val="28"/>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C77D8D" w:rsidRPr="00C77D8D" w:rsidRDefault="00C77D8D" w:rsidP="00C77D8D">
      <w:pPr>
        <w:pStyle w:val="ab"/>
        <w:jc w:val="both"/>
        <w:rPr>
          <w:sz w:val="28"/>
          <w:szCs w:val="28"/>
        </w:rPr>
      </w:pPr>
      <w:r w:rsidRPr="00C77D8D">
        <w:rPr>
          <w:sz w:val="28"/>
          <w:szCs w:val="28"/>
        </w:rPr>
        <w:t xml:space="preserve">Роман </w:t>
      </w:r>
      <w:r w:rsidRPr="00C77D8D">
        <w:rPr>
          <w:bCs/>
          <w:sz w:val="28"/>
          <w:szCs w:val="28"/>
        </w:rPr>
        <w:t xml:space="preserve">«Капитанская дочка». </w:t>
      </w:r>
      <w:r w:rsidRPr="00C77D8D">
        <w:rPr>
          <w:sz w:val="28"/>
          <w:szCs w:val="28"/>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77D8D" w:rsidRPr="00C77D8D" w:rsidRDefault="00C77D8D" w:rsidP="00C77D8D">
      <w:pPr>
        <w:pStyle w:val="ab"/>
        <w:jc w:val="both"/>
        <w:rPr>
          <w:sz w:val="28"/>
          <w:szCs w:val="28"/>
        </w:rPr>
      </w:pPr>
      <w:r w:rsidRPr="00C77D8D">
        <w:rPr>
          <w:sz w:val="28"/>
          <w:szCs w:val="28"/>
        </w:rPr>
        <w:t xml:space="preserve">Повесть </w:t>
      </w:r>
      <w:r w:rsidRPr="00C77D8D">
        <w:rPr>
          <w:bCs/>
          <w:sz w:val="28"/>
          <w:szCs w:val="28"/>
        </w:rPr>
        <w:t xml:space="preserve">«Станционный смотритель». </w:t>
      </w:r>
      <w:r w:rsidRPr="00C77D8D">
        <w:rPr>
          <w:sz w:val="28"/>
          <w:szCs w:val="28"/>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C77D8D" w:rsidRPr="00C77D8D" w:rsidRDefault="00C77D8D" w:rsidP="00C77D8D">
      <w:pPr>
        <w:pStyle w:val="ab"/>
        <w:jc w:val="both"/>
        <w:rPr>
          <w:sz w:val="28"/>
          <w:szCs w:val="28"/>
        </w:rPr>
      </w:pPr>
      <w:r w:rsidRPr="00C77D8D">
        <w:rPr>
          <w:sz w:val="28"/>
          <w:szCs w:val="28"/>
        </w:rPr>
        <w:t xml:space="preserve">Роман в стихах </w:t>
      </w:r>
      <w:r w:rsidRPr="00C77D8D">
        <w:rPr>
          <w:bCs/>
          <w:sz w:val="28"/>
          <w:szCs w:val="28"/>
        </w:rPr>
        <w:t xml:space="preserve">«Евгений Онегин». </w:t>
      </w:r>
      <w:r w:rsidRPr="00C77D8D">
        <w:rPr>
          <w:sz w:val="28"/>
          <w:szCs w:val="28"/>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w:t>
      </w:r>
      <w:r w:rsidRPr="00C77D8D">
        <w:rPr>
          <w:sz w:val="28"/>
          <w:szCs w:val="28"/>
        </w:rPr>
        <w:lastRenderedPageBreak/>
        <w:t>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C77D8D" w:rsidRPr="00C77D8D" w:rsidRDefault="00C77D8D" w:rsidP="00C77D8D">
      <w:pPr>
        <w:pStyle w:val="ab"/>
        <w:jc w:val="both"/>
        <w:rPr>
          <w:sz w:val="28"/>
          <w:szCs w:val="28"/>
        </w:rPr>
      </w:pPr>
      <w:r w:rsidRPr="00C77D8D">
        <w:rPr>
          <w:sz w:val="28"/>
          <w:szCs w:val="28"/>
        </w:rPr>
        <w:t xml:space="preserve">Трагедия </w:t>
      </w:r>
      <w:r w:rsidRPr="00C77D8D">
        <w:rPr>
          <w:bCs/>
          <w:sz w:val="28"/>
          <w:szCs w:val="28"/>
        </w:rPr>
        <w:t xml:space="preserve">«Моцарт и Сальери». </w:t>
      </w:r>
      <w:r w:rsidRPr="00C77D8D">
        <w:rPr>
          <w:sz w:val="28"/>
          <w:szCs w:val="28"/>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C77D8D" w:rsidRPr="00C77D8D" w:rsidRDefault="00C77D8D" w:rsidP="00C77D8D">
      <w:pPr>
        <w:pStyle w:val="ab"/>
        <w:jc w:val="both"/>
        <w:rPr>
          <w:sz w:val="28"/>
          <w:szCs w:val="28"/>
        </w:rPr>
      </w:pPr>
      <w:r w:rsidRPr="00C77D8D">
        <w:rPr>
          <w:b/>
          <w:bCs/>
          <w:sz w:val="28"/>
          <w:szCs w:val="28"/>
        </w:rPr>
        <w:t>М. Ю. Лермонтов</w:t>
      </w:r>
      <w:r w:rsidRPr="00C77D8D">
        <w:rPr>
          <w:bCs/>
          <w:sz w:val="28"/>
          <w:szCs w:val="28"/>
        </w:rPr>
        <w:t xml:space="preserve">. </w:t>
      </w:r>
      <w:r w:rsidRPr="00C77D8D">
        <w:rPr>
          <w:sz w:val="28"/>
          <w:szCs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C77D8D" w:rsidRPr="00C77D8D" w:rsidRDefault="00C77D8D" w:rsidP="00C77D8D">
      <w:pPr>
        <w:pStyle w:val="ab"/>
        <w:jc w:val="both"/>
        <w:rPr>
          <w:sz w:val="28"/>
          <w:szCs w:val="28"/>
        </w:rPr>
      </w:pPr>
      <w:r w:rsidRPr="00C77D8D">
        <w:rPr>
          <w:sz w:val="28"/>
          <w:szCs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C77D8D" w:rsidRPr="00C77D8D" w:rsidRDefault="00C77D8D" w:rsidP="00C77D8D">
      <w:pPr>
        <w:pStyle w:val="ab"/>
        <w:jc w:val="both"/>
        <w:rPr>
          <w:sz w:val="28"/>
          <w:szCs w:val="28"/>
        </w:rPr>
      </w:pPr>
      <w:r w:rsidRPr="00C77D8D">
        <w:rPr>
          <w:sz w:val="28"/>
          <w:szCs w:val="28"/>
        </w:rPr>
        <w:t xml:space="preserve">Стихотворение </w:t>
      </w:r>
      <w:r w:rsidRPr="00C77D8D">
        <w:rPr>
          <w:bCs/>
          <w:sz w:val="28"/>
          <w:szCs w:val="28"/>
        </w:rPr>
        <w:t xml:space="preserve">«Бородино». </w:t>
      </w:r>
      <w:r w:rsidRPr="00C77D8D">
        <w:rPr>
          <w:sz w:val="28"/>
          <w:szCs w:val="28"/>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C77D8D" w:rsidRPr="00C77D8D" w:rsidRDefault="00C77D8D" w:rsidP="00C77D8D">
      <w:pPr>
        <w:pStyle w:val="ab"/>
        <w:jc w:val="both"/>
        <w:rPr>
          <w:sz w:val="28"/>
          <w:szCs w:val="28"/>
        </w:rPr>
      </w:pPr>
      <w:r w:rsidRPr="00C77D8D">
        <w:rPr>
          <w:sz w:val="28"/>
          <w:szCs w:val="28"/>
        </w:rPr>
        <w:t xml:space="preserve">Поэма </w:t>
      </w:r>
      <w:r w:rsidRPr="00C77D8D">
        <w:rPr>
          <w:bCs/>
          <w:sz w:val="28"/>
          <w:szCs w:val="28"/>
        </w:rPr>
        <w:t xml:space="preserve">«Песня про царя Ивана Васильевича, молодого опричника и удалого купца Калашникова». </w:t>
      </w:r>
      <w:r w:rsidRPr="00C77D8D">
        <w:rPr>
          <w:sz w:val="28"/>
          <w:szCs w:val="28"/>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C77D8D" w:rsidRPr="00C77D8D" w:rsidRDefault="00C77D8D" w:rsidP="00C77D8D">
      <w:pPr>
        <w:pStyle w:val="ab"/>
        <w:jc w:val="both"/>
        <w:rPr>
          <w:sz w:val="28"/>
          <w:szCs w:val="28"/>
        </w:rPr>
      </w:pPr>
      <w:r w:rsidRPr="00C77D8D">
        <w:rPr>
          <w:sz w:val="28"/>
          <w:szCs w:val="28"/>
        </w:rPr>
        <w:t xml:space="preserve">Поэма </w:t>
      </w:r>
      <w:r w:rsidRPr="00C77D8D">
        <w:rPr>
          <w:bCs/>
          <w:sz w:val="28"/>
          <w:szCs w:val="28"/>
        </w:rPr>
        <w:t xml:space="preserve">«Мцыри». </w:t>
      </w:r>
      <w:r w:rsidRPr="00C77D8D">
        <w:rPr>
          <w:sz w:val="28"/>
          <w:szCs w:val="28"/>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77D8D" w:rsidRPr="00C77D8D" w:rsidRDefault="00C77D8D" w:rsidP="00C77D8D">
      <w:pPr>
        <w:pStyle w:val="ab"/>
        <w:jc w:val="both"/>
        <w:rPr>
          <w:sz w:val="28"/>
          <w:szCs w:val="28"/>
        </w:rPr>
      </w:pPr>
      <w:r w:rsidRPr="00C77D8D">
        <w:rPr>
          <w:sz w:val="28"/>
          <w:szCs w:val="28"/>
        </w:rPr>
        <w:lastRenderedPageBreak/>
        <w:t xml:space="preserve">Роман </w:t>
      </w:r>
      <w:r w:rsidRPr="00C77D8D">
        <w:rPr>
          <w:bCs/>
          <w:sz w:val="28"/>
          <w:szCs w:val="28"/>
        </w:rPr>
        <w:t xml:space="preserve">«Герой нашего времени». </w:t>
      </w:r>
      <w:r w:rsidRPr="00C77D8D">
        <w:rPr>
          <w:sz w:val="28"/>
          <w:szCs w:val="28"/>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C77D8D" w:rsidRPr="00C77D8D" w:rsidRDefault="00C77D8D" w:rsidP="00C77D8D">
      <w:pPr>
        <w:pStyle w:val="ab"/>
        <w:jc w:val="both"/>
        <w:rPr>
          <w:sz w:val="28"/>
          <w:szCs w:val="28"/>
        </w:rPr>
      </w:pPr>
      <w:r w:rsidRPr="00C77D8D">
        <w:rPr>
          <w:b/>
          <w:bCs/>
          <w:sz w:val="28"/>
          <w:szCs w:val="28"/>
        </w:rPr>
        <w:t>Н. В. Гоголь.</w:t>
      </w:r>
      <w:r w:rsidRPr="00C77D8D">
        <w:rPr>
          <w:sz w:val="28"/>
          <w:szCs w:val="28"/>
        </w:rPr>
        <w:t xml:space="preserve">Повесть </w:t>
      </w:r>
      <w:r w:rsidRPr="00C77D8D">
        <w:rPr>
          <w:bCs/>
          <w:sz w:val="28"/>
          <w:szCs w:val="28"/>
        </w:rPr>
        <w:t xml:space="preserve">«Ночь перед Рождеством». </w:t>
      </w:r>
      <w:r w:rsidRPr="00C77D8D">
        <w:rPr>
          <w:sz w:val="28"/>
          <w:szCs w:val="28"/>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77D8D" w:rsidRPr="00C77D8D" w:rsidRDefault="00C77D8D" w:rsidP="00C77D8D">
      <w:pPr>
        <w:pStyle w:val="ab"/>
        <w:jc w:val="both"/>
        <w:rPr>
          <w:sz w:val="28"/>
          <w:szCs w:val="28"/>
        </w:rPr>
      </w:pPr>
      <w:r w:rsidRPr="00C77D8D">
        <w:rPr>
          <w:sz w:val="28"/>
          <w:szCs w:val="28"/>
        </w:rPr>
        <w:t xml:space="preserve">Повесть </w:t>
      </w:r>
      <w:r w:rsidRPr="00C77D8D">
        <w:rPr>
          <w:bCs/>
          <w:sz w:val="28"/>
          <w:szCs w:val="28"/>
        </w:rPr>
        <w:t xml:space="preserve">«Тарас Бульба». </w:t>
      </w:r>
      <w:r w:rsidRPr="00C77D8D">
        <w:rPr>
          <w:sz w:val="28"/>
          <w:szCs w:val="28"/>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C77D8D" w:rsidRPr="00C77D8D" w:rsidRDefault="00C77D8D" w:rsidP="00C77D8D">
      <w:pPr>
        <w:pStyle w:val="ab"/>
        <w:jc w:val="both"/>
        <w:rPr>
          <w:sz w:val="28"/>
          <w:szCs w:val="28"/>
        </w:rPr>
      </w:pPr>
      <w:r w:rsidRPr="00C77D8D">
        <w:rPr>
          <w:sz w:val="28"/>
          <w:szCs w:val="28"/>
        </w:rPr>
        <w:t xml:space="preserve">Повесть </w:t>
      </w:r>
      <w:r w:rsidRPr="00C77D8D">
        <w:rPr>
          <w:bCs/>
          <w:sz w:val="28"/>
          <w:szCs w:val="28"/>
        </w:rPr>
        <w:t xml:space="preserve">«Шинель». </w:t>
      </w:r>
      <w:r w:rsidRPr="00C77D8D">
        <w:rPr>
          <w:sz w:val="28"/>
          <w:szCs w:val="28"/>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C77D8D" w:rsidRPr="00C77D8D" w:rsidRDefault="00C77D8D" w:rsidP="00C77D8D">
      <w:pPr>
        <w:pStyle w:val="ab"/>
        <w:jc w:val="both"/>
        <w:rPr>
          <w:sz w:val="28"/>
          <w:szCs w:val="28"/>
        </w:rPr>
      </w:pPr>
      <w:r w:rsidRPr="00C77D8D">
        <w:rPr>
          <w:sz w:val="28"/>
          <w:szCs w:val="28"/>
        </w:rPr>
        <w:t xml:space="preserve">Комедия </w:t>
      </w:r>
      <w:r w:rsidRPr="00C77D8D">
        <w:rPr>
          <w:bCs/>
          <w:sz w:val="28"/>
          <w:szCs w:val="28"/>
        </w:rPr>
        <w:t xml:space="preserve">«Ревизор». </w:t>
      </w:r>
      <w:r w:rsidRPr="00C77D8D">
        <w:rPr>
          <w:sz w:val="28"/>
          <w:szCs w:val="28"/>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77D8D" w:rsidRPr="00C77D8D" w:rsidRDefault="00C77D8D" w:rsidP="00C77D8D">
      <w:pPr>
        <w:pStyle w:val="ab"/>
        <w:jc w:val="both"/>
        <w:rPr>
          <w:sz w:val="28"/>
          <w:szCs w:val="28"/>
        </w:rPr>
      </w:pPr>
      <w:r w:rsidRPr="00C77D8D">
        <w:rPr>
          <w:sz w:val="28"/>
          <w:szCs w:val="28"/>
        </w:rPr>
        <w:lastRenderedPageBreak/>
        <w:t xml:space="preserve">Поэма </w:t>
      </w:r>
      <w:r w:rsidRPr="00C77D8D">
        <w:rPr>
          <w:bCs/>
          <w:sz w:val="28"/>
          <w:szCs w:val="28"/>
        </w:rPr>
        <w:t xml:space="preserve">«Мёртвые души». </w:t>
      </w:r>
      <w:r w:rsidRPr="00C77D8D">
        <w:rPr>
          <w:sz w:val="28"/>
          <w:szCs w:val="28"/>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C77D8D" w:rsidRPr="00C77D8D" w:rsidRDefault="00C77D8D" w:rsidP="00C77D8D">
      <w:pPr>
        <w:pStyle w:val="ab"/>
        <w:jc w:val="both"/>
        <w:rPr>
          <w:b/>
          <w:sz w:val="28"/>
          <w:szCs w:val="28"/>
        </w:rPr>
      </w:pPr>
      <w:r w:rsidRPr="00C77D8D">
        <w:rPr>
          <w:b/>
          <w:bCs/>
          <w:sz w:val="28"/>
          <w:szCs w:val="28"/>
        </w:rPr>
        <w:t>Русская литература XIX в. (вторая половина)</w:t>
      </w:r>
    </w:p>
    <w:p w:rsidR="00C77D8D" w:rsidRPr="00C77D8D" w:rsidRDefault="00C77D8D" w:rsidP="00C77D8D">
      <w:pPr>
        <w:pStyle w:val="ab"/>
        <w:jc w:val="both"/>
        <w:rPr>
          <w:sz w:val="28"/>
          <w:szCs w:val="28"/>
        </w:rPr>
      </w:pPr>
      <w:r w:rsidRPr="00C77D8D">
        <w:rPr>
          <w:b/>
          <w:bCs/>
          <w:sz w:val="28"/>
          <w:szCs w:val="28"/>
        </w:rPr>
        <w:t>Ф. И. Тютчев</w:t>
      </w:r>
      <w:r w:rsidRPr="00C77D8D">
        <w:rPr>
          <w:bCs/>
          <w:sz w:val="28"/>
          <w:szCs w:val="28"/>
        </w:rPr>
        <w:t xml:space="preserve">. </w:t>
      </w:r>
      <w:r w:rsidRPr="00C77D8D">
        <w:rPr>
          <w:sz w:val="28"/>
          <w:szCs w:val="28"/>
        </w:rPr>
        <w:t xml:space="preserve">Стихотворения </w:t>
      </w:r>
      <w:r w:rsidRPr="00C77D8D">
        <w:rPr>
          <w:bCs/>
          <w:sz w:val="28"/>
          <w:szCs w:val="28"/>
        </w:rPr>
        <w:t xml:space="preserve">«Весенняя гроза», «Есть в осени первоначальной…», «С поляны коршун поднялся…», «Фонтан». </w:t>
      </w:r>
      <w:r w:rsidRPr="00C77D8D">
        <w:rPr>
          <w:sz w:val="28"/>
          <w:szCs w:val="28"/>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C77D8D" w:rsidRPr="00C77D8D" w:rsidRDefault="00C77D8D" w:rsidP="00C77D8D">
      <w:pPr>
        <w:pStyle w:val="ab"/>
        <w:jc w:val="both"/>
        <w:rPr>
          <w:sz w:val="28"/>
          <w:szCs w:val="28"/>
        </w:rPr>
      </w:pPr>
      <w:r w:rsidRPr="00C77D8D">
        <w:rPr>
          <w:b/>
          <w:sz w:val="28"/>
          <w:szCs w:val="28"/>
        </w:rPr>
        <w:t>А. А. </w:t>
      </w:r>
      <w:r w:rsidRPr="00C77D8D">
        <w:rPr>
          <w:b/>
          <w:bCs/>
          <w:sz w:val="28"/>
          <w:szCs w:val="28"/>
        </w:rPr>
        <w:t>Фет.</w:t>
      </w:r>
      <w:r w:rsidRPr="00C77D8D">
        <w:rPr>
          <w:sz w:val="28"/>
          <w:szCs w:val="28"/>
        </w:rPr>
        <w:t xml:space="preserve">Стихотворения </w:t>
      </w:r>
      <w:r w:rsidRPr="00C77D8D">
        <w:rPr>
          <w:bCs/>
          <w:sz w:val="28"/>
          <w:szCs w:val="28"/>
        </w:rPr>
        <w:t xml:space="preserve">«Я пришел к тебе с приветом…», «Учись у них — у дуба, у берёзы…». </w:t>
      </w:r>
      <w:r w:rsidRPr="00C77D8D">
        <w:rPr>
          <w:sz w:val="28"/>
          <w:szCs w:val="28"/>
        </w:rPr>
        <w:t>Философская проблематика стихотворений Фета. Параллелизм в описании жизни природы и человека. Природные образы и средства их создания.</w:t>
      </w:r>
    </w:p>
    <w:p w:rsidR="00C77D8D" w:rsidRPr="00C77D8D" w:rsidRDefault="00C77D8D" w:rsidP="00C77D8D">
      <w:pPr>
        <w:pStyle w:val="ab"/>
        <w:jc w:val="both"/>
        <w:rPr>
          <w:sz w:val="28"/>
          <w:szCs w:val="28"/>
        </w:rPr>
      </w:pPr>
      <w:r w:rsidRPr="00C77D8D">
        <w:rPr>
          <w:b/>
          <w:bCs/>
          <w:sz w:val="28"/>
          <w:szCs w:val="28"/>
        </w:rPr>
        <w:t>И. С. Тургенев.</w:t>
      </w:r>
      <w:r w:rsidRPr="00C77D8D">
        <w:rPr>
          <w:sz w:val="28"/>
          <w:szCs w:val="28"/>
        </w:rPr>
        <w:t xml:space="preserve">Повесть </w:t>
      </w:r>
      <w:r w:rsidRPr="00C77D8D">
        <w:rPr>
          <w:bCs/>
          <w:sz w:val="28"/>
          <w:szCs w:val="28"/>
        </w:rPr>
        <w:t xml:space="preserve">«Муму». </w:t>
      </w:r>
      <w:r w:rsidRPr="00C77D8D">
        <w:rPr>
          <w:sz w:val="28"/>
          <w:szCs w:val="28"/>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77D8D" w:rsidRPr="00C77D8D" w:rsidRDefault="00C77D8D" w:rsidP="00C77D8D">
      <w:pPr>
        <w:pStyle w:val="ab"/>
        <w:jc w:val="both"/>
        <w:rPr>
          <w:sz w:val="28"/>
          <w:szCs w:val="28"/>
        </w:rPr>
      </w:pPr>
      <w:r w:rsidRPr="00C77D8D">
        <w:rPr>
          <w:sz w:val="28"/>
          <w:szCs w:val="28"/>
        </w:rPr>
        <w:t xml:space="preserve">Рассказ </w:t>
      </w:r>
      <w:r w:rsidRPr="00C77D8D">
        <w:rPr>
          <w:bCs/>
          <w:sz w:val="28"/>
          <w:szCs w:val="28"/>
        </w:rPr>
        <w:t xml:space="preserve">«Певцы». </w:t>
      </w:r>
      <w:r w:rsidRPr="00C77D8D">
        <w:rPr>
          <w:sz w:val="28"/>
          <w:szCs w:val="28"/>
        </w:rPr>
        <w:t>Изображение русской жизни и русских характеров в рассказе. Образ рассказчика. Авторская позиция и способы её выражения в произведении.</w:t>
      </w:r>
    </w:p>
    <w:p w:rsidR="00C77D8D" w:rsidRPr="00C77D8D" w:rsidRDefault="00C77D8D" w:rsidP="00C77D8D">
      <w:pPr>
        <w:pStyle w:val="ab"/>
        <w:jc w:val="both"/>
        <w:rPr>
          <w:sz w:val="28"/>
          <w:szCs w:val="28"/>
        </w:rPr>
      </w:pPr>
      <w:r w:rsidRPr="00C77D8D">
        <w:rPr>
          <w:sz w:val="28"/>
          <w:szCs w:val="28"/>
        </w:rPr>
        <w:t xml:space="preserve">Стихотворение в прозе </w:t>
      </w:r>
      <w:r w:rsidRPr="00C77D8D">
        <w:rPr>
          <w:bCs/>
          <w:sz w:val="28"/>
          <w:szCs w:val="28"/>
        </w:rPr>
        <w:t xml:space="preserve">«Русский язык», «Два богача». </w:t>
      </w:r>
      <w:r w:rsidRPr="00C77D8D">
        <w:rPr>
          <w:sz w:val="28"/>
          <w:szCs w:val="28"/>
        </w:rPr>
        <w:t>Особенности идейно-эмоционального содержания стихотворений в прозе. Своеобразие ритма и языка. Авторская позиция и способы её выражения.</w:t>
      </w:r>
    </w:p>
    <w:p w:rsidR="00C77D8D" w:rsidRPr="00C77D8D" w:rsidRDefault="00C77D8D" w:rsidP="00C77D8D">
      <w:pPr>
        <w:pStyle w:val="ab"/>
        <w:jc w:val="both"/>
        <w:rPr>
          <w:sz w:val="28"/>
          <w:szCs w:val="28"/>
        </w:rPr>
      </w:pPr>
      <w:r w:rsidRPr="00C77D8D">
        <w:rPr>
          <w:b/>
          <w:bCs/>
          <w:sz w:val="28"/>
          <w:szCs w:val="28"/>
        </w:rPr>
        <w:t>Н. А. Некрасов.</w:t>
      </w:r>
      <w:r w:rsidRPr="00C77D8D">
        <w:rPr>
          <w:sz w:val="28"/>
          <w:szCs w:val="28"/>
        </w:rPr>
        <w:t xml:space="preserve">Стихотворение </w:t>
      </w:r>
      <w:r w:rsidRPr="00C77D8D">
        <w:rPr>
          <w:bCs/>
          <w:sz w:val="28"/>
          <w:szCs w:val="28"/>
        </w:rPr>
        <w:t xml:space="preserve">«Крестьянские дети». </w:t>
      </w:r>
      <w:r w:rsidRPr="00C77D8D">
        <w:rPr>
          <w:sz w:val="28"/>
          <w:szCs w:val="28"/>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C77D8D" w:rsidRPr="00C77D8D" w:rsidRDefault="00C77D8D" w:rsidP="00C77D8D">
      <w:pPr>
        <w:pStyle w:val="ab"/>
        <w:jc w:val="both"/>
        <w:rPr>
          <w:sz w:val="28"/>
          <w:szCs w:val="28"/>
        </w:rPr>
      </w:pPr>
      <w:r w:rsidRPr="00C77D8D">
        <w:rPr>
          <w:b/>
          <w:bCs/>
          <w:sz w:val="28"/>
          <w:szCs w:val="28"/>
        </w:rPr>
        <w:t>Л. Н. Толстой.</w:t>
      </w:r>
      <w:r w:rsidRPr="00C77D8D">
        <w:rPr>
          <w:sz w:val="28"/>
          <w:szCs w:val="28"/>
        </w:rPr>
        <w:t xml:space="preserve">Рассказ </w:t>
      </w:r>
      <w:r w:rsidRPr="00C77D8D">
        <w:rPr>
          <w:bCs/>
          <w:sz w:val="28"/>
          <w:szCs w:val="28"/>
        </w:rPr>
        <w:t xml:space="preserve">«Кавказский пленник». </w:t>
      </w:r>
      <w:r w:rsidRPr="00C77D8D">
        <w:rPr>
          <w:sz w:val="28"/>
          <w:szCs w:val="28"/>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C77D8D" w:rsidRPr="00C77D8D" w:rsidRDefault="00C77D8D" w:rsidP="00C77D8D">
      <w:pPr>
        <w:pStyle w:val="ab"/>
        <w:jc w:val="both"/>
        <w:rPr>
          <w:sz w:val="28"/>
          <w:szCs w:val="28"/>
        </w:rPr>
      </w:pPr>
      <w:r w:rsidRPr="00C77D8D">
        <w:rPr>
          <w:b/>
          <w:bCs/>
          <w:sz w:val="28"/>
          <w:szCs w:val="28"/>
        </w:rPr>
        <w:lastRenderedPageBreak/>
        <w:t>А. П. Чехов.</w:t>
      </w:r>
      <w:r w:rsidRPr="00C77D8D">
        <w:rPr>
          <w:sz w:val="28"/>
          <w:szCs w:val="28"/>
        </w:rPr>
        <w:t xml:space="preserve">Рассказы </w:t>
      </w:r>
      <w:r w:rsidRPr="00C77D8D">
        <w:rPr>
          <w:bCs/>
          <w:sz w:val="28"/>
          <w:szCs w:val="28"/>
        </w:rPr>
        <w:t xml:space="preserve">«Толстый и тонкий», «Хамелеон», «Смерть чиновника». </w:t>
      </w:r>
      <w:r w:rsidRPr="00C77D8D">
        <w:rPr>
          <w:sz w:val="28"/>
          <w:szCs w:val="28"/>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C77D8D" w:rsidRPr="00C77D8D" w:rsidRDefault="00C77D8D" w:rsidP="00C77D8D">
      <w:pPr>
        <w:pStyle w:val="ab"/>
        <w:jc w:val="both"/>
        <w:rPr>
          <w:sz w:val="28"/>
          <w:szCs w:val="28"/>
        </w:rPr>
      </w:pPr>
      <w:r w:rsidRPr="00C77D8D">
        <w:rPr>
          <w:bCs/>
          <w:sz w:val="28"/>
          <w:szCs w:val="28"/>
        </w:rPr>
        <w:t>Русская литература XX в. (первая половина)</w:t>
      </w:r>
    </w:p>
    <w:p w:rsidR="00C77D8D" w:rsidRPr="00C77D8D" w:rsidRDefault="00C77D8D" w:rsidP="00C77D8D">
      <w:pPr>
        <w:pStyle w:val="ab"/>
        <w:jc w:val="both"/>
        <w:rPr>
          <w:sz w:val="28"/>
          <w:szCs w:val="28"/>
        </w:rPr>
      </w:pPr>
      <w:r w:rsidRPr="00C77D8D">
        <w:rPr>
          <w:b/>
          <w:bCs/>
          <w:sz w:val="28"/>
          <w:szCs w:val="28"/>
        </w:rPr>
        <w:t>И. А. Бунин.</w:t>
      </w:r>
      <w:r w:rsidRPr="00C77D8D">
        <w:rPr>
          <w:sz w:val="28"/>
          <w:szCs w:val="28"/>
        </w:rPr>
        <w:t xml:space="preserve">Стихотворение </w:t>
      </w:r>
      <w:r w:rsidRPr="00C77D8D">
        <w:rPr>
          <w:bCs/>
          <w:sz w:val="28"/>
          <w:szCs w:val="28"/>
        </w:rPr>
        <w:t xml:space="preserve">«Густой зелёный ельник у дороги…». </w:t>
      </w:r>
      <w:r w:rsidRPr="00C77D8D">
        <w:rPr>
          <w:sz w:val="28"/>
          <w:szCs w:val="28"/>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77D8D" w:rsidRPr="00C77D8D" w:rsidRDefault="00C77D8D" w:rsidP="00C77D8D">
      <w:pPr>
        <w:pStyle w:val="ab"/>
        <w:jc w:val="both"/>
        <w:rPr>
          <w:sz w:val="28"/>
          <w:szCs w:val="28"/>
        </w:rPr>
      </w:pPr>
      <w:r w:rsidRPr="00C77D8D">
        <w:rPr>
          <w:sz w:val="28"/>
          <w:szCs w:val="28"/>
        </w:rPr>
        <w:t xml:space="preserve">Рассказ </w:t>
      </w:r>
      <w:r w:rsidRPr="00C77D8D">
        <w:rPr>
          <w:bCs/>
          <w:sz w:val="28"/>
          <w:szCs w:val="28"/>
        </w:rPr>
        <w:t xml:space="preserve">«Подснежник». </w:t>
      </w:r>
      <w:r w:rsidRPr="00C77D8D">
        <w:rPr>
          <w:sz w:val="28"/>
          <w:szCs w:val="28"/>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C77D8D" w:rsidRPr="00C77D8D" w:rsidRDefault="00C77D8D" w:rsidP="00C77D8D">
      <w:pPr>
        <w:pStyle w:val="ab"/>
        <w:jc w:val="both"/>
        <w:rPr>
          <w:sz w:val="28"/>
          <w:szCs w:val="28"/>
        </w:rPr>
      </w:pPr>
      <w:r w:rsidRPr="00C77D8D">
        <w:rPr>
          <w:b/>
          <w:bCs/>
          <w:sz w:val="28"/>
          <w:szCs w:val="28"/>
        </w:rPr>
        <w:t>А. И. Куприн.</w:t>
      </w:r>
      <w:r w:rsidRPr="00C77D8D">
        <w:rPr>
          <w:sz w:val="28"/>
          <w:szCs w:val="28"/>
        </w:rPr>
        <w:t xml:space="preserve">Рассказ </w:t>
      </w:r>
      <w:r w:rsidRPr="00C77D8D">
        <w:rPr>
          <w:bCs/>
          <w:sz w:val="28"/>
          <w:szCs w:val="28"/>
        </w:rPr>
        <w:t xml:space="preserve">«Чудесный доктор». </w:t>
      </w:r>
      <w:r w:rsidRPr="00C77D8D">
        <w:rPr>
          <w:sz w:val="28"/>
          <w:szCs w:val="28"/>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C77D8D" w:rsidRPr="00C77D8D" w:rsidRDefault="00C77D8D" w:rsidP="00C77D8D">
      <w:pPr>
        <w:pStyle w:val="ab"/>
        <w:jc w:val="both"/>
        <w:rPr>
          <w:sz w:val="28"/>
          <w:szCs w:val="28"/>
        </w:rPr>
      </w:pPr>
      <w:r w:rsidRPr="00C77D8D">
        <w:rPr>
          <w:b/>
          <w:bCs/>
          <w:sz w:val="28"/>
          <w:szCs w:val="28"/>
        </w:rPr>
        <w:t>М. Горький.</w:t>
      </w:r>
      <w:r w:rsidRPr="00C77D8D">
        <w:rPr>
          <w:sz w:val="28"/>
          <w:szCs w:val="28"/>
        </w:rPr>
        <w:t xml:space="preserve">Рассказ </w:t>
      </w:r>
      <w:r w:rsidRPr="00C77D8D">
        <w:rPr>
          <w:bCs/>
          <w:sz w:val="28"/>
          <w:szCs w:val="28"/>
        </w:rPr>
        <w:t xml:space="preserve">«Челкаш». </w:t>
      </w:r>
      <w:r w:rsidRPr="00C77D8D">
        <w:rPr>
          <w:sz w:val="28"/>
          <w:szCs w:val="28"/>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C77D8D" w:rsidRPr="00C77D8D" w:rsidRDefault="00C77D8D" w:rsidP="00C77D8D">
      <w:pPr>
        <w:pStyle w:val="ab"/>
        <w:jc w:val="both"/>
        <w:rPr>
          <w:sz w:val="28"/>
          <w:szCs w:val="28"/>
        </w:rPr>
      </w:pPr>
      <w:r w:rsidRPr="00C77D8D">
        <w:rPr>
          <w:b/>
          <w:bCs/>
          <w:sz w:val="28"/>
          <w:szCs w:val="28"/>
        </w:rPr>
        <w:t>И. С. Шмелёв.</w:t>
      </w:r>
      <w:r w:rsidRPr="00C77D8D">
        <w:rPr>
          <w:sz w:val="28"/>
          <w:szCs w:val="28"/>
        </w:rPr>
        <w:t xml:space="preserve">Роман </w:t>
      </w:r>
      <w:r w:rsidRPr="00C77D8D">
        <w:rPr>
          <w:bCs/>
          <w:sz w:val="28"/>
          <w:szCs w:val="28"/>
        </w:rPr>
        <w:t xml:space="preserve">«Лето Господне» </w:t>
      </w:r>
      <w:r w:rsidRPr="00C77D8D">
        <w:rPr>
          <w:sz w:val="28"/>
          <w:szCs w:val="28"/>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C77D8D" w:rsidRPr="00C77D8D" w:rsidRDefault="00C77D8D" w:rsidP="00C77D8D">
      <w:pPr>
        <w:pStyle w:val="ab"/>
        <w:jc w:val="both"/>
        <w:rPr>
          <w:sz w:val="28"/>
          <w:szCs w:val="28"/>
        </w:rPr>
      </w:pPr>
      <w:r w:rsidRPr="00C77D8D">
        <w:rPr>
          <w:b/>
          <w:sz w:val="28"/>
          <w:szCs w:val="28"/>
        </w:rPr>
        <w:t>А. А. </w:t>
      </w:r>
      <w:r w:rsidRPr="00C77D8D">
        <w:rPr>
          <w:b/>
          <w:bCs/>
          <w:sz w:val="28"/>
          <w:szCs w:val="28"/>
        </w:rPr>
        <w:t>Блок.</w:t>
      </w:r>
      <w:r w:rsidRPr="00C77D8D">
        <w:rPr>
          <w:sz w:val="28"/>
          <w:szCs w:val="28"/>
        </w:rPr>
        <w:t xml:space="preserve">Стихотворения </w:t>
      </w:r>
      <w:r w:rsidRPr="00C77D8D">
        <w:rPr>
          <w:bCs/>
          <w:sz w:val="28"/>
          <w:szCs w:val="28"/>
        </w:rPr>
        <w:t xml:space="preserve">«Девушка пела в церковном хоре…», «Родина». </w:t>
      </w:r>
      <w:r w:rsidRPr="00C77D8D">
        <w:rPr>
          <w:sz w:val="28"/>
          <w:szCs w:val="28"/>
        </w:rPr>
        <w:t>Лирический герой в поэзии Блока. Символика и реалистические детали в стихотворениях. Образ Родины. Музыкальность лирики Блока.</w:t>
      </w:r>
    </w:p>
    <w:p w:rsidR="00C77D8D" w:rsidRPr="00C77D8D" w:rsidRDefault="00C77D8D" w:rsidP="00C77D8D">
      <w:pPr>
        <w:pStyle w:val="ab"/>
        <w:jc w:val="both"/>
        <w:rPr>
          <w:sz w:val="28"/>
          <w:szCs w:val="28"/>
        </w:rPr>
      </w:pPr>
      <w:r w:rsidRPr="00C77D8D">
        <w:rPr>
          <w:b/>
          <w:sz w:val="28"/>
          <w:szCs w:val="28"/>
        </w:rPr>
        <w:t>B. В. </w:t>
      </w:r>
      <w:r w:rsidRPr="00C77D8D">
        <w:rPr>
          <w:b/>
          <w:bCs/>
          <w:sz w:val="28"/>
          <w:szCs w:val="28"/>
        </w:rPr>
        <w:t>Маяковский</w:t>
      </w:r>
      <w:r w:rsidRPr="00C77D8D">
        <w:rPr>
          <w:bCs/>
          <w:sz w:val="28"/>
          <w:szCs w:val="28"/>
        </w:rPr>
        <w:t xml:space="preserve">. </w:t>
      </w:r>
      <w:r w:rsidRPr="00C77D8D">
        <w:rPr>
          <w:sz w:val="28"/>
          <w:szCs w:val="28"/>
        </w:rPr>
        <w:t xml:space="preserve">Стихотворения </w:t>
      </w:r>
      <w:r w:rsidRPr="00C77D8D">
        <w:rPr>
          <w:bCs/>
          <w:sz w:val="28"/>
          <w:szCs w:val="28"/>
        </w:rPr>
        <w:t xml:space="preserve">«Хорошее отношение к лошадям», «Необычайное приключение, бывшее с Владимиром Маяковским летом на даче». </w:t>
      </w:r>
      <w:r w:rsidRPr="00C77D8D">
        <w:rPr>
          <w:sz w:val="28"/>
          <w:szCs w:val="28"/>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77D8D" w:rsidRPr="00C77D8D" w:rsidRDefault="00C77D8D" w:rsidP="00C77D8D">
      <w:pPr>
        <w:pStyle w:val="ab"/>
        <w:jc w:val="both"/>
        <w:rPr>
          <w:sz w:val="28"/>
          <w:szCs w:val="28"/>
        </w:rPr>
      </w:pPr>
      <w:r w:rsidRPr="00C77D8D">
        <w:rPr>
          <w:b/>
          <w:bCs/>
          <w:sz w:val="28"/>
          <w:szCs w:val="28"/>
        </w:rPr>
        <w:t>C.</w:t>
      </w:r>
      <w:r w:rsidRPr="00C77D8D">
        <w:rPr>
          <w:b/>
          <w:sz w:val="28"/>
          <w:szCs w:val="28"/>
        </w:rPr>
        <w:t> </w:t>
      </w:r>
      <w:r w:rsidRPr="00C77D8D">
        <w:rPr>
          <w:b/>
          <w:bCs/>
          <w:sz w:val="28"/>
          <w:szCs w:val="28"/>
        </w:rPr>
        <w:t>А. Есенин.</w:t>
      </w:r>
      <w:r w:rsidRPr="00C77D8D">
        <w:rPr>
          <w:sz w:val="28"/>
          <w:szCs w:val="28"/>
        </w:rPr>
        <w:t xml:space="preserve">Стихотворения </w:t>
      </w:r>
      <w:r w:rsidRPr="00C77D8D">
        <w:rPr>
          <w:bCs/>
          <w:sz w:val="28"/>
          <w:szCs w:val="28"/>
        </w:rPr>
        <w:t xml:space="preserve">«Гой ты, Русь, моя родная…», «Нивы сжаты, рощи голы…». </w:t>
      </w:r>
      <w:r w:rsidRPr="00C77D8D">
        <w:rPr>
          <w:sz w:val="28"/>
          <w:szCs w:val="28"/>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C77D8D" w:rsidRPr="00C77D8D" w:rsidRDefault="00C77D8D" w:rsidP="00C77D8D">
      <w:pPr>
        <w:pStyle w:val="ab"/>
        <w:jc w:val="both"/>
        <w:rPr>
          <w:sz w:val="28"/>
          <w:szCs w:val="28"/>
        </w:rPr>
      </w:pPr>
      <w:r w:rsidRPr="00C77D8D">
        <w:rPr>
          <w:b/>
          <w:bCs/>
          <w:sz w:val="28"/>
          <w:szCs w:val="28"/>
        </w:rPr>
        <w:t>А. А. Ахматова.</w:t>
      </w:r>
      <w:r w:rsidRPr="00C77D8D">
        <w:rPr>
          <w:sz w:val="28"/>
          <w:szCs w:val="28"/>
        </w:rPr>
        <w:t xml:space="preserve">Стихотворения </w:t>
      </w:r>
      <w:r w:rsidRPr="00C77D8D">
        <w:rPr>
          <w:bCs/>
          <w:sz w:val="28"/>
          <w:szCs w:val="28"/>
        </w:rPr>
        <w:t xml:space="preserve">«Перед весной бывают дни такие…», «Родная </w:t>
      </w:r>
      <w:r w:rsidRPr="00C77D8D">
        <w:rPr>
          <w:sz w:val="28"/>
          <w:szCs w:val="28"/>
        </w:rPr>
        <w:t>земля». Основные темы и образы поэзии Ахматовой. Роль предметной детали, её многозначность. Тема Родины в стихотворении.</w:t>
      </w:r>
    </w:p>
    <w:p w:rsidR="00C77D8D" w:rsidRPr="00C77D8D" w:rsidRDefault="00C77D8D" w:rsidP="00C77D8D">
      <w:pPr>
        <w:pStyle w:val="ab"/>
        <w:jc w:val="both"/>
        <w:rPr>
          <w:sz w:val="28"/>
          <w:szCs w:val="28"/>
        </w:rPr>
      </w:pPr>
      <w:r w:rsidRPr="00C77D8D">
        <w:rPr>
          <w:b/>
          <w:bCs/>
          <w:sz w:val="28"/>
          <w:szCs w:val="28"/>
        </w:rPr>
        <w:t>А. П. Платонов.</w:t>
      </w:r>
      <w:r w:rsidRPr="00C77D8D">
        <w:rPr>
          <w:sz w:val="28"/>
          <w:szCs w:val="28"/>
        </w:rPr>
        <w:t xml:space="preserve">Рассказ </w:t>
      </w:r>
      <w:r w:rsidRPr="00C77D8D">
        <w:rPr>
          <w:bCs/>
          <w:sz w:val="28"/>
          <w:szCs w:val="28"/>
        </w:rPr>
        <w:t xml:space="preserve">«Цветок на </w:t>
      </w:r>
      <w:r w:rsidRPr="00C77D8D">
        <w:rPr>
          <w:sz w:val="28"/>
          <w:szCs w:val="28"/>
        </w:rPr>
        <w:t>земле». Основная тема и идейное содержание рассказа. Сказочное и реальное в сюжете произведения. Философская символика образа цветка.</w:t>
      </w:r>
    </w:p>
    <w:p w:rsidR="00C77D8D" w:rsidRPr="00C77D8D" w:rsidRDefault="00C77D8D" w:rsidP="00C77D8D">
      <w:pPr>
        <w:pStyle w:val="ab"/>
        <w:jc w:val="both"/>
        <w:rPr>
          <w:sz w:val="28"/>
          <w:szCs w:val="28"/>
        </w:rPr>
      </w:pPr>
      <w:r w:rsidRPr="00C77D8D">
        <w:rPr>
          <w:b/>
          <w:bCs/>
          <w:sz w:val="28"/>
          <w:szCs w:val="28"/>
        </w:rPr>
        <w:lastRenderedPageBreak/>
        <w:t>А. С. Грин.</w:t>
      </w:r>
      <w:r w:rsidRPr="00C77D8D">
        <w:rPr>
          <w:sz w:val="28"/>
          <w:szCs w:val="28"/>
        </w:rPr>
        <w:t xml:space="preserve">Повесть </w:t>
      </w:r>
      <w:r w:rsidRPr="00C77D8D">
        <w:rPr>
          <w:bCs/>
          <w:sz w:val="28"/>
          <w:szCs w:val="28"/>
        </w:rPr>
        <w:t xml:space="preserve">«Алые паруса» </w:t>
      </w:r>
      <w:r w:rsidRPr="00C77D8D">
        <w:rPr>
          <w:sz w:val="28"/>
          <w:szCs w:val="28"/>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C77D8D" w:rsidRPr="00C77D8D" w:rsidRDefault="00C77D8D" w:rsidP="00C77D8D">
      <w:pPr>
        <w:pStyle w:val="ab"/>
        <w:jc w:val="both"/>
        <w:rPr>
          <w:sz w:val="28"/>
          <w:szCs w:val="28"/>
        </w:rPr>
      </w:pPr>
      <w:r w:rsidRPr="00C77D8D">
        <w:rPr>
          <w:b/>
          <w:bCs/>
          <w:sz w:val="28"/>
          <w:szCs w:val="28"/>
        </w:rPr>
        <w:t>М. А. Булгаков.</w:t>
      </w:r>
      <w:r w:rsidRPr="00C77D8D">
        <w:rPr>
          <w:sz w:val="28"/>
          <w:szCs w:val="28"/>
        </w:rPr>
        <w:t xml:space="preserve">Повесть </w:t>
      </w:r>
      <w:r w:rsidRPr="00C77D8D">
        <w:rPr>
          <w:bCs/>
          <w:sz w:val="28"/>
          <w:szCs w:val="28"/>
        </w:rPr>
        <w:t xml:space="preserve">«Собачье сердце». </w:t>
      </w:r>
      <w:r w:rsidRPr="00C77D8D">
        <w:rPr>
          <w:sz w:val="28"/>
          <w:szCs w:val="28"/>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C77D8D" w:rsidRPr="00C77D8D" w:rsidRDefault="00C77D8D" w:rsidP="00C77D8D">
      <w:pPr>
        <w:pStyle w:val="ab"/>
        <w:jc w:val="both"/>
        <w:rPr>
          <w:sz w:val="28"/>
          <w:szCs w:val="28"/>
        </w:rPr>
      </w:pPr>
      <w:r w:rsidRPr="00C77D8D">
        <w:rPr>
          <w:bCs/>
          <w:sz w:val="28"/>
          <w:szCs w:val="28"/>
        </w:rPr>
        <w:t>Русская литература XX в. (вторая половина)</w:t>
      </w:r>
    </w:p>
    <w:p w:rsidR="00C77D8D" w:rsidRPr="00C77D8D" w:rsidRDefault="00C77D8D" w:rsidP="00C77D8D">
      <w:pPr>
        <w:pStyle w:val="ab"/>
        <w:jc w:val="both"/>
        <w:rPr>
          <w:sz w:val="28"/>
          <w:szCs w:val="28"/>
        </w:rPr>
      </w:pPr>
      <w:r w:rsidRPr="00C77D8D">
        <w:rPr>
          <w:b/>
          <w:bCs/>
          <w:sz w:val="28"/>
          <w:szCs w:val="28"/>
        </w:rPr>
        <w:t>A. Т. Твардовский.</w:t>
      </w:r>
      <w:r w:rsidRPr="00C77D8D">
        <w:rPr>
          <w:sz w:val="28"/>
          <w:szCs w:val="28"/>
        </w:rPr>
        <w:t xml:space="preserve">Поэма </w:t>
      </w:r>
      <w:r w:rsidRPr="00C77D8D">
        <w:rPr>
          <w:bCs/>
          <w:sz w:val="28"/>
          <w:szCs w:val="28"/>
        </w:rPr>
        <w:t xml:space="preserve">«Василий Тёркин» </w:t>
      </w:r>
      <w:r w:rsidRPr="00C77D8D">
        <w:rPr>
          <w:sz w:val="28"/>
          <w:szCs w:val="28"/>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C77D8D" w:rsidRPr="00C77D8D" w:rsidRDefault="00C77D8D" w:rsidP="00C77D8D">
      <w:pPr>
        <w:pStyle w:val="ab"/>
        <w:jc w:val="both"/>
        <w:rPr>
          <w:sz w:val="28"/>
          <w:szCs w:val="28"/>
        </w:rPr>
      </w:pPr>
      <w:r w:rsidRPr="00C77D8D">
        <w:rPr>
          <w:b/>
          <w:bCs/>
          <w:sz w:val="28"/>
          <w:szCs w:val="28"/>
        </w:rPr>
        <w:t>М. А. Шолохов.</w:t>
      </w:r>
      <w:r w:rsidRPr="00C77D8D">
        <w:rPr>
          <w:sz w:val="28"/>
          <w:szCs w:val="28"/>
        </w:rPr>
        <w:t xml:space="preserve">Рассказ </w:t>
      </w:r>
      <w:r w:rsidRPr="00C77D8D">
        <w:rPr>
          <w:bCs/>
          <w:sz w:val="28"/>
          <w:szCs w:val="28"/>
        </w:rPr>
        <w:t xml:space="preserve">«Судьба человека». </w:t>
      </w:r>
      <w:r w:rsidRPr="00C77D8D">
        <w:rPr>
          <w:sz w:val="28"/>
          <w:szCs w:val="28"/>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C77D8D" w:rsidRPr="00C77D8D" w:rsidRDefault="00C77D8D" w:rsidP="00C77D8D">
      <w:pPr>
        <w:pStyle w:val="ab"/>
        <w:jc w:val="both"/>
        <w:rPr>
          <w:sz w:val="28"/>
          <w:szCs w:val="28"/>
        </w:rPr>
      </w:pPr>
      <w:r w:rsidRPr="00C77D8D">
        <w:rPr>
          <w:b/>
          <w:bCs/>
          <w:sz w:val="28"/>
          <w:szCs w:val="28"/>
        </w:rPr>
        <w:t>Н. М. Рубцов.</w:t>
      </w:r>
      <w:r w:rsidRPr="00C77D8D">
        <w:rPr>
          <w:sz w:val="28"/>
          <w:szCs w:val="28"/>
        </w:rPr>
        <w:t xml:space="preserve">Стихотворения </w:t>
      </w:r>
      <w:r w:rsidRPr="00C77D8D">
        <w:rPr>
          <w:bCs/>
          <w:sz w:val="28"/>
          <w:szCs w:val="28"/>
        </w:rPr>
        <w:t xml:space="preserve">«Звезда полей», «В горнице». </w:t>
      </w:r>
      <w:r w:rsidRPr="00C77D8D">
        <w:rPr>
          <w:sz w:val="28"/>
          <w:szCs w:val="28"/>
        </w:rPr>
        <w:t>Картины природы и русского быта в стихотворениях Рубцова. Темы, образы и настроения. Лирический герой и его мировосприятие.</w:t>
      </w:r>
    </w:p>
    <w:p w:rsidR="00C77D8D" w:rsidRPr="00C77D8D" w:rsidRDefault="00C77D8D" w:rsidP="00C77D8D">
      <w:pPr>
        <w:pStyle w:val="ab"/>
        <w:jc w:val="both"/>
        <w:rPr>
          <w:sz w:val="28"/>
          <w:szCs w:val="28"/>
        </w:rPr>
      </w:pPr>
      <w:r w:rsidRPr="00C77D8D">
        <w:rPr>
          <w:bCs/>
          <w:sz w:val="28"/>
          <w:szCs w:val="28"/>
        </w:rPr>
        <w:t>B.</w:t>
      </w:r>
      <w:r w:rsidRPr="00C77D8D">
        <w:rPr>
          <w:sz w:val="28"/>
          <w:szCs w:val="28"/>
        </w:rPr>
        <w:t> </w:t>
      </w:r>
      <w:r w:rsidRPr="00C77D8D">
        <w:rPr>
          <w:bCs/>
          <w:sz w:val="28"/>
          <w:szCs w:val="28"/>
        </w:rPr>
        <w:t xml:space="preserve">М. Шукшин. </w:t>
      </w:r>
      <w:r w:rsidRPr="00C77D8D">
        <w:rPr>
          <w:sz w:val="28"/>
          <w:szCs w:val="28"/>
        </w:rPr>
        <w:t xml:space="preserve">Рассказ </w:t>
      </w:r>
      <w:r w:rsidRPr="00C77D8D">
        <w:rPr>
          <w:bCs/>
          <w:sz w:val="28"/>
          <w:szCs w:val="28"/>
        </w:rPr>
        <w:t xml:space="preserve">«Чудик». </w:t>
      </w:r>
      <w:r w:rsidRPr="00C77D8D">
        <w:rPr>
          <w:sz w:val="28"/>
          <w:szCs w:val="28"/>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C77D8D" w:rsidRPr="00C77D8D" w:rsidRDefault="00C77D8D" w:rsidP="00C77D8D">
      <w:pPr>
        <w:pStyle w:val="ab"/>
        <w:jc w:val="both"/>
        <w:rPr>
          <w:sz w:val="28"/>
          <w:szCs w:val="28"/>
        </w:rPr>
      </w:pPr>
      <w:r w:rsidRPr="00C77D8D">
        <w:rPr>
          <w:b/>
          <w:bCs/>
          <w:sz w:val="28"/>
          <w:szCs w:val="28"/>
        </w:rPr>
        <w:t>В. Г. Распутин.</w:t>
      </w:r>
      <w:r w:rsidRPr="00C77D8D">
        <w:rPr>
          <w:sz w:val="28"/>
          <w:szCs w:val="28"/>
        </w:rPr>
        <w:t xml:space="preserve">Рассказ </w:t>
      </w:r>
      <w:r w:rsidRPr="00C77D8D">
        <w:rPr>
          <w:bCs/>
          <w:sz w:val="28"/>
          <w:szCs w:val="28"/>
        </w:rPr>
        <w:t xml:space="preserve">«Уроки французского». </w:t>
      </w:r>
      <w:r w:rsidRPr="00C77D8D">
        <w:rPr>
          <w:sz w:val="28"/>
          <w:szCs w:val="28"/>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C77D8D" w:rsidRPr="00C77D8D" w:rsidRDefault="00C77D8D" w:rsidP="00C77D8D">
      <w:pPr>
        <w:pStyle w:val="ab"/>
        <w:jc w:val="both"/>
        <w:rPr>
          <w:sz w:val="28"/>
          <w:szCs w:val="28"/>
        </w:rPr>
      </w:pPr>
      <w:r w:rsidRPr="00C77D8D">
        <w:rPr>
          <w:b/>
          <w:bCs/>
          <w:sz w:val="28"/>
          <w:szCs w:val="28"/>
        </w:rPr>
        <w:t>В. П. Астафьев.</w:t>
      </w:r>
      <w:r w:rsidRPr="00C77D8D">
        <w:rPr>
          <w:sz w:val="28"/>
          <w:szCs w:val="28"/>
        </w:rPr>
        <w:t xml:space="preserve">Рассказ </w:t>
      </w:r>
      <w:r w:rsidRPr="00C77D8D">
        <w:rPr>
          <w:bCs/>
          <w:sz w:val="28"/>
          <w:szCs w:val="28"/>
        </w:rPr>
        <w:t xml:space="preserve">«Васюткино озеро». </w:t>
      </w:r>
      <w:r w:rsidRPr="00C77D8D">
        <w:rPr>
          <w:sz w:val="28"/>
          <w:szCs w:val="28"/>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C77D8D" w:rsidRPr="00C77D8D" w:rsidRDefault="00C77D8D" w:rsidP="00C77D8D">
      <w:pPr>
        <w:pStyle w:val="ab"/>
        <w:jc w:val="both"/>
        <w:rPr>
          <w:sz w:val="28"/>
          <w:szCs w:val="28"/>
        </w:rPr>
      </w:pPr>
      <w:r w:rsidRPr="00C77D8D">
        <w:rPr>
          <w:b/>
          <w:bCs/>
          <w:sz w:val="28"/>
          <w:szCs w:val="28"/>
        </w:rPr>
        <w:t>А. И. Солженицын.</w:t>
      </w:r>
      <w:r w:rsidRPr="00C77D8D">
        <w:rPr>
          <w:sz w:val="28"/>
          <w:szCs w:val="28"/>
        </w:rPr>
        <w:t xml:space="preserve">Рассказ </w:t>
      </w:r>
      <w:r w:rsidRPr="00C77D8D">
        <w:rPr>
          <w:bCs/>
          <w:sz w:val="28"/>
          <w:szCs w:val="28"/>
        </w:rPr>
        <w:t xml:space="preserve">«Матрёнин двор». </w:t>
      </w:r>
      <w:r w:rsidRPr="00C77D8D">
        <w:rPr>
          <w:sz w:val="28"/>
          <w:szCs w:val="28"/>
        </w:rPr>
        <w:t xml:space="preserve">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w:t>
      </w:r>
      <w:r w:rsidRPr="00C77D8D">
        <w:rPr>
          <w:sz w:val="28"/>
          <w:szCs w:val="28"/>
        </w:rPr>
        <w:lastRenderedPageBreak/>
        <w:t>манеры повествования в рассказе. Нравственная проблематика. Принцип «жить не по лжи». Тема праведничества в русской литературе.</w:t>
      </w:r>
    </w:p>
    <w:p w:rsidR="00C77D8D" w:rsidRPr="00C77D8D" w:rsidRDefault="00C77D8D" w:rsidP="00C77D8D">
      <w:pPr>
        <w:pStyle w:val="ab"/>
        <w:jc w:val="both"/>
        <w:rPr>
          <w:bCs/>
          <w:sz w:val="28"/>
          <w:szCs w:val="28"/>
        </w:rPr>
      </w:pPr>
    </w:p>
    <w:p w:rsidR="00C77D8D" w:rsidRPr="00C77D8D" w:rsidRDefault="00C77D8D" w:rsidP="00C77D8D">
      <w:pPr>
        <w:pStyle w:val="ab"/>
        <w:jc w:val="both"/>
        <w:rPr>
          <w:b/>
          <w:sz w:val="28"/>
          <w:szCs w:val="28"/>
        </w:rPr>
      </w:pPr>
      <w:r w:rsidRPr="00C77D8D">
        <w:rPr>
          <w:b/>
          <w:bCs/>
          <w:sz w:val="28"/>
          <w:szCs w:val="28"/>
        </w:rPr>
        <w:t>Литература народов России</w:t>
      </w:r>
    </w:p>
    <w:p w:rsidR="00C77D8D" w:rsidRPr="00C77D8D" w:rsidRDefault="00C77D8D" w:rsidP="00C77D8D">
      <w:pPr>
        <w:pStyle w:val="ab"/>
        <w:jc w:val="both"/>
        <w:rPr>
          <w:sz w:val="28"/>
          <w:szCs w:val="28"/>
        </w:rPr>
      </w:pPr>
      <w:r w:rsidRPr="00C77D8D">
        <w:rPr>
          <w:b/>
          <w:bCs/>
          <w:sz w:val="28"/>
          <w:szCs w:val="28"/>
        </w:rPr>
        <w:t>Г. Тукай.</w:t>
      </w:r>
      <w:r w:rsidRPr="00C77D8D">
        <w:rPr>
          <w:sz w:val="28"/>
          <w:szCs w:val="28"/>
        </w:rPr>
        <w:t xml:space="preserve">Стихотворения </w:t>
      </w:r>
      <w:r w:rsidRPr="00C77D8D">
        <w:rPr>
          <w:bCs/>
          <w:sz w:val="28"/>
          <w:szCs w:val="28"/>
        </w:rPr>
        <w:t xml:space="preserve">«Родная деревня», «Книга». </w:t>
      </w:r>
      <w:r w:rsidRPr="00C77D8D">
        <w:rPr>
          <w:sz w:val="28"/>
          <w:szCs w:val="28"/>
        </w:rPr>
        <w:t>Любовь к своему родному краю, верность обычаям, своей семье, традициям своего народа. Книга как «отрада из отрад», «путеводная звезда».</w:t>
      </w:r>
    </w:p>
    <w:p w:rsidR="00C77D8D" w:rsidRPr="00C77D8D" w:rsidRDefault="00C77D8D" w:rsidP="00C77D8D">
      <w:pPr>
        <w:pStyle w:val="ab"/>
        <w:jc w:val="both"/>
        <w:rPr>
          <w:sz w:val="28"/>
          <w:szCs w:val="28"/>
        </w:rPr>
      </w:pPr>
      <w:r w:rsidRPr="00C77D8D">
        <w:rPr>
          <w:b/>
          <w:bCs/>
          <w:sz w:val="28"/>
          <w:szCs w:val="28"/>
        </w:rPr>
        <w:t>М. Карим.</w:t>
      </w:r>
      <w:r w:rsidRPr="00C77D8D">
        <w:rPr>
          <w:sz w:val="28"/>
          <w:szCs w:val="28"/>
        </w:rPr>
        <w:t xml:space="preserve">Поэма </w:t>
      </w:r>
      <w:r w:rsidRPr="00C77D8D">
        <w:rPr>
          <w:bCs/>
          <w:sz w:val="28"/>
          <w:szCs w:val="28"/>
        </w:rPr>
        <w:t xml:space="preserve">«Бессмертие» </w:t>
      </w:r>
      <w:r w:rsidRPr="00C77D8D">
        <w:rPr>
          <w:sz w:val="28"/>
          <w:szCs w:val="28"/>
        </w:rPr>
        <w:t>(фрагменты). Героический пафос поэмы. Близость образа главного героя поэмы образу Василия Тёркина из одноименной поэмы А. Т. Твардовского.</w:t>
      </w:r>
    </w:p>
    <w:p w:rsidR="00C77D8D" w:rsidRPr="00C77D8D" w:rsidRDefault="00C77D8D" w:rsidP="00C77D8D">
      <w:pPr>
        <w:pStyle w:val="ab"/>
        <w:jc w:val="both"/>
        <w:rPr>
          <w:sz w:val="28"/>
          <w:szCs w:val="28"/>
        </w:rPr>
      </w:pPr>
      <w:r w:rsidRPr="00C77D8D">
        <w:rPr>
          <w:b/>
          <w:sz w:val="28"/>
          <w:szCs w:val="28"/>
        </w:rPr>
        <w:t>К. </w:t>
      </w:r>
      <w:r w:rsidRPr="00C77D8D">
        <w:rPr>
          <w:b/>
          <w:bCs/>
          <w:sz w:val="28"/>
          <w:szCs w:val="28"/>
        </w:rPr>
        <w:t>Кулиев.</w:t>
      </w:r>
      <w:r w:rsidRPr="00C77D8D">
        <w:rPr>
          <w:sz w:val="28"/>
          <w:szCs w:val="28"/>
        </w:rPr>
        <w:t xml:space="preserve">Стихотворения </w:t>
      </w:r>
      <w:r w:rsidRPr="00C77D8D">
        <w:rPr>
          <w:bCs/>
          <w:sz w:val="28"/>
          <w:szCs w:val="28"/>
        </w:rPr>
        <w:t>«Когда на меня навалилась беда…», «Каким бы малым ни был мой народ…</w:t>
      </w:r>
      <w:r w:rsidRPr="00C77D8D">
        <w:rPr>
          <w:sz w:val="28"/>
          <w:szCs w:val="28"/>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C77D8D" w:rsidRPr="00C77D8D" w:rsidRDefault="00C77D8D" w:rsidP="00C77D8D">
      <w:pPr>
        <w:pStyle w:val="ab"/>
        <w:jc w:val="both"/>
        <w:rPr>
          <w:sz w:val="28"/>
          <w:szCs w:val="28"/>
        </w:rPr>
      </w:pPr>
      <w:r w:rsidRPr="00C77D8D">
        <w:rPr>
          <w:b/>
          <w:bCs/>
          <w:sz w:val="28"/>
          <w:szCs w:val="28"/>
        </w:rPr>
        <w:t>Р. Гамзатов.</w:t>
      </w:r>
      <w:r w:rsidRPr="00C77D8D">
        <w:rPr>
          <w:sz w:val="28"/>
          <w:szCs w:val="28"/>
        </w:rPr>
        <w:t xml:space="preserve">Стихотворения </w:t>
      </w:r>
      <w:r w:rsidRPr="00C77D8D">
        <w:rPr>
          <w:bCs/>
          <w:sz w:val="28"/>
          <w:szCs w:val="28"/>
        </w:rPr>
        <w:t>«Мой Дагестан», «В горах джигиты ссорились, бывало…»</w:t>
      </w:r>
      <w:r w:rsidRPr="00C77D8D">
        <w:rPr>
          <w:sz w:val="28"/>
          <w:szCs w:val="28"/>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C77D8D" w:rsidRPr="00C77D8D" w:rsidRDefault="00C77D8D" w:rsidP="00C77D8D">
      <w:pPr>
        <w:pStyle w:val="ab"/>
        <w:jc w:val="both"/>
        <w:rPr>
          <w:b/>
          <w:sz w:val="28"/>
          <w:szCs w:val="28"/>
        </w:rPr>
      </w:pPr>
      <w:r w:rsidRPr="00C77D8D">
        <w:rPr>
          <w:b/>
          <w:bCs/>
          <w:sz w:val="28"/>
          <w:szCs w:val="28"/>
        </w:rPr>
        <w:t>Зарубежная литература</w:t>
      </w:r>
    </w:p>
    <w:p w:rsidR="00C77D8D" w:rsidRPr="00C77D8D" w:rsidRDefault="00C77D8D" w:rsidP="00C77D8D">
      <w:pPr>
        <w:pStyle w:val="ab"/>
        <w:jc w:val="both"/>
        <w:rPr>
          <w:sz w:val="28"/>
          <w:szCs w:val="28"/>
        </w:rPr>
      </w:pPr>
      <w:r w:rsidRPr="00C77D8D">
        <w:rPr>
          <w:b/>
          <w:bCs/>
          <w:sz w:val="28"/>
          <w:szCs w:val="28"/>
        </w:rPr>
        <w:t>Гомер.</w:t>
      </w:r>
      <w:r w:rsidRPr="00C77D8D">
        <w:rPr>
          <w:sz w:val="28"/>
          <w:szCs w:val="28"/>
        </w:rPr>
        <w:t xml:space="preserve">Поэма </w:t>
      </w:r>
      <w:r w:rsidRPr="00C77D8D">
        <w:rPr>
          <w:bCs/>
          <w:sz w:val="28"/>
          <w:szCs w:val="28"/>
        </w:rPr>
        <w:t xml:space="preserve">«Одиссея» </w:t>
      </w:r>
      <w:r w:rsidRPr="00C77D8D">
        <w:rPr>
          <w:sz w:val="28"/>
          <w:szCs w:val="28"/>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C77D8D" w:rsidRPr="00C77D8D" w:rsidRDefault="00C77D8D" w:rsidP="00C77D8D">
      <w:pPr>
        <w:pStyle w:val="ab"/>
        <w:jc w:val="both"/>
        <w:rPr>
          <w:sz w:val="28"/>
          <w:szCs w:val="28"/>
        </w:rPr>
      </w:pPr>
      <w:r w:rsidRPr="00C77D8D">
        <w:rPr>
          <w:b/>
          <w:bCs/>
          <w:sz w:val="28"/>
          <w:szCs w:val="28"/>
        </w:rPr>
        <w:t>Данте Алигьери</w:t>
      </w:r>
      <w:r w:rsidRPr="00C77D8D">
        <w:rPr>
          <w:bCs/>
          <w:sz w:val="28"/>
          <w:szCs w:val="28"/>
        </w:rPr>
        <w:t xml:space="preserve">. </w:t>
      </w:r>
      <w:r w:rsidRPr="00C77D8D">
        <w:rPr>
          <w:sz w:val="28"/>
          <w:szCs w:val="28"/>
        </w:rPr>
        <w:t xml:space="preserve">Поэма </w:t>
      </w:r>
      <w:r w:rsidRPr="00C77D8D">
        <w:rPr>
          <w:bCs/>
          <w:sz w:val="28"/>
          <w:szCs w:val="28"/>
        </w:rPr>
        <w:t xml:space="preserve">«Божественная комедия» </w:t>
      </w:r>
      <w:r w:rsidRPr="00C77D8D">
        <w:rPr>
          <w:sz w:val="28"/>
          <w:szCs w:val="28"/>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77D8D" w:rsidRPr="00C77D8D" w:rsidRDefault="00C77D8D" w:rsidP="00C77D8D">
      <w:pPr>
        <w:pStyle w:val="ab"/>
        <w:jc w:val="both"/>
        <w:rPr>
          <w:sz w:val="28"/>
          <w:szCs w:val="28"/>
        </w:rPr>
      </w:pPr>
      <w:r w:rsidRPr="00C77D8D">
        <w:rPr>
          <w:b/>
          <w:bCs/>
          <w:sz w:val="28"/>
          <w:szCs w:val="28"/>
        </w:rPr>
        <w:t>У. Шекспир.</w:t>
      </w:r>
      <w:r w:rsidRPr="00C77D8D">
        <w:rPr>
          <w:sz w:val="28"/>
          <w:szCs w:val="28"/>
        </w:rPr>
        <w:t xml:space="preserve">Трагедия </w:t>
      </w:r>
      <w:r w:rsidRPr="00C77D8D">
        <w:rPr>
          <w:bCs/>
          <w:sz w:val="28"/>
          <w:szCs w:val="28"/>
        </w:rPr>
        <w:t xml:space="preserve">«Гамлет» </w:t>
      </w:r>
      <w:r w:rsidRPr="00C77D8D">
        <w:rPr>
          <w:sz w:val="28"/>
          <w:szCs w:val="28"/>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C77D8D" w:rsidRPr="00C77D8D" w:rsidRDefault="00C77D8D" w:rsidP="00C77D8D">
      <w:pPr>
        <w:pStyle w:val="ab"/>
        <w:jc w:val="both"/>
        <w:rPr>
          <w:sz w:val="28"/>
          <w:szCs w:val="28"/>
        </w:rPr>
      </w:pPr>
      <w:r w:rsidRPr="00C77D8D">
        <w:rPr>
          <w:sz w:val="28"/>
          <w:szCs w:val="28"/>
        </w:rPr>
        <w:t xml:space="preserve">Сонет № </w:t>
      </w:r>
      <w:r w:rsidRPr="00C77D8D">
        <w:rPr>
          <w:bCs/>
          <w:sz w:val="28"/>
          <w:szCs w:val="28"/>
        </w:rPr>
        <w:t xml:space="preserve">130 «Её глаза на звезды не похожи…». </w:t>
      </w:r>
      <w:r w:rsidRPr="00C77D8D">
        <w:rPr>
          <w:sz w:val="28"/>
          <w:szCs w:val="28"/>
        </w:rPr>
        <w:t>Любовь и творчество как основные темы сонетов. Образ возлюбленной в сонетах Шекспира.</w:t>
      </w:r>
    </w:p>
    <w:p w:rsidR="00C77D8D" w:rsidRPr="00C77D8D" w:rsidRDefault="00C77D8D" w:rsidP="00C77D8D">
      <w:pPr>
        <w:pStyle w:val="ab"/>
        <w:jc w:val="both"/>
        <w:rPr>
          <w:sz w:val="28"/>
          <w:szCs w:val="28"/>
        </w:rPr>
      </w:pPr>
      <w:r w:rsidRPr="00C77D8D">
        <w:rPr>
          <w:b/>
          <w:bCs/>
          <w:sz w:val="28"/>
          <w:szCs w:val="28"/>
        </w:rPr>
        <w:lastRenderedPageBreak/>
        <w:t>М. Сервантес.</w:t>
      </w:r>
      <w:r w:rsidRPr="00C77D8D">
        <w:rPr>
          <w:sz w:val="28"/>
          <w:szCs w:val="28"/>
        </w:rPr>
        <w:t xml:space="preserve">Роман </w:t>
      </w:r>
      <w:r w:rsidRPr="00C77D8D">
        <w:rPr>
          <w:bCs/>
          <w:sz w:val="28"/>
          <w:szCs w:val="28"/>
        </w:rPr>
        <w:t xml:space="preserve">«Дон Кихот» </w:t>
      </w:r>
      <w:r w:rsidRPr="00C77D8D">
        <w:rPr>
          <w:sz w:val="28"/>
          <w:szCs w:val="28"/>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C77D8D" w:rsidRPr="00C77D8D" w:rsidRDefault="00C77D8D" w:rsidP="00C77D8D">
      <w:pPr>
        <w:pStyle w:val="ab"/>
        <w:jc w:val="both"/>
        <w:rPr>
          <w:sz w:val="28"/>
          <w:szCs w:val="28"/>
        </w:rPr>
      </w:pPr>
      <w:r w:rsidRPr="00C77D8D">
        <w:rPr>
          <w:b/>
          <w:sz w:val="28"/>
          <w:szCs w:val="28"/>
        </w:rPr>
        <w:t>Д. </w:t>
      </w:r>
      <w:r w:rsidRPr="00C77D8D">
        <w:rPr>
          <w:b/>
          <w:bCs/>
          <w:sz w:val="28"/>
          <w:szCs w:val="28"/>
        </w:rPr>
        <w:t>Дефо.</w:t>
      </w:r>
      <w:r w:rsidRPr="00C77D8D">
        <w:rPr>
          <w:sz w:val="28"/>
          <w:szCs w:val="28"/>
        </w:rPr>
        <w:t xml:space="preserve">Роман </w:t>
      </w:r>
      <w:r w:rsidRPr="00C77D8D">
        <w:rPr>
          <w:bCs/>
          <w:sz w:val="28"/>
          <w:szCs w:val="28"/>
        </w:rPr>
        <w:t xml:space="preserve">«Робинзон Крузо» </w:t>
      </w:r>
      <w:r w:rsidRPr="00C77D8D">
        <w:rPr>
          <w:sz w:val="28"/>
          <w:szCs w:val="28"/>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C77D8D" w:rsidRPr="00C77D8D" w:rsidRDefault="00C77D8D" w:rsidP="00C77D8D">
      <w:pPr>
        <w:pStyle w:val="ab"/>
        <w:jc w:val="both"/>
        <w:rPr>
          <w:sz w:val="28"/>
          <w:szCs w:val="28"/>
        </w:rPr>
      </w:pPr>
      <w:r w:rsidRPr="00C77D8D">
        <w:rPr>
          <w:b/>
          <w:bCs/>
          <w:sz w:val="28"/>
          <w:szCs w:val="28"/>
        </w:rPr>
        <w:t>И. В. Гёте.</w:t>
      </w:r>
      <w:r w:rsidRPr="00C77D8D">
        <w:rPr>
          <w:sz w:val="28"/>
          <w:szCs w:val="28"/>
        </w:rPr>
        <w:t xml:space="preserve">Трагедия </w:t>
      </w:r>
      <w:r w:rsidRPr="00C77D8D">
        <w:rPr>
          <w:bCs/>
          <w:sz w:val="28"/>
          <w:szCs w:val="28"/>
        </w:rPr>
        <w:t xml:space="preserve">«Фауст» </w:t>
      </w:r>
      <w:r w:rsidRPr="00C77D8D">
        <w:rPr>
          <w:sz w:val="28"/>
          <w:szCs w:val="28"/>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C77D8D" w:rsidRPr="00C77D8D" w:rsidRDefault="00C77D8D" w:rsidP="00C77D8D">
      <w:pPr>
        <w:pStyle w:val="ab"/>
        <w:jc w:val="both"/>
        <w:rPr>
          <w:sz w:val="28"/>
          <w:szCs w:val="28"/>
        </w:rPr>
      </w:pPr>
      <w:r w:rsidRPr="00C77D8D">
        <w:rPr>
          <w:b/>
          <w:bCs/>
          <w:sz w:val="28"/>
          <w:szCs w:val="28"/>
        </w:rPr>
        <w:t>Ж. Б. Мольер</w:t>
      </w:r>
      <w:r w:rsidRPr="00C77D8D">
        <w:rPr>
          <w:bCs/>
          <w:sz w:val="28"/>
          <w:szCs w:val="28"/>
        </w:rPr>
        <w:t xml:space="preserve">. </w:t>
      </w:r>
      <w:r w:rsidRPr="00C77D8D">
        <w:rPr>
          <w:sz w:val="28"/>
          <w:szCs w:val="28"/>
        </w:rPr>
        <w:t xml:space="preserve">Комедия </w:t>
      </w:r>
      <w:r w:rsidRPr="00C77D8D">
        <w:rPr>
          <w:bCs/>
          <w:sz w:val="28"/>
          <w:szCs w:val="28"/>
        </w:rPr>
        <w:t xml:space="preserve">«Мещанин во дворянстве» </w:t>
      </w:r>
      <w:r w:rsidRPr="00C77D8D">
        <w:rPr>
          <w:sz w:val="28"/>
          <w:szCs w:val="28"/>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C77D8D" w:rsidRPr="00C77D8D" w:rsidRDefault="00C77D8D" w:rsidP="00C77D8D">
      <w:pPr>
        <w:pStyle w:val="ab"/>
        <w:jc w:val="both"/>
        <w:rPr>
          <w:sz w:val="28"/>
          <w:szCs w:val="28"/>
        </w:rPr>
      </w:pPr>
      <w:r w:rsidRPr="00C77D8D">
        <w:rPr>
          <w:b/>
          <w:sz w:val="28"/>
          <w:szCs w:val="28"/>
        </w:rPr>
        <w:t>Дж. </w:t>
      </w:r>
      <w:r w:rsidRPr="00C77D8D">
        <w:rPr>
          <w:b/>
          <w:bCs/>
          <w:sz w:val="28"/>
          <w:szCs w:val="28"/>
        </w:rPr>
        <w:t>Г. Байрон.</w:t>
      </w:r>
      <w:r w:rsidRPr="00C77D8D">
        <w:rPr>
          <w:sz w:val="28"/>
          <w:szCs w:val="28"/>
        </w:rPr>
        <w:t xml:space="preserve">Стихотворение </w:t>
      </w:r>
      <w:r w:rsidRPr="00C77D8D">
        <w:rPr>
          <w:bCs/>
          <w:sz w:val="28"/>
          <w:szCs w:val="28"/>
        </w:rPr>
        <w:t xml:space="preserve">«Душа моя мрачна…». </w:t>
      </w:r>
      <w:r w:rsidRPr="00C77D8D">
        <w:rPr>
          <w:sz w:val="28"/>
          <w:szCs w:val="28"/>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C77D8D" w:rsidRPr="00C77D8D" w:rsidRDefault="00C77D8D" w:rsidP="00C77D8D">
      <w:pPr>
        <w:pStyle w:val="ab"/>
        <w:jc w:val="both"/>
        <w:rPr>
          <w:sz w:val="28"/>
          <w:szCs w:val="28"/>
        </w:rPr>
      </w:pPr>
      <w:r w:rsidRPr="00C77D8D">
        <w:rPr>
          <w:b/>
          <w:bCs/>
          <w:sz w:val="28"/>
          <w:szCs w:val="28"/>
        </w:rPr>
        <w:t>А. де Сент-Экзюпери.</w:t>
      </w:r>
      <w:r w:rsidRPr="00C77D8D">
        <w:rPr>
          <w:sz w:val="28"/>
          <w:szCs w:val="28"/>
        </w:rPr>
        <w:t xml:space="preserve">Повесть-сказка </w:t>
      </w:r>
      <w:r w:rsidRPr="00C77D8D">
        <w:rPr>
          <w:bCs/>
          <w:sz w:val="28"/>
          <w:szCs w:val="28"/>
        </w:rPr>
        <w:t xml:space="preserve">«Маленький принц» </w:t>
      </w:r>
      <w:r w:rsidRPr="00C77D8D">
        <w:rPr>
          <w:sz w:val="28"/>
          <w:szCs w:val="28"/>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C77D8D" w:rsidRPr="00C77D8D" w:rsidRDefault="00C77D8D" w:rsidP="00C77D8D">
      <w:pPr>
        <w:pStyle w:val="ab"/>
        <w:jc w:val="both"/>
        <w:rPr>
          <w:sz w:val="28"/>
          <w:szCs w:val="28"/>
        </w:rPr>
      </w:pPr>
      <w:r w:rsidRPr="00C77D8D">
        <w:rPr>
          <w:bCs/>
          <w:sz w:val="28"/>
          <w:szCs w:val="28"/>
        </w:rPr>
        <w:t xml:space="preserve">Р. Брэдбери. </w:t>
      </w:r>
      <w:r w:rsidRPr="00C77D8D">
        <w:rPr>
          <w:sz w:val="28"/>
          <w:szCs w:val="28"/>
        </w:rPr>
        <w:t xml:space="preserve">Рассказ </w:t>
      </w:r>
      <w:r w:rsidRPr="00C77D8D">
        <w:rPr>
          <w:bCs/>
          <w:sz w:val="28"/>
          <w:szCs w:val="28"/>
        </w:rPr>
        <w:t xml:space="preserve">«Всё лето в один день». </w:t>
      </w:r>
      <w:r w:rsidRPr="00C77D8D">
        <w:rPr>
          <w:sz w:val="28"/>
          <w:szCs w:val="28"/>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C77D8D" w:rsidRPr="00C77D8D" w:rsidRDefault="00C77D8D" w:rsidP="00C77D8D">
      <w:pPr>
        <w:pStyle w:val="ab"/>
        <w:jc w:val="both"/>
        <w:rPr>
          <w:b/>
          <w:sz w:val="28"/>
          <w:szCs w:val="28"/>
        </w:rPr>
      </w:pPr>
      <w:r w:rsidRPr="00C77D8D">
        <w:rPr>
          <w:b/>
          <w:bCs/>
          <w:sz w:val="28"/>
          <w:szCs w:val="28"/>
        </w:rPr>
        <w:t>Обзор</w:t>
      </w:r>
    </w:p>
    <w:p w:rsidR="00C77D8D" w:rsidRPr="00C77D8D" w:rsidRDefault="00C77D8D" w:rsidP="00C77D8D">
      <w:pPr>
        <w:pStyle w:val="ab"/>
        <w:jc w:val="both"/>
        <w:rPr>
          <w:sz w:val="28"/>
          <w:szCs w:val="28"/>
        </w:rPr>
      </w:pPr>
      <w:r w:rsidRPr="00C77D8D">
        <w:rPr>
          <w:bCs/>
          <w:i/>
          <w:iCs/>
          <w:sz w:val="28"/>
          <w:szCs w:val="28"/>
        </w:rPr>
        <w:t xml:space="preserve">Героический эпос. </w:t>
      </w:r>
      <w:r w:rsidRPr="00C77D8D">
        <w:rPr>
          <w:sz w:val="28"/>
          <w:szCs w:val="28"/>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77D8D" w:rsidRPr="00C77D8D" w:rsidRDefault="00C77D8D" w:rsidP="00C77D8D">
      <w:pPr>
        <w:pStyle w:val="ab"/>
        <w:jc w:val="both"/>
        <w:rPr>
          <w:sz w:val="28"/>
          <w:szCs w:val="28"/>
        </w:rPr>
      </w:pPr>
      <w:r w:rsidRPr="00C77D8D">
        <w:rPr>
          <w:bCs/>
          <w:i/>
          <w:iCs/>
          <w:sz w:val="28"/>
          <w:szCs w:val="28"/>
        </w:rPr>
        <w:t xml:space="preserve">Литературная сказка. </w:t>
      </w:r>
      <w:r w:rsidRPr="00C77D8D">
        <w:rPr>
          <w:sz w:val="28"/>
          <w:szCs w:val="28"/>
        </w:rPr>
        <w:t>Х. </w:t>
      </w:r>
      <w:r w:rsidRPr="00C77D8D">
        <w:rPr>
          <w:bCs/>
          <w:sz w:val="28"/>
          <w:szCs w:val="28"/>
        </w:rPr>
        <w:t xml:space="preserve">К. Андерсен. </w:t>
      </w:r>
      <w:r w:rsidRPr="00C77D8D">
        <w:rPr>
          <w:sz w:val="28"/>
          <w:szCs w:val="28"/>
        </w:rPr>
        <w:t xml:space="preserve">Сказка «Снежная королева». </w:t>
      </w:r>
      <w:r w:rsidRPr="00C77D8D">
        <w:rPr>
          <w:bCs/>
          <w:sz w:val="28"/>
          <w:szCs w:val="28"/>
        </w:rPr>
        <w:t xml:space="preserve">А. Погорельский. </w:t>
      </w:r>
      <w:r w:rsidRPr="00C77D8D">
        <w:rPr>
          <w:sz w:val="28"/>
          <w:szCs w:val="28"/>
        </w:rPr>
        <w:t xml:space="preserve">Сказка «Чёрная курица, или Подземные жители». </w:t>
      </w:r>
      <w:r w:rsidRPr="00C77D8D">
        <w:rPr>
          <w:bCs/>
          <w:sz w:val="28"/>
          <w:szCs w:val="28"/>
        </w:rPr>
        <w:t xml:space="preserve">А. Н. Островский. </w:t>
      </w:r>
      <w:r w:rsidRPr="00C77D8D">
        <w:rPr>
          <w:sz w:val="28"/>
          <w:szCs w:val="28"/>
        </w:rPr>
        <w:t xml:space="preserve">«Снегурочка» (сцены). </w:t>
      </w:r>
      <w:r w:rsidRPr="00C77D8D">
        <w:rPr>
          <w:bCs/>
          <w:sz w:val="28"/>
          <w:szCs w:val="28"/>
        </w:rPr>
        <w:t>М. </w:t>
      </w:r>
      <w:r w:rsidRPr="00C77D8D">
        <w:rPr>
          <w:sz w:val="28"/>
          <w:szCs w:val="28"/>
        </w:rPr>
        <w:t>Е. </w:t>
      </w:r>
      <w:r w:rsidRPr="00C77D8D">
        <w:rPr>
          <w:bCs/>
          <w:sz w:val="28"/>
          <w:szCs w:val="28"/>
        </w:rPr>
        <w:t xml:space="preserve">Салтыков-Щедрин. </w:t>
      </w:r>
      <w:r w:rsidRPr="00C77D8D">
        <w:rPr>
          <w:sz w:val="28"/>
          <w:szCs w:val="28"/>
        </w:rPr>
        <w:t xml:space="preserve">Сказка «Повесть о том, как один мужик двух генералов прокормил». Сказка фольклорная и сказка литературная (авторская). Сказочные сюжеты, добрые и </w:t>
      </w:r>
      <w:r w:rsidRPr="00C77D8D">
        <w:rPr>
          <w:sz w:val="28"/>
          <w:szCs w:val="28"/>
        </w:rPr>
        <w:lastRenderedPageBreak/>
        <w:t>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77D8D" w:rsidRPr="00C77D8D" w:rsidRDefault="00C77D8D" w:rsidP="00C77D8D">
      <w:pPr>
        <w:pStyle w:val="ab"/>
        <w:jc w:val="both"/>
        <w:rPr>
          <w:sz w:val="28"/>
          <w:szCs w:val="28"/>
        </w:rPr>
      </w:pPr>
      <w:r w:rsidRPr="00C77D8D">
        <w:rPr>
          <w:bCs/>
          <w:i/>
          <w:iCs/>
          <w:sz w:val="28"/>
          <w:szCs w:val="28"/>
        </w:rPr>
        <w:t xml:space="preserve">Жанр басни. </w:t>
      </w:r>
      <w:r w:rsidRPr="00C77D8D">
        <w:rPr>
          <w:bCs/>
          <w:sz w:val="28"/>
          <w:szCs w:val="28"/>
        </w:rPr>
        <w:t xml:space="preserve">Эзоп. </w:t>
      </w:r>
      <w:r w:rsidRPr="00C77D8D">
        <w:rPr>
          <w:sz w:val="28"/>
          <w:szCs w:val="28"/>
        </w:rPr>
        <w:t xml:space="preserve">Басни «Ворон и Лисица», «Жук и Муравей». </w:t>
      </w:r>
      <w:r w:rsidRPr="00C77D8D">
        <w:rPr>
          <w:bCs/>
          <w:sz w:val="28"/>
          <w:szCs w:val="28"/>
        </w:rPr>
        <w:t xml:space="preserve">Ж. Лафонтен. </w:t>
      </w:r>
      <w:r w:rsidRPr="00C77D8D">
        <w:rPr>
          <w:sz w:val="28"/>
          <w:szCs w:val="28"/>
        </w:rPr>
        <w:t xml:space="preserve">Басня «Жёлудь и Тыква». </w:t>
      </w:r>
      <w:r w:rsidRPr="00C77D8D">
        <w:rPr>
          <w:bCs/>
          <w:sz w:val="28"/>
          <w:szCs w:val="28"/>
        </w:rPr>
        <w:t xml:space="preserve">Г. Э. Лессинг. </w:t>
      </w:r>
      <w:r w:rsidRPr="00C77D8D">
        <w:rPr>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77D8D" w:rsidRPr="00C77D8D" w:rsidRDefault="00C77D8D" w:rsidP="00C77D8D">
      <w:pPr>
        <w:pStyle w:val="ab"/>
        <w:jc w:val="both"/>
        <w:rPr>
          <w:sz w:val="28"/>
          <w:szCs w:val="28"/>
        </w:rPr>
      </w:pPr>
      <w:r w:rsidRPr="00C77D8D">
        <w:rPr>
          <w:bCs/>
          <w:i/>
          <w:iCs/>
          <w:sz w:val="28"/>
          <w:szCs w:val="28"/>
        </w:rPr>
        <w:t xml:space="preserve">Жанр баллады. </w:t>
      </w:r>
      <w:r w:rsidRPr="00C77D8D">
        <w:rPr>
          <w:bCs/>
          <w:sz w:val="28"/>
          <w:szCs w:val="28"/>
        </w:rPr>
        <w:t xml:space="preserve">И. В. Гёте. </w:t>
      </w:r>
      <w:r w:rsidRPr="00C77D8D">
        <w:rPr>
          <w:sz w:val="28"/>
          <w:szCs w:val="28"/>
        </w:rPr>
        <w:t xml:space="preserve">Баллада «Лесной царь». </w:t>
      </w:r>
      <w:r w:rsidRPr="00C77D8D">
        <w:rPr>
          <w:bCs/>
          <w:sz w:val="28"/>
          <w:szCs w:val="28"/>
        </w:rPr>
        <w:t xml:space="preserve">Ф. Шиллер. </w:t>
      </w:r>
      <w:r w:rsidRPr="00C77D8D">
        <w:rPr>
          <w:sz w:val="28"/>
          <w:szCs w:val="28"/>
        </w:rPr>
        <w:t xml:space="preserve">Баллада «Перчатка». </w:t>
      </w:r>
      <w:r w:rsidRPr="00C77D8D">
        <w:rPr>
          <w:bCs/>
          <w:sz w:val="28"/>
          <w:szCs w:val="28"/>
        </w:rPr>
        <w:t xml:space="preserve">В. Скотт. </w:t>
      </w:r>
      <w:r w:rsidRPr="00C77D8D">
        <w:rPr>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77D8D" w:rsidRPr="00C77D8D" w:rsidRDefault="00C77D8D" w:rsidP="00C77D8D">
      <w:pPr>
        <w:pStyle w:val="ab"/>
        <w:jc w:val="both"/>
        <w:rPr>
          <w:sz w:val="28"/>
          <w:szCs w:val="28"/>
        </w:rPr>
      </w:pPr>
      <w:r w:rsidRPr="00C77D8D">
        <w:rPr>
          <w:bCs/>
          <w:i/>
          <w:iCs/>
          <w:sz w:val="28"/>
          <w:szCs w:val="28"/>
        </w:rPr>
        <w:t xml:space="preserve">Жанр новеллы. </w:t>
      </w:r>
      <w:r w:rsidRPr="00C77D8D">
        <w:rPr>
          <w:bCs/>
          <w:sz w:val="28"/>
          <w:szCs w:val="28"/>
        </w:rPr>
        <w:t xml:space="preserve">П. Мериме. </w:t>
      </w:r>
      <w:r w:rsidRPr="00C77D8D">
        <w:rPr>
          <w:sz w:val="28"/>
          <w:szCs w:val="28"/>
        </w:rPr>
        <w:t xml:space="preserve">Новелла «Видение Карла XI». Э. А. По. Новелла «Низвержение в Мальстрем». </w:t>
      </w:r>
      <w:r w:rsidRPr="00C77D8D">
        <w:rPr>
          <w:bCs/>
          <w:sz w:val="28"/>
          <w:szCs w:val="28"/>
        </w:rPr>
        <w:t xml:space="preserve">О. Генри. </w:t>
      </w:r>
      <w:r w:rsidRPr="00C77D8D">
        <w:rPr>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C77D8D" w:rsidRPr="00C77D8D" w:rsidRDefault="00C77D8D" w:rsidP="00C77D8D">
      <w:pPr>
        <w:pStyle w:val="ab"/>
        <w:jc w:val="both"/>
        <w:rPr>
          <w:sz w:val="28"/>
          <w:szCs w:val="28"/>
        </w:rPr>
      </w:pPr>
      <w:r w:rsidRPr="00C77D8D">
        <w:rPr>
          <w:bCs/>
          <w:i/>
          <w:iCs/>
          <w:sz w:val="28"/>
          <w:szCs w:val="28"/>
        </w:rPr>
        <w:t xml:space="preserve">Жанр рассказа. </w:t>
      </w:r>
      <w:r w:rsidRPr="00C77D8D">
        <w:rPr>
          <w:bCs/>
          <w:sz w:val="28"/>
          <w:szCs w:val="28"/>
        </w:rPr>
        <w:t xml:space="preserve">Ф. М. Достоевский. </w:t>
      </w:r>
      <w:r w:rsidRPr="00C77D8D">
        <w:rPr>
          <w:sz w:val="28"/>
          <w:szCs w:val="28"/>
        </w:rPr>
        <w:t xml:space="preserve">Рассказ «Мальчик у Христа на ёлке». </w:t>
      </w:r>
      <w:r w:rsidRPr="00C77D8D">
        <w:rPr>
          <w:bCs/>
          <w:sz w:val="28"/>
          <w:szCs w:val="28"/>
        </w:rPr>
        <w:t xml:space="preserve">А. П. Чехов. </w:t>
      </w:r>
      <w:r w:rsidRPr="00C77D8D">
        <w:rPr>
          <w:sz w:val="28"/>
          <w:szCs w:val="28"/>
        </w:rPr>
        <w:t xml:space="preserve">Рассказ «Лошадиная фамилия». </w:t>
      </w:r>
      <w:r w:rsidRPr="00C77D8D">
        <w:rPr>
          <w:bCs/>
          <w:sz w:val="28"/>
          <w:szCs w:val="28"/>
        </w:rPr>
        <w:t xml:space="preserve">М. М. Зощенко. </w:t>
      </w:r>
      <w:r w:rsidRPr="00C77D8D">
        <w:rPr>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77D8D" w:rsidRPr="00C77D8D" w:rsidRDefault="00C77D8D" w:rsidP="00C77D8D">
      <w:pPr>
        <w:pStyle w:val="ab"/>
        <w:jc w:val="both"/>
        <w:rPr>
          <w:sz w:val="28"/>
          <w:szCs w:val="28"/>
        </w:rPr>
      </w:pPr>
      <w:r w:rsidRPr="00C77D8D">
        <w:rPr>
          <w:bCs/>
          <w:i/>
          <w:iCs/>
          <w:sz w:val="28"/>
          <w:szCs w:val="28"/>
        </w:rPr>
        <w:t xml:space="preserve">Сказовое повествование. </w:t>
      </w:r>
      <w:r w:rsidRPr="00C77D8D">
        <w:rPr>
          <w:bCs/>
          <w:sz w:val="28"/>
          <w:szCs w:val="28"/>
        </w:rPr>
        <w:t xml:space="preserve">Н. С. Лесков. </w:t>
      </w:r>
      <w:r w:rsidRPr="00C77D8D">
        <w:rPr>
          <w:sz w:val="28"/>
          <w:szCs w:val="28"/>
        </w:rPr>
        <w:t xml:space="preserve">Сказ «Левша». </w:t>
      </w:r>
      <w:r w:rsidRPr="00C77D8D">
        <w:rPr>
          <w:bCs/>
          <w:sz w:val="28"/>
          <w:szCs w:val="28"/>
        </w:rPr>
        <w:t xml:space="preserve">П. П. Бажов. </w:t>
      </w:r>
      <w:r w:rsidRPr="00C77D8D">
        <w:rPr>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77D8D" w:rsidRPr="00C77D8D" w:rsidRDefault="00C77D8D" w:rsidP="00C77D8D">
      <w:pPr>
        <w:pStyle w:val="ab"/>
        <w:jc w:val="both"/>
        <w:rPr>
          <w:sz w:val="28"/>
          <w:szCs w:val="28"/>
        </w:rPr>
      </w:pPr>
      <w:r w:rsidRPr="00C77D8D">
        <w:rPr>
          <w:bCs/>
          <w:i/>
          <w:iCs/>
          <w:sz w:val="28"/>
          <w:szCs w:val="28"/>
        </w:rPr>
        <w:t xml:space="preserve">Тема детства в русской и зарубежной литературе. </w:t>
      </w:r>
      <w:r w:rsidRPr="00C77D8D">
        <w:rPr>
          <w:bCs/>
          <w:sz w:val="28"/>
          <w:szCs w:val="28"/>
        </w:rPr>
        <w:t xml:space="preserve">А. П. Чехов. </w:t>
      </w:r>
      <w:r w:rsidRPr="00C77D8D">
        <w:rPr>
          <w:sz w:val="28"/>
          <w:szCs w:val="28"/>
        </w:rPr>
        <w:t xml:space="preserve">Рассказ «Мальчики». </w:t>
      </w:r>
      <w:r w:rsidRPr="00C77D8D">
        <w:rPr>
          <w:bCs/>
          <w:sz w:val="28"/>
          <w:szCs w:val="28"/>
        </w:rPr>
        <w:t xml:space="preserve">М. М. Пришвин. </w:t>
      </w:r>
      <w:r w:rsidRPr="00C77D8D">
        <w:rPr>
          <w:sz w:val="28"/>
          <w:szCs w:val="28"/>
        </w:rPr>
        <w:t xml:space="preserve">Повесть «Кладовая солнца». </w:t>
      </w:r>
      <w:r w:rsidRPr="00C77D8D">
        <w:rPr>
          <w:bCs/>
          <w:sz w:val="28"/>
          <w:szCs w:val="28"/>
        </w:rPr>
        <w:t xml:space="preserve">М. Твен. </w:t>
      </w:r>
      <w:r w:rsidRPr="00C77D8D">
        <w:rPr>
          <w:sz w:val="28"/>
          <w:szCs w:val="28"/>
        </w:rPr>
        <w:t xml:space="preserve">Повесть «Приключения Тома Сойера» (фрагменты). </w:t>
      </w:r>
      <w:r w:rsidRPr="00C77D8D">
        <w:rPr>
          <w:bCs/>
          <w:sz w:val="28"/>
          <w:szCs w:val="28"/>
        </w:rPr>
        <w:t xml:space="preserve">О. Генри. </w:t>
      </w:r>
      <w:r w:rsidRPr="00C77D8D">
        <w:rPr>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C77D8D" w:rsidRPr="00C77D8D" w:rsidRDefault="00C77D8D" w:rsidP="00C77D8D">
      <w:pPr>
        <w:pStyle w:val="ab"/>
        <w:jc w:val="both"/>
        <w:rPr>
          <w:sz w:val="28"/>
          <w:szCs w:val="28"/>
        </w:rPr>
      </w:pPr>
      <w:r w:rsidRPr="00C77D8D">
        <w:rPr>
          <w:bCs/>
          <w:i/>
          <w:iCs/>
          <w:sz w:val="28"/>
          <w:szCs w:val="28"/>
        </w:rPr>
        <w:t xml:space="preserve">Русские и зарубежные писатели о животных. </w:t>
      </w:r>
      <w:r w:rsidRPr="00C77D8D">
        <w:rPr>
          <w:bCs/>
          <w:sz w:val="28"/>
          <w:szCs w:val="28"/>
        </w:rPr>
        <w:t xml:space="preserve">Ю. П. Казаков. </w:t>
      </w:r>
      <w:r w:rsidRPr="00C77D8D">
        <w:rPr>
          <w:sz w:val="28"/>
          <w:szCs w:val="28"/>
        </w:rPr>
        <w:t xml:space="preserve">Рассказ «Арктур — гончий пёс». </w:t>
      </w:r>
      <w:r w:rsidRPr="00C77D8D">
        <w:rPr>
          <w:bCs/>
          <w:sz w:val="28"/>
          <w:szCs w:val="28"/>
        </w:rPr>
        <w:t xml:space="preserve">В. П. Астафьев. </w:t>
      </w:r>
      <w:r w:rsidRPr="00C77D8D">
        <w:rPr>
          <w:sz w:val="28"/>
          <w:szCs w:val="28"/>
        </w:rPr>
        <w:t>Рассказ «Жизнь Трезора». Дж. </w:t>
      </w:r>
      <w:r w:rsidRPr="00C77D8D">
        <w:rPr>
          <w:bCs/>
          <w:sz w:val="28"/>
          <w:szCs w:val="28"/>
        </w:rPr>
        <w:t xml:space="preserve">Лондон. </w:t>
      </w:r>
      <w:r w:rsidRPr="00C77D8D">
        <w:rPr>
          <w:sz w:val="28"/>
          <w:szCs w:val="28"/>
        </w:rPr>
        <w:t xml:space="preserve">Повесть «Белый Клык». </w:t>
      </w:r>
      <w:r w:rsidRPr="00C77D8D">
        <w:rPr>
          <w:bCs/>
          <w:sz w:val="28"/>
          <w:szCs w:val="28"/>
        </w:rPr>
        <w:t xml:space="preserve">Э. Сетон-Томпсон. </w:t>
      </w:r>
      <w:r w:rsidRPr="00C77D8D">
        <w:rPr>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77D8D" w:rsidRPr="00C77D8D" w:rsidRDefault="00C77D8D" w:rsidP="00C77D8D">
      <w:pPr>
        <w:pStyle w:val="ab"/>
        <w:jc w:val="both"/>
        <w:rPr>
          <w:sz w:val="28"/>
          <w:szCs w:val="28"/>
        </w:rPr>
      </w:pPr>
      <w:r w:rsidRPr="00C77D8D">
        <w:rPr>
          <w:bCs/>
          <w:i/>
          <w:iCs/>
          <w:sz w:val="28"/>
          <w:szCs w:val="28"/>
        </w:rPr>
        <w:t xml:space="preserve">Тема природы в русской поэзии. </w:t>
      </w:r>
      <w:r w:rsidRPr="00C77D8D">
        <w:rPr>
          <w:bCs/>
          <w:sz w:val="28"/>
          <w:szCs w:val="28"/>
        </w:rPr>
        <w:t xml:space="preserve">А. К. Толстой. </w:t>
      </w:r>
      <w:r w:rsidRPr="00C77D8D">
        <w:rPr>
          <w:sz w:val="28"/>
          <w:szCs w:val="28"/>
        </w:rPr>
        <w:t>Стихотворение «Осень. Обсыпается весь наш бедный сад…». А. А. </w:t>
      </w:r>
      <w:r w:rsidRPr="00C77D8D">
        <w:rPr>
          <w:bCs/>
          <w:sz w:val="28"/>
          <w:szCs w:val="28"/>
        </w:rPr>
        <w:t xml:space="preserve">Фет. </w:t>
      </w:r>
      <w:r w:rsidRPr="00C77D8D">
        <w:rPr>
          <w:sz w:val="28"/>
          <w:szCs w:val="28"/>
        </w:rPr>
        <w:t xml:space="preserve">Стихотворение «Чудная картина…». </w:t>
      </w:r>
      <w:r w:rsidRPr="00C77D8D">
        <w:rPr>
          <w:bCs/>
          <w:sz w:val="28"/>
          <w:szCs w:val="28"/>
        </w:rPr>
        <w:t xml:space="preserve">И. А. Бунин. </w:t>
      </w:r>
      <w:r w:rsidRPr="00C77D8D">
        <w:rPr>
          <w:sz w:val="28"/>
          <w:szCs w:val="28"/>
        </w:rPr>
        <w:t xml:space="preserve">Стихотворение «Листопад» (фрагмент «Лес, точно терем расписной…»). </w:t>
      </w:r>
      <w:r w:rsidRPr="00C77D8D">
        <w:rPr>
          <w:bCs/>
          <w:sz w:val="28"/>
          <w:szCs w:val="28"/>
        </w:rPr>
        <w:lastRenderedPageBreak/>
        <w:t xml:space="preserve">Н. А. Заболоцкий. </w:t>
      </w:r>
      <w:r w:rsidRPr="00C77D8D">
        <w:rPr>
          <w:sz w:val="28"/>
          <w:szCs w:val="28"/>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C77D8D" w:rsidRPr="00C77D8D" w:rsidRDefault="00C77D8D" w:rsidP="00C77D8D">
      <w:pPr>
        <w:pStyle w:val="ab"/>
        <w:jc w:val="both"/>
        <w:rPr>
          <w:sz w:val="28"/>
          <w:szCs w:val="28"/>
        </w:rPr>
      </w:pPr>
      <w:r w:rsidRPr="00C77D8D">
        <w:rPr>
          <w:bCs/>
          <w:i/>
          <w:iCs/>
          <w:sz w:val="28"/>
          <w:szCs w:val="28"/>
        </w:rPr>
        <w:t xml:space="preserve">Тема родины в русской поэзии. </w:t>
      </w:r>
      <w:r w:rsidRPr="00C77D8D">
        <w:rPr>
          <w:bCs/>
          <w:sz w:val="28"/>
          <w:szCs w:val="28"/>
        </w:rPr>
        <w:t xml:space="preserve">И. С.  Никитин. </w:t>
      </w:r>
      <w:r w:rsidRPr="00C77D8D">
        <w:rPr>
          <w:sz w:val="28"/>
          <w:szCs w:val="28"/>
        </w:rPr>
        <w:t xml:space="preserve">Стихотворение «Русь». </w:t>
      </w:r>
      <w:r w:rsidRPr="00C77D8D">
        <w:rPr>
          <w:bCs/>
          <w:sz w:val="28"/>
          <w:szCs w:val="28"/>
        </w:rPr>
        <w:t xml:space="preserve">А. К. Толстой. </w:t>
      </w:r>
      <w:r w:rsidRPr="00C77D8D">
        <w:rPr>
          <w:sz w:val="28"/>
          <w:szCs w:val="28"/>
        </w:rPr>
        <w:t xml:space="preserve">Стихотворение «Край ты мой, родимый край…». </w:t>
      </w:r>
      <w:r w:rsidRPr="00C77D8D">
        <w:rPr>
          <w:bCs/>
          <w:sz w:val="28"/>
          <w:szCs w:val="28"/>
        </w:rPr>
        <w:t xml:space="preserve">И. А. Бунин. </w:t>
      </w:r>
      <w:r w:rsidRPr="00C77D8D">
        <w:rPr>
          <w:sz w:val="28"/>
          <w:szCs w:val="28"/>
        </w:rPr>
        <w:t xml:space="preserve">Стихотворение «У птицы есть гнездо, у зверя есть нора…». </w:t>
      </w:r>
      <w:r w:rsidRPr="00C77D8D">
        <w:rPr>
          <w:bCs/>
          <w:sz w:val="28"/>
          <w:szCs w:val="28"/>
        </w:rPr>
        <w:t xml:space="preserve">И. Северянин. </w:t>
      </w:r>
      <w:r w:rsidRPr="00C77D8D">
        <w:rPr>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77D8D" w:rsidRPr="00C77D8D" w:rsidRDefault="00C77D8D" w:rsidP="00C77D8D">
      <w:pPr>
        <w:pStyle w:val="ab"/>
        <w:jc w:val="both"/>
        <w:rPr>
          <w:sz w:val="28"/>
          <w:szCs w:val="28"/>
        </w:rPr>
      </w:pPr>
      <w:r w:rsidRPr="00C77D8D">
        <w:rPr>
          <w:bCs/>
          <w:i/>
          <w:iCs/>
          <w:sz w:val="28"/>
          <w:szCs w:val="28"/>
        </w:rPr>
        <w:t xml:space="preserve">Военная тема в русской литературе. </w:t>
      </w:r>
      <w:r w:rsidRPr="00C77D8D">
        <w:rPr>
          <w:bCs/>
          <w:sz w:val="28"/>
          <w:szCs w:val="28"/>
        </w:rPr>
        <w:t xml:space="preserve">В. П. Катаев. </w:t>
      </w:r>
      <w:r w:rsidRPr="00C77D8D">
        <w:rPr>
          <w:sz w:val="28"/>
          <w:szCs w:val="28"/>
        </w:rPr>
        <w:t xml:space="preserve">Повесть «Сын полка» (фрагменты). </w:t>
      </w:r>
      <w:r w:rsidRPr="00C77D8D">
        <w:rPr>
          <w:bCs/>
          <w:sz w:val="28"/>
          <w:szCs w:val="28"/>
        </w:rPr>
        <w:t>A.</w:t>
      </w:r>
      <w:r w:rsidRPr="00C77D8D">
        <w:rPr>
          <w:sz w:val="28"/>
          <w:szCs w:val="28"/>
        </w:rPr>
        <w:t> </w:t>
      </w:r>
      <w:r w:rsidRPr="00C77D8D">
        <w:rPr>
          <w:bCs/>
          <w:sz w:val="28"/>
          <w:szCs w:val="28"/>
        </w:rPr>
        <w:t xml:space="preserve">Т. Твардовский. </w:t>
      </w:r>
      <w:r w:rsidRPr="00C77D8D">
        <w:rPr>
          <w:sz w:val="28"/>
          <w:szCs w:val="28"/>
        </w:rPr>
        <w:t xml:space="preserve">Стихотворение «Рассказ танкиста». </w:t>
      </w:r>
      <w:r w:rsidRPr="00C77D8D">
        <w:rPr>
          <w:bCs/>
          <w:sz w:val="28"/>
          <w:szCs w:val="28"/>
        </w:rPr>
        <w:t>Д. С. Самойлов</w:t>
      </w:r>
      <w:r w:rsidRPr="00C77D8D">
        <w:rPr>
          <w:sz w:val="28"/>
          <w:szCs w:val="28"/>
        </w:rPr>
        <w:t xml:space="preserve">. Стихотворение «Сороковые». </w:t>
      </w:r>
      <w:r w:rsidRPr="00C77D8D">
        <w:rPr>
          <w:bCs/>
          <w:sz w:val="28"/>
          <w:szCs w:val="28"/>
        </w:rPr>
        <w:t xml:space="preserve">B. В. Быков. </w:t>
      </w:r>
      <w:r w:rsidRPr="00C77D8D">
        <w:rPr>
          <w:sz w:val="28"/>
          <w:szCs w:val="28"/>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C77D8D" w:rsidRPr="00C77D8D" w:rsidRDefault="00C77D8D" w:rsidP="00C77D8D">
      <w:pPr>
        <w:pStyle w:val="ab"/>
        <w:jc w:val="both"/>
        <w:rPr>
          <w:sz w:val="28"/>
          <w:szCs w:val="28"/>
        </w:rPr>
      </w:pPr>
      <w:r w:rsidRPr="00C77D8D">
        <w:rPr>
          <w:bCs/>
          <w:i/>
          <w:iCs/>
          <w:sz w:val="28"/>
          <w:szCs w:val="28"/>
        </w:rPr>
        <w:t xml:space="preserve">Автобиографические произведения русских писателей. </w:t>
      </w:r>
      <w:r w:rsidRPr="00C77D8D">
        <w:rPr>
          <w:bCs/>
          <w:sz w:val="28"/>
          <w:szCs w:val="28"/>
        </w:rPr>
        <w:t xml:space="preserve">Л. Н. Толстой. </w:t>
      </w:r>
      <w:r w:rsidRPr="00C77D8D">
        <w:rPr>
          <w:sz w:val="28"/>
          <w:szCs w:val="28"/>
        </w:rPr>
        <w:t xml:space="preserve">Повесть «Детство» (фрагменты). </w:t>
      </w:r>
      <w:r w:rsidRPr="00C77D8D">
        <w:rPr>
          <w:bCs/>
          <w:sz w:val="28"/>
          <w:szCs w:val="28"/>
        </w:rPr>
        <w:t xml:space="preserve">М. Горький. </w:t>
      </w:r>
      <w:r w:rsidRPr="00C77D8D">
        <w:rPr>
          <w:sz w:val="28"/>
          <w:szCs w:val="28"/>
        </w:rPr>
        <w:t xml:space="preserve">Повесть «Детство» (фрагменты). </w:t>
      </w:r>
      <w:r w:rsidRPr="00C77D8D">
        <w:rPr>
          <w:bCs/>
          <w:sz w:val="28"/>
          <w:szCs w:val="28"/>
        </w:rPr>
        <w:t xml:space="preserve">А. Н. Толстой. </w:t>
      </w:r>
      <w:r w:rsidRPr="00C77D8D">
        <w:rPr>
          <w:sz w:val="28"/>
          <w:szCs w:val="28"/>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C77D8D" w:rsidRPr="00C77D8D" w:rsidRDefault="00C77D8D" w:rsidP="00C77D8D">
      <w:pPr>
        <w:pStyle w:val="ab"/>
        <w:jc w:val="both"/>
        <w:rPr>
          <w:b/>
          <w:sz w:val="28"/>
          <w:szCs w:val="28"/>
        </w:rPr>
      </w:pPr>
      <w:r w:rsidRPr="00C77D8D">
        <w:rPr>
          <w:b/>
          <w:bCs/>
          <w:sz w:val="28"/>
          <w:szCs w:val="28"/>
        </w:rPr>
        <w:t>Сведения по теории и истории литературы</w:t>
      </w:r>
    </w:p>
    <w:p w:rsidR="00C77D8D" w:rsidRPr="00C77D8D" w:rsidRDefault="00C77D8D" w:rsidP="00C77D8D">
      <w:pPr>
        <w:pStyle w:val="ab"/>
        <w:jc w:val="both"/>
        <w:rPr>
          <w:sz w:val="28"/>
          <w:szCs w:val="28"/>
        </w:rPr>
      </w:pPr>
      <w:r w:rsidRPr="00C77D8D">
        <w:rPr>
          <w:sz w:val="28"/>
          <w:szCs w:val="28"/>
        </w:rPr>
        <w:t>Литература как искусство словесного образа. Литература и мифология. Литература и фольклор.</w:t>
      </w:r>
    </w:p>
    <w:p w:rsidR="00C77D8D" w:rsidRPr="00C77D8D" w:rsidRDefault="00C77D8D" w:rsidP="00C77D8D">
      <w:pPr>
        <w:pStyle w:val="ab"/>
        <w:jc w:val="both"/>
        <w:rPr>
          <w:sz w:val="28"/>
          <w:szCs w:val="28"/>
        </w:rPr>
      </w:pPr>
      <w:r w:rsidRPr="00C77D8D">
        <w:rPr>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C77D8D" w:rsidRPr="00C77D8D" w:rsidRDefault="00C77D8D" w:rsidP="00C77D8D">
      <w:pPr>
        <w:pStyle w:val="ab"/>
        <w:jc w:val="both"/>
        <w:rPr>
          <w:sz w:val="28"/>
          <w:szCs w:val="28"/>
        </w:rPr>
      </w:pPr>
      <w:r w:rsidRPr="00C77D8D">
        <w:rPr>
          <w:sz w:val="28"/>
          <w:szCs w:val="28"/>
        </w:rPr>
        <w:t>Художественный вымысел. Правдоподобие и фантастика.</w:t>
      </w:r>
    </w:p>
    <w:p w:rsidR="00C77D8D" w:rsidRPr="00C77D8D" w:rsidRDefault="00C77D8D" w:rsidP="00C77D8D">
      <w:pPr>
        <w:pStyle w:val="ab"/>
        <w:jc w:val="both"/>
        <w:rPr>
          <w:sz w:val="28"/>
          <w:szCs w:val="28"/>
        </w:rPr>
      </w:pPr>
      <w:r w:rsidRPr="00C77D8D">
        <w:rPr>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C77D8D" w:rsidRPr="00C77D8D" w:rsidRDefault="00C77D8D" w:rsidP="00C77D8D">
      <w:pPr>
        <w:pStyle w:val="ab"/>
        <w:jc w:val="both"/>
        <w:rPr>
          <w:sz w:val="28"/>
          <w:szCs w:val="28"/>
        </w:rPr>
      </w:pPr>
      <w:r w:rsidRPr="00C77D8D">
        <w:rPr>
          <w:sz w:val="28"/>
          <w:szCs w:val="28"/>
        </w:rPr>
        <w:t>Авторская позиция. Заглавие произведения. Эпиграф. «Говорящие» фамилии. Финал произведения.</w:t>
      </w:r>
    </w:p>
    <w:p w:rsidR="00C77D8D" w:rsidRPr="00C77D8D" w:rsidRDefault="00C77D8D" w:rsidP="00C77D8D">
      <w:pPr>
        <w:pStyle w:val="ab"/>
        <w:jc w:val="both"/>
        <w:rPr>
          <w:sz w:val="28"/>
          <w:szCs w:val="28"/>
        </w:rPr>
      </w:pPr>
      <w:r w:rsidRPr="00C77D8D">
        <w:rPr>
          <w:sz w:val="28"/>
          <w:szCs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C77D8D" w:rsidRPr="00C77D8D" w:rsidRDefault="00C77D8D" w:rsidP="00C77D8D">
      <w:pPr>
        <w:pStyle w:val="ab"/>
        <w:jc w:val="both"/>
        <w:rPr>
          <w:sz w:val="28"/>
          <w:szCs w:val="28"/>
        </w:rPr>
      </w:pPr>
      <w:r w:rsidRPr="00C77D8D">
        <w:rPr>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77D8D" w:rsidRPr="00C77D8D" w:rsidRDefault="00C77D8D" w:rsidP="00C77D8D">
      <w:pPr>
        <w:pStyle w:val="ab"/>
        <w:jc w:val="both"/>
        <w:rPr>
          <w:sz w:val="28"/>
          <w:szCs w:val="28"/>
        </w:rPr>
      </w:pPr>
      <w:r w:rsidRPr="00C77D8D">
        <w:rPr>
          <w:sz w:val="28"/>
          <w:szCs w:val="28"/>
        </w:rPr>
        <w:lastRenderedPageBreak/>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77D8D" w:rsidRPr="00C77D8D" w:rsidRDefault="00C77D8D" w:rsidP="00C77D8D">
      <w:pPr>
        <w:pStyle w:val="ab"/>
        <w:jc w:val="both"/>
        <w:rPr>
          <w:sz w:val="28"/>
          <w:szCs w:val="28"/>
        </w:rPr>
      </w:pPr>
      <w:r w:rsidRPr="00C77D8D">
        <w:rPr>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C77D8D" w:rsidRPr="00C77D8D" w:rsidRDefault="00C77D8D" w:rsidP="00C77D8D">
      <w:pPr>
        <w:pStyle w:val="ab"/>
        <w:jc w:val="both"/>
        <w:rPr>
          <w:sz w:val="28"/>
          <w:szCs w:val="28"/>
        </w:rPr>
      </w:pPr>
      <w:r w:rsidRPr="00C77D8D">
        <w:rPr>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C77D8D" w:rsidRPr="00C77D8D" w:rsidRDefault="00C77D8D" w:rsidP="00C77D8D">
      <w:pPr>
        <w:pStyle w:val="ab"/>
        <w:jc w:val="both"/>
        <w:rPr>
          <w:sz w:val="28"/>
          <w:szCs w:val="28"/>
        </w:rPr>
      </w:pPr>
      <w:r w:rsidRPr="00C77D8D">
        <w:rPr>
          <w:sz w:val="28"/>
          <w:szCs w:val="28"/>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C77D8D" w:rsidRPr="00C77D8D" w:rsidRDefault="00C77D8D" w:rsidP="00C77D8D">
      <w:pPr>
        <w:pStyle w:val="ab"/>
        <w:jc w:val="both"/>
        <w:rPr>
          <w:sz w:val="28"/>
          <w:szCs w:val="28"/>
        </w:rPr>
      </w:pPr>
      <w:r w:rsidRPr="00C77D8D">
        <w:rPr>
          <w:sz w:val="28"/>
          <w:szCs w:val="28"/>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C77D8D" w:rsidRPr="00C77D8D" w:rsidRDefault="00C77D8D" w:rsidP="00C77D8D">
      <w:pPr>
        <w:pStyle w:val="ab"/>
        <w:jc w:val="both"/>
        <w:rPr>
          <w:sz w:val="28"/>
          <w:szCs w:val="28"/>
        </w:rPr>
      </w:pPr>
      <w:r w:rsidRPr="00C77D8D">
        <w:rPr>
          <w:sz w:val="28"/>
          <w:szCs w:val="28"/>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C77D8D" w:rsidRPr="00C77D8D" w:rsidRDefault="00C77D8D" w:rsidP="00C77D8D">
      <w:pPr>
        <w:pStyle w:val="ab"/>
        <w:jc w:val="both"/>
        <w:rPr>
          <w:sz w:val="28"/>
          <w:szCs w:val="28"/>
        </w:rPr>
      </w:pPr>
    </w:p>
    <w:p w:rsidR="00C77D8D" w:rsidRPr="00C77D8D" w:rsidRDefault="00C77D8D" w:rsidP="00C77D8D">
      <w:pPr>
        <w:pStyle w:val="ab"/>
        <w:jc w:val="both"/>
        <w:rPr>
          <w:b/>
          <w:sz w:val="28"/>
          <w:szCs w:val="28"/>
        </w:rPr>
      </w:pPr>
      <w:r w:rsidRPr="00C77D8D">
        <w:rPr>
          <w:b/>
          <w:sz w:val="28"/>
          <w:szCs w:val="28"/>
        </w:rPr>
        <w:t>ПЯТЫЙ КЛАСС (102 часа)</w:t>
      </w:r>
    </w:p>
    <w:p w:rsidR="00C77D8D" w:rsidRPr="00C77D8D" w:rsidRDefault="00C77D8D" w:rsidP="00C77D8D">
      <w:pPr>
        <w:pStyle w:val="ab"/>
        <w:ind w:left="2832" w:firstLine="708"/>
        <w:jc w:val="both"/>
        <w:rPr>
          <w:sz w:val="28"/>
          <w:szCs w:val="28"/>
        </w:rPr>
      </w:pPr>
      <w:r w:rsidRPr="00C77D8D">
        <w:rPr>
          <w:b/>
          <w:sz w:val="28"/>
          <w:szCs w:val="28"/>
        </w:rPr>
        <w:t>Введение</w:t>
      </w:r>
    </w:p>
    <w:p w:rsidR="00C77D8D" w:rsidRPr="00C77D8D" w:rsidRDefault="00C77D8D" w:rsidP="00C77D8D">
      <w:pPr>
        <w:pStyle w:val="ab"/>
        <w:jc w:val="both"/>
        <w:rPr>
          <w:sz w:val="28"/>
          <w:szCs w:val="28"/>
        </w:rPr>
      </w:pPr>
    </w:p>
    <w:p w:rsidR="00C77D8D" w:rsidRPr="00C77D8D" w:rsidRDefault="00C77D8D" w:rsidP="00C77D8D">
      <w:pPr>
        <w:pStyle w:val="ab"/>
        <w:jc w:val="both"/>
        <w:rPr>
          <w:sz w:val="28"/>
          <w:szCs w:val="28"/>
        </w:rPr>
      </w:pPr>
      <w:r w:rsidRPr="00C77D8D">
        <w:rPr>
          <w:sz w:val="28"/>
          <w:szCs w:val="28"/>
        </w:rPr>
        <w:tab/>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др.,)Учебник литературы и работа с ним.</w:t>
      </w:r>
    </w:p>
    <w:p w:rsidR="00C77D8D" w:rsidRPr="00C77D8D" w:rsidRDefault="00C77D8D" w:rsidP="00C77D8D">
      <w:pPr>
        <w:pStyle w:val="ab"/>
        <w:jc w:val="both"/>
        <w:rPr>
          <w:b/>
          <w:sz w:val="28"/>
          <w:szCs w:val="28"/>
        </w:rPr>
      </w:pPr>
      <w:r w:rsidRPr="00C77D8D">
        <w:rPr>
          <w:b/>
          <w:sz w:val="28"/>
          <w:szCs w:val="28"/>
        </w:rPr>
        <w:lastRenderedPageBreak/>
        <w:tab/>
      </w:r>
      <w:r w:rsidRPr="00C77D8D">
        <w:rPr>
          <w:b/>
          <w:sz w:val="28"/>
          <w:szCs w:val="28"/>
        </w:rPr>
        <w:tab/>
      </w:r>
      <w:r w:rsidRPr="00C77D8D">
        <w:rPr>
          <w:b/>
          <w:sz w:val="28"/>
          <w:szCs w:val="28"/>
        </w:rPr>
        <w:tab/>
      </w:r>
      <w:r w:rsidRPr="00C77D8D">
        <w:rPr>
          <w:b/>
          <w:sz w:val="28"/>
          <w:szCs w:val="28"/>
        </w:rPr>
        <w:tab/>
      </w:r>
      <w:r w:rsidRPr="00C77D8D">
        <w:rPr>
          <w:b/>
          <w:sz w:val="28"/>
          <w:szCs w:val="28"/>
        </w:rPr>
        <w:tab/>
        <w:t>Устное народное творчество</w:t>
      </w:r>
    </w:p>
    <w:p w:rsidR="00C77D8D" w:rsidRPr="00C77D8D" w:rsidRDefault="00C77D8D" w:rsidP="00C77D8D">
      <w:pPr>
        <w:pStyle w:val="ab"/>
        <w:jc w:val="both"/>
        <w:rPr>
          <w:sz w:val="28"/>
          <w:szCs w:val="28"/>
        </w:rPr>
      </w:pPr>
      <w:r w:rsidRPr="00C77D8D">
        <w:rPr>
          <w:sz w:val="28"/>
          <w:szCs w:val="28"/>
        </w:rPr>
        <w:tab/>
        <w:t xml:space="preserve">Фольклор — коллективное устное народное творчество.                                         </w:t>
      </w:r>
    </w:p>
    <w:p w:rsidR="00C77D8D" w:rsidRPr="00C77D8D" w:rsidRDefault="00C77D8D" w:rsidP="00C77D8D">
      <w:pPr>
        <w:pStyle w:val="ab"/>
        <w:jc w:val="both"/>
        <w:rPr>
          <w:sz w:val="28"/>
          <w:szCs w:val="28"/>
        </w:rPr>
      </w:pPr>
      <w:r w:rsidRPr="00C77D8D">
        <w:rPr>
          <w:sz w:val="28"/>
          <w:szCs w:val="28"/>
        </w:rPr>
        <w:t xml:space="preserve">Преображение действительности в духе народных </w:t>
      </w:r>
      <w:r w:rsidRPr="00C77D8D">
        <w:rPr>
          <w:iCs/>
          <w:sz w:val="28"/>
          <w:szCs w:val="28"/>
        </w:rPr>
        <w:t>идеалов.</w:t>
      </w:r>
      <w:r w:rsidRPr="00C77D8D">
        <w:rPr>
          <w:sz w:val="28"/>
          <w:szCs w:val="28"/>
        </w:rPr>
        <w:t xml:space="preserve"> Вариативная природа фольклора. Исполнители фольклорных произведений. Коллективное и индивидуальное в фольклоре.</w:t>
      </w:r>
    </w:p>
    <w:p w:rsidR="00C77D8D" w:rsidRPr="00C77D8D" w:rsidRDefault="00C77D8D" w:rsidP="00C77D8D">
      <w:pPr>
        <w:pStyle w:val="ab"/>
        <w:jc w:val="both"/>
        <w:rPr>
          <w:sz w:val="28"/>
          <w:szCs w:val="28"/>
        </w:rPr>
      </w:pPr>
      <w:r w:rsidRPr="00C77D8D">
        <w:rPr>
          <w:sz w:val="28"/>
          <w:szCs w:val="28"/>
        </w:rPr>
        <w:t>Малые жанры фольклора. Детский фольклор (колыбельные песни, пестушки, приговорки, скороговорки, загадки — повторение).</w:t>
      </w:r>
    </w:p>
    <w:p w:rsidR="00C77D8D" w:rsidRPr="00C77D8D" w:rsidRDefault="00C77D8D" w:rsidP="00C77D8D">
      <w:pPr>
        <w:pStyle w:val="ab"/>
        <w:jc w:val="both"/>
        <w:rPr>
          <w:sz w:val="28"/>
          <w:szCs w:val="28"/>
        </w:rPr>
      </w:pPr>
      <w:r w:rsidRPr="00C77D8D">
        <w:rPr>
          <w:sz w:val="28"/>
          <w:szCs w:val="28"/>
        </w:rPr>
        <w:t xml:space="preserve"> Фольклор. Устное народное творчество (развитие представлений).</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r>
      <w:r w:rsidRPr="00C77D8D">
        <w:rPr>
          <w:b/>
          <w:sz w:val="28"/>
          <w:szCs w:val="28"/>
        </w:rPr>
        <w:tab/>
      </w:r>
      <w:r w:rsidRPr="00C77D8D">
        <w:rPr>
          <w:b/>
          <w:sz w:val="28"/>
          <w:szCs w:val="28"/>
        </w:rPr>
        <w:tab/>
        <w:t>Русские народные сказки</w:t>
      </w:r>
    </w:p>
    <w:p w:rsidR="00C77D8D" w:rsidRPr="00C77D8D" w:rsidRDefault="00C77D8D" w:rsidP="00C77D8D">
      <w:pPr>
        <w:pStyle w:val="ab"/>
        <w:jc w:val="both"/>
        <w:rPr>
          <w:sz w:val="28"/>
          <w:szCs w:val="28"/>
        </w:rPr>
      </w:pPr>
      <w:r w:rsidRPr="00C77D8D">
        <w:rPr>
          <w:sz w:val="28"/>
          <w:szCs w:val="28"/>
        </w:rPr>
        <w:tab/>
        <w:t>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 (Обзор.)</w:t>
      </w:r>
    </w:p>
    <w:p w:rsidR="00C77D8D" w:rsidRPr="00C77D8D" w:rsidRDefault="00C77D8D" w:rsidP="00C77D8D">
      <w:pPr>
        <w:pStyle w:val="ab"/>
        <w:jc w:val="both"/>
        <w:rPr>
          <w:sz w:val="28"/>
          <w:szCs w:val="28"/>
        </w:rPr>
      </w:pPr>
      <w:r w:rsidRPr="00C77D8D">
        <w:rPr>
          <w:sz w:val="28"/>
          <w:szCs w:val="28"/>
        </w:rPr>
        <w:tab/>
      </w:r>
      <w:r w:rsidRPr="00C77D8D">
        <w:rPr>
          <w:b/>
          <w:sz w:val="28"/>
          <w:szCs w:val="28"/>
        </w:rPr>
        <w:t>«</w:t>
      </w:r>
      <w:r w:rsidRPr="00C77D8D">
        <w:rPr>
          <w:b/>
          <w:i/>
          <w:iCs/>
          <w:sz w:val="28"/>
          <w:szCs w:val="28"/>
        </w:rPr>
        <w:t>Царевна-лягушка».</w:t>
      </w:r>
      <w:r w:rsidRPr="00C77D8D">
        <w:rPr>
          <w:sz w:val="28"/>
          <w:szCs w:val="28"/>
        </w:rPr>
        <w:t xml:space="preserve">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мечты—вот духовные  данные  Василисы Премудрой...» (М. Горький). Иван Царевич— победитель житейских невзгод. Животные-помощники.  Особая роль чудесных противников—Бабы-яги, Кощея Бессмертного.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C77D8D" w:rsidRPr="00C77D8D" w:rsidRDefault="00C77D8D" w:rsidP="00C77D8D">
      <w:pPr>
        <w:pStyle w:val="ab"/>
        <w:jc w:val="both"/>
        <w:rPr>
          <w:sz w:val="28"/>
          <w:szCs w:val="28"/>
        </w:rPr>
      </w:pPr>
      <w:r w:rsidRPr="00C77D8D">
        <w:rPr>
          <w:b/>
          <w:sz w:val="28"/>
          <w:szCs w:val="28"/>
        </w:rPr>
        <w:tab/>
        <w:t xml:space="preserve">«Иван — </w:t>
      </w:r>
      <w:r w:rsidRPr="00C77D8D">
        <w:rPr>
          <w:b/>
          <w:i/>
          <w:iCs/>
          <w:sz w:val="28"/>
          <w:szCs w:val="28"/>
        </w:rPr>
        <w:t>крестьянский  сын</w:t>
      </w:r>
      <w:r w:rsidRPr="00C77D8D">
        <w:rPr>
          <w:b/>
          <w:sz w:val="28"/>
          <w:szCs w:val="28"/>
        </w:rPr>
        <w:t xml:space="preserve"> и </w:t>
      </w:r>
      <w:r w:rsidRPr="00C77D8D">
        <w:rPr>
          <w:b/>
          <w:i/>
          <w:iCs/>
          <w:sz w:val="28"/>
          <w:szCs w:val="28"/>
        </w:rPr>
        <w:t>чудо-юдо</w:t>
      </w:r>
      <w:r w:rsidRPr="00C77D8D">
        <w:rPr>
          <w:i/>
          <w:iCs/>
          <w:sz w:val="28"/>
          <w:szCs w:val="28"/>
        </w:rPr>
        <w:t>».</w:t>
      </w:r>
      <w:r w:rsidRPr="00C77D8D">
        <w:rPr>
          <w:sz w:val="28"/>
          <w:szCs w:val="28"/>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C77D8D" w:rsidRPr="00C77D8D" w:rsidRDefault="00C77D8D" w:rsidP="00C77D8D">
      <w:pPr>
        <w:pStyle w:val="ab"/>
        <w:jc w:val="both"/>
        <w:rPr>
          <w:sz w:val="28"/>
          <w:szCs w:val="28"/>
        </w:rPr>
      </w:pPr>
      <w:r w:rsidRPr="00C77D8D">
        <w:rPr>
          <w:b/>
          <w:i/>
          <w:iCs/>
          <w:sz w:val="28"/>
          <w:szCs w:val="28"/>
        </w:rPr>
        <w:tab/>
        <w:t>«Журавль и цапля», «Солдатская шинель»</w:t>
      </w:r>
      <w:r w:rsidRPr="00C77D8D">
        <w:rPr>
          <w:i/>
          <w:iCs/>
          <w:sz w:val="28"/>
          <w:szCs w:val="28"/>
        </w:rPr>
        <w:t xml:space="preserve"> —</w:t>
      </w:r>
      <w:r w:rsidRPr="00C77D8D">
        <w:rPr>
          <w:sz w:val="28"/>
          <w:szCs w:val="28"/>
        </w:rPr>
        <w:t xml:space="preserve"> народные представления о справедливости, добре и зле в сказках о животных и бытовых сказках.</w:t>
      </w:r>
    </w:p>
    <w:p w:rsidR="00C77D8D" w:rsidRPr="00C77D8D" w:rsidRDefault="00C77D8D" w:rsidP="00C77D8D">
      <w:pPr>
        <w:pStyle w:val="ab"/>
        <w:jc w:val="both"/>
        <w:rPr>
          <w:sz w:val="28"/>
          <w:szCs w:val="28"/>
        </w:rPr>
      </w:pPr>
      <w:r w:rsidRPr="00C77D8D">
        <w:rPr>
          <w:sz w:val="28"/>
          <w:szCs w:val="28"/>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r>
      <w:r w:rsidRPr="00C77D8D">
        <w:rPr>
          <w:b/>
          <w:sz w:val="28"/>
          <w:szCs w:val="28"/>
        </w:rPr>
        <w:tab/>
        <w:t>Из древнерусской литературы</w:t>
      </w:r>
    </w:p>
    <w:p w:rsidR="00C77D8D" w:rsidRPr="00C77D8D" w:rsidRDefault="00C77D8D" w:rsidP="00C77D8D">
      <w:pPr>
        <w:pStyle w:val="ab"/>
        <w:jc w:val="both"/>
        <w:rPr>
          <w:sz w:val="28"/>
          <w:szCs w:val="28"/>
        </w:rPr>
      </w:pPr>
      <w:r w:rsidRPr="00C77D8D">
        <w:rPr>
          <w:sz w:val="28"/>
          <w:szCs w:val="28"/>
        </w:rPr>
        <w:tab/>
        <w:t xml:space="preserve">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w:t>
      </w:r>
    </w:p>
    <w:p w:rsidR="00C77D8D" w:rsidRPr="00C77D8D" w:rsidRDefault="00C77D8D" w:rsidP="00C77D8D">
      <w:pPr>
        <w:pStyle w:val="ab"/>
        <w:jc w:val="both"/>
        <w:rPr>
          <w:b/>
          <w:smallCaps/>
          <w:sz w:val="28"/>
          <w:szCs w:val="28"/>
        </w:rPr>
      </w:pPr>
      <w:r w:rsidRPr="00C77D8D">
        <w:rPr>
          <w:b/>
          <w:i/>
          <w:iCs/>
          <w:sz w:val="28"/>
          <w:szCs w:val="28"/>
        </w:rPr>
        <w:lastRenderedPageBreak/>
        <w:tab/>
        <w:t xml:space="preserve"> «Повесть временных лет»</w:t>
      </w:r>
      <w:r w:rsidRPr="00C77D8D">
        <w:rPr>
          <w:sz w:val="28"/>
          <w:szCs w:val="28"/>
        </w:rPr>
        <w:t xml:space="preserve"> как литературный памятник. </w:t>
      </w:r>
      <w:r w:rsidRPr="00C77D8D">
        <w:rPr>
          <w:b/>
          <w:i/>
          <w:iCs/>
          <w:sz w:val="28"/>
          <w:szCs w:val="28"/>
        </w:rPr>
        <w:t>«Подвиг отрока-киевлянина ихитрость воеводыПретича</w:t>
      </w:r>
      <w:r w:rsidRPr="00C77D8D">
        <w:rPr>
          <w:i/>
          <w:iCs/>
          <w:sz w:val="28"/>
          <w:szCs w:val="28"/>
        </w:rPr>
        <w:t>».</w:t>
      </w:r>
      <w:r w:rsidRPr="00C77D8D">
        <w:rPr>
          <w:sz w:val="28"/>
          <w:szCs w:val="28"/>
        </w:rPr>
        <w:t xml:space="preserve"> Отзвуки фольклора в летописи. Герои старинных </w:t>
      </w:r>
      <w:r w:rsidRPr="00C77D8D">
        <w:rPr>
          <w:b/>
          <w:sz w:val="28"/>
          <w:szCs w:val="28"/>
        </w:rPr>
        <w:t xml:space="preserve">«Повестей...» </w:t>
      </w:r>
      <w:r w:rsidRPr="00C77D8D">
        <w:rPr>
          <w:sz w:val="28"/>
          <w:szCs w:val="28"/>
        </w:rPr>
        <w:t>и их подвиги во имя мира на родной земле.</w:t>
      </w:r>
    </w:p>
    <w:p w:rsidR="00C77D8D" w:rsidRPr="00C77D8D" w:rsidRDefault="00C77D8D" w:rsidP="00C77D8D">
      <w:pPr>
        <w:pStyle w:val="ab"/>
        <w:jc w:val="both"/>
        <w:rPr>
          <w:sz w:val="28"/>
          <w:szCs w:val="28"/>
        </w:rPr>
      </w:pPr>
      <w:r w:rsidRPr="00C77D8D">
        <w:rPr>
          <w:sz w:val="28"/>
          <w:szCs w:val="28"/>
        </w:rPr>
        <w:tab/>
        <w:t xml:space="preserve">Теория литературы. Летопись (начальные представления.)                                     </w:t>
      </w:r>
    </w:p>
    <w:p w:rsidR="00C77D8D" w:rsidRPr="00C77D8D" w:rsidRDefault="00C77D8D" w:rsidP="00C77D8D">
      <w:pPr>
        <w:pStyle w:val="ab"/>
        <w:jc w:val="both"/>
        <w:rPr>
          <w:b/>
          <w:i/>
          <w:iCs/>
          <w:sz w:val="28"/>
          <w:szCs w:val="28"/>
        </w:rPr>
      </w:pPr>
      <w:r w:rsidRPr="00C77D8D">
        <w:rPr>
          <w:i/>
          <w:iCs/>
          <w:sz w:val="28"/>
          <w:szCs w:val="28"/>
        </w:rPr>
        <w:tab/>
      </w:r>
      <w:r w:rsidRPr="00C77D8D">
        <w:rPr>
          <w:i/>
          <w:iCs/>
          <w:sz w:val="28"/>
          <w:szCs w:val="28"/>
        </w:rPr>
        <w:tab/>
      </w:r>
      <w:r w:rsidRPr="00C77D8D">
        <w:rPr>
          <w:i/>
          <w:iCs/>
          <w:sz w:val="28"/>
          <w:szCs w:val="28"/>
        </w:rPr>
        <w:tab/>
      </w:r>
      <w:r w:rsidRPr="00C77D8D">
        <w:rPr>
          <w:i/>
          <w:iCs/>
          <w:sz w:val="28"/>
          <w:szCs w:val="28"/>
        </w:rPr>
        <w:tab/>
      </w:r>
      <w:r w:rsidRPr="00C77D8D">
        <w:rPr>
          <w:b/>
          <w:sz w:val="28"/>
          <w:szCs w:val="28"/>
        </w:rPr>
        <w:t xml:space="preserve">Из литературы XVIII века          </w:t>
      </w:r>
    </w:p>
    <w:p w:rsidR="00C77D8D" w:rsidRPr="00C77D8D" w:rsidRDefault="00C77D8D" w:rsidP="00C77D8D">
      <w:pPr>
        <w:pStyle w:val="ab"/>
        <w:jc w:val="both"/>
        <w:rPr>
          <w:sz w:val="28"/>
          <w:szCs w:val="28"/>
        </w:rPr>
      </w:pPr>
      <w:r w:rsidRPr="00C77D8D">
        <w:rPr>
          <w:b/>
          <w:sz w:val="28"/>
          <w:szCs w:val="28"/>
        </w:rPr>
        <w:tab/>
        <w:t>Михаил Васильевич Ломоносов</w:t>
      </w:r>
      <w:r w:rsidRPr="00C77D8D">
        <w:rPr>
          <w:sz w:val="28"/>
          <w:szCs w:val="28"/>
        </w:rPr>
        <w:t xml:space="preserve">. Краткий рассказ о жизни писателя (детство и годы учения, начало литературной деятельности). Ломоносов — ученый, поэт, художник, гражданин.                                 </w:t>
      </w:r>
    </w:p>
    <w:p w:rsidR="00C77D8D" w:rsidRPr="00C77D8D" w:rsidRDefault="00C77D8D" w:rsidP="00C77D8D">
      <w:pPr>
        <w:pStyle w:val="ab"/>
        <w:jc w:val="both"/>
        <w:rPr>
          <w:sz w:val="28"/>
          <w:szCs w:val="28"/>
        </w:rPr>
      </w:pPr>
      <w:r w:rsidRPr="00C77D8D">
        <w:rPr>
          <w:b/>
          <w:i/>
          <w:iCs/>
          <w:sz w:val="28"/>
          <w:szCs w:val="28"/>
        </w:rPr>
        <w:tab/>
        <w:t>«Случились вместе два астронома в пиру...»—</w:t>
      </w:r>
      <w:r w:rsidRPr="00C77D8D">
        <w:rPr>
          <w:sz w:val="28"/>
          <w:szCs w:val="28"/>
        </w:rPr>
        <w:t xml:space="preserve"> научные истины в поэтической форме. Юмор стихотворения;                                           </w:t>
      </w:r>
    </w:p>
    <w:p w:rsidR="00C77D8D" w:rsidRPr="00C77D8D" w:rsidRDefault="00C77D8D" w:rsidP="00C77D8D">
      <w:pPr>
        <w:pStyle w:val="ab"/>
        <w:jc w:val="both"/>
        <w:rPr>
          <w:sz w:val="28"/>
          <w:szCs w:val="28"/>
        </w:rPr>
      </w:pPr>
      <w:r w:rsidRPr="00C77D8D">
        <w:rPr>
          <w:sz w:val="28"/>
          <w:szCs w:val="28"/>
        </w:rPr>
        <w:t>Теория литературы. Роды литературы: эпос, лирика, драма. Жанры литературы (начальные представления).</w:t>
      </w:r>
    </w:p>
    <w:p w:rsidR="00C77D8D" w:rsidRPr="00C77D8D" w:rsidRDefault="00C77D8D" w:rsidP="00C77D8D">
      <w:pPr>
        <w:pStyle w:val="ab"/>
        <w:jc w:val="both"/>
        <w:rPr>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 xml:space="preserve"> Из литературы  ХIХ века</w:t>
      </w:r>
    </w:p>
    <w:p w:rsidR="00C77D8D" w:rsidRPr="00C77D8D" w:rsidRDefault="00C77D8D" w:rsidP="00C77D8D">
      <w:pPr>
        <w:pStyle w:val="ab"/>
        <w:jc w:val="both"/>
        <w:rPr>
          <w:b/>
          <w:sz w:val="28"/>
          <w:szCs w:val="28"/>
        </w:rPr>
      </w:pPr>
      <w:r w:rsidRPr="00C77D8D">
        <w:rPr>
          <w:b/>
          <w:sz w:val="28"/>
          <w:szCs w:val="28"/>
        </w:rPr>
        <w:tab/>
        <w:t>Русские басни</w:t>
      </w:r>
    </w:p>
    <w:p w:rsidR="00C77D8D" w:rsidRPr="00C77D8D" w:rsidRDefault="00C77D8D" w:rsidP="00C77D8D">
      <w:pPr>
        <w:pStyle w:val="ab"/>
        <w:jc w:val="both"/>
        <w:rPr>
          <w:sz w:val="28"/>
          <w:szCs w:val="28"/>
        </w:rPr>
      </w:pPr>
      <w:r w:rsidRPr="00C77D8D">
        <w:rPr>
          <w:sz w:val="28"/>
          <w:szCs w:val="28"/>
        </w:rPr>
        <w:tab/>
        <w:t>Жанр басни. Истоки басенного жанра (Эзоп, Лафонтен, русские баснописцы ХУШ века). (Обзор.)</w:t>
      </w:r>
    </w:p>
    <w:p w:rsidR="00C77D8D" w:rsidRPr="00C77D8D" w:rsidRDefault="00C77D8D" w:rsidP="00C77D8D">
      <w:pPr>
        <w:pStyle w:val="ab"/>
        <w:jc w:val="both"/>
        <w:rPr>
          <w:sz w:val="28"/>
          <w:szCs w:val="28"/>
        </w:rPr>
      </w:pPr>
      <w:r w:rsidRPr="00C77D8D">
        <w:rPr>
          <w:b/>
          <w:sz w:val="28"/>
          <w:szCs w:val="28"/>
        </w:rPr>
        <w:tab/>
        <w:t>Иван Андреевич Крылов</w:t>
      </w:r>
      <w:r w:rsidRPr="00C77D8D">
        <w:rPr>
          <w:sz w:val="28"/>
          <w:szCs w:val="28"/>
        </w:rPr>
        <w:t>. Краткий рассказ о баснописце (детство, начало литературной деятельности</w:t>
      </w:r>
      <w:r w:rsidRPr="00C77D8D">
        <w:rPr>
          <w:b/>
          <w:sz w:val="28"/>
          <w:szCs w:val="28"/>
        </w:rPr>
        <w:t xml:space="preserve">). </w:t>
      </w:r>
      <w:r w:rsidRPr="00C77D8D">
        <w:rPr>
          <w:b/>
          <w:i/>
          <w:iCs/>
          <w:sz w:val="28"/>
          <w:szCs w:val="28"/>
        </w:rPr>
        <w:t>«Ворона и Лисица», «Волк и Ягненок», «Свинья поддубом»</w:t>
      </w:r>
      <w:r w:rsidRPr="00C77D8D">
        <w:rPr>
          <w:i/>
          <w:iCs/>
          <w:sz w:val="28"/>
          <w:szCs w:val="28"/>
        </w:rPr>
        <w:t xml:space="preserve"> (на выбор).</w:t>
      </w:r>
      <w:r w:rsidRPr="00C77D8D">
        <w:rPr>
          <w:sz w:val="28"/>
          <w:szCs w:val="28"/>
        </w:rPr>
        <w:t xml:space="preserve"> Осмеяние пороков —грубой силы, жадности, неблагодарности, хитрости и т. д. </w:t>
      </w:r>
      <w:r w:rsidRPr="00C77D8D">
        <w:rPr>
          <w:b/>
          <w:i/>
          <w:iCs/>
          <w:sz w:val="28"/>
          <w:szCs w:val="28"/>
        </w:rPr>
        <w:t xml:space="preserve">«Волк напсарне» </w:t>
      </w:r>
      <w:r w:rsidRPr="00C77D8D">
        <w:rPr>
          <w:i/>
          <w:iCs/>
          <w:sz w:val="28"/>
          <w:szCs w:val="28"/>
        </w:rPr>
        <w:t>—</w:t>
      </w:r>
      <w:r w:rsidRPr="00C77D8D">
        <w:rPr>
          <w:sz w:val="28"/>
          <w:szCs w:val="28"/>
        </w:rPr>
        <w:t xml:space="preserve"> отражение исторических событий в басне; патриотическая позиция автора.</w:t>
      </w:r>
    </w:p>
    <w:p w:rsidR="00C77D8D" w:rsidRPr="00C77D8D" w:rsidRDefault="00C77D8D" w:rsidP="00C77D8D">
      <w:pPr>
        <w:pStyle w:val="ab"/>
        <w:jc w:val="both"/>
        <w:rPr>
          <w:sz w:val="28"/>
          <w:szCs w:val="28"/>
        </w:rPr>
      </w:pPr>
      <w:r w:rsidRPr="00C77D8D">
        <w:rPr>
          <w:sz w:val="28"/>
          <w:szCs w:val="28"/>
        </w:rPr>
        <w:tab/>
        <w:t>Рассказ и мораль в басне. Аллегория. Выразительное чтение басен (индивидуальное, по ролям, инсценирование).</w:t>
      </w:r>
    </w:p>
    <w:p w:rsidR="00C77D8D" w:rsidRPr="00C77D8D" w:rsidRDefault="00C77D8D" w:rsidP="00C77D8D">
      <w:pPr>
        <w:pStyle w:val="ab"/>
        <w:jc w:val="both"/>
        <w:rPr>
          <w:sz w:val="28"/>
          <w:szCs w:val="28"/>
        </w:rPr>
      </w:pPr>
      <w:r w:rsidRPr="00C77D8D">
        <w:rPr>
          <w:sz w:val="28"/>
          <w:szCs w:val="28"/>
        </w:rPr>
        <w:tab/>
        <w:t>Теория литературы. Басня (развитие представлений), аллегория (начальные представления). Понятие об эзоповом языке.</w:t>
      </w:r>
    </w:p>
    <w:p w:rsidR="00C77D8D" w:rsidRPr="00C77D8D" w:rsidRDefault="00C77D8D" w:rsidP="00C77D8D">
      <w:pPr>
        <w:pStyle w:val="ab"/>
        <w:jc w:val="both"/>
        <w:rPr>
          <w:sz w:val="28"/>
          <w:szCs w:val="28"/>
        </w:rPr>
      </w:pPr>
      <w:r w:rsidRPr="00C77D8D">
        <w:rPr>
          <w:b/>
          <w:sz w:val="28"/>
          <w:szCs w:val="28"/>
        </w:rPr>
        <w:tab/>
        <w:t>Василий Андреевич Жуковский</w:t>
      </w:r>
      <w:r w:rsidRPr="00C77D8D">
        <w:rPr>
          <w:sz w:val="28"/>
          <w:szCs w:val="28"/>
        </w:rPr>
        <w:t>. Краткий рассказ о поэте (детство и начало творчества, Жуковский-сказочник).</w:t>
      </w:r>
    </w:p>
    <w:p w:rsidR="00C77D8D" w:rsidRPr="00C77D8D" w:rsidRDefault="00C77D8D" w:rsidP="00C77D8D">
      <w:pPr>
        <w:pStyle w:val="ab"/>
        <w:jc w:val="both"/>
        <w:rPr>
          <w:b/>
          <w:sz w:val="28"/>
          <w:szCs w:val="28"/>
        </w:rPr>
      </w:pPr>
      <w:r w:rsidRPr="00C77D8D">
        <w:rPr>
          <w:b/>
          <w:sz w:val="28"/>
          <w:szCs w:val="28"/>
        </w:rPr>
        <w:tab/>
        <w:t>«</w:t>
      </w:r>
      <w:r w:rsidRPr="00C77D8D">
        <w:rPr>
          <w:b/>
          <w:i/>
          <w:iCs/>
          <w:sz w:val="28"/>
          <w:szCs w:val="28"/>
        </w:rPr>
        <w:t>Спящая царевна».</w:t>
      </w:r>
      <w:r w:rsidRPr="00C77D8D">
        <w:rPr>
          <w:sz w:val="28"/>
          <w:szCs w:val="28"/>
        </w:rPr>
        <w:t xml:space="preserve"> Сходные и различные черты сказки Жуковского  и народной сказки. Герои литературной сказки,  особенности сюжета</w:t>
      </w:r>
      <w:r w:rsidRPr="00C77D8D">
        <w:rPr>
          <w:b/>
          <w:sz w:val="28"/>
          <w:szCs w:val="28"/>
        </w:rPr>
        <w:t xml:space="preserve">.     </w:t>
      </w:r>
    </w:p>
    <w:p w:rsidR="00C77D8D" w:rsidRPr="00C77D8D" w:rsidRDefault="00C77D8D" w:rsidP="00C77D8D">
      <w:pPr>
        <w:pStyle w:val="ab"/>
        <w:jc w:val="both"/>
        <w:rPr>
          <w:sz w:val="28"/>
          <w:szCs w:val="28"/>
        </w:rPr>
      </w:pPr>
      <w:r w:rsidRPr="00C77D8D">
        <w:rPr>
          <w:b/>
          <w:sz w:val="28"/>
          <w:szCs w:val="28"/>
        </w:rPr>
        <w:tab/>
      </w:r>
      <w:r w:rsidRPr="00C77D8D">
        <w:rPr>
          <w:b/>
          <w:i/>
          <w:sz w:val="28"/>
          <w:szCs w:val="28"/>
        </w:rPr>
        <w:t>«Кубок</w:t>
      </w:r>
      <w:r w:rsidRPr="00C77D8D">
        <w:rPr>
          <w:b/>
          <w:sz w:val="28"/>
          <w:szCs w:val="28"/>
        </w:rPr>
        <w:t xml:space="preserve">». </w:t>
      </w:r>
      <w:r w:rsidRPr="00C77D8D">
        <w:rPr>
          <w:sz w:val="28"/>
          <w:szCs w:val="28"/>
        </w:rPr>
        <w:t>Благородствои жестокость. Герои баллады.</w:t>
      </w:r>
    </w:p>
    <w:p w:rsidR="00C77D8D" w:rsidRPr="00C77D8D" w:rsidRDefault="00C77D8D" w:rsidP="00C77D8D">
      <w:pPr>
        <w:pStyle w:val="ab"/>
        <w:jc w:val="both"/>
        <w:rPr>
          <w:sz w:val="28"/>
          <w:szCs w:val="28"/>
        </w:rPr>
      </w:pPr>
      <w:r w:rsidRPr="00C77D8D">
        <w:rPr>
          <w:sz w:val="28"/>
          <w:szCs w:val="28"/>
        </w:rPr>
        <w:tab/>
        <w:t xml:space="preserve"> Теория литературы. Баллада (начальные представления).</w:t>
      </w:r>
    </w:p>
    <w:p w:rsidR="00C77D8D" w:rsidRPr="00C77D8D" w:rsidRDefault="00C77D8D" w:rsidP="00C77D8D">
      <w:pPr>
        <w:pStyle w:val="ab"/>
        <w:jc w:val="both"/>
        <w:rPr>
          <w:sz w:val="28"/>
          <w:szCs w:val="28"/>
        </w:rPr>
      </w:pPr>
      <w:r w:rsidRPr="00C77D8D">
        <w:rPr>
          <w:b/>
          <w:sz w:val="28"/>
          <w:szCs w:val="28"/>
        </w:rPr>
        <w:tab/>
        <w:t xml:space="preserve"> Александр Сергеевич Пушкин.</w:t>
      </w:r>
      <w:r w:rsidRPr="00C77D8D">
        <w:rPr>
          <w:sz w:val="28"/>
          <w:szCs w:val="28"/>
        </w:rPr>
        <w:t xml:space="preserve"> Краткий рассказ о жизни  поэта (детство, годы учения).</w:t>
      </w:r>
    </w:p>
    <w:p w:rsidR="00C77D8D" w:rsidRPr="00C77D8D" w:rsidRDefault="00C77D8D" w:rsidP="00C77D8D">
      <w:pPr>
        <w:pStyle w:val="ab"/>
        <w:jc w:val="both"/>
        <w:rPr>
          <w:sz w:val="28"/>
          <w:szCs w:val="28"/>
        </w:rPr>
      </w:pPr>
      <w:r w:rsidRPr="00C77D8D">
        <w:rPr>
          <w:sz w:val="28"/>
          <w:szCs w:val="28"/>
        </w:rPr>
        <w:t xml:space="preserve"> Стихотворение </w:t>
      </w:r>
      <w:r w:rsidRPr="00C77D8D">
        <w:rPr>
          <w:b/>
          <w:i/>
          <w:iCs/>
          <w:sz w:val="28"/>
          <w:szCs w:val="28"/>
        </w:rPr>
        <w:t>«Няне»</w:t>
      </w:r>
      <w:r w:rsidRPr="00C77D8D">
        <w:rPr>
          <w:i/>
          <w:iCs/>
          <w:sz w:val="28"/>
          <w:szCs w:val="28"/>
        </w:rPr>
        <w:t xml:space="preserve"> —</w:t>
      </w:r>
      <w:r w:rsidRPr="00C77D8D">
        <w:rPr>
          <w:sz w:val="28"/>
          <w:szCs w:val="28"/>
        </w:rPr>
        <w:t xml:space="preserve"> поэтизация образа няни; проблемы одиночества и грусти, скрашиваемые любовью няни,  ее сказками и песнями.</w:t>
      </w:r>
    </w:p>
    <w:p w:rsidR="00C77D8D" w:rsidRPr="00C77D8D" w:rsidRDefault="00C77D8D" w:rsidP="00C77D8D">
      <w:pPr>
        <w:pStyle w:val="ab"/>
        <w:jc w:val="both"/>
        <w:rPr>
          <w:i/>
          <w:sz w:val="28"/>
          <w:szCs w:val="28"/>
        </w:rPr>
      </w:pPr>
      <w:r w:rsidRPr="00C77D8D">
        <w:rPr>
          <w:i/>
          <w:sz w:val="28"/>
          <w:szCs w:val="28"/>
        </w:rPr>
        <w:lastRenderedPageBreak/>
        <w:tab/>
      </w:r>
      <w:r w:rsidRPr="00C77D8D">
        <w:rPr>
          <w:b/>
          <w:i/>
          <w:sz w:val="28"/>
          <w:szCs w:val="28"/>
        </w:rPr>
        <w:t>«У луко</w:t>
      </w:r>
      <w:r w:rsidRPr="00C77D8D">
        <w:rPr>
          <w:b/>
          <w:i/>
          <w:iCs/>
          <w:sz w:val="28"/>
          <w:szCs w:val="28"/>
        </w:rPr>
        <w:t>морья дуб зеленый...».</w:t>
      </w:r>
      <w:r w:rsidRPr="00C77D8D">
        <w:rPr>
          <w:sz w:val="28"/>
          <w:szCs w:val="28"/>
        </w:rPr>
        <w:t xml:space="preserve"> Пролог к поэме « Руслан и Людмила — собирательная картина сюжетов, образов и событий  народных сказок, мотивы и сюжеты пушкинского произведения.</w:t>
      </w:r>
    </w:p>
    <w:p w:rsidR="00C77D8D" w:rsidRPr="00C77D8D" w:rsidRDefault="00C77D8D" w:rsidP="00C77D8D">
      <w:pPr>
        <w:pStyle w:val="ab"/>
        <w:jc w:val="both"/>
        <w:rPr>
          <w:sz w:val="28"/>
          <w:szCs w:val="28"/>
        </w:rPr>
      </w:pPr>
      <w:r w:rsidRPr="00C77D8D">
        <w:rPr>
          <w:sz w:val="28"/>
          <w:szCs w:val="28"/>
        </w:rPr>
        <w:tab/>
      </w:r>
      <w:r w:rsidRPr="00C77D8D">
        <w:rPr>
          <w:b/>
          <w:sz w:val="28"/>
          <w:szCs w:val="28"/>
        </w:rPr>
        <w:t>«</w:t>
      </w:r>
      <w:r w:rsidRPr="00C77D8D">
        <w:rPr>
          <w:b/>
          <w:i/>
          <w:sz w:val="28"/>
          <w:szCs w:val="28"/>
        </w:rPr>
        <w:t>Сказка  о</w:t>
      </w:r>
      <w:r w:rsidRPr="00C77D8D">
        <w:rPr>
          <w:b/>
          <w:i/>
          <w:iCs/>
          <w:sz w:val="28"/>
          <w:szCs w:val="28"/>
        </w:rPr>
        <w:t>мертвой царевне и о семи богатырях»</w:t>
      </w:r>
      <w:r w:rsidRPr="00C77D8D">
        <w:rPr>
          <w:i/>
          <w:iCs/>
          <w:sz w:val="28"/>
          <w:szCs w:val="28"/>
        </w:rPr>
        <w:t xml:space="preserve">- </w:t>
      </w:r>
      <w:r w:rsidRPr="00C77D8D">
        <w:rPr>
          <w:iCs/>
          <w:sz w:val="28"/>
          <w:szCs w:val="28"/>
        </w:rPr>
        <w:t>ее истоки</w:t>
      </w:r>
      <w:r w:rsidRPr="00C77D8D">
        <w:rPr>
          <w:sz w:val="28"/>
          <w:szCs w:val="28"/>
        </w:rPr>
        <w:t xml:space="preserve">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C77D8D" w:rsidRPr="00C77D8D" w:rsidRDefault="00C77D8D" w:rsidP="00C77D8D">
      <w:pPr>
        <w:pStyle w:val="ab"/>
        <w:jc w:val="both"/>
        <w:rPr>
          <w:b/>
          <w:sz w:val="28"/>
          <w:szCs w:val="28"/>
        </w:rPr>
      </w:pPr>
      <w:r w:rsidRPr="00C77D8D">
        <w:rPr>
          <w:b/>
          <w:sz w:val="28"/>
          <w:szCs w:val="28"/>
        </w:rPr>
        <w:tab/>
        <w:t>Русская литературная сказка</w:t>
      </w:r>
    </w:p>
    <w:p w:rsidR="00C77D8D" w:rsidRPr="00C77D8D" w:rsidRDefault="00C77D8D" w:rsidP="00C77D8D">
      <w:pPr>
        <w:pStyle w:val="ab"/>
        <w:jc w:val="both"/>
        <w:rPr>
          <w:i/>
          <w:iCs/>
          <w:sz w:val="28"/>
          <w:szCs w:val="28"/>
        </w:rPr>
      </w:pPr>
      <w:r w:rsidRPr="00C77D8D">
        <w:rPr>
          <w:b/>
          <w:sz w:val="28"/>
          <w:szCs w:val="28"/>
        </w:rPr>
        <w:tab/>
        <w:t>Антоний Погорельский</w:t>
      </w:r>
      <w:r w:rsidRPr="00C77D8D">
        <w:rPr>
          <w:sz w:val="28"/>
          <w:szCs w:val="28"/>
        </w:rPr>
        <w:t xml:space="preserve">. </w:t>
      </w:r>
      <w:r w:rsidRPr="00C77D8D">
        <w:rPr>
          <w:b/>
          <w:i/>
          <w:iCs/>
          <w:sz w:val="28"/>
          <w:szCs w:val="28"/>
        </w:rPr>
        <w:t>«Черная курица, или Подземные жители».</w:t>
      </w:r>
      <w:r w:rsidRPr="00C77D8D">
        <w:rPr>
          <w:sz w:val="28"/>
          <w:szCs w:val="28"/>
        </w:rPr>
        <w:t xml:space="preserve"> Сказочно-условное, фантастическое и достоверно-реальное в литературной сказке. Нравоучительное содержание и причудливый сюжет произведения. </w:t>
      </w:r>
    </w:p>
    <w:p w:rsidR="00C77D8D" w:rsidRPr="00C77D8D" w:rsidRDefault="00C77D8D" w:rsidP="00C77D8D">
      <w:pPr>
        <w:pStyle w:val="ab"/>
        <w:jc w:val="both"/>
        <w:rPr>
          <w:sz w:val="28"/>
          <w:szCs w:val="28"/>
        </w:rPr>
      </w:pPr>
      <w:r w:rsidRPr="00C77D8D">
        <w:rPr>
          <w:sz w:val="28"/>
          <w:szCs w:val="28"/>
        </w:rPr>
        <w:tab/>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C77D8D" w:rsidRPr="00C77D8D" w:rsidRDefault="00C77D8D" w:rsidP="00C77D8D">
      <w:pPr>
        <w:pStyle w:val="ab"/>
        <w:jc w:val="both"/>
        <w:rPr>
          <w:sz w:val="28"/>
          <w:szCs w:val="28"/>
        </w:rPr>
      </w:pPr>
      <w:r w:rsidRPr="00C77D8D">
        <w:rPr>
          <w:b/>
          <w:sz w:val="28"/>
          <w:szCs w:val="28"/>
        </w:rPr>
        <w:tab/>
        <w:t>Михаил Юрьевич Лермонтов</w:t>
      </w:r>
      <w:r w:rsidRPr="00C77D8D">
        <w:rPr>
          <w:sz w:val="28"/>
          <w:szCs w:val="28"/>
        </w:rPr>
        <w:t>. Краткий рассказ о поэте (детство и начало литературной деятельности, интерес к истории России).</w:t>
      </w:r>
    </w:p>
    <w:p w:rsidR="00C77D8D" w:rsidRPr="00C77D8D" w:rsidRDefault="00C77D8D" w:rsidP="00C77D8D">
      <w:pPr>
        <w:pStyle w:val="ab"/>
        <w:jc w:val="both"/>
        <w:rPr>
          <w:sz w:val="28"/>
          <w:szCs w:val="28"/>
        </w:rPr>
      </w:pPr>
      <w:r w:rsidRPr="00C77D8D">
        <w:rPr>
          <w:b/>
          <w:i/>
          <w:iCs/>
          <w:sz w:val="28"/>
          <w:szCs w:val="28"/>
        </w:rPr>
        <w:tab/>
        <w:t>«Бородино»</w:t>
      </w:r>
      <w:r w:rsidRPr="00C77D8D">
        <w:rPr>
          <w:i/>
          <w:iCs/>
          <w:sz w:val="28"/>
          <w:szCs w:val="28"/>
        </w:rPr>
        <w:t xml:space="preserve"> —</w:t>
      </w:r>
      <w:r w:rsidRPr="00C77D8D">
        <w:rPr>
          <w:sz w:val="28"/>
          <w:szCs w:val="28"/>
        </w:rPr>
        <w:t xml:space="preserve">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C77D8D" w:rsidRPr="00C77D8D" w:rsidRDefault="00C77D8D" w:rsidP="00C77D8D">
      <w:pPr>
        <w:pStyle w:val="ab"/>
        <w:jc w:val="both"/>
        <w:rPr>
          <w:sz w:val="28"/>
          <w:szCs w:val="28"/>
        </w:rPr>
      </w:pPr>
      <w:r w:rsidRPr="00C77D8D">
        <w:rPr>
          <w:sz w:val="28"/>
          <w:szCs w:val="28"/>
        </w:rPr>
        <w:tab/>
        <w:t>Теория литературы. Сравнение, гипербола, эпитет (развитие представлений), метафора, звукопись, аллитерация (начальные представления).</w:t>
      </w:r>
    </w:p>
    <w:p w:rsidR="00C77D8D" w:rsidRPr="00C77D8D" w:rsidRDefault="00C77D8D" w:rsidP="00C77D8D">
      <w:pPr>
        <w:pStyle w:val="ab"/>
        <w:jc w:val="both"/>
        <w:rPr>
          <w:sz w:val="28"/>
          <w:szCs w:val="28"/>
        </w:rPr>
      </w:pPr>
      <w:r w:rsidRPr="00C77D8D">
        <w:rPr>
          <w:b/>
          <w:sz w:val="28"/>
          <w:szCs w:val="28"/>
        </w:rPr>
        <w:tab/>
        <w:t>Николай Васильевич Гоголь</w:t>
      </w:r>
      <w:r w:rsidRPr="00C77D8D">
        <w:rPr>
          <w:sz w:val="28"/>
          <w:szCs w:val="28"/>
        </w:rPr>
        <w:t>. Краткий рассказ о писателе (детство, годы учения, начало литературной деятельности),</w:t>
      </w:r>
    </w:p>
    <w:p w:rsidR="00C77D8D" w:rsidRPr="00C77D8D" w:rsidRDefault="00C77D8D" w:rsidP="00C77D8D">
      <w:pPr>
        <w:pStyle w:val="ab"/>
        <w:jc w:val="both"/>
        <w:rPr>
          <w:sz w:val="28"/>
          <w:szCs w:val="28"/>
        </w:rPr>
      </w:pPr>
      <w:r w:rsidRPr="00C77D8D">
        <w:rPr>
          <w:b/>
          <w:i/>
          <w:iCs/>
          <w:sz w:val="28"/>
          <w:szCs w:val="28"/>
        </w:rPr>
        <w:tab/>
        <w:t>«Заколдованное</w:t>
      </w:r>
      <w:r w:rsidRPr="00C77D8D">
        <w:rPr>
          <w:b/>
          <w:i/>
          <w:sz w:val="28"/>
          <w:szCs w:val="28"/>
        </w:rPr>
        <w:t>место</w:t>
      </w:r>
      <w:r w:rsidRPr="00C77D8D">
        <w:rPr>
          <w:b/>
          <w:sz w:val="28"/>
          <w:szCs w:val="28"/>
        </w:rPr>
        <w:t>»</w:t>
      </w:r>
      <w:r w:rsidRPr="00C77D8D">
        <w:rPr>
          <w:sz w:val="28"/>
          <w:szCs w:val="28"/>
        </w:rPr>
        <w:t xml:space="preserve">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C77D8D" w:rsidRPr="00C77D8D" w:rsidRDefault="00C77D8D" w:rsidP="00C77D8D">
      <w:pPr>
        <w:pStyle w:val="ab"/>
        <w:jc w:val="both"/>
        <w:rPr>
          <w:sz w:val="28"/>
          <w:szCs w:val="28"/>
        </w:rPr>
      </w:pPr>
      <w:r w:rsidRPr="00C77D8D">
        <w:rPr>
          <w:sz w:val="28"/>
          <w:szCs w:val="28"/>
        </w:rPr>
        <w:tab/>
        <w:t>Теория литературы. Фантастика (развитие представлений).  Юмор (развитие представлений).</w:t>
      </w:r>
    </w:p>
    <w:p w:rsidR="00C77D8D" w:rsidRPr="00C77D8D" w:rsidRDefault="00C77D8D" w:rsidP="00C77D8D">
      <w:pPr>
        <w:pStyle w:val="ab"/>
        <w:jc w:val="both"/>
        <w:rPr>
          <w:sz w:val="28"/>
          <w:szCs w:val="28"/>
        </w:rPr>
      </w:pPr>
      <w:r w:rsidRPr="00C77D8D">
        <w:rPr>
          <w:b/>
          <w:sz w:val="28"/>
          <w:szCs w:val="28"/>
        </w:rPr>
        <w:tab/>
        <w:t>Николай Алексеевич Некрасов</w:t>
      </w:r>
      <w:r w:rsidRPr="00C77D8D">
        <w:rPr>
          <w:sz w:val="28"/>
          <w:szCs w:val="28"/>
        </w:rPr>
        <w:t>. Краткий рассказ о поэте (детство и начало литературной деятельности).</w:t>
      </w:r>
    </w:p>
    <w:p w:rsidR="00C77D8D" w:rsidRPr="00C77D8D" w:rsidRDefault="00C77D8D" w:rsidP="00C77D8D">
      <w:pPr>
        <w:pStyle w:val="ab"/>
        <w:jc w:val="both"/>
        <w:rPr>
          <w:sz w:val="28"/>
          <w:szCs w:val="28"/>
        </w:rPr>
      </w:pPr>
      <w:r w:rsidRPr="00C77D8D">
        <w:rPr>
          <w:b/>
          <w:i/>
          <w:iCs/>
          <w:sz w:val="28"/>
          <w:szCs w:val="28"/>
        </w:rPr>
        <w:tab/>
        <w:t>«На Волге».</w:t>
      </w:r>
      <w:r w:rsidRPr="00C77D8D">
        <w:rPr>
          <w:sz w:val="28"/>
          <w:szCs w:val="28"/>
        </w:rPr>
        <w:t xml:space="preserve"> Картины природы. Раздумья поэта о судьбе народа. Вера  в потенциальные силы народа, лучшую его судьбу.</w:t>
      </w:r>
    </w:p>
    <w:p w:rsidR="00C77D8D" w:rsidRPr="00C77D8D" w:rsidRDefault="00C77D8D" w:rsidP="00C77D8D">
      <w:pPr>
        <w:pStyle w:val="ab"/>
        <w:jc w:val="both"/>
        <w:rPr>
          <w:sz w:val="28"/>
          <w:szCs w:val="28"/>
        </w:rPr>
      </w:pPr>
      <w:r w:rsidRPr="00C77D8D">
        <w:rPr>
          <w:b/>
          <w:sz w:val="28"/>
          <w:szCs w:val="28"/>
        </w:rPr>
        <w:lastRenderedPageBreak/>
        <w:tab/>
        <w:t xml:space="preserve">«Есть </w:t>
      </w:r>
      <w:r w:rsidRPr="00C77D8D">
        <w:rPr>
          <w:b/>
          <w:i/>
          <w:iCs/>
          <w:sz w:val="28"/>
          <w:szCs w:val="28"/>
        </w:rPr>
        <w:t>женщины в русских селеньях...»</w:t>
      </w:r>
      <w:r w:rsidRPr="00C77D8D">
        <w:rPr>
          <w:sz w:val="28"/>
          <w:szCs w:val="28"/>
        </w:rPr>
        <w:t xml:space="preserve"> (отрывок из поэмы </w:t>
      </w:r>
      <w:r w:rsidRPr="00C77D8D">
        <w:rPr>
          <w:i/>
          <w:iCs/>
          <w:sz w:val="28"/>
          <w:szCs w:val="28"/>
        </w:rPr>
        <w:t>«Мороз, Красный нос»).</w:t>
      </w:r>
      <w:r w:rsidRPr="00C77D8D">
        <w:rPr>
          <w:sz w:val="28"/>
          <w:szCs w:val="28"/>
        </w:rPr>
        <w:t xml:space="preserve"> Поэтический образ русской женщины.</w:t>
      </w:r>
    </w:p>
    <w:p w:rsidR="00C77D8D" w:rsidRPr="00C77D8D" w:rsidRDefault="00C77D8D" w:rsidP="00C77D8D">
      <w:pPr>
        <w:pStyle w:val="ab"/>
        <w:jc w:val="both"/>
        <w:rPr>
          <w:sz w:val="28"/>
          <w:szCs w:val="28"/>
        </w:rPr>
      </w:pPr>
      <w:r w:rsidRPr="00C77D8D">
        <w:rPr>
          <w:sz w:val="28"/>
          <w:szCs w:val="28"/>
        </w:rPr>
        <w:tab/>
        <w:t xml:space="preserve">Стихотворение </w:t>
      </w:r>
      <w:r w:rsidRPr="00C77D8D">
        <w:rPr>
          <w:b/>
          <w:i/>
          <w:iCs/>
          <w:sz w:val="28"/>
          <w:szCs w:val="28"/>
        </w:rPr>
        <w:t>«Крестьянские дети».</w:t>
      </w:r>
      <w:r w:rsidRPr="00C77D8D">
        <w:rPr>
          <w:sz w:val="28"/>
          <w:szCs w:val="28"/>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C77D8D" w:rsidRPr="00C77D8D" w:rsidRDefault="00C77D8D" w:rsidP="00C77D8D">
      <w:pPr>
        <w:pStyle w:val="ab"/>
        <w:jc w:val="both"/>
        <w:rPr>
          <w:b/>
          <w:sz w:val="28"/>
          <w:szCs w:val="28"/>
        </w:rPr>
      </w:pPr>
      <w:r w:rsidRPr="00C77D8D">
        <w:rPr>
          <w:sz w:val="28"/>
          <w:szCs w:val="28"/>
        </w:rPr>
        <w:tab/>
        <w:t>Теория литературы. Эпитет (развитие представлений).</w:t>
      </w:r>
    </w:p>
    <w:p w:rsidR="00C77D8D" w:rsidRPr="00C77D8D" w:rsidRDefault="00C77D8D" w:rsidP="00C77D8D">
      <w:pPr>
        <w:pStyle w:val="ab"/>
        <w:jc w:val="both"/>
        <w:rPr>
          <w:sz w:val="28"/>
          <w:szCs w:val="28"/>
        </w:rPr>
      </w:pPr>
      <w:r w:rsidRPr="00C77D8D">
        <w:rPr>
          <w:b/>
          <w:sz w:val="28"/>
          <w:szCs w:val="28"/>
        </w:rPr>
        <w:tab/>
        <w:t>Иван Сергеевич Тургенев.</w:t>
      </w:r>
      <w:r w:rsidRPr="00C77D8D">
        <w:rPr>
          <w:sz w:val="28"/>
          <w:szCs w:val="28"/>
        </w:rPr>
        <w:t xml:space="preserve"> Краткий рассказ о писателе (детство  и начало литературной деятельности). </w:t>
      </w:r>
    </w:p>
    <w:p w:rsidR="00C77D8D" w:rsidRPr="00C77D8D" w:rsidRDefault="00C77D8D" w:rsidP="00C77D8D">
      <w:pPr>
        <w:pStyle w:val="ab"/>
        <w:jc w:val="both"/>
        <w:rPr>
          <w:sz w:val="28"/>
          <w:szCs w:val="28"/>
        </w:rPr>
      </w:pPr>
      <w:r w:rsidRPr="00C77D8D">
        <w:rPr>
          <w:b/>
          <w:sz w:val="28"/>
          <w:szCs w:val="28"/>
        </w:rPr>
        <w:tab/>
        <w:t>«Муму»</w:t>
      </w:r>
      <w:r w:rsidRPr="00C77D8D">
        <w:rPr>
          <w:i/>
          <w:iCs/>
          <w:sz w:val="28"/>
          <w:szCs w:val="28"/>
        </w:rPr>
        <w:t xml:space="preserve"> —</w:t>
      </w:r>
      <w:r w:rsidRPr="00C77D8D">
        <w:rPr>
          <w:sz w:val="28"/>
          <w:szCs w:val="28"/>
        </w:rPr>
        <w:t xml:space="preserve">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—символ немого протеста крепостных крестьян.</w:t>
      </w:r>
    </w:p>
    <w:p w:rsidR="00C77D8D" w:rsidRPr="00C77D8D" w:rsidRDefault="00C77D8D" w:rsidP="00C77D8D">
      <w:pPr>
        <w:pStyle w:val="ab"/>
        <w:jc w:val="both"/>
        <w:rPr>
          <w:sz w:val="28"/>
          <w:szCs w:val="28"/>
        </w:rPr>
      </w:pPr>
      <w:r w:rsidRPr="00C77D8D">
        <w:rPr>
          <w:sz w:val="28"/>
          <w:szCs w:val="28"/>
        </w:rPr>
        <w:tab/>
        <w:t>Теория литературы. Портрет, пейзаж (начальные представления.) Литературный герой (начальные представления.)</w:t>
      </w:r>
    </w:p>
    <w:p w:rsidR="00C77D8D" w:rsidRPr="00C77D8D" w:rsidRDefault="00C77D8D" w:rsidP="00C77D8D">
      <w:pPr>
        <w:pStyle w:val="ab"/>
        <w:jc w:val="both"/>
        <w:rPr>
          <w:sz w:val="28"/>
          <w:szCs w:val="28"/>
        </w:rPr>
      </w:pPr>
      <w:r w:rsidRPr="00C77D8D">
        <w:rPr>
          <w:b/>
          <w:sz w:val="28"/>
          <w:szCs w:val="28"/>
        </w:rPr>
        <w:tab/>
        <w:t>Афанасий Афанасьевич Фет</w:t>
      </w:r>
      <w:r w:rsidRPr="00C77D8D">
        <w:rPr>
          <w:sz w:val="28"/>
          <w:szCs w:val="28"/>
        </w:rPr>
        <w:t>. Краткий рассказ о писателе.  Стихотворение «</w:t>
      </w:r>
      <w:r w:rsidRPr="00C77D8D">
        <w:rPr>
          <w:i/>
          <w:iCs/>
          <w:sz w:val="28"/>
          <w:szCs w:val="28"/>
        </w:rPr>
        <w:t>Весенний дождь» —</w:t>
      </w:r>
      <w:r w:rsidRPr="00C77D8D">
        <w:rPr>
          <w:sz w:val="28"/>
          <w:szCs w:val="28"/>
        </w:rPr>
        <w:t xml:space="preserve"> радостная, яркая, полная  движения картина весенней природы. Краски, звуки, запахи как воплощение красоты жизни.</w:t>
      </w:r>
    </w:p>
    <w:p w:rsidR="00C77D8D" w:rsidRPr="00C77D8D" w:rsidRDefault="00C77D8D" w:rsidP="00C77D8D">
      <w:pPr>
        <w:pStyle w:val="ab"/>
        <w:jc w:val="both"/>
        <w:rPr>
          <w:sz w:val="28"/>
          <w:szCs w:val="28"/>
        </w:rPr>
      </w:pPr>
      <w:r w:rsidRPr="00C77D8D">
        <w:rPr>
          <w:b/>
          <w:sz w:val="28"/>
          <w:szCs w:val="28"/>
        </w:rPr>
        <w:tab/>
        <w:t>Лев Николаевич Толстой</w:t>
      </w:r>
      <w:r w:rsidRPr="00C77D8D">
        <w:rPr>
          <w:sz w:val="28"/>
          <w:szCs w:val="28"/>
        </w:rPr>
        <w:t>. Краткий рассказ о писателе (детство, начало литературной деятельности).</w:t>
      </w:r>
    </w:p>
    <w:p w:rsidR="00C77D8D" w:rsidRPr="00C77D8D" w:rsidRDefault="00C77D8D" w:rsidP="00C77D8D">
      <w:pPr>
        <w:pStyle w:val="ab"/>
        <w:jc w:val="both"/>
        <w:rPr>
          <w:sz w:val="28"/>
          <w:szCs w:val="28"/>
        </w:rPr>
      </w:pPr>
      <w:r w:rsidRPr="00C77D8D">
        <w:rPr>
          <w:sz w:val="28"/>
          <w:szCs w:val="28"/>
        </w:rPr>
        <w:tab/>
      </w:r>
      <w:r w:rsidRPr="00C77D8D">
        <w:rPr>
          <w:b/>
          <w:sz w:val="28"/>
          <w:szCs w:val="28"/>
        </w:rPr>
        <w:t>«</w:t>
      </w:r>
      <w:r w:rsidRPr="00C77D8D">
        <w:rPr>
          <w:b/>
          <w:i/>
          <w:sz w:val="28"/>
          <w:szCs w:val="28"/>
        </w:rPr>
        <w:t xml:space="preserve">Кавказский </w:t>
      </w:r>
      <w:r w:rsidRPr="00C77D8D">
        <w:rPr>
          <w:b/>
          <w:i/>
          <w:iCs/>
          <w:sz w:val="28"/>
          <w:szCs w:val="28"/>
        </w:rPr>
        <w:t>пленник».</w:t>
      </w:r>
      <w:r w:rsidRPr="00C77D8D">
        <w:rPr>
          <w:sz w:val="28"/>
          <w:szCs w:val="28"/>
        </w:rPr>
        <w:t xml:space="preserve"> Бессмысленность и жестокость национальной вражды. Жилин и Костылин—два разных характера,  две разные судьбы. Жилин и Дина. Душевная близость  людей из враждующих лагерей. Утверждение гуманистических идеалов.</w:t>
      </w:r>
    </w:p>
    <w:p w:rsidR="00C77D8D" w:rsidRPr="00C77D8D" w:rsidRDefault="00C77D8D" w:rsidP="00C77D8D">
      <w:pPr>
        <w:pStyle w:val="ab"/>
        <w:jc w:val="both"/>
        <w:rPr>
          <w:sz w:val="28"/>
          <w:szCs w:val="28"/>
        </w:rPr>
      </w:pPr>
      <w:r w:rsidRPr="00C77D8D">
        <w:rPr>
          <w:sz w:val="28"/>
          <w:szCs w:val="28"/>
        </w:rPr>
        <w:tab/>
        <w:t>Теория литературы. Сравнение (развитие понятия). Сюжет (начальное представление).</w:t>
      </w:r>
    </w:p>
    <w:p w:rsidR="00C77D8D" w:rsidRPr="00C77D8D" w:rsidRDefault="00C77D8D" w:rsidP="00C77D8D">
      <w:pPr>
        <w:pStyle w:val="ab"/>
        <w:jc w:val="both"/>
        <w:rPr>
          <w:sz w:val="28"/>
          <w:szCs w:val="28"/>
        </w:rPr>
      </w:pPr>
    </w:p>
    <w:p w:rsidR="00C77D8D" w:rsidRPr="00C77D8D" w:rsidRDefault="00C77D8D" w:rsidP="00C77D8D">
      <w:pPr>
        <w:pStyle w:val="ab"/>
        <w:jc w:val="both"/>
        <w:rPr>
          <w:sz w:val="28"/>
          <w:szCs w:val="28"/>
        </w:rPr>
      </w:pPr>
      <w:r w:rsidRPr="00C77D8D">
        <w:rPr>
          <w:sz w:val="28"/>
          <w:szCs w:val="28"/>
        </w:rPr>
        <w:tab/>
      </w:r>
      <w:r w:rsidRPr="00C77D8D">
        <w:rPr>
          <w:b/>
          <w:sz w:val="28"/>
          <w:szCs w:val="28"/>
        </w:rPr>
        <w:t>Антон  Павлович Чехов.</w:t>
      </w:r>
      <w:r w:rsidRPr="00C77D8D">
        <w:rPr>
          <w:sz w:val="28"/>
          <w:szCs w:val="28"/>
        </w:rPr>
        <w:t xml:space="preserve"> Краткий рассказ о писателе (детство и начало литературной деятельности).</w:t>
      </w:r>
    </w:p>
    <w:p w:rsidR="00C77D8D" w:rsidRPr="00C77D8D" w:rsidRDefault="00C77D8D" w:rsidP="00C77D8D">
      <w:pPr>
        <w:pStyle w:val="ab"/>
        <w:jc w:val="both"/>
        <w:rPr>
          <w:sz w:val="28"/>
          <w:szCs w:val="28"/>
        </w:rPr>
      </w:pPr>
      <w:r w:rsidRPr="00C77D8D">
        <w:rPr>
          <w:b/>
          <w:i/>
          <w:iCs/>
          <w:sz w:val="28"/>
          <w:szCs w:val="28"/>
        </w:rPr>
        <w:tab/>
        <w:t>«Хирургия»</w:t>
      </w:r>
      <w:r w:rsidRPr="00C77D8D">
        <w:rPr>
          <w:sz w:val="28"/>
          <w:szCs w:val="28"/>
        </w:rPr>
        <w:t xml:space="preserve"> — осмеяние глупости и невежества героев рассказа. Юмор ситуации. Речь персонажей как средство их характеристики.</w:t>
      </w:r>
    </w:p>
    <w:p w:rsidR="00C77D8D" w:rsidRPr="00C77D8D" w:rsidRDefault="00C77D8D" w:rsidP="00C77D8D">
      <w:pPr>
        <w:pStyle w:val="ab"/>
        <w:jc w:val="both"/>
        <w:rPr>
          <w:sz w:val="28"/>
          <w:szCs w:val="28"/>
        </w:rPr>
      </w:pPr>
      <w:r w:rsidRPr="00C77D8D">
        <w:rPr>
          <w:sz w:val="28"/>
          <w:szCs w:val="28"/>
        </w:rPr>
        <w:tab/>
        <w:t>Теория литературы. Юмор (развитие представлений).</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t>Поэты XIX века о Родине и родной природе</w:t>
      </w:r>
    </w:p>
    <w:p w:rsidR="00C77D8D" w:rsidRPr="00C77D8D" w:rsidRDefault="00C77D8D" w:rsidP="00C77D8D">
      <w:pPr>
        <w:pStyle w:val="ab"/>
        <w:jc w:val="both"/>
        <w:rPr>
          <w:sz w:val="28"/>
          <w:szCs w:val="28"/>
        </w:rPr>
      </w:pPr>
      <w:r w:rsidRPr="00C77D8D">
        <w:rPr>
          <w:b/>
          <w:sz w:val="28"/>
          <w:szCs w:val="28"/>
        </w:rPr>
        <w:t xml:space="preserve">Ф. И. Тютчев. </w:t>
      </w:r>
      <w:r w:rsidRPr="00C77D8D">
        <w:rPr>
          <w:b/>
          <w:i/>
          <w:iCs/>
          <w:sz w:val="28"/>
          <w:szCs w:val="28"/>
        </w:rPr>
        <w:t>«Зима недаром злится...», «Как весел грохот летних бурь...», «Есть в осенипервоначальной...»; А</w:t>
      </w:r>
      <w:r w:rsidRPr="00C77D8D">
        <w:rPr>
          <w:b/>
          <w:sz w:val="28"/>
          <w:szCs w:val="28"/>
        </w:rPr>
        <w:t xml:space="preserve">. Н. Плещеев. </w:t>
      </w:r>
      <w:r w:rsidRPr="00C77D8D">
        <w:rPr>
          <w:b/>
          <w:i/>
          <w:iCs/>
          <w:sz w:val="28"/>
          <w:szCs w:val="28"/>
        </w:rPr>
        <w:t>«Весна»</w:t>
      </w:r>
      <w:r w:rsidRPr="00C77D8D">
        <w:rPr>
          <w:b/>
          <w:sz w:val="28"/>
          <w:szCs w:val="28"/>
        </w:rPr>
        <w:t xml:space="preserve"> (отрывок); И. С. Никитин. </w:t>
      </w:r>
      <w:r w:rsidRPr="00C77D8D">
        <w:rPr>
          <w:b/>
          <w:i/>
          <w:iCs/>
          <w:sz w:val="28"/>
          <w:szCs w:val="28"/>
        </w:rPr>
        <w:t>«Утро», «Зимняя ночь в деревне»</w:t>
      </w:r>
      <w:r w:rsidRPr="00C77D8D">
        <w:rPr>
          <w:b/>
          <w:sz w:val="28"/>
          <w:szCs w:val="28"/>
        </w:rPr>
        <w:t xml:space="preserve"> (отрывок);А. Н. Майков. </w:t>
      </w:r>
      <w:r w:rsidRPr="00C77D8D">
        <w:rPr>
          <w:b/>
          <w:i/>
          <w:iCs/>
          <w:sz w:val="28"/>
          <w:szCs w:val="28"/>
        </w:rPr>
        <w:t>«Ласточки»;</w:t>
      </w:r>
      <w:r w:rsidRPr="00C77D8D">
        <w:rPr>
          <w:b/>
          <w:sz w:val="28"/>
          <w:szCs w:val="28"/>
        </w:rPr>
        <w:t xml:space="preserve"> И. 3. Суриков. «</w:t>
      </w:r>
      <w:r w:rsidRPr="00C77D8D">
        <w:rPr>
          <w:b/>
          <w:i/>
          <w:sz w:val="28"/>
          <w:szCs w:val="28"/>
        </w:rPr>
        <w:t xml:space="preserve">Зима» </w:t>
      </w:r>
      <w:r w:rsidRPr="00C77D8D">
        <w:rPr>
          <w:sz w:val="28"/>
          <w:szCs w:val="28"/>
        </w:rPr>
        <w:t>(отрывок);</w:t>
      </w:r>
      <w:r w:rsidRPr="00C77D8D">
        <w:rPr>
          <w:b/>
          <w:sz w:val="28"/>
          <w:szCs w:val="28"/>
        </w:rPr>
        <w:t xml:space="preserve"> А. В. Кольцов. </w:t>
      </w:r>
      <w:r w:rsidRPr="00C77D8D">
        <w:rPr>
          <w:b/>
          <w:i/>
          <w:iCs/>
          <w:sz w:val="28"/>
          <w:szCs w:val="28"/>
        </w:rPr>
        <w:t>«Встепи»</w:t>
      </w:r>
      <w:r w:rsidRPr="00C77D8D">
        <w:rPr>
          <w:i/>
          <w:iCs/>
          <w:sz w:val="28"/>
          <w:szCs w:val="28"/>
        </w:rPr>
        <w:t>.</w:t>
      </w:r>
      <w:r w:rsidRPr="00C77D8D">
        <w:rPr>
          <w:sz w:val="28"/>
          <w:szCs w:val="28"/>
        </w:rPr>
        <w:t xml:space="preserve"> Выразительное чтение наизусть стихотворений (по выбору учителя и учащихся). </w:t>
      </w:r>
    </w:p>
    <w:p w:rsidR="00C77D8D" w:rsidRPr="00C77D8D" w:rsidRDefault="00C77D8D" w:rsidP="00C77D8D">
      <w:pPr>
        <w:pStyle w:val="ab"/>
        <w:jc w:val="both"/>
        <w:rPr>
          <w:i/>
          <w:iCs/>
          <w:sz w:val="28"/>
          <w:szCs w:val="28"/>
        </w:rPr>
      </w:pPr>
      <w:r w:rsidRPr="00C77D8D">
        <w:rPr>
          <w:sz w:val="28"/>
          <w:szCs w:val="28"/>
        </w:rPr>
        <w:tab/>
        <w:t>Теория литературы. Стихотворный ритм как средство передачи эмоционального  состояния, настроения.</w:t>
      </w:r>
    </w:p>
    <w:p w:rsidR="00C77D8D" w:rsidRPr="00C77D8D" w:rsidRDefault="00C77D8D" w:rsidP="00C77D8D">
      <w:pPr>
        <w:pStyle w:val="ab"/>
        <w:jc w:val="both"/>
        <w:rPr>
          <w:sz w:val="28"/>
          <w:szCs w:val="28"/>
        </w:rPr>
      </w:pP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r>
      <w:r w:rsidRPr="00C77D8D">
        <w:rPr>
          <w:b/>
          <w:sz w:val="28"/>
          <w:szCs w:val="28"/>
        </w:rPr>
        <w:tab/>
        <w:t>Из литературы XX века</w:t>
      </w:r>
    </w:p>
    <w:p w:rsidR="00C77D8D" w:rsidRPr="00C77D8D" w:rsidRDefault="00C77D8D" w:rsidP="00C77D8D">
      <w:pPr>
        <w:pStyle w:val="ab"/>
        <w:jc w:val="both"/>
        <w:rPr>
          <w:sz w:val="28"/>
          <w:szCs w:val="28"/>
        </w:rPr>
      </w:pPr>
      <w:r w:rsidRPr="00C77D8D">
        <w:rPr>
          <w:b/>
          <w:sz w:val="28"/>
          <w:szCs w:val="28"/>
        </w:rPr>
        <w:tab/>
        <w:t>Иван Алексеевич Бунин</w:t>
      </w:r>
      <w:r w:rsidRPr="00C77D8D">
        <w:rPr>
          <w:sz w:val="28"/>
          <w:szCs w:val="28"/>
        </w:rPr>
        <w:t>. Краткий рассказ о писателе (детство и начало литературной деятельности);</w:t>
      </w:r>
    </w:p>
    <w:p w:rsidR="00C77D8D" w:rsidRPr="00C77D8D" w:rsidRDefault="00C77D8D" w:rsidP="00C77D8D">
      <w:pPr>
        <w:pStyle w:val="ab"/>
        <w:jc w:val="both"/>
        <w:rPr>
          <w:sz w:val="28"/>
          <w:szCs w:val="28"/>
        </w:rPr>
      </w:pPr>
      <w:r w:rsidRPr="00C77D8D">
        <w:rPr>
          <w:b/>
          <w:i/>
          <w:iCs/>
          <w:sz w:val="28"/>
          <w:szCs w:val="28"/>
        </w:rPr>
        <w:tab/>
        <w:t>«Косцы».</w:t>
      </w:r>
      <w:r w:rsidRPr="00C77D8D">
        <w:rPr>
          <w:sz w:val="28"/>
          <w:szCs w:val="28"/>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w:t>
      </w:r>
    </w:p>
    <w:p w:rsidR="00C77D8D" w:rsidRPr="00C77D8D" w:rsidRDefault="00C77D8D" w:rsidP="00C77D8D">
      <w:pPr>
        <w:pStyle w:val="ab"/>
        <w:jc w:val="both"/>
        <w:rPr>
          <w:sz w:val="28"/>
          <w:szCs w:val="28"/>
        </w:rPr>
      </w:pPr>
      <w:r w:rsidRPr="00C77D8D">
        <w:rPr>
          <w:b/>
          <w:sz w:val="28"/>
          <w:szCs w:val="28"/>
        </w:rPr>
        <w:tab/>
        <w:t>Владимир  Галактионович  Короленко</w:t>
      </w:r>
      <w:r w:rsidRPr="00C77D8D">
        <w:rPr>
          <w:sz w:val="28"/>
          <w:szCs w:val="28"/>
        </w:rPr>
        <w:t xml:space="preserve">. Краткий рассказ о писателе (детство и начало литературной деятельности).                                              </w:t>
      </w:r>
    </w:p>
    <w:p w:rsidR="00C77D8D" w:rsidRPr="00C77D8D" w:rsidRDefault="00C77D8D" w:rsidP="00C77D8D">
      <w:pPr>
        <w:pStyle w:val="ab"/>
        <w:jc w:val="both"/>
        <w:rPr>
          <w:sz w:val="28"/>
          <w:szCs w:val="28"/>
        </w:rPr>
      </w:pPr>
      <w:r w:rsidRPr="00C77D8D">
        <w:rPr>
          <w:b/>
          <w:i/>
          <w:iCs/>
          <w:sz w:val="28"/>
          <w:szCs w:val="28"/>
        </w:rPr>
        <w:tab/>
        <w:t>«В дурном обществе».</w:t>
      </w:r>
      <w:r w:rsidRPr="00C77D8D">
        <w:rPr>
          <w:sz w:val="28"/>
          <w:szCs w:val="28"/>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Взаимопонимание—основа отношений в семье.                  </w:t>
      </w:r>
    </w:p>
    <w:p w:rsidR="00C77D8D" w:rsidRPr="00C77D8D" w:rsidRDefault="00C77D8D" w:rsidP="00C77D8D">
      <w:pPr>
        <w:pStyle w:val="ab"/>
        <w:jc w:val="both"/>
        <w:rPr>
          <w:sz w:val="28"/>
          <w:szCs w:val="28"/>
        </w:rPr>
      </w:pPr>
      <w:r w:rsidRPr="00C77D8D">
        <w:rPr>
          <w:sz w:val="28"/>
          <w:szCs w:val="28"/>
        </w:rPr>
        <w:tab/>
        <w:t xml:space="preserve">Теория литературы. Портрет (развитие представлений). Композиция литературного произведения  (начальные понятия).                                 </w:t>
      </w:r>
    </w:p>
    <w:p w:rsidR="00C77D8D" w:rsidRPr="00C77D8D" w:rsidRDefault="00C77D8D" w:rsidP="00C77D8D">
      <w:pPr>
        <w:pStyle w:val="ab"/>
        <w:jc w:val="both"/>
        <w:rPr>
          <w:sz w:val="28"/>
          <w:szCs w:val="28"/>
        </w:rPr>
      </w:pPr>
      <w:r w:rsidRPr="00C77D8D">
        <w:rPr>
          <w:b/>
          <w:sz w:val="28"/>
          <w:szCs w:val="28"/>
        </w:rPr>
        <w:tab/>
        <w:t>Сергей Александрович Есенин</w:t>
      </w:r>
      <w:r w:rsidRPr="00C77D8D">
        <w:rPr>
          <w:sz w:val="28"/>
          <w:szCs w:val="28"/>
        </w:rPr>
        <w:t xml:space="preserve">. Краткий рассказ о поэте. Стихотворения </w:t>
      </w:r>
      <w:r w:rsidRPr="00C77D8D">
        <w:rPr>
          <w:b/>
          <w:i/>
          <w:iCs/>
          <w:sz w:val="28"/>
          <w:szCs w:val="28"/>
        </w:rPr>
        <w:t>«Я покинул родимыйдом...», «Низкий дом с голубыми ставнями...»</w:t>
      </w:r>
      <w:r w:rsidRPr="00C77D8D">
        <w:rPr>
          <w:sz w:val="28"/>
          <w:szCs w:val="28"/>
        </w:rPr>
        <w:t xml:space="preserve">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C77D8D" w:rsidRPr="00C77D8D" w:rsidRDefault="00C77D8D" w:rsidP="00C77D8D">
      <w:pPr>
        <w:pStyle w:val="ab"/>
        <w:jc w:val="both"/>
        <w:rPr>
          <w:sz w:val="28"/>
          <w:szCs w:val="28"/>
        </w:rPr>
      </w:pPr>
      <w:r w:rsidRPr="00C77D8D">
        <w:rPr>
          <w:b/>
          <w:sz w:val="28"/>
          <w:szCs w:val="28"/>
        </w:rPr>
        <w:tab/>
        <w:t>Павел Петрович Бажов</w:t>
      </w:r>
      <w:r w:rsidRPr="00C77D8D">
        <w:rPr>
          <w:sz w:val="28"/>
          <w:szCs w:val="28"/>
        </w:rPr>
        <w:t>. Краткий рассказ о писателе (детство и начало литературной деятельности),</w:t>
      </w:r>
    </w:p>
    <w:p w:rsidR="00C77D8D" w:rsidRPr="00C77D8D" w:rsidRDefault="00C77D8D" w:rsidP="00C77D8D">
      <w:pPr>
        <w:pStyle w:val="ab"/>
        <w:jc w:val="both"/>
        <w:rPr>
          <w:sz w:val="28"/>
          <w:szCs w:val="28"/>
        </w:rPr>
      </w:pPr>
      <w:r w:rsidRPr="00C77D8D">
        <w:rPr>
          <w:b/>
          <w:i/>
          <w:iCs/>
          <w:sz w:val="28"/>
          <w:szCs w:val="28"/>
        </w:rPr>
        <w:tab/>
        <w:t>«Медной горы Хозяйка».</w:t>
      </w:r>
      <w:r w:rsidRPr="00C77D8D">
        <w:rPr>
          <w:sz w:val="28"/>
          <w:szCs w:val="28"/>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C77D8D" w:rsidRPr="00C77D8D" w:rsidRDefault="00C77D8D" w:rsidP="00C77D8D">
      <w:pPr>
        <w:pStyle w:val="ab"/>
        <w:jc w:val="both"/>
        <w:rPr>
          <w:sz w:val="28"/>
          <w:szCs w:val="28"/>
        </w:rPr>
      </w:pPr>
      <w:r w:rsidRPr="00C77D8D">
        <w:rPr>
          <w:sz w:val="28"/>
          <w:szCs w:val="28"/>
        </w:rPr>
        <w:tab/>
        <w:t>Теория литературы. Сказ как жанр литературы (начальные представления). Сказ и сказка (общее и различное).</w:t>
      </w:r>
    </w:p>
    <w:p w:rsidR="00C77D8D" w:rsidRPr="00C77D8D" w:rsidRDefault="00C77D8D" w:rsidP="00C77D8D">
      <w:pPr>
        <w:pStyle w:val="ab"/>
        <w:jc w:val="both"/>
        <w:rPr>
          <w:sz w:val="28"/>
          <w:szCs w:val="28"/>
        </w:rPr>
      </w:pPr>
      <w:r w:rsidRPr="00C77D8D">
        <w:rPr>
          <w:b/>
          <w:sz w:val="28"/>
          <w:szCs w:val="28"/>
        </w:rPr>
        <w:tab/>
        <w:t>Константин Георгиевич Паустовский</w:t>
      </w:r>
      <w:r w:rsidRPr="00C77D8D">
        <w:rPr>
          <w:sz w:val="28"/>
          <w:szCs w:val="28"/>
        </w:rPr>
        <w:t xml:space="preserve">. Краткий рассказ о писателе. </w:t>
      </w:r>
      <w:r w:rsidRPr="00C77D8D">
        <w:rPr>
          <w:b/>
          <w:i/>
          <w:iCs/>
          <w:sz w:val="28"/>
          <w:szCs w:val="28"/>
        </w:rPr>
        <w:t>«Теплый хлеб», «Заячьилапы»</w:t>
      </w:r>
      <w:r w:rsidRPr="00C77D8D">
        <w:rPr>
          <w:i/>
          <w:iCs/>
          <w:sz w:val="28"/>
          <w:szCs w:val="28"/>
        </w:rPr>
        <w:t xml:space="preserve">. </w:t>
      </w:r>
      <w:r w:rsidRPr="00C77D8D">
        <w:rPr>
          <w:iCs/>
          <w:sz w:val="28"/>
          <w:szCs w:val="28"/>
        </w:rPr>
        <w:t>Доброта</w:t>
      </w:r>
      <w:r w:rsidRPr="00C77D8D">
        <w:rPr>
          <w:sz w:val="28"/>
          <w:szCs w:val="28"/>
        </w:rPr>
        <w:t xml:space="preserve"> и сострадание, реальное и фантастическое в сказках Паустовского.</w:t>
      </w:r>
    </w:p>
    <w:p w:rsidR="00C77D8D" w:rsidRPr="00C77D8D" w:rsidRDefault="00C77D8D" w:rsidP="00C77D8D">
      <w:pPr>
        <w:pStyle w:val="ab"/>
        <w:jc w:val="both"/>
        <w:rPr>
          <w:sz w:val="28"/>
          <w:szCs w:val="28"/>
        </w:rPr>
      </w:pPr>
      <w:r w:rsidRPr="00C77D8D">
        <w:rPr>
          <w:b/>
          <w:sz w:val="28"/>
          <w:szCs w:val="28"/>
        </w:rPr>
        <w:tab/>
        <w:t>Самуил Яковлевич Маршак</w:t>
      </w:r>
      <w:r w:rsidRPr="00C77D8D">
        <w:rPr>
          <w:sz w:val="28"/>
          <w:szCs w:val="28"/>
        </w:rPr>
        <w:t>. Краткий рассказ о  писателе. Сказки С. Я. Маршака.</w:t>
      </w:r>
    </w:p>
    <w:p w:rsidR="00C77D8D" w:rsidRPr="00C77D8D" w:rsidRDefault="00C77D8D" w:rsidP="00C77D8D">
      <w:pPr>
        <w:pStyle w:val="ab"/>
        <w:jc w:val="both"/>
        <w:rPr>
          <w:sz w:val="28"/>
          <w:szCs w:val="28"/>
        </w:rPr>
      </w:pPr>
      <w:r w:rsidRPr="00C77D8D">
        <w:rPr>
          <w:b/>
          <w:i/>
          <w:sz w:val="28"/>
          <w:szCs w:val="28"/>
        </w:rPr>
        <w:tab/>
        <w:t xml:space="preserve">«Двенадцать </w:t>
      </w:r>
      <w:r w:rsidRPr="00C77D8D">
        <w:rPr>
          <w:b/>
          <w:i/>
          <w:iCs/>
          <w:sz w:val="28"/>
          <w:szCs w:val="28"/>
        </w:rPr>
        <w:t>месяцев»</w:t>
      </w:r>
      <w:r w:rsidRPr="00C77D8D">
        <w:rPr>
          <w:i/>
          <w:iCs/>
          <w:sz w:val="28"/>
          <w:szCs w:val="28"/>
        </w:rPr>
        <w:t xml:space="preserve"> —</w:t>
      </w:r>
      <w:r w:rsidRPr="00C77D8D">
        <w:rPr>
          <w:sz w:val="28"/>
          <w:szCs w:val="28"/>
        </w:rPr>
        <w:t xml:space="preserve"> пьеса-сказка. Положительные и отрицательные герои. Победа добра над злом—традиция русских народных сказок. Художественные  особенности пьесы-сказки.</w:t>
      </w:r>
    </w:p>
    <w:p w:rsidR="00C77D8D" w:rsidRPr="00C77D8D" w:rsidRDefault="00C77D8D" w:rsidP="00C77D8D">
      <w:pPr>
        <w:pStyle w:val="ab"/>
        <w:jc w:val="both"/>
        <w:rPr>
          <w:sz w:val="28"/>
          <w:szCs w:val="28"/>
        </w:rPr>
      </w:pPr>
      <w:r w:rsidRPr="00C77D8D">
        <w:rPr>
          <w:sz w:val="28"/>
          <w:szCs w:val="28"/>
        </w:rPr>
        <w:tab/>
        <w:t xml:space="preserve"> Теория литературы. Драма как род литературы (начальные представления). Пьеса-сказка.</w:t>
      </w:r>
    </w:p>
    <w:p w:rsidR="00C77D8D" w:rsidRPr="00C77D8D" w:rsidRDefault="00C77D8D" w:rsidP="00C77D8D">
      <w:pPr>
        <w:pStyle w:val="ab"/>
        <w:jc w:val="both"/>
        <w:rPr>
          <w:sz w:val="28"/>
          <w:szCs w:val="28"/>
        </w:rPr>
      </w:pPr>
      <w:r w:rsidRPr="00C77D8D">
        <w:rPr>
          <w:b/>
          <w:sz w:val="28"/>
          <w:szCs w:val="28"/>
        </w:rPr>
        <w:tab/>
        <w:t xml:space="preserve"> Андрей  Платонович Платонов</w:t>
      </w:r>
      <w:r w:rsidRPr="00C77D8D">
        <w:rPr>
          <w:sz w:val="28"/>
          <w:szCs w:val="28"/>
        </w:rPr>
        <w:t>. Краткий  рассказ о писателе (детство, начало литературной деятельности).</w:t>
      </w:r>
    </w:p>
    <w:p w:rsidR="00C77D8D" w:rsidRPr="00C77D8D" w:rsidRDefault="00C77D8D" w:rsidP="00C77D8D">
      <w:pPr>
        <w:pStyle w:val="ab"/>
        <w:jc w:val="both"/>
        <w:rPr>
          <w:sz w:val="28"/>
          <w:szCs w:val="28"/>
        </w:rPr>
      </w:pPr>
      <w:r w:rsidRPr="00C77D8D">
        <w:rPr>
          <w:i/>
          <w:sz w:val="28"/>
          <w:szCs w:val="28"/>
        </w:rPr>
        <w:lastRenderedPageBreak/>
        <w:tab/>
      </w:r>
      <w:r w:rsidRPr="00C77D8D">
        <w:rPr>
          <w:b/>
          <w:i/>
          <w:sz w:val="28"/>
          <w:szCs w:val="28"/>
        </w:rPr>
        <w:t>«Никита</w:t>
      </w:r>
      <w:r w:rsidRPr="00C77D8D">
        <w:rPr>
          <w:b/>
          <w:i/>
          <w:iCs/>
          <w:sz w:val="28"/>
          <w:szCs w:val="28"/>
        </w:rPr>
        <w:t>».</w:t>
      </w:r>
      <w:r w:rsidRPr="00C77D8D">
        <w:rPr>
          <w:sz w:val="28"/>
          <w:szCs w:val="28"/>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C77D8D" w:rsidRPr="00C77D8D" w:rsidRDefault="00C77D8D" w:rsidP="00C77D8D">
      <w:pPr>
        <w:pStyle w:val="ab"/>
        <w:jc w:val="both"/>
        <w:rPr>
          <w:sz w:val="28"/>
          <w:szCs w:val="28"/>
        </w:rPr>
      </w:pPr>
      <w:r w:rsidRPr="00C77D8D">
        <w:rPr>
          <w:sz w:val="28"/>
          <w:szCs w:val="28"/>
        </w:rPr>
        <w:tab/>
        <w:t>Теория  литературы. Фантастика в  литературном произведении  (развитие представлений).</w:t>
      </w:r>
    </w:p>
    <w:p w:rsidR="00C77D8D" w:rsidRPr="00C77D8D" w:rsidRDefault="00C77D8D" w:rsidP="00C77D8D">
      <w:pPr>
        <w:pStyle w:val="ab"/>
        <w:jc w:val="both"/>
        <w:rPr>
          <w:sz w:val="28"/>
          <w:szCs w:val="28"/>
        </w:rPr>
      </w:pPr>
      <w:r w:rsidRPr="00C77D8D">
        <w:rPr>
          <w:sz w:val="28"/>
          <w:szCs w:val="28"/>
        </w:rPr>
        <w:tab/>
      </w:r>
      <w:r w:rsidRPr="00C77D8D">
        <w:rPr>
          <w:b/>
          <w:sz w:val="28"/>
          <w:szCs w:val="28"/>
        </w:rPr>
        <w:t>Виктор  Петрович Астафьев</w:t>
      </w:r>
      <w:r w:rsidRPr="00C77D8D">
        <w:rPr>
          <w:sz w:val="28"/>
          <w:szCs w:val="28"/>
        </w:rPr>
        <w:t>. Краткий рассказ о писателе  (детство,  начало литературной деятельности).</w:t>
      </w:r>
    </w:p>
    <w:p w:rsidR="00C77D8D" w:rsidRPr="00C77D8D" w:rsidRDefault="00C77D8D" w:rsidP="00C77D8D">
      <w:pPr>
        <w:pStyle w:val="ab"/>
        <w:jc w:val="both"/>
        <w:rPr>
          <w:sz w:val="28"/>
          <w:szCs w:val="28"/>
        </w:rPr>
      </w:pPr>
      <w:r w:rsidRPr="00C77D8D">
        <w:rPr>
          <w:b/>
          <w:sz w:val="28"/>
          <w:szCs w:val="28"/>
        </w:rPr>
        <w:tab/>
        <w:t>«</w:t>
      </w:r>
      <w:r w:rsidRPr="00C77D8D">
        <w:rPr>
          <w:b/>
          <w:i/>
          <w:sz w:val="28"/>
          <w:szCs w:val="28"/>
        </w:rPr>
        <w:t xml:space="preserve">Васюткино </w:t>
      </w:r>
      <w:r w:rsidRPr="00C77D8D">
        <w:rPr>
          <w:b/>
          <w:i/>
          <w:iCs/>
          <w:sz w:val="28"/>
          <w:szCs w:val="28"/>
        </w:rPr>
        <w:t>озеро</w:t>
      </w:r>
      <w:r w:rsidRPr="00C77D8D">
        <w:rPr>
          <w:i/>
          <w:iCs/>
          <w:sz w:val="28"/>
          <w:szCs w:val="28"/>
        </w:rPr>
        <w:t>».</w:t>
      </w:r>
      <w:r w:rsidRPr="00C77D8D">
        <w:rPr>
          <w:sz w:val="28"/>
          <w:szCs w:val="28"/>
        </w:rPr>
        <w:t xml:space="preserve"> Бесстрашие, терпение, любовь к природе, ее понимание, находчивость в экстремальных  обстоятельствах. Основные черты характера героя. « Открытие»  Васюткой нового озера. Становление характера юного героя через испытания, преодоление сложных жизненных ситуаций. </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«Ради жизни на земле»</w:t>
      </w:r>
    </w:p>
    <w:p w:rsidR="00C77D8D" w:rsidRPr="00C77D8D" w:rsidRDefault="00C77D8D" w:rsidP="00C77D8D">
      <w:pPr>
        <w:pStyle w:val="ab"/>
        <w:jc w:val="both"/>
        <w:rPr>
          <w:sz w:val="28"/>
          <w:szCs w:val="28"/>
        </w:rPr>
      </w:pPr>
      <w:r w:rsidRPr="00C77D8D">
        <w:rPr>
          <w:sz w:val="28"/>
          <w:szCs w:val="28"/>
        </w:rPr>
        <w:tab/>
        <w:t>Стихотворные произведения о войне. Патриотические подвиги в годы Великой Отечественной войны.</w:t>
      </w:r>
    </w:p>
    <w:p w:rsidR="00C77D8D" w:rsidRPr="00C77D8D" w:rsidRDefault="00C77D8D" w:rsidP="00C77D8D">
      <w:pPr>
        <w:pStyle w:val="ab"/>
        <w:jc w:val="both"/>
        <w:rPr>
          <w:b/>
          <w:sz w:val="28"/>
          <w:szCs w:val="28"/>
        </w:rPr>
      </w:pPr>
      <w:r w:rsidRPr="00C77D8D">
        <w:rPr>
          <w:sz w:val="28"/>
          <w:szCs w:val="28"/>
        </w:rPr>
        <w:tab/>
      </w:r>
      <w:r w:rsidRPr="00C77D8D">
        <w:rPr>
          <w:b/>
          <w:sz w:val="28"/>
          <w:szCs w:val="28"/>
        </w:rPr>
        <w:t>К. М. Симонов. «Майор привез мальчишку на лафете…», А. Т. Твардовский. «Рассказ танкиста».</w:t>
      </w:r>
    </w:p>
    <w:p w:rsidR="00C77D8D" w:rsidRPr="00C77D8D" w:rsidRDefault="00C77D8D" w:rsidP="00C77D8D">
      <w:pPr>
        <w:pStyle w:val="ab"/>
        <w:jc w:val="both"/>
        <w:rPr>
          <w:sz w:val="28"/>
          <w:szCs w:val="28"/>
        </w:rPr>
      </w:pPr>
      <w:r w:rsidRPr="00C77D8D">
        <w:rPr>
          <w:sz w:val="28"/>
          <w:szCs w:val="28"/>
        </w:rPr>
        <w:tab/>
        <w:t>Война и дети - особенно трагическая и героическая тема произведений о Великой Отечественной войне.</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b/>
          <w:sz w:val="28"/>
          <w:szCs w:val="28"/>
        </w:rPr>
        <w:t>Произведения о Родине и родной природе</w:t>
      </w:r>
    </w:p>
    <w:p w:rsidR="00C77D8D" w:rsidRPr="00C77D8D" w:rsidRDefault="00C77D8D" w:rsidP="00C77D8D">
      <w:pPr>
        <w:pStyle w:val="ab"/>
        <w:ind w:firstLine="708"/>
        <w:jc w:val="both"/>
        <w:rPr>
          <w:b/>
          <w:i/>
          <w:sz w:val="28"/>
          <w:szCs w:val="28"/>
        </w:rPr>
      </w:pPr>
      <w:r w:rsidRPr="00C77D8D">
        <w:rPr>
          <w:b/>
          <w:sz w:val="28"/>
          <w:szCs w:val="28"/>
        </w:rPr>
        <w:t xml:space="preserve">И.Бунин </w:t>
      </w:r>
      <w:r w:rsidRPr="00C77D8D">
        <w:rPr>
          <w:b/>
          <w:i/>
          <w:sz w:val="28"/>
          <w:szCs w:val="28"/>
        </w:rPr>
        <w:t xml:space="preserve">«Помню – долгий зимний вечер…», </w:t>
      </w:r>
      <w:r w:rsidRPr="00C77D8D">
        <w:rPr>
          <w:b/>
          <w:sz w:val="28"/>
          <w:szCs w:val="28"/>
        </w:rPr>
        <w:t xml:space="preserve">А. Прокофьев </w:t>
      </w:r>
      <w:r w:rsidRPr="00C77D8D">
        <w:rPr>
          <w:b/>
          <w:i/>
          <w:sz w:val="28"/>
          <w:szCs w:val="28"/>
        </w:rPr>
        <w:t xml:space="preserve">«Аленушка»,   </w:t>
      </w:r>
      <w:r w:rsidRPr="00C77D8D">
        <w:rPr>
          <w:b/>
          <w:sz w:val="28"/>
          <w:szCs w:val="28"/>
        </w:rPr>
        <w:t xml:space="preserve">Д.Кедрин </w:t>
      </w:r>
      <w:r w:rsidRPr="00C77D8D">
        <w:rPr>
          <w:b/>
          <w:i/>
          <w:sz w:val="28"/>
          <w:szCs w:val="28"/>
        </w:rPr>
        <w:t xml:space="preserve">«Аленушка», </w:t>
      </w:r>
      <w:r w:rsidRPr="00C77D8D">
        <w:rPr>
          <w:b/>
          <w:sz w:val="28"/>
          <w:szCs w:val="28"/>
        </w:rPr>
        <w:t>Н. Рубцов</w:t>
      </w:r>
      <w:r w:rsidRPr="00C77D8D">
        <w:rPr>
          <w:b/>
          <w:i/>
          <w:sz w:val="28"/>
          <w:szCs w:val="28"/>
        </w:rPr>
        <w:t xml:space="preserve">  « Родная деревня»,  Дон-Аминадо «Города и годы».</w:t>
      </w:r>
    </w:p>
    <w:p w:rsidR="00C77D8D" w:rsidRPr="00C77D8D" w:rsidRDefault="00C77D8D" w:rsidP="00C77D8D">
      <w:pPr>
        <w:pStyle w:val="ab"/>
        <w:jc w:val="both"/>
        <w:rPr>
          <w:sz w:val="28"/>
          <w:szCs w:val="28"/>
        </w:rPr>
      </w:pPr>
      <w:r w:rsidRPr="00C77D8D">
        <w:rPr>
          <w:sz w:val="28"/>
          <w:szCs w:val="28"/>
        </w:rPr>
        <w:tab/>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Писатели улыбаются</w:t>
      </w:r>
    </w:p>
    <w:p w:rsidR="00C77D8D" w:rsidRPr="00C77D8D" w:rsidRDefault="00C77D8D" w:rsidP="00C77D8D">
      <w:pPr>
        <w:pStyle w:val="ab"/>
        <w:jc w:val="both"/>
        <w:rPr>
          <w:sz w:val="28"/>
          <w:szCs w:val="28"/>
        </w:rPr>
      </w:pPr>
      <w:r w:rsidRPr="00C77D8D">
        <w:rPr>
          <w:b/>
          <w:sz w:val="28"/>
          <w:szCs w:val="28"/>
        </w:rPr>
        <w:tab/>
        <w:t xml:space="preserve">Саша Черный.  </w:t>
      </w:r>
      <w:r w:rsidRPr="00C77D8D">
        <w:rPr>
          <w:b/>
          <w:i/>
          <w:sz w:val="28"/>
          <w:szCs w:val="28"/>
        </w:rPr>
        <w:t>«Кавказский пленник», «Игорь – Робинзон».</w:t>
      </w:r>
      <w:r w:rsidRPr="00C77D8D">
        <w:rPr>
          <w:sz w:val="28"/>
          <w:szCs w:val="28"/>
        </w:rPr>
        <w:t>Образы и сюжетылитературной классики как темы произведений для детей</w:t>
      </w:r>
      <w:r w:rsidRPr="00C77D8D">
        <w:rPr>
          <w:i/>
          <w:sz w:val="28"/>
          <w:szCs w:val="28"/>
        </w:rPr>
        <w:t>.</w:t>
      </w:r>
    </w:p>
    <w:p w:rsidR="00C77D8D" w:rsidRPr="00C77D8D" w:rsidRDefault="00C77D8D" w:rsidP="00C77D8D">
      <w:pPr>
        <w:pStyle w:val="ab"/>
        <w:jc w:val="both"/>
        <w:rPr>
          <w:sz w:val="28"/>
          <w:szCs w:val="28"/>
        </w:rPr>
      </w:pPr>
      <w:r w:rsidRPr="00C77D8D">
        <w:rPr>
          <w:sz w:val="28"/>
          <w:szCs w:val="28"/>
        </w:rPr>
        <w:tab/>
        <w:t>Теория литературы. Юмор (развитие понятия).</w:t>
      </w:r>
    </w:p>
    <w:p w:rsidR="00C77D8D" w:rsidRPr="00C77D8D" w:rsidRDefault="00C77D8D" w:rsidP="00C77D8D">
      <w:pPr>
        <w:pStyle w:val="ab"/>
        <w:jc w:val="both"/>
        <w:rPr>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Из зарубежной литературы</w:t>
      </w:r>
    </w:p>
    <w:p w:rsidR="00C77D8D" w:rsidRPr="00C77D8D" w:rsidRDefault="00C77D8D" w:rsidP="00C77D8D">
      <w:pPr>
        <w:pStyle w:val="ab"/>
        <w:ind w:firstLine="708"/>
        <w:jc w:val="both"/>
        <w:rPr>
          <w:sz w:val="28"/>
          <w:szCs w:val="28"/>
        </w:rPr>
      </w:pPr>
      <w:r w:rsidRPr="00C77D8D">
        <w:rPr>
          <w:b/>
          <w:sz w:val="28"/>
          <w:szCs w:val="28"/>
        </w:rPr>
        <w:t>Даниель Дефо</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sz w:val="28"/>
          <w:szCs w:val="28"/>
        </w:rPr>
        <w:tab/>
      </w:r>
      <w:r w:rsidRPr="00C77D8D">
        <w:rPr>
          <w:b/>
          <w:i/>
          <w:iCs/>
          <w:sz w:val="28"/>
          <w:szCs w:val="28"/>
        </w:rPr>
        <w:t>«Робинзон Крузо».</w:t>
      </w:r>
      <w:r w:rsidRPr="00C77D8D">
        <w:rPr>
          <w:sz w:val="28"/>
          <w:szCs w:val="28"/>
        </w:rPr>
        <w:t xml:space="preserve">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w:t>
      </w:r>
    </w:p>
    <w:p w:rsidR="00C77D8D" w:rsidRPr="00C77D8D" w:rsidRDefault="00C77D8D" w:rsidP="00C77D8D">
      <w:pPr>
        <w:pStyle w:val="ab"/>
        <w:jc w:val="both"/>
        <w:rPr>
          <w:sz w:val="28"/>
          <w:szCs w:val="28"/>
        </w:rPr>
      </w:pPr>
      <w:r w:rsidRPr="00C77D8D">
        <w:rPr>
          <w:sz w:val="28"/>
          <w:szCs w:val="28"/>
        </w:rPr>
        <w:tab/>
      </w:r>
      <w:r w:rsidRPr="00C77D8D">
        <w:rPr>
          <w:b/>
          <w:sz w:val="28"/>
          <w:szCs w:val="28"/>
        </w:rPr>
        <w:t>Ханс  Кристиан Андерсен</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sz w:val="28"/>
          <w:szCs w:val="28"/>
        </w:rPr>
        <w:lastRenderedPageBreak/>
        <w:tab/>
      </w:r>
      <w:r w:rsidRPr="00C77D8D">
        <w:rPr>
          <w:b/>
          <w:i/>
          <w:iCs/>
          <w:sz w:val="28"/>
          <w:szCs w:val="28"/>
        </w:rPr>
        <w:t xml:space="preserve"> «Снежная королева».</w:t>
      </w:r>
      <w:r w:rsidRPr="00C77D8D">
        <w:rPr>
          <w:sz w:val="28"/>
          <w:szCs w:val="28"/>
        </w:rPr>
        <w:t xml:space="preserve">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C77D8D" w:rsidRPr="00C77D8D" w:rsidRDefault="00C77D8D" w:rsidP="00C77D8D">
      <w:pPr>
        <w:pStyle w:val="ab"/>
        <w:jc w:val="both"/>
        <w:rPr>
          <w:sz w:val="28"/>
          <w:szCs w:val="28"/>
        </w:rPr>
      </w:pPr>
      <w:r w:rsidRPr="00C77D8D">
        <w:rPr>
          <w:sz w:val="28"/>
          <w:szCs w:val="28"/>
        </w:rPr>
        <w:tab/>
      </w:r>
      <w:r w:rsidRPr="00C77D8D">
        <w:rPr>
          <w:b/>
          <w:sz w:val="28"/>
          <w:szCs w:val="28"/>
        </w:rPr>
        <w:t>Жорж Санд</w:t>
      </w:r>
      <w:r w:rsidRPr="00C77D8D">
        <w:rPr>
          <w:b/>
          <w:i/>
          <w:iCs/>
          <w:sz w:val="28"/>
          <w:szCs w:val="28"/>
        </w:rPr>
        <w:t>.</w:t>
      </w:r>
      <w:r w:rsidRPr="00C77D8D">
        <w:rPr>
          <w:b/>
          <w:sz w:val="28"/>
          <w:szCs w:val="28"/>
        </w:rPr>
        <w:t xml:space="preserve"> «О </w:t>
      </w:r>
      <w:r w:rsidRPr="00C77D8D">
        <w:rPr>
          <w:b/>
          <w:i/>
          <w:iCs/>
          <w:sz w:val="28"/>
          <w:szCs w:val="28"/>
        </w:rPr>
        <w:t>чем говорят цветы».</w:t>
      </w:r>
      <w:r w:rsidRPr="00C77D8D">
        <w:rPr>
          <w:sz w:val="28"/>
          <w:szCs w:val="28"/>
        </w:rPr>
        <w:t xml:space="preserve"> Спор героев о прекрасном. Речевая характеристика персонажей.</w:t>
      </w:r>
    </w:p>
    <w:p w:rsidR="00C77D8D" w:rsidRPr="00C77D8D" w:rsidRDefault="00C77D8D" w:rsidP="00C77D8D">
      <w:pPr>
        <w:pStyle w:val="ab"/>
        <w:jc w:val="both"/>
        <w:rPr>
          <w:sz w:val="28"/>
          <w:szCs w:val="28"/>
        </w:rPr>
      </w:pPr>
      <w:r w:rsidRPr="00C77D8D">
        <w:rPr>
          <w:b/>
          <w:sz w:val="28"/>
          <w:szCs w:val="28"/>
        </w:rPr>
        <w:tab/>
        <w:t>Марк Твен</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b/>
          <w:i/>
          <w:iCs/>
          <w:sz w:val="28"/>
          <w:szCs w:val="28"/>
        </w:rPr>
        <w:tab/>
        <w:t>«Приключения Тома Сойера».</w:t>
      </w:r>
      <w:r w:rsidRPr="00C77D8D">
        <w:rPr>
          <w:sz w:val="28"/>
          <w:szCs w:val="28"/>
        </w:rPr>
        <w:t xml:space="preserve">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w:t>
      </w:r>
    </w:p>
    <w:p w:rsidR="00C77D8D" w:rsidRPr="00C77D8D" w:rsidRDefault="00C77D8D" w:rsidP="00C77D8D">
      <w:pPr>
        <w:pStyle w:val="ab"/>
        <w:jc w:val="both"/>
        <w:rPr>
          <w:sz w:val="28"/>
          <w:szCs w:val="28"/>
        </w:rPr>
      </w:pPr>
      <w:r w:rsidRPr="00C77D8D">
        <w:rPr>
          <w:sz w:val="28"/>
          <w:szCs w:val="28"/>
        </w:rPr>
        <w:tab/>
        <w:t>Изобретательность  в играх — умение сделать окружаемый мир  интересным.</w:t>
      </w:r>
    </w:p>
    <w:p w:rsidR="00C77D8D" w:rsidRPr="00C77D8D" w:rsidRDefault="00C77D8D" w:rsidP="00C77D8D">
      <w:pPr>
        <w:pStyle w:val="ab"/>
        <w:jc w:val="both"/>
        <w:rPr>
          <w:sz w:val="28"/>
          <w:szCs w:val="28"/>
        </w:rPr>
      </w:pPr>
      <w:r w:rsidRPr="00C77D8D">
        <w:rPr>
          <w:sz w:val="28"/>
          <w:szCs w:val="28"/>
        </w:rPr>
        <w:tab/>
      </w:r>
      <w:r w:rsidRPr="00C77D8D">
        <w:rPr>
          <w:b/>
          <w:sz w:val="28"/>
          <w:szCs w:val="28"/>
        </w:rPr>
        <w:t>Джек  Лондон.</w:t>
      </w:r>
      <w:r w:rsidRPr="00C77D8D">
        <w:rPr>
          <w:sz w:val="28"/>
          <w:szCs w:val="28"/>
        </w:rPr>
        <w:t xml:space="preserve"> Краткий рассказ о писателе.</w:t>
      </w:r>
    </w:p>
    <w:p w:rsidR="00C77D8D" w:rsidRPr="00C77D8D" w:rsidRDefault="00C77D8D" w:rsidP="00C77D8D">
      <w:pPr>
        <w:pStyle w:val="ab"/>
        <w:jc w:val="both"/>
        <w:rPr>
          <w:sz w:val="28"/>
          <w:szCs w:val="28"/>
        </w:rPr>
      </w:pPr>
      <w:r w:rsidRPr="00C77D8D">
        <w:rPr>
          <w:sz w:val="28"/>
          <w:szCs w:val="28"/>
        </w:rPr>
        <w:tab/>
      </w:r>
      <w:r w:rsidRPr="00C77D8D">
        <w:rPr>
          <w:b/>
          <w:sz w:val="28"/>
          <w:szCs w:val="28"/>
        </w:rPr>
        <w:t>«</w:t>
      </w:r>
      <w:r w:rsidRPr="00C77D8D">
        <w:rPr>
          <w:b/>
          <w:i/>
          <w:sz w:val="28"/>
          <w:szCs w:val="28"/>
        </w:rPr>
        <w:t xml:space="preserve">Сказание  о </w:t>
      </w:r>
      <w:r w:rsidRPr="00C77D8D">
        <w:rPr>
          <w:b/>
          <w:i/>
          <w:iCs/>
          <w:sz w:val="28"/>
          <w:szCs w:val="28"/>
        </w:rPr>
        <w:t>Кише»</w:t>
      </w:r>
      <w:r w:rsidRPr="00C77D8D">
        <w:rPr>
          <w:i/>
          <w:iCs/>
          <w:sz w:val="28"/>
          <w:szCs w:val="28"/>
        </w:rPr>
        <w:t xml:space="preserve"> —</w:t>
      </w:r>
      <w:r w:rsidRPr="00C77D8D">
        <w:rPr>
          <w:sz w:val="28"/>
          <w:szCs w:val="28"/>
        </w:rPr>
        <w:t xml:space="preserve"> сказание о взрослении подростка, вынужденного  добывать пищу, заботиться о старших. Уважение взрослых. Характер мальчика — смелость, мужество,изобретательность,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C77D8D" w:rsidRPr="00C77D8D" w:rsidRDefault="00C77D8D" w:rsidP="00C77D8D">
      <w:pPr>
        <w:pStyle w:val="ab"/>
        <w:jc w:val="both"/>
        <w:rPr>
          <w:sz w:val="28"/>
          <w:szCs w:val="28"/>
        </w:rPr>
      </w:pPr>
    </w:p>
    <w:p w:rsidR="00C77D8D" w:rsidRPr="00C77D8D" w:rsidRDefault="00C77D8D" w:rsidP="00C77D8D">
      <w:pPr>
        <w:pStyle w:val="ab"/>
        <w:ind w:left="708" w:firstLine="708"/>
        <w:jc w:val="both"/>
        <w:rPr>
          <w:b/>
          <w:sz w:val="28"/>
          <w:szCs w:val="28"/>
        </w:rPr>
      </w:pPr>
      <w:r w:rsidRPr="00C77D8D">
        <w:rPr>
          <w:b/>
          <w:sz w:val="28"/>
          <w:szCs w:val="28"/>
        </w:rPr>
        <w:t>ШЕСТОЙ КЛАСС    (102 часа)</w:t>
      </w:r>
    </w:p>
    <w:p w:rsidR="00C77D8D" w:rsidRPr="00C77D8D" w:rsidRDefault="00C77D8D" w:rsidP="00C77D8D">
      <w:pPr>
        <w:pStyle w:val="ab"/>
        <w:ind w:firstLine="708"/>
        <w:jc w:val="both"/>
        <w:rPr>
          <w:b/>
          <w:sz w:val="28"/>
          <w:szCs w:val="28"/>
        </w:rPr>
      </w:pPr>
      <w:r w:rsidRPr="00C77D8D">
        <w:rPr>
          <w:b/>
          <w:sz w:val="28"/>
          <w:szCs w:val="28"/>
        </w:rPr>
        <w:t>Введение</w:t>
      </w:r>
    </w:p>
    <w:p w:rsidR="00C77D8D" w:rsidRPr="00C77D8D" w:rsidRDefault="00C77D8D" w:rsidP="00C77D8D">
      <w:pPr>
        <w:pStyle w:val="ab"/>
        <w:ind w:firstLine="708"/>
        <w:jc w:val="both"/>
        <w:rPr>
          <w:sz w:val="28"/>
          <w:szCs w:val="28"/>
        </w:rPr>
      </w:pPr>
      <w:r w:rsidRPr="00C77D8D">
        <w:rPr>
          <w:sz w:val="28"/>
          <w:szCs w:val="28"/>
        </w:rPr>
        <w:t>Художественное произведение. Содержание и форма. Автор и герой. Отношение автора к герою. Способы выражения авторской позиции.</w:t>
      </w:r>
    </w:p>
    <w:p w:rsidR="00C77D8D" w:rsidRPr="00C77D8D" w:rsidRDefault="00C77D8D" w:rsidP="00C77D8D">
      <w:pPr>
        <w:pStyle w:val="ab"/>
        <w:ind w:firstLine="708"/>
        <w:jc w:val="both"/>
        <w:rPr>
          <w:sz w:val="28"/>
          <w:szCs w:val="28"/>
        </w:rPr>
      </w:pPr>
      <w:r w:rsidRPr="00C77D8D">
        <w:rPr>
          <w:b/>
          <w:bCs/>
          <w:sz w:val="28"/>
          <w:szCs w:val="28"/>
        </w:rPr>
        <w:t>Устное народное творчество</w:t>
      </w:r>
    </w:p>
    <w:p w:rsidR="00C77D8D" w:rsidRPr="00C77D8D" w:rsidRDefault="00C77D8D" w:rsidP="00C77D8D">
      <w:pPr>
        <w:pStyle w:val="ab"/>
        <w:ind w:firstLine="708"/>
        <w:jc w:val="both"/>
        <w:rPr>
          <w:sz w:val="28"/>
          <w:szCs w:val="28"/>
        </w:rPr>
      </w:pPr>
      <w:r w:rsidRPr="00C77D8D">
        <w:rPr>
          <w:b/>
          <w:bCs/>
          <w:sz w:val="28"/>
          <w:szCs w:val="28"/>
        </w:rPr>
        <w:t>Обрядовый фольклор.</w:t>
      </w:r>
      <w:r w:rsidRPr="00C77D8D">
        <w:rPr>
          <w:sz w:val="28"/>
          <w:szCs w:val="28"/>
        </w:rPr>
        <w:t xml:space="preserve"> 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C77D8D" w:rsidRPr="00C77D8D" w:rsidRDefault="00C77D8D" w:rsidP="00C77D8D">
      <w:pPr>
        <w:pStyle w:val="ab"/>
        <w:ind w:firstLine="708"/>
        <w:jc w:val="both"/>
        <w:rPr>
          <w:sz w:val="28"/>
          <w:szCs w:val="28"/>
        </w:rPr>
      </w:pPr>
      <w:r w:rsidRPr="00C77D8D">
        <w:rPr>
          <w:b/>
          <w:bCs/>
          <w:i/>
          <w:iCs/>
          <w:sz w:val="28"/>
          <w:szCs w:val="28"/>
        </w:rPr>
        <w:t>Пословицы и поговорки. Загадки</w:t>
      </w:r>
      <w:r w:rsidRPr="00C77D8D">
        <w:rPr>
          <w:i/>
          <w:iCs/>
          <w:sz w:val="28"/>
          <w:szCs w:val="28"/>
        </w:rPr>
        <w:t xml:space="preserve"> —</w:t>
      </w:r>
      <w:r w:rsidRPr="00C77D8D">
        <w:rPr>
          <w:sz w:val="28"/>
          <w:szCs w:val="28"/>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C77D8D" w:rsidRPr="00C77D8D" w:rsidRDefault="00C77D8D" w:rsidP="00C77D8D">
      <w:pPr>
        <w:pStyle w:val="ab"/>
        <w:ind w:firstLine="708"/>
        <w:jc w:val="both"/>
        <w:rPr>
          <w:sz w:val="28"/>
          <w:szCs w:val="28"/>
        </w:rPr>
      </w:pPr>
      <w:r w:rsidRPr="00C77D8D">
        <w:rPr>
          <w:sz w:val="28"/>
          <w:szCs w:val="28"/>
        </w:rPr>
        <w:t xml:space="preserve">Теория литературы. Обрядовый фольклор (начальные представления). Малые </w:t>
      </w:r>
      <w:r w:rsidRPr="00C77D8D">
        <w:rPr>
          <w:color w:val="0D0D0D" w:themeColor="text1" w:themeTint="F2"/>
          <w:sz w:val="28"/>
          <w:szCs w:val="28"/>
        </w:rPr>
        <w:t>жанры</w:t>
      </w:r>
      <w:r w:rsidRPr="00C77D8D">
        <w:rPr>
          <w:sz w:val="28"/>
          <w:szCs w:val="28"/>
        </w:rPr>
        <w:t xml:space="preserve"> фольклора: пословицы и поговорки, загадки.</w:t>
      </w:r>
    </w:p>
    <w:p w:rsidR="00C77D8D" w:rsidRPr="00C77D8D" w:rsidRDefault="00C77D8D" w:rsidP="00C77D8D">
      <w:pPr>
        <w:pStyle w:val="ab"/>
        <w:ind w:firstLine="708"/>
        <w:jc w:val="both"/>
        <w:rPr>
          <w:sz w:val="28"/>
          <w:szCs w:val="28"/>
        </w:rPr>
      </w:pPr>
      <w:r w:rsidRPr="00C77D8D">
        <w:rPr>
          <w:b/>
          <w:bCs/>
          <w:sz w:val="28"/>
          <w:szCs w:val="28"/>
        </w:rPr>
        <w:t>Из древнерусской литературы</w:t>
      </w:r>
    </w:p>
    <w:p w:rsidR="00C77D8D" w:rsidRPr="00C77D8D" w:rsidRDefault="00C77D8D" w:rsidP="00C77D8D">
      <w:pPr>
        <w:pStyle w:val="ab"/>
        <w:ind w:firstLine="708"/>
        <w:jc w:val="both"/>
        <w:rPr>
          <w:b/>
          <w:bCs/>
          <w:i/>
          <w:iCs/>
          <w:sz w:val="28"/>
          <w:szCs w:val="28"/>
        </w:rPr>
      </w:pPr>
      <w:r w:rsidRPr="00C77D8D">
        <w:rPr>
          <w:b/>
          <w:bCs/>
          <w:i/>
          <w:iCs/>
          <w:sz w:val="28"/>
          <w:szCs w:val="28"/>
        </w:rPr>
        <w:lastRenderedPageBreak/>
        <w:t>«Повесть временных лет</w:t>
      </w:r>
      <w:r w:rsidRPr="00C77D8D">
        <w:rPr>
          <w:b/>
          <w:bCs/>
          <w:i/>
          <w:iCs/>
          <w:color w:val="000000" w:themeColor="text1"/>
          <w:sz w:val="28"/>
          <w:szCs w:val="28"/>
        </w:rPr>
        <w:t>»,</w:t>
      </w:r>
      <w:r w:rsidRPr="00C77D8D">
        <w:rPr>
          <w:b/>
          <w:bCs/>
          <w:i/>
          <w:iCs/>
          <w:sz w:val="28"/>
          <w:szCs w:val="28"/>
        </w:rPr>
        <w:t xml:space="preserve"> «Сказание о белгородском киселе» </w:t>
      </w:r>
      <w:r w:rsidRPr="00C77D8D">
        <w:rPr>
          <w:sz w:val="28"/>
          <w:szCs w:val="28"/>
        </w:rPr>
        <w:t>Русская летопись. Отражение исторических событийи вымысел, отражение народных идеалов (патриотизма, ума, находчивости).</w:t>
      </w:r>
    </w:p>
    <w:p w:rsidR="00C77D8D" w:rsidRPr="00C77D8D" w:rsidRDefault="00C77D8D" w:rsidP="00C77D8D">
      <w:pPr>
        <w:pStyle w:val="ab"/>
        <w:ind w:firstLine="708"/>
        <w:jc w:val="both"/>
        <w:rPr>
          <w:sz w:val="28"/>
          <w:szCs w:val="28"/>
        </w:rPr>
      </w:pPr>
      <w:r w:rsidRPr="00C77D8D">
        <w:rPr>
          <w:sz w:val="28"/>
          <w:szCs w:val="28"/>
        </w:rPr>
        <w:t>Теория литературы. Летопись (развитие представлений).</w:t>
      </w:r>
    </w:p>
    <w:p w:rsidR="00C77D8D" w:rsidRPr="00C77D8D" w:rsidRDefault="00C77D8D" w:rsidP="00C77D8D">
      <w:pPr>
        <w:pStyle w:val="ab"/>
        <w:ind w:firstLine="708"/>
        <w:jc w:val="both"/>
        <w:rPr>
          <w:b/>
          <w:bCs/>
          <w:sz w:val="28"/>
          <w:szCs w:val="28"/>
        </w:rPr>
      </w:pPr>
      <w:r w:rsidRPr="00C77D8D">
        <w:rPr>
          <w:b/>
          <w:bCs/>
          <w:sz w:val="28"/>
          <w:szCs w:val="28"/>
        </w:rPr>
        <w:t>Из литературы XVIII века</w:t>
      </w:r>
    </w:p>
    <w:p w:rsidR="00C77D8D" w:rsidRPr="00C77D8D" w:rsidRDefault="00C77D8D" w:rsidP="00C77D8D">
      <w:pPr>
        <w:pStyle w:val="ab"/>
        <w:ind w:firstLine="708"/>
        <w:jc w:val="both"/>
        <w:rPr>
          <w:sz w:val="28"/>
          <w:szCs w:val="28"/>
        </w:rPr>
      </w:pPr>
      <w:r w:rsidRPr="00C77D8D">
        <w:rPr>
          <w:b/>
          <w:bCs/>
          <w:sz w:val="28"/>
          <w:szCs w:val="28"/>
        </w:rPr>
        <w:t>Русские басни</w:t>
      </w:r>
    </w:p>
    <w:p w:rsidR="00C77D8D" w:rsidRPr="00C77D8D" w:rsidRDefault="00C77D8D" w:rsidP="00C77D8D">
      <w:pPr>
        <w:pStyle w:val="ab"/>
        <w:ind w:firstLine="708"/>
        <w:jc w:val="both"/>
        <w:rPr>
          <w:color w:val="007F00"/>
          <w:sz w:val="28"/>
          <w:szCs w:val="28"/>
        </w:rPr>
      </w:pPr>
      <w:r w:rsidRPr="00C77D8D">
        <w:rPr>
          <w:b/>
          <w:bCs/>
          <w:sz w:val="28"/>
          <w:szCs w:val="28"/>
        </w:rPr>
        <w:t>Иван Иванович Дмитриев.</w:t>
      </w:r>
      <w:r w:rsidRPr="00C77D8D">
        <w:rPr>
          <w:sz w:val="28"/>
          <w:szCs w:val="28"/>
        </w:rPr>
        <w:t xml:space="preserve"> Рассказ о </w:t>
      </w:r>
      <w:r w:rsidRPr="00C77D8D">
        <w:rPr>
          <w:color w:val="000000" w:themeColor="text1"/>
          <w:sz w:val="28"/>
          <w:szCs w:val="28"/>
        </w:rPr>
        <w:t>баснописце</w:t>
      </w:r>
      <w:r w:rsidRPr="00C77D8D">
        <w:rPr>
          <w:color w:val="007F00"/>
          <w:sz w:val="28"/>
          <w:szCs w:val="28"/>
        </w:rPr>
        <w:t>.</w:t>
      </w:r>
    </w:p>
    <w:p w:rsidR="00C77D8D" w:rsidRPr="00C77D8D" w:rsidRDefault="00C77D8D" w:rsidP="00C77D8D">
      <w:pPr>
        <w:pStyle w:val="ab"/>
        <w:ind w:firstLine="708"/>
        <w:jc w:val="both"/>
        <w:rPr>
          <w:sz w:val="28"/>
          <w:szCs w:val="28"/>
        </w:rPr>
      </w:pPr>
      <w:r w:rsidRPr="00C77D8D">
        <w:rPr>
          <w:b/>
          <w:bCs/>
          <w:i/>
          <w:iCs/>
          <w:sz w:val="28"/>
          <w:szCs w:val="28"/>
        </w:rPr>
        <w:t>«Муха».</w:t>
      </w:r>
      <w:r w:rsidRPr="00C77D8D">
        <w:rPr>
          <w:sz w:val="28"/>
          <w:szCs w:val="28"/>
        </w:rPr>
        <w:t xml:space="preserve"> Противопоставление труда и безделья. Присвоение чужих заслуг. Смех над ленью и хвастовством. Особенности литературного языка XVIII столетия. Теория литературы. Мораль в басне, аллегория, иносказание (развитие понятий).</w:t>
      </w:r>
    </w:p>
    <w:p w:rsidR="00C77D8D" w:rsidRPr="00C77D8D" w:rsidRDefault="00C77D8D" w:rsidP="00C77D8D">
      <w:pPr>
        <w:pStyle w:val="ab"/>
        <w:jc w:val="both"/>
        <w:rPr>
          <w:sz w:val="28"/>
          <w:szCs w:val="28"/>
        </w:rPr>
      </w:pPr>
    </w:p>
    <w:p w:rsidR="00C77D8D" w:rsidRPr="00C77D8D" w:rsidRDefault="00C77D8D" w:rsidP="00C77D8D">
      <w:pPr>
        <w:pStyle w:val="ab"/>
        <w:ind w:firstLine="708"/>
        <w:jc w:val="both"/>
        <w:rPr>
          <w:sz w:val="28"/>
          <w:szCs w:val="28"/>
        </w:rPr>
      </w:pPr>
      <w:r w:rsidRPr="00C77D8D">
        <w:rPr>
          <w:b/>
          <w:bCs/>
          <w:sz w:val="28"/>
          <w:szCs w:val="28"/>
        </w:rPr>
        <w:t>Из русской литературы XIX века</w:t>
      </w:r>
    </w:p>
    <w:p w:rsidR="00C77D8D" w:rsidRPr="00C77D8D" w:rsidRDefault="00C77D8D" w:rsidP="00C77D8D">
      <w:pPr>
        <w:pStyle w:val="ab"/>
        <w:ind w:firstLine="708"/>
        <w:jc w:val="both"/>
        <w:rPr>
          <w:sz w:val="28"/>
          <w:szCs w:val="28"/>
        </w:rPr>
      </w:pPr>
      <w:r w:rsidRPr="00C77D8D">
        <w:rPr>
          <w:b/>
          <w:bCs/>
          <w:sz w:val="28"/>
          <w:szCs w:val="28"/>
        </w:rPr>
        <w:t>Иван Андреевич Крылов.</w:t>
      </w:r>
      <w:r w:rsidRPr="00C77D8D">
        <w:rPr>
          <w:sz w:val="28"/>
          <w:szCs w:val="28"/>
        </w:rPr>
        <w:t xml:space="preserve"> Краткий рассказ о писателе - баснописце. Самообразование поэта.</w:t>
      </w:r>
    </w:p>
    <w:p w:rsidR="00C77D8D" w:rsidRPr="00C77D8D" w:rsidRDefault="00C77D8D" w:rsidP="00C77D8D">
      <w:pPr>
        <w:pStyle w:val="ab"/>
        <w:ind w:firstLine="708"/>
        <w:jc w:val="both"/>
        <w:rPr>
          <w:b/>
          <w:bCs/>
          <w:i/>
          <w:iCs/>
          <w:sz w:val="28"/>
          <w:szCs w:val="28"/>
        </w:rPr>
      </w:pPr>
      <w:r w:rsidRPr="00C77D8D">
        <w:rPr>
          <w:sz w:val="28"/>
          <w:szCs w:val="28"/>
        </w:rPr>
        <w:t>Басни</w:t>
      </w:r>
      <w:r w:rsidRPr="00C77D8D">
        <w:rPr>
          <w:b/>
          <w:bCs/>
          <w:i/>
          <w:iCs/>
          <w:sz w:val="28"/>
          <w:szCs w:val="28"/>
        </w:rPr>
        <w:t>«Листы</w:t>
      </w:r>
      <w:r w:rsidRPr="00C77D8D">
        <w:rPr>
          <w:b/>
          <w:bCs/>
          <w:sz w:val="28"/>
          <w:szCs w:val="28"/>
        </w:rPr>
        <w:t xml:space="preserve"> и </w:t>
      </w:r>
      <w:r w:rsidRPr="00C77D8D">
        <w:rPr>
          <w:b/>
          <w:bCs/>
          <w:i/>
          <w:iCs/>
          <w:sz w:val="28"/>
          <w:szCs w:val="28"/>
        </w:rPr>
        <w:t>Корни», «Ларчик», «Осел и Соловей».</w:t>
      </w:r>
      <w:r w:rsidRPr="00C77D8D">
        <w:rPr>
          <w:sz w:val="28"/>
          <w:szCs w:val="28"/>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неумелогохвастуна. Басня «Осел и Соловей» — комическое изображение невежественного судьи, глухого к произведениям истинного искусства.</w:t>
      </w:r>
    </w:p>
    <w:p w:rsidR="00C77D8D" w:rsidRPr="00C77D8D" w:rsidRDefault="00C77D8D" w:rsidP="00C77D8D">
      <w:pPr>
        <w:pStyle w:val="ab"/>
        <w:jc w:val="both"/>
        <w:rPr>
          <w:sz w:val="28"/>
          <w:szCs w:val="28"/>
        </w:rPr>
      </w:pPr>
      <w:r w:rsidRPr="00C77D8D">
        <w:rPr>
          <w:sz w:val="28"/>
          <w:szCs w:val="28"/>
        </w:rPr>
        <w:t>Теория литературы. Басня. Аллегория (развитие представлений).</w:t>
      </w:r>
    </w:p>
    <w:p w:rsidR="00C77D8D" w:rsidRPr="00C77D8D" w:rsidRDefault="00C77D8D" w:rsidP="00C77D8D">
      <w:pPr>
        <w:pStyle w:val="ab"/>
        <w:ind w:firstLine="708"/>
        <w:jc w:val="both"/>
        <w:rPr>
          <w:sz w:val="28"/>
          <w:szCs w:val="28"/>
        </w:rPr>
      </w:pPr>
      <w:r w:rsidRPr="00C77D8D">
        <w:rPr>
          <w:b/>
          <w:bCs/>
          <w:sz w:val="28"/>
          <w:szCs w:val="28"/>
        </w:rPr>
        <w:t>Александр Сергеевич Пушкин.</w:t>
      </w:r>
      <w:r w:rsidRPr="00C77D8D">
        <w:rPr>
          <w:sz w:val="28"/>
          <w:szCs w:val="28"/>
        </w:rPr>
        <w:t xml:space="preserve"> Краткий рассказ о поэте. Лицейские годы.</w:t>
      </w:r>
    </w:p>
    <w:p w:rsidR="00C77D8D" w:rsidRPr="00C77D8D" w:rsidRDefault="00C77D8D" w:rsidP="00C77D8D">
      <w:pPr>
        <w:pStyle w:val="ab"/>
        <w:ind w:firstLine="708"/>
        <w:jc w:val="both"/>
        <w:rPr>
          <w:sz w:val="28"/>
          <w:szCs w:val="28"/>
        </w:rPr>
      </w:pPr>
      <w:r w:rsidRPr="00C77D8D">
        <w:rPr>
          <w:b/>
          <w:bCs/>
          <w:i/>
          <w:iCs/>
          <w:sz w:val="28"/>
          <w:szCs w:val="28"/>
        </w:rPr>
        <w:t>«Узник».</w:t>
      </w:r>
      <w:r w:rsidRPr="00C77D8D">
        <w:rPr>
          <w:sz w:val="28"/>
          <w:szCs w:val="28"/>
        </w:rPr>
        <w:t xml:space="preserve"> Вольнолюбивые устремления поэта. Народно - поэтический колорит стихотворения.</w:t>
      </w:r>
      <w:r w:rsidRPr="00C77D8D">
        <w:rPr>
          <w:b/>
          <w:bCs/>
          <w:i/>
          <w:iCs/>
          <w:sz w:val="28"/>
          <w:szCs w:val="28"/>
        </w:rPr>
        <w:t>«Зимнее утро».</w:t>
      </w:r>
      <w:r w:rsidRPr="00C77D8D">
        <w:rPr>
          <w:sz w:val="28"/>
          <w:szCs w:val="28"/>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C77D8D" w:rsidRPr="00C77D8D" w:rsidRDefault="00C77D8D" w:rsidP="00C77D8D">
      <w:pPr>
        <w:pStyle w:val="ab"/>
        <w:ind w:firstLine="708"/>
        <w:jc w:val="both"/>
        <w:rPr>
          <w:sz w:val="28"/>
          <w:szCs w:val="28"/>
        </w:rPr>
      </w:pPr>
      <w:r w:rsidRPr="00C77D8D">
        <w:rPr>
          <w:b/>
          <w:bCs/>
          <w:i/>
          <w:iCs/>
          <w:sz w:val="28"/>
          <w:szCs w:val="28"/>
        </w:rPr>
        <w:t>«И. И. Пущину».</w:t>
      </w:r>
      <w:r w:rsidRPr="00C77D8D">
        <w:rPr>
          <w:sz w:val="28"/>
          <w:szCs w:val="28"/>
        </w:rPr>
        <w:t xml:space="preserve"> Светлое чувство дружбы — помощь в суровых испытаниях. Художественные особенности стихотворного послания.</w:t>
      </w:r>
      <w:r w:rsidRPr="00C77D8D">
        <w:rPr>
          <w:b/>
          <w:bCs/>
          <w:i/>
          <w:iCs/>
          <w:sz w:val="28"/>
          <w:szCs w:val="28"/>
        </w:rPr>
        <w:t>«Зимняя дорога».</w:t>
      </w:r>
      <w:r w:rsidRPr="00C77D8D">
        <w:rPr>
          <w:sz w:val="28"/>
          <w:szCs w:val="28"/>
        </w:rPr>
        <w:t xml:space="preserve">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C77D8D" w:rsidRPr="00C77D8D" w:rsidRDefault="00C77D8D" w:rsidP="00C77D8D">
      <w:pPr>
        <w:pStyle w:val="ab"/>
        <w:ind w:firstLine="708"/>
        <w:jc w:val="both"/>
        <w:rPr>
          <w:b/>
          <w:bCs/>
          <w:i/>
          <w:iCs/>
          <w:sz w:val="28"/>
          <w:szCs w:val="28"/>
        </w:rPr>
      </w:pPr>
      <w:r w:rsidRPr="00C77D8D">
        <w:rPr>
          <w:b/>
          <w:bCs/>
          <w:i/>
          <w:iCs/>
          <w:sz w:val="28"/>
          <w:szCs w:val="28"/>
        </w:rPr>
        <w:t>«Повести покойного Ивана Петровича Белкина».</w:t>
      </w:r>
    </w:p>
    <w:p w:rsidR="00C77D8D" w:rsidRPr="00C77D8D" w:rsidRDefault="00C77D8D" w:rsidP="00C77D8D">
      <w:pPr>
        <w:pStyle w:val="ab"/>
        <w:jc w:val="both"/>
        <w:rPr>
          <w:sz w:val="28"/>
          <w:szCs w:val="28"/>
        </w:rPr>
      </w:pPr>
      <w:r w:rsidRPr="00C77D8D">
        <w:rPr>
          <w:sz w:val="28"/>
          <w:szCs w:val="28"/>
        </w:rPr>
        <w:t>Книга (цикл) повестей. Повествование от лица вымышленного автора как художественный прием.</w:t>
      </w:r>
    </w:p>
    <w:p w:rsidR="00C77D8D" w:rsidRPr="00C77D8D" w:rsidRDefault="00C77D8D" w:rsidP="00C77D8D">
      <w:pPr>
        <w:pStyle w:val="ab"/>
        <w:ind w:firstLine="708"/>
        <w:jc w:val="both"/>
        <w:rPr>
          <w:sz w:val="28"/>
          <w:szCs w:val="28"/>
        </w:rPr>
      </w:pPr>
      <w:r w:rsidRPr="00C77D8D">
        <w:rPr>
          <w:b/>
          <w:bCs/>
          <w:i/>
          <w:iCs/>
          <w:sz w:val="28"/>
          <w:szCs w:val="28"/>
        </w:rPr>
        <w:t>«Барышня-крестьянка».</w:t>
      </w:r>
      <w:r w:rsidRPr="00C77D8D">
        <w:rPr>
          <w:sz w:val="28"/>
          <w:szCs w:val="28"/>
        </w:rPr>
        <w:t xml:space="preserve">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C77D8D" w:rsidRPr="00C77D8D" w:rsidRDefault="00C77D8D" w:rsidP="00C77D8D">
      <w:pPr>
        <w:pStyle w:val="ab"/>
        <w:ind w:firstLine="708"/>
        <w:jc w:val="both"/>
        <w:rPr>
          <w:sz w:val="28"/>
          <w:szCs w:val="28"/>
        </w:rPr>
      </w:pPr>
      <w:r w:rsidRPr="00C77D8D">
        <w:rPr>
          <w:b/>
          <w:bCs/>
          <w:i/>
          <w:iCs/>
          <w:sz w:val="28"/>
          <w:szCs w:val="28"/>
        </w:rPr>
        <w:lastRenderedPageBreak/>
        <w:t>«Выстрел».</w:t>
      </w:r>
      <w:r w:rsidRPr="00C77D8D">
        <w:rPr>
          <w:sz w:val="28"/>
          <w:szCs w:val="28"/>
        </w:rPr>
        <w:t xml:space="preserve"> Образ мнимого романтика-мстителя и его критика Пушкиным. Мастерство композиции и </w:t>
      </w:r>
      <w:r w:rsidRPr="00C77D8D">
        <w:rPr>
          <w:color w:val="000000" w:themeColor="text1"/>
          <w:sz w:val="28"/>
          <w:szCs w:val="28"/>
        </w:rPr>
        <w:t>повествования:</w:t>
      </w:r>
      <w:r w:rsidRPr="00C77D8D">
        <w:rPr>
          <w:sz w:val="28"/>
          <w:szCs w:val="28"/>
        </w:rPr>
        <w:t xml:space="preserve"> три выстрела и три рассказа о них, переданные разными лицами и в разном освещении. Эпилог повести (из двух повестей изучается одна по выбору учителя и учащихся).</w:t>
      </w:r>
    </w:p>
    <w:p w:rsidR="00C77D8D" w:rsidRPr="00C77D8D" w:rsidRDefault="00C77D8D" w:rsidP="00C77D8D">
      <w:pPr>
        <w:pStyle w:val="ab"/>
        <w:ind w:firstLine="708"/>
        <w:jc w:val="both"/>
        <w:rPr>
          <w:color w:val="007F00"/>
          <w:sz w:val="28"/>
          <w:szCs w:val="28"/>
        </w:rPr>
      </w:pPr>
      <w:r w:rsidRPr="00C77D8D">
        <w:rPr>
          <w:b/>
          <w:bCs/>
          <w:i/>
          <w:iCs/>
          <w:sz w:val="28"/>
          <w:szCs w:val="28"/>
        </w:rPr>
        <w:t>«Дубровский».</w:t>
      </w:r>
      <w:r w:rsidRPr="00C77D8D">
        <w:rPr>
          <w:sz w:val="28"/>
          <w:szCs w:val="28"/>
        </w:rPr>
        <w:t xml:space="preserve">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защитачести, независимости личности. Романтическая историялюбви Владимира и Маши. Авторское отношение к героям.</w:t>
      </w:r>
    </w:p>
    <w:p w:rsidR="00C77D8D" w:rsidRPr="00C77D8D" w:rsidRDefault="00C77D8D" w:rsidP="00C77D8D">
      <w:pPr>
        <w:pStyle w:val="ab"/>
        <w:jc w:val="both"/>
        <w:rPr>
          <w:sz w:val="28"/>
          <w:szCs w:val="28"/>
        </w:rPr>
      </w:pPr>
      <w:r w:rsidRPr="00C77D8D">
        <w:rPr>
          <w:sz w:val="28"/>
          <w:szCs w:val="28"/>
        </w:rPr>
        <w:t>Теория литературы. Эпитет, метафора, композиция (развитие понятий). Стихотворное послание (начальные представления).</w:t>
      </w:r>
    </w:p>
    <w:p w:rsidR="00C77D8D" w:rsidRPr="00C77D8D" w:rsidRDefault="00C77D8D" w:rsidP="00C77D8D">
      <w:pPr>
        <w:pStyle w:val="ab"/>
        <w:ind w:firstLine="708"/>
        <w:jc w:val="both"/>
        <w:rPr>
          <w:sz w:val="28"/>
          <w:szCs w:val="28"/>
        </w:rPr>
      </w:pPr>
      <w:r w:rsidRPr="00C77D8D">
        <w:rPr>
          <w:b/>
          <w:bCs/>
          <w:sz w:val="28"/>
          <w:szCs w:val="28"/>
        </w:rPr>
        <w:t>Михаил Юрьевич Лермонтов.</w:t>
      </w:r>
      <w:r w:rsidRPr="00C77D8D">
        <w:rPr>
          <w:sz w:val="28"/>
          <w:szCs w:val="28"/>
        </w:rPr>
        <w:t xml:space="preserve"> Краткий рассказ о поэте. Ученические годы поэта.</w:t>
      </w:r>
    </w:p>
    <w:p w:rsidR="00C77D8D" w:rsidRPr="00C77D8D" w:rsidRDefault="00C77D8D" w:rsidP="00C77D8D">
      <w:pPr>
        <w:pStyle w:val="ab"/>
        <w:ind w:firstLine="708"/>
        <w:jc w:val="both"/>
        <w:rPr>
          <w:sz w:val="28"/>
          <w:szCs w:val="28"/>
        </w:rPr>
      </w:pPr>
      <w:r w:rsidRPr="00C77D8D">
        <w:rPr>
          <w:b/>
          <w:bCs/>
          <w:i/>
          <w:iCs/>
          <w:sz w:val="28"/>
          <w:szCs w:val="28"/>
        </w:rPr>
        <w:t>«Тучи».</w:t>
      </w:r>
      <w:r w:rsidRPr="00C77D8D">
        <w:rPr>
          <w:sz w:val="28"/>
          <w:szCs w:val="28"/>
        </w:rPr>
        <w:t xml:space="preserve">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C77D8D" w:rsidRPr="00C77D8D" w:rsidRDefault="00C77D8D" w:rsidP="00C77D8D">
      <w:pPr>
        <w:pStyle w:val="ab"/>
        <w:ind w:firstLine="708"/>
        <w:jc w:val="both"/>
        <w:rPr>
          <w:b/>
          <w:bCs/>
          <w:i/>
          <w:iCs/>
          <w:sz w:val="28"/>
          <w:szCs w:val="28"/>
        </w:rPr>
      </w:pPr>
      <w:r w:rsidRPr="00C77D8D">
        <w:rPr>
          <w:b/>
          <w:bCs/>
          <w:i/>
          <w:iCs/>
          <w:sz w:val="28"/>
          <w:szCs w:val="28"/>
        </w:rPr>
        <w:t>«Листок», «На севере диком...»</w:t>
      </w:r>
      <w:r w:rsidRPr="00C77D8D">
        <w:rPr>
          <w:b/>
          <w:bCs/>
          <w:i/>
          <w:iCs/>
          <w:color w:val="007F00"/>
          <w:sz w:val="28"/>
          <w:szCs w:val="28"/>
        </w:rPr>
        <w:t>,</w:t>
      </w:r>
      <w:r w:rsidRPr="00C77D8D">
        <w:rPr>
          <w:b/>
          <w:bCs/>
          <w:i/>
          <w:iCs/>
          <w:sz w:val="28"/>
          <w:szCs w:val="28"/>
        </w:rPr>
        <w:t xml:space="preserve"> «Утес», «Три пальмы».</w:t>
      </w:r>
      <w:r w:rsidRPr="00C77D8D">
        <w:rPr>
          <w:sz w:val="28"/>
          <w:szCs w:val="28"/>
        </w:rPr>
        <w:t xml:space="preserve"> Тема красоты, гармонии человека с миром. Особенности выражения темы одиночества в лирике Лермонтова.</w:t>
      </w:r>
    </w:p>
    <w:p w:rsidR="00C77D8D" w:rsidRPr="00C77D8D" w:rsidRDefault="00C77D8D" w:rsidP="00C77D8D">
      <w:pPr>
        <w:pStyle w:val="ab"/>
        <w:jc w:val="both"/>
        <w:rPr>
          <w:sz w:val="28"/>
          <w:szCs w:val="28"/>
        </w:rPr>
      </w:pPr>
      <w:r w:rsidRPr="00C77D8D">
        <w:rPr>
          <w:sz w:val="28"/>
          <w:szCs w:val="28"/>
        </w:rPr>
        <w:t>Теория литературы. Антитеза. Двусложные (ямб, хорей) и трехсложные (дактиль, амфибрахий, анапест) размеры стиха (начальные понятия). Поэтическая интонация (начальные представления).</w:t>
      </w:r>
    </w:p>
    <w:p w:rsidR="00C77D8D" w:rsidRPr="00C77D8D" w:rsidRDefault="00C77D8D" w:rsidP="00C77D8D">
      <w:pPr>
        <w:pStyle w:val="ab"/>
        <w:ind w:firstLine="708"/>
        <w:jc w:val="both"/>
        <w:rPr>
          <w:sz w:val="28"/>
          <w:szCs w:val="28"/>
        </w:rPr>
      </w:pPr>
      <w:r w:rsidRPr="00C77D8D">
        <w:rPr>
          <w:b/>
          <w:bCs/>
          <w:sz w:val="28"/>
          <w:szCs w:val="28"/>
        </w:rPr>
        <w:t>Иван Сергеевич Тургенев.</w:t>
      </w:r>
      <w:r w:rsidRPr="00C77D8D">
        <w:rPr>
          <w:sz w:val="28"/>
          <w:szCs w:val="28"/>
        </w:rPr>
        <w:t xml:space="preserve"> Краткий рассказ о писателе.                                               </w:t>
      </w:r>
    </w:p>
    <w:p w:rsidR="00C77D8D" w:rsidRPr="00C77D8D" w:rsidRDefault="00C77D8D" w:rsidP="00C77D8D">
      <w:pPr>
        <w:pStyle w:val="ab"/>
        <w:ind w:firstLine="708"/>
        <w:jc w:val="both"/>
        <w:rPr>
          <w:sz w:val="28"/>
          <w:szCs w:val="28"/>
        </w:rPr>
      </w:pPr>
      <w:r w:rsidRPr="00C77D8D">
        <w:rPr>
          <w:b/>
          <w:bCs/>
          <w:i/>
          <w:iCs/>
          <w:sz w:val="28"/>
          <w:szCs w:val="28"/>
        </w:rPr>
        <w:t>«Бежин луг».</w:t>
      </w:r>
      <w:r w:rsidRPr="00C77D8D">
        <w:rPr>
          <w:sz w:val="28"/>
          <w:szCs w:val="28"/>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C77D8D" w:rsidRPr="00C77D8D" w:rsidRDefault="00C77D8D" w:rsidP="00C77D8D">
      <w:pPr>
        <w:pStyle w:val="ab"/>
        <w:ind w:firstLine="708"/>
        <w:jc w:val="both"/>
        <w:rPr>
          <w:sz w:val="28"/>
          <w:szCs w:val="28"/>
        </w:rPr>
      </w:pPr>
      <w:r w:rsidRPr="00C77D8D">
        <w:rPr>
          <w:b/>
          <w:bCs/>
          <w:sz w:val="28"/>
          <w:szCs w:val="28"/>
        </w:rPr>
        <w:t>Федор Иванович Тютчев.</w:t>
      </w:r>
      <w:r w:rsidRPr="00C77D8D">
        <w:rPr>
          <w:sz w:val="28"/>
          <w:szCs w:val="28"/>
        </w:rPr>
        <w:t xml:space="preserve"> Рассказ о поэте.</w:t>
      </w:r>
    </w:p>
    <w:p w:rsidR="00C77D8D" w:rsidRPr="00C77D8D" w:rsidRDefault="00C77D8D" w:rsidP="00C77D8D">
      <w:pPr>
        <w:pStyle w:val="ab"/>
        <w:ind w:firstLine="708"/>
        <w:jc w:val="both"/>
        <w:rPr>
          <w:sz w:val="28"/>
          <w:szCs w:val="28"/>
        </w:rPr>
      </w:pPr>
      <w:r w:rsidRPr="00C77D8D">
        <w:rPr>
          <w:sz w:val="28"/>
          <w:szCs w:val="28"/>
        </w:rPr>
        <w:t>Стихотворения</w:t>
      </w:r>
      <w:r w:rsidRPr="00C77D8D">
        <w:rPr>
          <w:b/>
          <w:bCs/>
          <w:i/>
          <w:iCs/>
          <w:sz w:val="28"/>
          <w:szCs w:val="28"/>
        </w:rPr>
        <w:t xml:space="preserve">«Листья», «Неохотно и несмело...» </w:t>
      </w:r>
      <w:r w:rsidRPr="00C77D8D">
        <w:rPr>
          <w:sz w:val="28"/>
          <w:szCs w:val="28"/>
        </w:rPr>
        <w:t>Передача сложных, переходных состояний природы, запечатлевающих противоречивые чувства в душе поэта</w:t>
      </w:r>
      <w:r w:rsidRPr="00C77D8D">
        <w:rPr>
          <w:color w:val="007F00"/>
          <w:sz w:val="28"/>
          <w:szCs w:val="28"/>
        </w:rPr>
        <w:t>.</w:t>
      </w:r>
      <w:r w:rsidRPr="00C77D8D">
        <w:rPr>
          <w:sz w:val="28"/>
          <w:szCs w:val="28"/>
        </w:rPr>
        <w:t xml:space="preserve"> Сочетание космического масштаба и конкретных деталей в изображении природы. «Листья» — символ краткой, но яркой жизни</w:t>
      </w:r>
      <w:r w:rsidRPr="00C77D8D">
        <w:rPr>
          <w:color w:val="007F00"/>
          <w:sz w:val="28"/>
          <w:szCs w:val="28"/>
        </w:rPr>
        <w:t>,</w:t>
      </w:r>
    </w:p>
    <w:p w:rsidR="00C77D8D" w:rsidRPr="00C77D8D" w:rsidRDefault="00C77D8D" w:rsidP="00C77D8D">
      <w:pPr>
        <w:pStyle w:val="ab"/>
        <w:ind w:firstLine="708"/>
        <w:jc w:val="both"/>
        <w:rPr>
          <w:color w:val="007F00"/>
          <w:sz w:val="28"/>
          <w:szCs w:val="28"/>
        </w:rPr>
      </w:pPr>
      <w:r w:rsidRPr="00C77D8D">
        <w:rPr>
          <w:b/>
          <w:bCs/>
          <w:i/>
          <w:iCs/>
          <w:sz w:val="28"/>
          <w:szCs w:val="28"/>
        </w:rPr>
        <w:t>«С поляны коршун поднялся...».</w:t>
      </w:r>
      <w:r w:rsidRPr="00C77D8D">
        <w:rPr>
          <w:sz w:val="28"/>
          <w:szCs w:val="28"/>
        </w:rPr>
        <w:t xml:space="preserve"> Противопоставление судеб человека и коршуна: свободный полет коршуна и земная обреченность человека.                   </w:t>
      </w:r>
    </w:p>
    <w:p w:rsidR="00C77D8D" w:rsidRPr="00C77D8D" w:rsidRDefault="00C77D8D" w:rsidP="00C77D8D">
      <w:pPr>
        <w:pStyle w:val="ab"/>
        <w:ind w:firstLine="708"/>
        <w:jc w:val="both"/>
        <w:rPr>
          <w:sz w:val="28"/>
          <w:szCs w:val="28"/>
        </w:rPr>
      </w:pPr>
      <w:r w:rsidRPr="00C77D8D">
        <w:rPr>
          <w:b/>
          <w:bCs/>
          <w:sz w:val="28"/>
          <w:szCs w:val="28"/>
        </w:rPr>
        <w:t>Афанасий Афанасьевич Фет.</w:t>
      </w:r>
      <w:r w:rsidRPr="00C77D8D">
        <w:rPr>
          <w:sz w:val="28"/>
          <w:szCs w:val="28"/>
        </w:rPr>
        <w:t xml:space="preserve"> Рассказ о поэте</w:t>
      </w:r>
      <w:r w:rsidRPr="00C77D8D">
        <w:rPr>
          <w:color w:val="007F00"/>
          <w:sz w:val="28"/>
          <w:szCs w:val="28"/>
        </w:rPr>
        <w:t>.</w:t>
      </w:r>
    </w:p>
    <w:p w:rsidR="00C77D8D" w:rsidRPr="00C77D8D" w:rsidRDefault="00C77D8D" w:rsidP="00C77D8D">
      <w:pPr>
        <w:pStyle w:val="ab"/>
        <w:ind w:firstLine="708"/>
        <w:jc w:val="both"/>
        <w:rPr>
          <w:b/>
          <w:bCs/>
          <w:color w:val="007F00"/>
          <w:sz w:val="28"/>
          <w:szCs w:val="28"/>
        </w:rPr>
      </w:pPr>
      <w:r w:rsidRPr="00C77D8D">
        <w:rPr>
          <w:sz w:val="28"/>
          <w:szCs w:val="28"/>
        </w:rPr>
        <w:t>Стихотворения:</w:t>
      </w:r>
      <w:r w:rsidRPr="00C77D8D">
        <w:rPr>
          <w:b/>
          <w:bCs/>
          <w:i/>
          <w:iCs/>
          <w:sz w:val="28"/>
          <w:szCs w:val="28"/>
        </w:rPr>
        <w:t>«Ель рукавом мне тропинку завесила...», «Еще майская ночь», «Учись у них — у дуба, у березы...».</w:t>
      </w:r>
      <w:r w:rsidRPr="00C77D8D">
        <w:rPr>
          <w:sz w:val="28"/>
          <w:szCs w:val="28"/>
        </w:rPr>
        <w:t xml:space="preserve"> Жизнеутверждающее начало в лирике Фета. Природа как воплощение прекрасного. Эстетизация конкретной детали. Чувственный характер лирики иее утонченный психологизм. Мимолетное и неуловимоекак черты изображения природы. </w:t>
      </w:r>
      <w:r w:rsidRPr="00C77D8D">
        <w:rPr>
          <w:sz w:val="28"/>
          <w:szCs w:val="28"/>
        </w:rPr>
        <w:lastRenderedPageBreak/>
        <w:t>Переплетение и взаимодействие тем природы и любви. Природа как естественный мир истинной красоты, служащий прообразомдля искусства. Гармоничность и музыкальность поэтической речи Фета. Краски и звуки в пейзажной лирике.</w:t>
      </w:r>
    </w:p>
    <w:p w:rsidR="00C77D8D" w:rsidRPr="00C77D8D" w:rsidRDefault="00C77D8D" w:rsidP="00C77D8D">
      <w:pPr>
        <w:pStyle w:val="ab"/>
        <w:jc w:val="both"/>
        <w:rPr>
          <w:b/>
          <w:bCs/>
          <w:color w:val="007F00"/>
          <w:sz w:val="28"/>
          <w:szCs w:val="28"/>
        </w:rPr>
      </w:pPr>
      <w:r w:rsidRPr="00C77D8D">
        <w:rPr>
          <w:b/>
          <w:bCs/>
          <w:color w:val="007F00"/>
          <w:sz w:val="28"/>
          <w:szCs w:val="28"/>
        </w:rPr>
        <w:tab/>
      </w:r>
      <w:r w:rsidRPr="00C77D8D">
        <w:rPr>
          <w:sz w:val="28"/>
          <w:szCs w:val="28"/>
        </w:rPr>
        <w:t>Теория литературы. Пейзажная лирика (развитие понятия).</w:t>
      </w:r>
    </w:p>
    <w:p w:rsidR="00C77D8D" w:rsidRPr="00C77D8D" w:rsidRDefault="00C77D8D" w:rsidP="00C77D8D">
      <w:pPr>
        <w:pStyle w:val="ab"/>
        <w:ind w:firstLine="708"/>
        <w:jc w:val="both"/>
        <w:rPr>
          <w:sz w:val="28"/>
          <w:szCs w:val="28"/>
        </w:rPr>
      </w:pPr>
      <w:r w:rsidRPr="00C77D8D">
        <w:rPr>
          <w:b/>
          <w:bCs/>
          <w:sz w:val="28"/>
          <w:szCs w:val="28"/>
        </w:rPr>
        <w:t>Николай Алексеевич Некрасов.</w:t>
      </w:r>
      <w:r w:rsidRPr="00C77D8D">
        <w:rPr>
          <w:sz w:val="28"/>
          <w:szCs w:val="28"/>
        </w:rPr>
        <w:t xml:space="preserve"> Краткий рассказ о жизни поэта.</w:t>
      </w:r>
    </w:p>
    <w:p w:rsidR="00C77D8D" w:rsidRPr="00C77D8D" w:rsidRDefault="00C77D8D" w:rsidP="00C77D8D">
      <w:pPr>
        <w:pStyle w:val="ab"/>
        <w:ind w:firstLine="708"/>
        <w:jc w:val="both"/>
        <w:rPr>
          <w:sz w:val="28"/>
          <w:szCs w:val="28"/>
        </w:rPr>
      </w:pPr>
      <w:r w:rsidRPr="00C77D8D">
        <w:rPr>
          <w:sz w:val="28"/>
          <w:szCs w:val="28"/>
        </w:rPr>
        <w:t>Историческая поэма</w:t>
      </w:r>
      <w:r w:rsidRPr="00C77D8D">
        <w:rPr>
          <w:b/>
          <w:bCs/>
          <w:i/>
          <w:iCs/>
          <w:sz w:val="28"/>
          <w:szCs w:val="28"/>
        </w:rPr>
        <w:t>«Дедушка».</w:t>
      </w:r>
      <w:r w:rsidRPr="00C77D8D">
        <w:rPr>
          <w:sz w:val="28"/>
          <w:szCs w:val="28"/>
        </w:rPr>
        <w:t xml:space="preserve"> Изображение декабриста в поэзии. Героизация декабристской темы и поэтизация христианской жертвенности в исторической поэме.</w:t>
      </w:r>
    </w:p>
    <w:p w:rsidR="00C77D8D" w:rsidRPr="00C77D8D" w:rsidRDefault="00C77D8D" w:rsidP="00C77D8D">
      <w:pPr>
        <w:pStyle w:val="ab"/>
        <w:ind w:firstLine="708"/>
        <w:jc w:val="both"/>
        <w:rPr>
          <w:sz w:val="28"/>
          <w:szCs w:val="28"/>
        </w:rPr>
      </w:pPr>
      <w:r w:rsidRPr="00C77D8D">
        <w:rPr>
          <w:b/>
          <w:bCs/>
          <w:i/>
          <w:iCs/>
          <w:sz w:val="28"/>
          <w:szCs w:val="28"/>
        </w:rPr>
        <w:t>«Железная дорога».</w:t>
      </w:r>
      <w:r w:rsidRPr="00C77D8D">
        <w:rPr>
          <w:sz w:val="28"/>
          <w:szCs w:val="28"/>
        </w:rPr>
        <w:t xml:space="preserve"> Картины подневольного труда. Народ — созидатель духовных и материальных ценностей. Мечта поэта о «прекрасной поре»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C77D8D" w:rsidRPr="00C77D8D" w:rsidRDefault="00C77D8D" w:rsidP="00C77D8D">
      <w:pPr>
        <w:pStyle w:val="ab"/>
        <w:jc w:val="both"/>
        <w:rPr>
          <w:color w:val="007F00"/>
          <w:sz w:val="28"/>
          <w:szCs w:val="28"/>
        </w:rPr>
      </w:pPr>
      <w:r w:rsidRPr="00C77D8D">
        <w:rPr>
          <w:sz w:val="28"/>
          <w:szCs w:val="28"/>
        </w:rPr>
        <w:t>Теория литературы. Стихотворные размеры (закрепление понятия). Диалог. Строфа (начальные представления).</w:t>
      </w:r>
    </w:p>
    <w:p w:rsidR="00C77D8D" w:rsidRPr="00C77D8D" w:rsidRDefault="00C77D8D" w:rsidP="00C77D8D">
      <w:pPr>
        <w:pStyle w:val="ab"/>
        <w:ind w:firstLine="708"/>
        <w:jc w:val="both"/>
        <w:rPr>
          <w:sz w:val="28"/>
          <w:szCs w:val="28"/>
        </w:rPr>
      </w:pPr>
      <w:r w:rsidRPr="00C77D8D">
        <w:rPr>
          <w:b/>
          <w:bCs/>
          <w:sz w:val="28"/>
          <w:szCs w:val="28"/>
        </w:rPr>
        <w:t>Николай Семенович Лесков.</w:t>
      </w:r>
      <w:r w:rsidRPr="00C77D8D">
        <w:rPr>
          <w:sz w:val="28"/>
          <w:szCs w:val="28"/>
        </w:rPr>
        <w:t xml:space="preserve"> Краткий рассказ о писателе.</w:t>
      </w:r>
    </w:p>
    <w:p w:rsidR="00C77D8D" w:rsidRPr="00C77D8D" w:rsidRDefault="00C77D8D" w:rsidP="00C77D8D">
      <w:pPr>
        <w:pStyle w:val="ab"/>
        <w:ind w:firstLine="708"/>
        <w:jc w:val="both"/>
        <w:rPr>
          <w:color w:val="007F00"/>
          <w:sz w:val="28"/>
          <w:szCs w:val="28"/>
        </w:rPr>
      </w:pPr>
      <w:r w:rsidRPr="00C77D8D">
        <w:rPr>
          <w:b/>
          <w:bCs/>
          <w:i/>
          <w:iCs/>
          <w:sz w:val="28"/>
          <w:szCs w:val="28"/>
        </w:rPr>
        <w:t>«Левша».</w:t>
      </w:r>
      <w:r w:rsidRPr="00C77D8D">
        <w:rPr>
          <w:sz w:val="28"/>
          <w:szCs w:val="28"/>
        </w:rPr>
        <w:t xml:space="preserve"> Гордость писателя за народ, его трудолюбие, талантливость, патриотизм. Горькое чувство от егоуниженности и бесправия. Едкая насмешка над царскими чиновниками. Особенности языка произведения. Комический эффект, создаваемый игрой слов, народнойэтимологией. Сказовая форма повествования.</w:t>
      </w:r>
    </w:p>
    <w:p w:rsidR="00C77D8D" w:rsidRPr="00C77D8D" w:rsidRDefault="00C77D8D" w:rsidP="00C77D8D">
      <w:pPr>
        <w:pStyle w:val="ab"/>
        <w:jc w:val="both"/>
        <w:rPr>
          <w:sz w:val="28"/>
          <w:szCs w:val="28"/>
        </w:rPr>
      </w:pPr>
      <w:r w:rsidRPr="00C77D8D">
        <w:rPr>
          <w:sz w:val="28"/>
          <w:szCs w:val="28"/>
        </w:rPr>
        <w:t>Теория литературы. Сказ как форма повествования (начальные представления). Ирония (начальные представления)</w:t>
      </w:r>
      <w:r w:rsidRPr="00C77D8D">
        <w:rPr>
          <w:color w:val="007F00"/>
          <w:sz w:val="28"/>
          <w:szCs w:val="28"/>
        </w:rPr>
        <w:t>.</w:t>
      </w:r>
    </w:p>
    <w:p w:rsidR="00C77D8D" w:rsidRPr="00C77D8D" w:rsidRDefault="00C77D8D" w:rsidP="00C77D8D">
      <w:pPr>
        <w:pStyle w:val="ab"/>
        <w:ind w:firstLine="708"/>
        <w:jc w:val="both"/>
        <w:rPr>
          <w:sz w:val="28"/>
          <w:szCs w:val="28"/>
        </w:rPr>
      </w:pPr>
      <w:r w:rsidRPr="00C77D8D">
        <w:rPr>
          <w:b/>
          <w:bCs/>
          <w:sz w:val="28"/>
          <w:szCs w:val="28"/>
        </w:rPr>
        <w:t>Антон Павлович Чехов.</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"Толстый и тонкий».</w:t>
      </w:r>
      <w:r w:rsidRPr="00C77D8D">
        <w:rPr>
          <w:sz w:val="28"/>
          <w:szCs w:val="28"/>
        </w:rPr>
        <w:t xml:space="preserve"> Речь героев как источник юмора. Юмористическая ситуация. Разоблачение лицемерия. Роль художественной детали.</w:t>
      </w:r>
    </w:p>
    <w:p w:rsidR="00C77D8D" w:rsidRPr="00C77D8D" w:rsidRDefault="00C77D8D" w:rsidP="00C77D8D">
      <w:pPr>
        <w:pStyle w:val="ab"/>
        <w:jc w:val="both"/>
        <w:rPr>
          <w:sz w:val="28"/>
          <w:szCs w:val="28"/>
        </w:rPr>
      </w:pPr>
      <w:r w:rsidRPr="00C77D8D">
        <w:rPr>
          <w:sz w:val="28"/>
          <w:szCs w:val="28"/>
        </w:rPr>
        <w:t>Теория литературы. Юмор (развитие понятия).</w:t>
      </w:r>
    </w:p>
    <w:p w:rsidR="00C77D8D" w:rsidRPr="00C77D8D" w:rsidRDefault="00C77D8D" w:rsidP="00C77D8D">
      <w:pPr>
        <w:pStyle w:val="ab"/>
        <w:jc w:val="both"/>
        <w:rPr>
          <w:sz w:val="28"/>
          <w:szCs w:val="28"/>
        </w:rPr>
      </w:pPr>
      <w:r w:rsidRPr="00C77D8D">
        <w:rPr>
          <w:sz w:val="28"/>
          <w:szCs w:val="28"/>
        </w:rPr>
        <w:tab/>
      </w:r>
      <w:r w:rsidRPr="00C77D8D">
        <w:rPr>
          <w:b/>
          <w:bCs/>
          <w:sz w:val="28"/>
          <w:szCs w:val="28"/>
        </w:rPr>
        <w:t xml:space="preserve">Родная природа в стихотворениях русских поэтов          </w:t>
      </w:r>
    </w:p>
    <w:p w:rsidR="00C77D8D" w:rsidRPr="00C77D8D" w:rsidRDefault="00C77D8D" w:rsidP="00C77D8D">
      <w:pPr>
        <w:pStyle w:val="ab"/>
        <w:ind w:left="708"/>
        <w:jc w:val="both"/>
        <w:rPr>
          <w:i/>
          <w:iCs/>
          <w:sz w:val="28"/>
          <w:szCs w:val="28"/>
        </w:rPr>
      </w:pPr>
      <w:r w:rsidRPr="00C77D8D">
        <w:rPr>
          <w:b/>
          <w:bCs/>
          <w:sz w:val="28"/>
          <w:szCs w:val="28"/>
        </w:rPr>
        <w:t>Я. Полонский.</w:t>
      </w:r>
      <w:r w:rsidRPr="00C77D8D">
        <w:rPr>
          <w:i/>
          <w:iCs/>
          <w:sz w:val="28"/>
          <w:szCs w:val="28"/>
        </w:rPr>
        <w:t>«По горам две хмурых тучи</w:t>
      </w:r>
      <w:r w:rsidRPr="00C77D8D">
        <w:rPr>
          <w:i/>
          <w:iCs/>
          <w:color w:val="007F00"/>
          <w:sz w:val="28"/>
          <w:szCs w:val="28"/>
        </w:rPr>
        <w:t>.</w:t>
      </w:r>
      <w:r w:rsidRPr="00C77D8D">
        <w:rPr>
          <w:i/>
          <w:iCs/>
          <w:sz w:val="28"/>
          <w:szCs w:val="28"/>
        </w:rPr>
        <w:t>..», «Посмотри, какая мгла...»;</w:t>
      </w:r>
      <w:r w:rsidRPr="00C77D8D">
        <w:rPr>
          <w:b/>
          <w:bCs/>
          <w:i/>
          <w:iCs/>
          <w:sz w:val="28"/>
          <w:szCs w:val="28"/>
        </w:rPr>
        <w:t xml:space="preserve"> Е.</w:t>
      </w:r>
      <w:r w:rsidRPr="00C77D8D">
        <w:rPr>
          <w:b/>
          <w:bCs/>
          <w:sz w:val="28"/>
          <w:szCs w:val="28"/>
        </w:rPr>
        <w:t>Баратынский.</w:t>
      </w:r>
      <w:r w:rsidRPr="00C77D8D">
        <w:rPr>
          <w:i/>
          <w:iCs/>
          <w:sz w:val="28"/>
          <w:szCs w:val="28"/>
        </w:rPr>
        <w:t>«Весна, весна! Как воздух чист...»</w:t>
      </w:r>
      <w:r w:rsidRPr="00C77D8D">
        <w:rPr>
          <w:i/>
          <w:iCs/>
          <w:color w:val="007F00"/>
          <w:sz w:val="28"/>
          <w:szCs w:val="28"/>
        </w:rPr>
        <w:t>,</w:t>
      </w:r>
      <w:r w:rsidRPr="00C77D8D">
        <w:rPr>
          <w:i/>
          <w:iCs/>
          <w:sz w:val="28"/>
          <w:szCs w:val="28"/>
        </w:rPr>
        <w:t xml:space="preserve"> «Чудный град...»;</w:t>
      </w:r>
      <w:r w:rsidRPr="00C77D8D">
        <w:rPr>
          <w:b/>
          <w:bCs/>
          <w:sz w:val="28"/>
          <w:szCs w:val="28"/>
        </w:rPr>
        <w:t xml:space="preserve"> А. Толстой.</w:t>
      </w:r>
      <w:r w:rsidRPr="00C77D8D">
        <w:rPr>
          <w:i/>
          <w:iCs/>
          <w:sz w:val="28"/>
          <w:szCs w:val="28"/>
        </w:rPr>
        <w:t>«Где гнутся над омутом лозы...».</w:t>
      </w:r>
    </w:p>
    <w:p w:rsidR="00C77D8D" w:rsidRPr="00C77D8D" w:rsidRDefault="00C77D8D" w:rsidP="00C77D8D">
      <w:pPr>
        <w:pStyle w:val="ab"/>
        <w:ind w:firstLine="708"/>
        <w:jc w:val="both"/>
        <w:rPr>
          <w:color w:val="007F00"/>
          <w:sz w:val="28"/>
          <w:szCs w:val="28"/>
        </w:rPr>
      </w:pPr>
      <w:r w:rsidRPr="00C77D8D">
        <w:rPr>
          <w:sz w:val="28"/>
          <w:szCs w:val="28"/>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C77D8D" w:rsidRPr="00C77D8D" w:rsidRDefault="00C77D8D" w:rsidP="00C77D8D">
      <w:pPr>
        <w:pStyle w:val="ab"/>
        <w:jc w:val="both"/>
        <w:rPr>
          <w:sz w:val="28"/>
          <w:szCs w:val="28"/>
        </w:rPr>
      </w:pPr>
      <w:r w:rsidRPr="00C77D8D">
        <w:rPr>
          <w:sz w:val="28"/>
          <w:szCs w:val="28"/>
        </w:rPr>
        <w:t>Теория литературы. Лирика как род литературы (развитие представления).</w:t>
      </w:r>
    </w:p>
    <w:p w:rsidR="00C77D8D" w:rsidRPr="00C77D8D" w:rsidRDefault="00C77D8D" w:rsidP="00C77D8D">
      <w:pPr>
        <w:pStyle w:val="ab"/>
        <w:ind w:firstLine="708"/>
        <w:jc w:val="both"/>
        <w:rPr>
          <w:sz w:val="28"/>
          <w:szCs w:val="28"/>
        </w:rPr>
      </w:pPr>
      <w:r w:rsidRPr="00C77D8D">
        <w:rPr>
          <w:b/>
          <w:bCs/>
          <w:sz w:val="28"/>
          <w:szCs w:val="28"/>
        </w:rPr>
        <w:t>Из русской литературы XX века</w:t>
      </w:r>
    </w:p>
    <w:p w:rsidR="00C77D8D" w:rsidRPr="00C77D8D" w:rsidRDefault="00C77D8D" w:rsidP="00C77D8D">
      <w:pPr>
        <w:pStyle w:val="ab"/>
        <w:ind w:firstLine="708"/>
        <w:jc w:val="both"/>
        <w:rPr>
          <w:sz w:val="28"/>
          <w:szCs w:val="28"/>
        </w:rPr>
      </w:pPr>
      <w:r w:rsidRPr="00C77D8D">
        <w:rPr>
          <w:b/>
          <w:bCs/>
          <w:sz w:val="28"/>
          <w:szCs w:val="28"/>
        </w:rPr>
        <w:t>Андрей Платонович Платонов.</w:t>
      </w:r>
      <w:r w:rsidRPr="00C77D8D">
        <w:rPr>
          <w:sz w:val="28"/>
          <w:szCs w:val="28"/>
        </w:rPr>
        <w:t xml:space="preserve"> Краткий рассказ о   писателе.                                             </w:t>
      </w:r>
    </w:p>
    <w:p w:rsidR="00C77D8D" w:rsidRPr="00C77D8D" w:rsidRDefault="00C77D8D" w:rsidP="00C77D8D">
      <w:pPr>
        <w:pStyle w:val="ab"/>
        <w:ind w:firstLine="708"/>
        <w:jc w:val="both"/>
        <w:rPr>
          <w:sz w:val="28"/>
          <w:szCs w:val="28"/>
        </w:rPr>
      </w:pPr>
      <w:r w:rsidRPr="00C77D8D">
        <w:rPr>
          <w:b/>
          <w:bCs/>
          <w:i/>
          <w:iCs/>
          <w:sz w:val="28"/>
          <w:szCs w:val="28"/>
        </w:rPr>
        <w:t>«Неизвестный цветок».</w:t>
      </w:r>
      <w:r w:rsidRPr="00C77D8D">
        <w:rPr>
          <w:sz w:val="28"/>
          <w:szCs w:val="28"/>
        </w:rPr>
        <w:t xml:space="preserve"> Прекрасное вокруг нас. «Ни на кого не похожие» герои А. Платонова.</w:t>
      </w:r>
    </w:p>
    <w:p w:rsidR="00C77D8D" w:rsidRPr="00C77D8D" w:rsidRDefault="00C77D8D" w:rsidP="00C77D8D">
      <w:pPr>
        <w:pStyle w:val="ab"/>
        <w:ind w:firstLine="708"/>
        <w:jc w:val="both"/>
        <w:rPr>
          <w:sz w:val="28"/>
          <w:szCs w:val="28"/>
        </w:rPr>
      </w:pPr>
      <w:r w:rsidRPr="00C77D8D">
        <w:rPr>
          <w:b/>
          <w:bCs/>
          <w:sz w:val="28"/>
          <w:szCs w:val="28"/>
        </w:rPr>
        <w:lastRenderedPageBreak/>
        <w:t>Александр Степанович Грин.</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«Алые паруса».</w:t>
      </w:r>
      <w:r w:rsidRPr="00C77D8D">
        <w:rPr>
          <w:sz w:val="28"/>
          <w:szCs w:val="28"/>
        </w:rPr>
        <w:t xml:space="preserve"> Жестокая реальность и романтическая мечта в повести. Душевная чистота главных героев. Отношение автора к героям.</w:t>
      </w:r>
    </w:p>
    <w:p w:rsidR="00C77D8D" w:rsidRPr="00C77D8D" w:rsidRDefault="00C77D8D" w:rsidP="00C77D8D">
      <w:pPr>
        <w:pStyle w:val="ab"/>
        <w:ind w:firstLine="708"/>
        <w:jc w:val="both"/>
        <w:rPr>
          <w:sz w:val="28"/>
          <w:szCs w:val="28"/>
        </w:rPr>
      </w:pPr>
      <w:r w:rsidRPr="00C77D8D">
        <w:rPr>
          <w:b/>
          <w:bCs/>
          <w:sz w:val="28"/>
          <w:szCs w:val="28"/>
        </w:rPr>
        <w:t>Михаил Михайлович Пришвин.</w:t>
      </w:r>
      <w:r w:rsidRPr="00C77D8D">
        <w:rPr>
          <w:sz w:val="28"/>
          <w:szCs w:val="28"/>
        </w:rPr>
        <w:t xml:space="preserve"> Краткий рассказ о писателе.</w:t>
      </w:r>
    </w:p>
    <w:p w:rsidR="00C77D8D" w:rsidRPr="00C77D8D" w:rsidRDefault="00C77D8D" w:rsidP="00C77D8D">
      <w:pPr>
        <w:pStyle w:val="ab"/>
        <w:ind w:firstLine="708"/>
        <w:jc w:val="both"/>
        <w:rPr>
          <w:color w:val="007F00"/>
          <w:sz w:val="28"/>
          <w:szCs w:val="28"/>
        </w:rPr>
      </w:pPr>
      <w:r w:rsidRPr="00C77D8D">
        <w:rPr>
          <w:b/>
          <w:bCs/>
          <w:i/>
          <w:iCs/>
          <w:sz w:val="28"/>
          <w:szCs w:val="28"/>
        </w:rPr>
        <w:t>«Кладовая солнца».</w:t>
      </w:r>
      <w:r w:rsidRPr="00C77D8D">
        <w:rPr>
          <w:sz w:val="28"/>
          <w:szCs w:val="28"/>
        </w:rPr>
        <w:t xml:space="preserve"> Вера писателя в человека, доброго и мудрого хозяина природы. Нравственная сутьвзаимоотношений Насти и Митраши. Одухотворениеприроды, ее участие в судьбе героев. Смысл рассказа о  ели и сосне, растущих вместе. Сказка и быль в «Кладовой солнца». Смысл названия произведения.</w:t>
      </w:r>
    </w:p>
    <w:p w:rsidR="00C77D8D" w:rsidRPr="00C77D8D" w:rsidRDefault="00C77D8D" w:rsidP="00C77D8D">
      <w:pPr>
        <w:pStyle w:val="ab"/>
        <w:ind w:left="708"/>
        <w:jc w:val="both"/>
        <w:rPr>
          <w:color w:val="007F00"/>
          <w:sz w:val="28"/>
          <w:szCs w:val="28"/>
        </w:rPr>
      </w:pPr>
      <w:r w:rsidRPr="00C77D8D">
        <w:rPr>
          <w:sz w:val="28"/>
          <w:szCs w:val="28"/>
        </w:rPr>
        <w:t xml:space="preserve">Теория литературы. Символическое содержание пейзажных образов.                           </w:t>
      </w:r>
      <w:r w:rsidRPr="00C77D8D">
        <w:rPr>
          <w:b/>
          <w:bCs/>
          <w:sz w:val="28"/>
          <w:szCs w:val="28"/>
        </w:rPr>
        <w:t xml:space="preserve">Произведения  о Великой Отечественной войне           </w:t>
      </w:r>
    </w:p>
    <w:p w:rsidR="00C77D8D" w:rsidRPr="00C77D8D" w:rsidRDefault="00C77D8D" w:rsidP="00C77D8D">
      <w:pPr>
        <w:pStyle w:val="ab"/>
        <w:ind w:firstLine="708"/>
        <w:jc w:val="both"/>
        <w:rPr>
          <w:sz w:val="28"/>
          <w:szCs w:val="28"/>
        </w:rPr>
      </w:pPr>
      <w:r w:rsidRPr="00C77D8D">
        <w:rPr>
          <w:b/>
          <w:bCs/>
          <w:sz w:val="28"/>
          <w:szCs w:val="28"/>
        </w:rPr>
        <w:t xml:space="preserve">К. М. Симонов. </w:t>
      </w:r>
      <w:r w:rsidRPr="00C77D8D">
        <w:rPr>
          <w:b/>
          <w:bCs/>
          <w:i/>
          <w:iCs/>
          <w:sz w:val="28"/>
          <w:szCs w:val="28"/>
        </w:rPr>
        <w:t>«Ты помнишь, Алеша, дорогиСмоленщины...»;</w:t>
      </w:r>
      <w:r w:rsidRPr="00C77D8D">
        <w:rPr>
          <w:b/>
          <w:bCs/>
          <w:sz w:val="28"/>
          <w:szCs w:val="28"/>
        </w:rPr>
        <w:t xml:space="preserve"> Д. С. Самойлов. </w:t>
      </w:r>
      <w:r w:rsidRPr="00C77D8D">
        <w:rPr>
          <w:b/>
          <w:bCs/>
          <w:i/>
          <w:iCs/>
          <w:sz w:val="28"/>
          <w:szCs w:val="28"/>
        </w:rPr>
        <w:t>«Сороковые».</w:t>
      </w:r>
      <w:r w:rsidRPr="00C77D8D">
        <w:rPr>
          <w:sz w:val="28"/>
          <w:szCs w:val="28"/>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 </w:t>
      </w:r>
    </w:p>
    <w:p w:rsidR="00C77D8D" w:rsidRPr="00C77D8D" w:rsidRDefault="00C77D8D" w:rsidP="00C77D8D">
      <w:pPr>
        <w:pStyle w:val="ab"/>
        <w:jc w:val="both"/>
        <w:rPr>
          <w:b/>
          <w:bCs/>
          <w:color w:val="007F00"/>
          <w:sz w:val="28"/>
          <w:szCs w:val="28"/>
        </w:rPr>
      </w:pPr>
      <w:r w:rsidRPr="00C77D8D">
        <w:rPr>
          <w:sz w:val="28"/>
          <w:szCs w:val="28"/>
        </w:rPr>
        <w:tab/>
      </w:r>
      <w:r w:rsidRPr="00C77D8D">
        <w:rPr>
          <w:b/>
          <w:bCs/>
          <w:sz w:val="28"/>
          <w:szCs w:val="28"/>
        </w:rPr>
        <w:t>Виктор Петрович Астафьев.</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«Конь с розовой гривой».</w:t>
      </w:r>
      <w:r w:rsidRPr="00C77D8D">
        <w:rPr>
          <w:sz w:val="28"/>
          <w:szCs w:val="28"/>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w:t>
      </w:r>
      <w:r w:rsidRPr="00C77D8D">
        <w:rPr>
          <w:color w:val="007F00"/>
          <w:sz w:val="28"/>
          <w:szCs w:val="28"/>
        </w:rPr>
        <w:t>,</w:t>
      </w:r>
      <w:r w:rsidRPr="00C77D8D">
        <w:rPr>
          <w:sz w:val="28"/>
          <w:szCs w:val="28"/>
        </w:rPr>
        <w:t xml:space="preserve"> бабушка Катерина Петровна), особенности использования народной речи.</w:t>
      </w:r>
    </w:p>
    <w:p w:rsidR="00C77D8D" w:rsidRPr="00C77D8D" w:rsidRDefault="00C77D8D" w:rsidP="00C77D8D">
      <w:pPr>
        <w:pStyle w:val="ab"/>
        <w:jc w:val="both"/>
        <w:rPr>
          <w:sz w:val="28"/>
          <w:szCs w:val="28"/>
        </w:rPr>
      </w:pPr>
      <w:r w:rsidRPr="00C77D8D">
        <w:rPr>
          <w:sz w:val="28"/>
          <w:szCs w:val="28"/>
        </w:rPr>
        <w:t>Теория литературы. Речевая характеристика  героя.</w:t>
      </w:r>
    </w:p>
    <w:p w:rsidR="00C77D8D" w:rsidRPr="00C77D8D" w:rsidRDefault="00C77D8D" w:rsidP="00C77D8D">
      <w:pPr>
        <w:pStyle w:val="ab"/>
        <w:ind w:firstLine="708"/>
        <w:jc w:val="both"/>
        <w:rPr>
          <w:sz w:val="28"/>
          <w:szCs w:val="28"/>
        </w:rPr>
      </w:pPr>
      <w:r w:rsidRPr="00C77D8D">
        <w:rPr>
          <w:b/>
          <w:bCs/>
          <w:sz w:val="28"/>
          <w:szCs w:val="28"/>
        </w:rPr>
        <w:t>Валентин Григорьевич Распутин.</w:t>
      </w:r>
      <w:r w:rsidRPr="00C77D8D">
        <w:rPr>
          <w:sz w:val="28"/>
          <w:szCs w:val="28"/>
        </w:rPr>
        <w:t xml:space="preserve"> Краткий рассказ о писателе. </w:t>
      </w:r>
      <w:r w:rsidRPr="00C77D8D">
        <w:rPr>
          <w:b/>
          <w:bCs/>
          <w:i/>
          <w:iCs/>
          <w:sz w:val="28"/>
          <w:szCs w:val="28"/>
        </w:rPr>
        <w:t>«Уроки французского».</w:t>
      </w:r>
      <w:r w:rsidRPr="00C77D8D">
        <w:rPr>
          <w:sz w:val="28"/>
          <w:szCs w:val="28"/>
        </w:rPr>
        <w:t xml:space="preserve"> Отражение в повести трудностей военного времени. Жажда знани</w:t>
      </w:r>
      <w:r w:rsidRPr="00C77D8D">
        <w:rPr>
          <w:color w:val="007F00"/>
          <w:sz w:val="28"/>
          <w:szCs w:val="28"/>
        </w:rPr>
        <w:t>й</w:t>
      </w:r>
      <w:r w:rsidRPr="00C77D8D">
        <w:rPr>
          <w:sz w:val="28"/>
          <w:szCs w:val="28"/>
        </w:rPr>
        <w:t xml:space="preserve">, нравственная стойкость, чувство собственного достоинства, свойственные юному герою. Душевная щедрость учительницы, </w:t>
      </w:r>
      <w:r w:rsidRPr="00C77D8D">
        <w:rPr>
          <w:bCs/>
          <w:sz w:val="28"/>
          <w:szCs w:val="28"/>
        </w:rPr>
        <w:t>ее</w:t>
      </w:r>
      <w:r w:rsidRPr="00C77D8D">
        <w:rPr>
          <w:sz w:val="28"/>
          <w:szCs w:val="28"/>
        </w:rPr>
        <w:t xml:space="preserve"> роль в жизни мальчика.</w:t>
      </w:r>
    </w:p>
    <w:p w:rsidR="00C77D8D" w:rsidRPr="00C77D8D" w:rsidRDefault="00C77D8D" w:rsidP="00C77D8D">
      <w:pPr>
        <w:pStyle w:val="ab"/>
        <w:jc w:val="both"/>
        <w:rPr>
          <w:sz w:val="28"/>
          <w:szCs w:val="28"/>
        </w:rPr>
      </w:pPr>
      <w:r w:rsidRPr="00C77D8D">
        <w:rPr>
          <w:sz w:val="28"/>
          <w:szCs w:val="28"/>
        </w:rPr>
        <w:t>Теория литературы. Рассказ, сюжет (развитие понятий). Герой-повествователь (развитие понятия).</w:t>
      </w:r>
    </w:p>
    <w:p w:rsidR="00C77D8D" w:rsidRPr="00C77D8D" w:rsidRDefault="00C77D8D" w:rsidP="00C77D8D">
      <w:pPr>
        <w:pStyle w:val="ab"/>
        <w:ind w:firstLine="708"/>
        <w:jc w:val="both"/>
        <w:rPr>
          <w:sz w:val="28"/>
          <w:szCs w:val="28"/>
        </w:rPr>
      </w:pPr>
      <w:r w:rsidRPr="00C77D8D">
        <w:rPr>
          <w:b/>
          <w:bCs/>
          <w:sz w:val="28"/>
          <w:szCs w:val="28"/>
        </w:rPr>
        <w:t>Николай Михайлович Рубцов.</w:t>
      </w:r>
      <w:r w:rsidRPr="00C77D8D">
        <w:rPr>
          <w:sz w:val="28"/>
          <w:szCs w:val="28"/>
        </w:rPr>
        <w:t xml:space="preserve"> Краткий рассказ  о поэте.</w:t>
      </w:r>
    </w:p>
    <w:p w:rsidR="00C77D8D" w:rsidRPr="00C77D8D" w:rsidRDefault="00C77D8D" w:rsidP="00C77D8D">
      <w:pPr>
        <w:pStyle w:val="ab"/>
        <w:ind w:firstLine="708"/>
        <w:jc w:val="both"/>
        <w:rPr>
          <w:b/>
          <w:bCs/>
          <w:i/>
          <w:iCs/>
          <w:sz w:val="28"/>
          <w:szCs w:val="28"/>
        </w:rPr>
      </w:pPr>
      <w:r w:rsidRPr="00C77D8D">
        <w:rPr>
          <w:b/>
          <w:bCs/>
          <w:sz w:val="28"/>
          <w:szCs w:val="28"/>
        </w:rPr>
        <w:t xml:space="preserve">«Звезда </w:t>
      </w:r>
      <w:r w:rsidRPr="00C77D8D">
        <w:rPr>
          <w:b/>
          <w:bCs/>
          <w:i/>
          <w:iCs/>
          <w:sz w:val="28"/>
          <w:szCs w:val="28"/>
        </w:rPr>
        <w:t>полей», «Листья осенние», «В горнице».</w:t>
      </w:r>
    </w:p>
    <w:p w:rsidR="00C77D8D" w:rsidRPr="00C77D8D" w:rsidRDefault="00C77D8D" w:rsidP="00C77D8D">
      <w:pPr>
        <w:pStyle w:val="ab"/>
        <w:ind w:firstLine="708"/>
        <w:jc w:val="both"/>
        <w:rPr>
          <w:sz w:val="28"/>
          <w:szCs w:val="28"/>
        </w:rPr>
      </w:pPr>
      <w:r w:rsidRPr="00C77D8D">
        <w:rPr>
          <w:b/>
          <w:bCs/>
          <w:sz w:val="28"/>
          <w:szCs w:val="28"/>
        </w:rPr>
        <w:t>Тема Родины</w:t>
      </w:r>
      <w:r w:rsidRPr="00C77D8D">
        <w:rPr>
          <w:sz w:val="28"/>
          <w:szCs w:val="28"/>
        </w:rPr>
        <w:t xml:space="preserve"> в поэзии Рубцова. Человек и природа в «тихой» лирике Рубцова.</w:t>
      </w:r>
    </w:p>
    <w:p w:rsidR="00C77D8D" w:rsidRPr="00C77D8D" w:rsidRDefault="00C77D8D" w:rsidP="00C77D8D">
      <w:pPr>
        <w:pStyle w:val="ab"/>
        <w:ind w:firstLine="708"/>
        <w:jc w:val="both"/>
        <w:rPr>
          <w:sz w:val="28"/>
          <w:szCs w:val="28"/>
        </w:rPr>
      </w:pPr>
      <w:r w:rsidRPr="00C77D8D">
        <w:rPr>
          <w:b/>
          <w:bCs/>
          <w:sz w:val="28"/>
          <w:szCs w:val="28"/>
        </w:rPr>
        <w:t>Фазиль Искандер.</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«Тринадцатый подвиг Геракла».</w:t>
      </w:r>
      <w:r w:rsidRPr="00C77D8D">
        <w:rPr>
          <w:sz w:val="28"/>
          <w:szCs w:val="28"/>
        </w:rPr>
        <w:t xml:space="preserve"> Влияние учителя на формирование детского характера. Чувство юмора как одно из ценных качеств человека.</w:t>
      </w:r>
    </w:p>
    <w:p w:rsidR="00C77D8D" w:rsidRPr="00C77D8D" w:rsidRDefault="00C77D8D" w:rsidP="00C77D8D">
      <w:pPr>
        <w:pStyle w:val="ab"/>
        <w:ind w:firstLine="708"/>
        <w:jc w:val="both"/>
        <w:rPr>
          <w:sz w:val="28"/>
          <w:szCs w:val="28"/>
        </w:rPr>
      </w:pPr>
      <w:r w:rsidRPr="00C77D8D">
        <w:rPr>
          <w:b/>
          <w:bCs/>
          <w:sz w:val="28"/>
          <w:szCs w:val="28"/>
        </w:rPr>
        <w:t xml:space="preserve">Родная природа в русской поэзии ХХ века </w:t>
      </w:r>
    </w:p>
    <w:p w:rsidR="00C77D8D" w:rsidRPr="00C77D8D" w:rsidRDefault="00C77D8D" w:rsidP="00C77D8D">
      <w:pPr>
        <w:pStyle w:val="ab"/>
        <w:ind w:firstLine="708"/>
        <w:jc w:val="both"/>
        <w:rPr>
          <w:sz w:val="28"/>
          <w:szCs w:val="28"/>
        </w:rPr>
      </w:pPr>
      <w:r w:rsidRPr="00C77D8D">
        <w:rPr>
          <w:b/>
          <w:bCs/>
          <w:sz w:val="28"/>
          <w:szCs w:val="28"/>
        </w:rPr>
        <w:lastRenderedPageBreak/>
        <w:t>А</w:t>
      </w:r>
      <w:r w:rsidRPr="00C77D8D">
        <w:rPr>
          <w:b/>
          <w:bCs/>
          <w:color w:val="007F00"/>
          <w:sz w:val="28"/>
          <w:szCs w:val="28"/>
        </w:rPr>
        <w:t>.</w:t>
      </w:r>
      <w:r w:rsidRPr="00C77D8D">
        <w:rPr>
          <w:b/>
          <w:bCs/>
          <w:sz w:val="28"/>
          <w:szCs w:val="28"/>
        </w:rPr>
        <w:t xml:space="preserve"> Блок.</w:t>
      </w:r>
      <w:r w:rsidRPr="00C77D8D">
        <w:rPr>
          <w:i/>
          <w:iCs/>
          <w:sz w:val="28"/>
          <w:szCs w:val="28"/>
        </w:rPr>
        <w:t>«Летний вечер», «О, как безумно за окном»</w:t>
      </w:r>
      <w:r w:rsidRPr="00C77D8D">
        <w:rPr>
          <w:b/>
          <w:bCs/>
          <w:sz w:val="28"/>
          <w:szCs w:val="28"/>
        </w:rPr>
        <w:t xml:space="preserve"> С. Есенин.</w:t>
      </w:r>
      <w:r w:rsidRPr="00C77D8D">
        <w:rPr>
          <w:i/>
          <w:iCs/>
          <w:sz w:val="28"/>
          <w:szCs w:val="28"/>
        </w:rPr>
        <w:t>«Мелколесье. Степь и дали...», «Пороша»</w:t>
      </w:r>
      <w:r w:rsidRPr="00C77D8D">
        <w:rPr>
          <w:b/>
          <w:bCs/>
          <w:sz w:val="28"/>
          <w:szCs w:val="28"/>
        </w:rPr>
        <w:t xml:space="preserve">  А. Ахматова.</w:t>
      </w:r>
      <w:r w:rsidRPr="00C77D8D">
        <w:rPr>
          <w:i/>
          <w:iCs/>
          <w:sz w:val="28"/>
          <w:szCs w:val="28"/>
        </w:rPr>
        <w:t>«Перед весной бывают дни такие.</w:t>
      </w:r>
    </w:p>
    <w:p w:rsidR="00C77D8D" w:rsidRPr="00C77D8D" w:rsidRDefault="00C77D8D" w:rsidP="00C77D8D">
      <w:pPr>
        <w:pStyle w:val="ab"/>
        <w:jc w:val="both"/>
        <w:rPr>
          <w:sz w:val="28"/>
          <w:szCs w:val="28"/>
        </w:rPr>
      </w:pPr>
      <w:r w:rsidRPr="00C77D8D">
        <w:rPr>
          <w:sz w:val="28"/>
          <w:szCs w:val="28"/>
        </w:rPr>
        <w:t>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C77D8D" w:rsidRPr="00C77D8D" w:rsidRDefault="00C77D8D" w:rsidP="00C77D8D">
      <w:pPr>
        <w:pStyle w:val="ab"/>
        <w:ind w:firstLine="708"/>
        <w:jc w:val="both"/>
        <w:rPr>
          <w:sz w:val="28"/>
          <w:szCs w:val="28"/>
        </w:rPr>
      </w:pPr>
      <w:r w:rsidRPr="00C77D8D">
        <w:rPr>
          <w:b/>
          <w:bCs/>
          <w:sz w:val="28"/>
          <w:szCs w:val="28"/>
        </w:rPr>
        <w:t>Писатели улыбаются</w:t>
      </w:r>
    </w:p>
    <w:p w:rsidR="00C77D8D" w:rsidRPr="00C77D8D" w:rsidRDefault="00C77D8D" w:rsidP="00C77D8D">
      <w:pPr>
        <w:pStyle w:val="ab"/>
        <w:ind w:firstLine="708"/>
        <w:jc w:val="both"/>
        <w:rPr>
          <w:sz w:val="28"/>
          <w:szCs w:val="28"/>
        </w:rPr>
      </w:pPr>
      <w:r w:rsidRPr="00C77D8D">
        <w:rPr>
          <w:b/>
          <w:bCs/>
          <w:sz w:val="28"/>
          <w:szCs w:val="28"/>
        </w:rPr>
        <w:t>Василий Макарович Шукшин.</w:t>
      </w:r>
      <w:r w:rsidRPr="00C77D8D">
        <w:rPr>
          <w:sz w:val="28"/>
          <w:szCs w:val="28"/>
        </w:rPr>
        <w:t xml:space="preserve"> Слово о писателе.</w:t>
      </w:r>
    </w:p>
    <w:p w:rsidR="00C77D8D" w:rsidRPr="00C77D8D" w:rsidRDefault="00C77D8D" w:rsidP="00C77D8D">
      <w:pPr>
        <w:pStyle w:val="ab"/>
        <w:jc w:val="both"/>
        <w:rPr>
          <w:sz w:val="28"/>
          <w:szCs w:val="28"/>
        </w:rPr>
      </w:pPr>
      <w:r w:rsidRPr="00C77D8D">
        <w:rPr>
          <w:sz w:val="28"/>
          <w:szCs w:val="28"/>
        </w:rPr>
        <w:t>Рассказы:</w:t>
      </w:r>
      <w:r w:rsidRPr="00C77D8D">
        <w:rPr>
          <w:b/>
          <w:bCs/>
          <w:i/>
          <w:iCs/>
          <w:sz w:val="28"/>
          <w:szCs w:val="28"/>
        </w:rPr>
        <w:t>«Срезал»</w:t>
      </w:r>
      <w:r w:rsidRPr="00C77D8D">
        <w:rPr>
          <w:b/>
          <w:bCs/>
          <w:sz w:val="28"/>
          <w:szCs w:val="28"/>
        </w:rPr>
        <w:t xml:space="preserve"> и </w:t>
      </w:r>
      <w:r w:rsidRPr="00C77D8D">
        <w:rPr>
          <w:b/>
          <w:bCs/>
          <w:i/>
          <w:iCs/>
          <w:sz w:val="28"/>
          <w:szCs w:val="28"/>
        </w:rPr>
        <w:t>«Критики».</w:t>
      </w:r>
      <w:r w:rsidRPr="00C77D8D">
        <w:rPr>
          <w:sz w:val="28"/>
          <w:szCs w:val="28"/>
        </w:rPr>
        <w:t xml:space="preserve"> Особенности шукшинских героев-</w:t>
      </w:r>
      <w:r w:rsidRPr="00C77D8D">
        <w:rPr>
          <w:color w:val="007F00"/>
          <w:sz w:val="28"/>
          <w:szCs w:val="28"/>
        </w:rPr>
        <w:t>«</w:t>
      </w:r>
      <w:r w:rsidRPr="00C77D8D">
        <w:rPr>
          <w:sz w:val="28"/>
          <w:szCs w:val="28"/>
        </w:rPr>
        <w:t>чудиков</w:t>
      </w:r>
      <w:r w:rsidRPr="00C77D8D">
        <w:rPr>
          <w:color w:val="007F00"/>
          <w:sz w:val="28"/>
          <w:szCs w:val="28"/>
        </w:rPr>
        <w:t>»</w:t>
      </w:r>
      <w:r w:rsidRPr="00C77D8D">
        <w:rPr>
          <w:sz w:val="28"/>
          <w:szCs w:val="28"/>
        </w:rPr>
        <w:t>, правдоискателей, праведников. Человеческая открытость миру как синоним незащищенности. Образ «странного» героя в литературе.</w:t>
      </w:r>
    </w:p>
    <w:p w:rsidR="00C77D8D" w:rsidRPr="00C77D8D" w:rsidRDefault="00C77D8D" w:rsidP="00C77D8D">
      <w:pPr>
        <w:pStyle w:val="ab"/>
        <w:ind w:firstLine="708"/>
        <w:jc w:val="both"/>
        <w:rPr>
          <w:b/>
          <w:bCs/>
          <w:sz w:val="28"/>
          <w:szCs w:val="28"/>
        </w:rPr>
      </w:pPr>
      <w:r w:rsidRPr="00C77D8D">
        <w:rPr>
          <w:b/>
          <w:bCs/>
          <w:sz w:val="28"/>
          <w:szCs w:val="28"/>
        </w:rPr>
        <w:t>Из литературы народов России.</w:t>
      </w:r>
    </w:p>
    <w:p w:rsidR="00C77D8D" w:rsidRPr="00C77D8D" w:rsidRDefault="00C77D8D" w:rsidP="00C77D8D">
      <w:pPr>
        <w:pStyle w:val="ab"/>
        <w:ind w:firstLine="708"/>
        <w:jc w:val="both"/>
        <w:rPr>
          <w:sz w:val="28"/>
          <w:szCs w:val="28"/>
        </w:rPr>
      </w:pPr>
      <w:r w:rsidRPr="00C77D8D">
        <w:rPr>
          <w:b/>
          <w:bCs/>
          <w:sz w:val="28"/>
          <w:szCs w:val="28"/>
        </w:rPr>
        <w:t>(Обзор)</w:t>
      </w:r>
    </w:p>
    <w:p w:rsidR="00C77D8D" w:rsidRPr="00C77D8D" w:rsidRDefault="00C77D8D" w:rsidP="00C77D8D">
      <w:pPr>
        <w:pStyle w:val="ab"/>
        <w:ind w:firstLine="708"/>
        <w:jc w:val="both"/>
        <w:rPr>
          <w:sz w:val="28"/>
          <w:szCs w:val="28"/>
        </w:rPr>
      </w:pPr>
      <w:r w:rsidRPr="00C77D8D">
        <w:rPr>
          <w:b/>
          <w:bCs/>
          <w:sz w:val="28"/>
          <w:szCs w:val="28"/>
        </w:rPr>
        <w:t>Габдулла Тукай.</w:t>
      </w:r>
      <w:r w:rsidRPr="00C77D8D">
        <w:rPr>
          <w:sz w:val="28"/>
          <w:szCs w:val="28"/>
        </w:rPr>
        <w:t xml:space="preserve"> Слово о татарском поэте.</w:t>
      </w:r>
    </w:p>
    <w:p w:rsidR="00C77D8D" w:rsidRPr="00C77D8D" w:rsidRDefault="00C77D8D" w:rsidP="00C77D8D">
      <w:pPr>
        <w:pStyle w:val="ab"/>
        <w:jc w:val="both"/>
        <w:rPr>
          <w:color w:val="007F00"/>
          <w:sz w:val="28"/>
          <w:szCs w:val="28"/>
        </w:rPr>
      </w:pPr>
      <w:r w:rsidRPr="00C77D8D">
        <w:rPr>
          <w:sz w:val="28"/>
          <w:szCs w:val="28"/>
        </w:rPr>
        <w:t>Стихотворения:</w:t>
      </w:r>
      <w:r w:rsidRPr="00C77D8D">
        <w:rPr>
          <w:b/>
          <w:bCs/>
          <w:i/>
          <w:iCs/>
          <w:sz w:val="28"/>
          <w:szCs w:val="28"/>
        </w:rPr>
        <w:t>«Родная деревня», «Книга».</w:t>
      </w:r>
      <w:r w:rsidRPr="00C77D8D">
        <w:rPr>
          <w:sz w:val="28"/>
          <w:szCs w:val="28"/>
        </w:rPr>
        <w:t xml:space="preserve">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C77D8D" w:rsidRPr="00C77D8D" w:rsidRDefault="00C77D8D" w:rsidP="00C77D8D">
      <w:pPr>
        <w:pStyle w:val="ab"/>
        <w:ind w:firstLine="708"/>
        <w:jc w:val="both"/>
        <w:rPr>
          <w:b/>
          <w:bCs/>
          <w:sz w:val="28"/>
          <w:szCs w:val="28"/>
        </w:rPr>
      </w:pPr>
      <w:r w:rsidRPr="00C77D8D">
        <w:rPr>
          <w:b/>
          <w:bCs/>
          <w:sz w:val="28"/>
          <w:szCs w:val="28"/>
        </w:rPr>
        <w:t xml:space="preserve">Кайсын Кулиев, Слово о балкарском поэте. </w:t>
      </w:r>
      <w:r w:rsidRPr="00C77D8D">
        <w:rPr>
          <w:b/>
          <w:bCs/>
          <w:i/>
          <w:iCs/>
          <w:sz w:val="28"/>
          <w:szCs w:val="28"/>
        </w:rPr>
        <w:t>«Когда на меня навалилась беда...», «Каким бымалым ни был мой народ...».</w:t>
      </w:r>
    </w:p>
    <w:p w:rsidR="00C77D8D" w:rsidRPr="00C77D8D" w:rsidRDefault="00C77D8D" w:rsidP="00C77D8D">
      <w:pPr>
        <w:pStyle w:val="ab"/>
        <w:jc w:val="both"/>
        <w:rPr>
          <w:b/>
          <w:bCs/>
          <w:sz w:val="28"/>
          <w:szCs w:val="28"/>
        </w:rPr>
      </w:pPr>
      <w:r w:rsidRPr="00C77D8D">
        <w:rPr>
          <w:sz w:val="28"/>
          <w:szCs w:val="28"/>
        </w:rPr>
        <w:t>Родина как источник сил для преодоления любых испытаний и ударов судьбы</w:t>
      </w:r>
      <w:r w:rsidRPr="00C77D8D">
        <w:rPr>
          <w:color w:val="007F00"/>
          <w:sz w:val="28"/>
          <w:szCs w:val="28"/>
        </w:rPr>
        <w:t>.</w:t>
      </w:r>
      <w:r w:rsidRPr="00C77D8D">
        <w:rPr>
          <w:sz w:val="28"/>
          <w:szCs w:val="28"/>
        </w:rPr>
        <w:t xml:space="preserve"> Основные поэтические образы,символизирующие Родину в стихотворении поэта. Темабессмертия народа, нации до тех пор, пока живы егоязык, поэзия, обычаи. Поэт — вечный должник своего народа.</w:t>
      </w:r>
    </w:p>
    <w:p w:rsidR="00C77D8D" w:rsidRPr="00C77D8D" w:rsidRDefault="00C77D8D" w:rsidP="00C77D8D">
      <w:pPr>
        <w:pStyle w:val="ab"/>
        <w:jc w:val="both"/>
        <w:rPr>
          <w:sz w:val="28"/>
          <w:szCs w:val="28"/>
        </w:rPr>
      </w:pPr>
      <w:r w:rsidRPr="00C77D8D">
        <w:rPr>
          <w:sz w:val="28"/>
          <w:szCs w:val="28"/>
        </w:rPr>
        <w:t>Теория литературы. Общечеловеческое и национальное в литературе разных народов.</w:t>
      </w:r>
    </w:p>
    <w:p w:rsidR="00C77D8D" w:rsidRPr="00C77D8D" w:rsidRDefault="00C77D8D" w:rsidP="00C77D8D">
      <w:pPr>
        <w:pStyle w:val="ab"/>
        <w:ind w:firstLine="708"/>
        <w:jc w:val="both"/>
        <w:rPr>
          <w:b/>
          <w:bCs/>
          <w:sz w:val="28"/>
          <w:szCs w:val="28"/>
        </w:rPr>
      </w:pPr>
      <w:r w:rsidRPr="00C77D8D">
        <w:rPr>
          <w:b/>
          <w:bCs/>
          <w:sz w:val="28"/>
          <w:szCs w:val="28"/>
        </w:rPr>
        <w:t>Из зарубежной литературы</w:t>
      </w:r>
    </w:p>
    <w:p w:rsidR="00C77D8D" w:rsidRPr="00C77D8D" w:rsidRDefault="00C77D8D" w:rsidP="00C77D8D">
      <w:pPr>
        <w:pStyle w:val="ab"/>
        <w:ind w:firstLine="708"/>
        <w:jc w:val="both"/>
        <w:rPr>
          <w:sz w:val="28"/>
          <w:szCs w:val="28"/>
        </w:rPr>
      </w:pPr>
      <w:r w:rsidRPr="00C77D8D">
        <w:rPr>
          <w:b/>
          <w:bCs/>
          <w:sz w:val="28"/>
          <w:szCs w:val="28"/>
        </w:rPr>
        <w:t>Мифы народов мира</w:t>
      </w:r>
    </w:p>
    <w:p w:rsidR="00C77D8D" w:rsidRPr="00C77D8D" w:rsidRDefault="00C77D8D" w:rsidP="00C77D8D">
      <w:pPr>
        <w:pStyle w:val="ab"/>
        <w:ind w:firstLine="708"/>
        <w:jc w:val="both"/>
        <w:rPr>
          <w:sz w:val="28"/>
          <w:szCs w:val="28"/>
        </w:rPr>
      </w:pPr>
      <w:r w:rsidRPr="00C77D8D">
        <w:rPr>
          <w:b/>
          <w:bCs/>
          <w:sz w:val="28"/>
          <w:szCs w:val="28"/>
        </w:rPr>
        <w:t xml:space="preserve">Мифы Древней Греции. </w:t>
      </w:r>
      <w:r w:rsidRPr="00C77D8D">
        <w:rPr>
          <w:b/>
          <w:bCs/>
          <w:i/>
          <w:iCs/>
          <w:sz w:val="28"/>
          <w:szCs w:val="28"/>
        </w:rPr>
        <w:t>Подвиги Геракла</w:t>
      </w:r>
      <w:r w:rsidRPr="00C77D8D">
        <w:rPr>
          <w:sz w:val="28"/>
          <w:szCs w:val="28"/>
        </w:rPr>
        <w:t xml:space="preserve"> (в переложении Куна</w:t>
      </w:r>
      <w:r w:rsidRPr="00C77D8D">
        <w:rPr>
          <w:color w:val="007F00"/>
          <w:sz w:val="28"/>
          <w:szCs w:val="28"/>
        </w:rPr>
        <w:t>):</w:t>
      </w:r>
      <w:r w:rsidRPr="00C77D8D">
        <w:rPr>
          <w:b/>
          <w:bCs/>
          <w:i/>
          <w:iCs/>
          <w:sz w:val="28"/>
          <w:szCs w:val="28"/>
        </w:rPr>
        <w:t>«Скотный двор царя Авгия»,</w:t>
      </w:r>
      <w:r w:rsidRPr="00C77D8D">
        <w:rPr>
          <w:b/>
          <w:i/>
          <w:iCs/>
          <w:sz w:val="28"/>
          <w:szCs w:val="28"/>
        </w:rPr>
        <w:t>«Яблоки</w:t>
      </w:r>
      <w:r w:rsidRPr="00C77D8D">
        <w:rPr>
          <w:b/>
          <w:bCs/>
          <w:i/>
          <w:iCs/>
          <w:sz w:val="28"/>
          <w:szCs w:val="28"/>
        </w:rPr>
        <w:t>Гесперид».</w:t>
      </w:r>
    </w:p>
    <w:p w:rsidR="00C77D8D" w:rsidRPr="00C77D8D" w:rsidRDefault="00C77D8D" w:rsidP="00C77D8D">
      <w:pPr>
        <w:pStyle w:val="ab"/>
        <w:ind w:firstLine="708"/>
        <w:jc w:val="both"/>
        <w:rPr>
          <w:sz w:val="28"/>
          <w:szCs w:val="28"/>
        </w:rPr>
      </w:pPr>
      <w:r w:rsidRPr="00C77D8D">
        <w:rPr>
          <w:b/>
          <w:bCs/>
          <w:sz w:val="28"/>
          <w:szCs w:val="28"/>
        </w:rPr>
        <w:t xml:space="preserve">Геродот. </w:t>
      </w:r>
      <w:r w:rsidRPr="00C77D8D">
        <w:rPr>
          <w:b/>
          <w:bCs/>
          <w:i/>
          <w:iCs/>
          <w:sz w:val="28"/>
          <w:szCs w:val="28"/>
        </w:rPr>
        <w:t>«Легенда об Арионе».</w:t>
      </w:r>
      <w:r w:rsidRPr="00C77D8D">
        <w:rPr>
          <w:sz w:val="28"/>
          <w:szCs w:val="28"/>
        </w:rPr>
        <w:t xml:space="preserve"> Теория литературы. Миф. Отличие мифа от сказки.</w:t>
      </w:r>
    </w:p>
    <w:p w:rsidR="00C77D8D" w:rsidRPr="00C77D8D" w:rsidRDefault="00C77D8D" w:rsidP="00C77D8D">
      <w:pPr>
        <w:pStyle w:val="ab"/>
        <w:ind w:firstLine="708"/>
        <w:jc w:val="both"/>
        <w:rPr>
          <w:b/>
          <w:bCs/>
          <w:i/>
          <w:iCs/>
          <w:color w:val="007F00"/>
          <w:sz w:val="28"/>
          <w:szCs w:val="28"/>
        </w:rPr>
      </w:pPr>
      <w:r w:rsidRPr="00C77D8D">
        <w:rPr>
          <w:b/>
          <w:bCs/>
          <w:sz w:val="28"/>
          <w:szCs w:val="28"/>
        </w:rPr>
        <w:t>Гомер.</w:t>
      </w:r>
      <w:r w:rsidRPr="00C77D8D">
        <w:rPr>
          <w:sz w:val="28"/>
          <w:szCs w:val="28"/>
        </w:rPr>
        <w:t xml:space="preserve"> Краткий рассказ о Гомере.</w:t>
      </w:r>
      <w:r w:rsidRPr="00C77D8D">
        <w:rPr>
          <w:b/>
          <w:bCs/>
          <w:i/>
          <w:iCs/>
          <w:sz w:val="28"/>
          <w:szCs w:val="28"/>
        </w:rPr>
        <w:t>«Одиссея», «Иллиада»</w:t>
      </w:r>
      <w:r w:rsidRPr="00C77D8D">
        <w:rPr>
          <w:sz w:val="28"/>
          <w:szCs w:val="28"/>
        </w:rPr>
        <w:t xml:space="preserve"> как эпические поэмы. Изображение героев и героические подвиги в «Илиаде». Стихия Одиссея- борьба,  преодоление препятствий, познание неизвестного.Храбрость,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C77D8D" w:rsidRPr="00C77D8D" w:rsidRDefault="00C77D8D" w:rsidP="00C77D8D">
      <w:pPr>
        <w:pStyle w:val="ab"/>
        <w:jc w:val="both"/>
        <w:rPr>
          <w:b/>
          <w:bCs/>
          <w:i/>
          <w:iCs/>
          <w:color w:val="007F00"/>
          <w:sz w:val="28"/>
          <w:szCs w:val="28"/>
        </w:rPr>
      </w:pPr>
      <w:r w:rsidRPr="00C77D8D">
        <w:rPr>
          <w:sz w:val="28"/>
          <w:szCs w:val="28"/>
        </w:rPr>
        <w:lastRenderedPageBreak/>
        <w:t>Теория литературы. Понятие о героическом</w:t>
      </w:r>
      <w:r w:rsidRPr="00C77D8D">
        <w:rPr>
          <w:bCs/>
          <w:iCs/>
          <w:sz w:val="28"/>
          <w:szCs w:val="28"/>
        </w:rPr>
        <w:t>эпосе</w:t>
      </w:r>
      <w:r w:rsidRPr="00C77D8D">
        <w:rPr>
          <w:sz w:val="28"/>
          <w:szCs w:val="28"/>
        </w:rPr>
        <w:t>(начальные представления).</w:t>
      </w:r>
    </w:p>
    <w:p w:rsidR="00C77D8D" w:rsidRPr="00C77D8D" w:rsidRDefault="00C77D8D" w:rsidP="00C77D8D">
      <w:pPr>
        <w:pStyle w:val="ab"/>
        <w:ind w:firstLine="708"/>
        <w:jc w:val="both"/>
        <w:rPr>
          <w:sz w:val="28"/>
          <w:szCs w:val="28"/>
        </w:rPr>
      </w:pPr>
      <w:r w:rsidRPr="00C77D8D">
        <w:rPr>
          <w:b/>
          <w:bCs/>
          <w:sz w:val="28"/>
          <w:szCs w:val="28"/>
        </w:rPr>
        <w:t>Произведения зарубежных писателей</w:t>
      </w:r>
    </w:p>
    <w:p w:rsidR="00C77D8D" w:rsidRPr="00C77D8D" w:rsidRDefault="00C77D8D" w:rsidP="00C77D8D">
      <w:pPr>
        <w:pStyle w:val="ab"/>
        <w:ind w:firstLine="708"/>
        <w:jc w:val="both"/>
        <w:rPr>
          <w:sz w:val="28"/>
          <w:szCs w:val="28"/>
        </w:rPr>
      </w:pPr>
      <w:r w:rsidRPr="00C77D8D">
        <w:rPr>
          <w:b/>
          <w:bCs/>
          <w:sz w:val="28"/>
          <w:szCs w:val="28"/>
        </w:rPr>
        <w:t>Мигель Сервантес Сааведра.</w:t>
      </w:r>
      <w:r w:rsidRPr="00C77D8D">
        <w:rPr>
          <w:sz w:val="28"/>
          <w:szCs w:val="28"/>
        </w:rPr>
        <w:t xml:space="preserve"> Рассказ о писателе.</w:t>
      </w:r>
    </w:p>
    <w:p w:rsidR="00C77D8D" w:rsidRPr="00C77D8D" w:rsidRDefault="00C77D8D" w:rsidP="00C77D8D">
      <w:pPr>
        <w:pStyle w:val="ab"/>
        <w:ind w:firstLine="708"/>
        <w:jc w:val="both"/>
        <w:rPr>
          <w:sz w:val="28"/>
          <w:szCs w:val="28"/>
        </w:rPr>
      </w:pPr>
      <w:r w:rsidRPr="00C77D8D">
        <w:rPr>
          <w:sz w:val="28"/>
          <w:szCs w:val="28"/>
        </w:rPr>
        <w:t>Роман</w:t>
      </w:r>
      <w:r w:rsidRPr="00C77D8D">
        <w:rPr>
          <w:b/>
          <w:bCs/>
          <w:i/>
          <w:iCs/>
          <w:sz w:val="28"/>
          <w:szCs w:val="28"/>
        </w:rPr>
        <w:t>«Дон Кихот».</w:t>
      </w:r>
      <w:r w:rsidRPr="00C77D8D">
        <w:rPr>
          <w:sz w:val="28"/>
          <w:szCs w:val="28"/>
        </w:rPr>
        <w:t xml:space="preserve">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истиннонародному пониманию правды жизни. Мастерство</w:t>
      </w:r>
    </w:p>
    <w:p w:rsidR="00C77D8D" w:rsidRPr="00C77D8D" w:rsidRDefault="00C77D8D" w:rsidP="00C77D8D">
      <w:pPr>
        <w:pStyle w:val="ab"/>
        <w:jc w:val="both"/>
        <w:rPr>
          <w:sz w:val="28"/>
          <w:szCs w:val="28"/>
        </w:rPr>
      </w:pPr>
      <w:r w:rsidRPr="00C77D8D">
        <w:rPr>
          <w:sz w:val="28"/>
          <w:szCs w:val="28"/>
        </w:rPr>
        <w:t>Сервантеса-романиста. Дон Кихот как «вечный» образ мировой литературы. (Для внеклассного чтения.)</w:t>
      </w:r>
    </w:p>
    <w:p w:rsidR="00C77D8D" w:rsidRPr="00C77D8D" w:rsidRDefault="00C77D8D" w:rsidP="00C77D8D">
      <w:pPr>
        <w:pStyle w:val="ab"/>
        <w:ind w:firstLine="708"/>
        <w:jc w:val="both"/>
        <w:rPr>
          <w:sz w:val="28"/>
          <w:szCs w:val="28"/>
        </w:rPr>
      </w:pPr>
      <w:r w:rsidRPr="00C77D8D">
        <w:rPr>
          <w:b/>
          <w:bCs/>
          <w:sz w:val="28"/>
          <w:szCs w:val="28"/>
        </w:rPr>
        <w:t>Фридрих Шиллер.</w:t>
      </w:r>
      <w:r w:rsidRPr="00C77D8D">
        <w:rPr>
          <w:sz w:val="28"/>
          <w:szCs w:val="28"/>
        </w:rPr>
        <w:t xml:space="preserve"> Рассказ о писателе.</w:t>
      </w:r>
    </w:p>
    <w:p w:rsidR="00C77D8D" w:rsidRPr="00C77D8D" w:rsidRDefault="00C77D8D" w:rsidP="00C77D8D">
      <w:pPr>
        <w:pStyle w:val="ab"/>
        <w:ind w:firstLine="708"/>
        <w:jc w:val="both"/>
        <w:rPr>
          <w:sz w:val="28"/>
          <w:szCs w:val="28"/>
        </w:rPr>
      </w:pPr>
      <w:r w:rsidRPr="00C77D8D">
        <w:rPr>
          <w:sz w:val="28"/>
          <w:szCs w:val="28"/>
        </w:rPr>
        <w:t>Баллада</w:t>
      </w:r>
      <w:r w:rsidRPr="00C77D8D">
        <w:rPr>
          <w:b/>
          <w:bCs/>
          <w:i/>
          <w:iCs/>
          <w:sz w:val="28"/>
          <w:szCs w:val="28"/>
        </w:rPr>
        <w:t>«Перчатка».</w:t>
      </w:r>
      <w:r w:rsidRPr="00C77D8D">
        <w:rPr>
          <w:sz w:val="28"/>
          <w:szCs w:val="28"/>
        </w:rPr>
        <w:t xml:space="preserve"> Повествование о феодальных нравах. Любовь как благородство и своевольный, бесчеловечный каприз. Рыцарь — герой, отвергающий награду и защ</w:t>
      </w:r>
      <w:r w:rsidRPr="00C77D8D">
        <w:rPr>
          <w:color w:val="007F00"/>
          <w:sz w:val="28"/>
          <w:szCs w:val="28"/>
        </w:rPr>
        <w:t>и</w:t>
      </w:r>
      <w:r w:rsidRPr="00C77D8D">
        <w:rPr>
          <w:sz w:val="28"/>
          <w:szCs w:val="28"/>
        </w:rPr>
        <w:t>щающий личное достоинство и честь.</w:t>
      </w:r>
    </w:p>
    <w:p w:rsidR="00C77D8D" w:rsidRPr="00C77D8D" w:rsidRDefault="00C77D8D" w:rsidP="00C77D8D">
      <w:pPr>
        <w:pStyle w:val="ab"/>
        <w:ind w:firstLine="708"/>
        <w:jc w:val="both"/>
        <w:rPr>
          <w:sz w:val="28"/>
          <w:szCs w:val="28"/>
        </w:rPr>
      </w:pPr>
      <w:r w:rsidRPr="00C77D8D">
        <w:rPr>
          <w:b/>
          <w:bCs/>
          <w:sz w:val="28"/>
          <w:szCs w:val="28"/>
        </w:rPr>
        <w:t>Проспер Мериме.</w:t>
      </w:r>
      <w:r w:rsidRPr="00C77D8D">
        <w:rPr>
          <w:sz w:val="28"/>
          <w:szCs w:val="28"/>
        </w:rPr>
        <w:t xml:space="preserve"> Рассказ о писателе.</w:t>
      </w:r>
    </w:p>
    <w:p w:rsidR="00C77D8D" w:rsidRPr="00C77D8D" w:rsidRDefault="00C77D8D" w:rsidP="00C77D8D">
      <w:pPr>
        <w:pStyle w:val="ab"/>
        <w:ind w:firstLine="708"/>
        <w:jc w:val="both"/>
        <w:rPr>
          <w:sz w:val="28"/>
          <w:szCs w:val="28"/>
        </w:rPr>
      </w:pPr>
      <w:r w:rsidRPr="00C77D8D">
        <w:rPr>
          <w:sz w:val="28"/>
          <w:szCs w:val="28"/>
        </w:rPr>
        <w:t>Новелла</w:t>
      </w:r>
      <w:r w:rsidRPr="00C77D8D">
        <w:rPr>
          <w:b/>
          <w:bCs/>
          <w:sz w:val="28"/>
          <w:szCs w:val="28"/>
        </w:rPr>
        <w:t xml:space="preserve"> «Маттео </w:t>
      </w:r>
      <w:r w:rsidRPr="00C77D8D">
        <w:rPr>
          <w:b/>
          <w:bCs/>
          <w:i/>
          <w:iCs/>
          <w:sz w:val="28"/>
          <w:szCs w:val="28"/>
        </w:rPr>
        <w:t>Фальконе».</w:t>
      </w:r>
      <w:r w:rsidRPr="00C77D8D">
        <w:rPr>
          <w:sz w:val="28"/>
          <w:szCs w:val="28"/>
        </w:rPr>
        <w:t xml:space="preserve"> Изображение дикой природы.</w:t>
      </w:r>
    </w:p>
    <w:p w:rsidR="00C77D8D" w:rsidRPr="00C77D8D" w:rsidRDefault="00C77D8D" w:rsidP="00C77D8D">
      <w:pPr>
        <w:pStyle w:val="ab"/>
        <w:jc w:val="both"/>
        <w:rPr>
          <w:color w:val="007F00"/>
          <w:sz w:val="28"/>
          <w:szCs w:val="28"/>
        </w:rPr>
      </w:pPr>
      <w:r w:rsidRPr="00C77D8D">
        <w:rPr>
          <w:sz w:val="28"/>
          <w:szCs w:val="28"/>
        </w:rPr>
        <w:t>Превосходство естественной, «простой» жизни и исторически сложившихся устоев над цивилизованной с ее порочными нравами. Романтический сюжет и егореалистическое воплощение.</w:t>
      </w:r>
    </w:p>
    <w:p w:rsidR="00C77D8D" w:rsidRPr="00C77D8D" w:rsidRDefault="00C77D8D" w:rsidP="00C77D8D">
      <w:pPr>
        <w:pStyle w:val="ab"/>
        <w:ind w:firstLine="708"/>
        <w:jc w:val="both"/>
        <w:rPr>
          <w:color w:val="007F00"/>
          <w:sz w:val="28"/>
          <w:szCs w:val="28"/>
        </w:rPr>
      </w:pPr>
      <w:r w:rsidRPr="00C77D8D">
        <w:rPr>
          <w:b/>
          <w:bCs/>
          <w:sz w:val="28"/>
          <w:szCs w:val="28"/>
        </w:rPr>
        <w:t xml:space="preserve">Марк Твен. </w:t>
      </w:r>
      <w:r w:rsidRPr="00C77D8D">
        <w:rPr>
          <w:b/>
          <w:bCs/>
          <w:i/>
          <w:iCs/>
          <w:sz w:val="28"/>
          <w:szCs w:val="28"/>
        </w:rPr>
        <w:t>«Приключения Гекльберри Финна».</w:t>
      </w:r>
    </w:p>
    <w:p w:rsidR="00C77D8D" w:rsidRPr="00C77D8D" w:rsidRDefault="00C77D8D" w:rsidP="00C77D8D">
      <w:pPr>
        <w:pStyle w:val="ab"/>
        <w:jc w:val="both"/>
        <w:rPr>
          <w:color w:val="007F00"/>
          <w:sz w:val="28"/>
          <w:szCs w:val="28"/>
        </w:rPr>
      </w:pPr>
      <w:r w:rsidRPr="00C77D8D">
        <w:rPr>
          <w:iCs/>
          <w:sz w:val="28"/>
          <w:szCs w:val="28"/>
        </w:rPr>
        <w:t>Сходство</w:t>
      </w:r>
      <w:r w:rsidRPr="00C77D8D">
        <w:rPr>
          <w:sz w:val="28"/>
          <w:szCs w:val="28"/>
        </w:rPr>
        <w:t>и различие характеров Тома и Гека, их поведение в критических ситуациях. Юмор в произведении ( для внеклассного чтения.)</w:t>
      </w:r>
    </w:p>
    <w:p w:rsidR="00C77D8D" w:rsidRPr="00C77D8D" w:rsidRDefault="00C77D8D" w:rsidP="00C77D8D">
      <w:pPr>
        <w:pStyle w:val="ab"/>
        <w:ind w:firstLine="708"/>
        <w:jc w:val="both"/>
        <w:rPr>
          <w:color w:val="007F00"/>
          <w:sz w:val="28"/>
          <w:szCs w:val="28"/>
        </w:rPr>
      </w:pPr>
      <w:r w:rsidRPr="00C77D8D">
        <w:rPr>
          <w:b/>
          <w:bCs/>
          <w:sz w:val="28"/>
          <w:szCs w:val="28"/>
        </w:rPr>
        <w:t>Антуан де Сент-Экзюпери.</w:t>
      </w:r>
      <w:r w:rsidRPr="00C77D8D">
        <w:rPr>
          <w:sz w:val="28"/>
          <w:szCs w:val="28"/>
        </w:rPr>
        <w:t xml:space="preserve"> Рассказ о писателе.</w:t>
      </w:r>
    </w:p>
    <w:p w:rsidR="00C77D8D" w:rsidRPr="00C77D8D" w:rsidRDefault="00C77D8D" w:rsidP="00C77D8D">
      <w:pPr>
        <w:pStyle w:val="ab"/>
        <w:ind w:firstLine="708"/>
        <w:jc w:val="both"/>
        <w:rPr>
          <w:color w:val="007F00"/>
          <w:sz w:val="28"/>
          <w:szCs w:val="28"/>
        </w:rPr>
      </w:pPr>
      <w:r w:rsidRPr="00C77D8D">
        <w:rPr>
          <w:b/>
          <w:bCs/>
          <w:i/>
          <w:iCs/>
          <w:sz w:val="28"/>
          <w:szCs w:val="28"/>
        </w:rPr>
        <w:t>«Маленький принц»</w:t>
      </w:r>
      <w:r w:rsidRPr="00C77D8D">
        <w:rPr>
          <w:sz w:val="28"/>
          <w:szCs w:val="28"/>
        </w:rPr>
        <w:t xml:space="preserve"> как философская сказка и мудраяпритча. Мечта о естественном отношении к вещам илюдям. Чистота восприятия мира как величайшая ценность. Утверждение всечеловеческих истин. (Для внеклассного</w:t>
      </w:r>
      <w:r w:rsidRPr="00C77D8D">
        <w:rPr>
          <w:bCs/>
          <w:sz w:val="28"/>
          <w:szCs w:val="28"/>
        </w:rPr>
        <w:t>чтения.)</w:t>
      </w:r>
    </w:p>
    <w:p w:rsidR="00C77D8D" w:rsidRPr="00C77D8D" w:rsidRDefault="00C77D8D" w:rsidP="00C77D8D">
      <w:pPr>
        <w:pStyle w:val="ab"/>
        <w:jc w:val="both"/>
        <w:rPr>
          <w:color w:val="007F00"/>
          <w:sz w:val="28"/>
          <w:szCs w:val="28"/>
        </w:rPr>
      </w:pPr>
      <w:r w:rsidRPr="00C77D8D">
        <w:rPr>
          <w:sz w:val="28"/>
          <w:szCs w:val="28"/>
        </w:rPr>
        <w:t>Теория литературы. Притча (начальные представления).</w:t>
      </w:r>
    </w:p>
    <w:p w:rsidR="00C77D8D" w:rsidRPr="00C77D8D" w:rsidRDefault="00C77D8D" w:rsidP="00C77D8D">
      <w:pPr>
        <w:pStyle w:val="ab"/>
        <w:jc w:val="both"/>
        <w:rPr>
          <w:b/>
          <w:bCs/>
          <w:sz w:val="28"/>
          <w:szCs w:val="28"/>
        </w:rPr>
      </w:pPr>
    </w:p>
    <w:p w:rsidR="00C77D8D" w:rsidRPr="00C77D8D" w:rsidRDefault="00C77D8D" w:rsidP="00C77D8D">
      <w:pPr>
        <w:pStyle w:val="ab"/>
        <w:jc w:val="both"/>
        <w:rPr>
          <w:b/>
          <w:sz w:val="28"/>
          <w:szCs w:val="28"/>
        </w:rPr>
      </w:pPr>
      <w:r w:rsidRPr="00C77D8D">
        <w:rPr>
          <w:b/>
          <w:sz w:val="28"/>
          <w:szCs w:val="28"/>
        </w:rPr>
        <w:t>СЕДЬМОЙ КЛАСС (70 часов)</w:t>
      </w:r>
    </w:p>
    <w:p w:rsidR="00C77D8D" w:rsidRPr="00C77D8D" w:rsidRDefault="00C77D8D" w:rsidP="00C77D8D">
      <w:pPr>
        <w:pStyle w:val="ab"/>
        <w:jc w:val="both"/>
        <w:rPr>
          <w:b/>
          <w:bCs/>
          <w:sz w:val="28"/>
          <w:szCs w:val="28"/>
        </w:rPr>
      </w:pPr>
    </w:p>
    <w:p w:rsidR="00C77D8D" w:rsidRPr="00C77D8D" w:rsidRDefault="00C77D8D" w:rsidP="00C77D8D">
      <w:pPr>
        <w:pStyle w:val="ab"/>
        <w:ind w:firstLine="708"/>
        <w:jc w:val="both"/>
        <w:rPr>
          <w:sz w:val="28"/>
          <w:szCs w:val="28"/>
        </w:rPr>
      </w:pPr>
      <w:r w:rsidRPr="00C77D8D">
        <w:rPr>
          <w:b/>
          <w:bCs/>
          <w:sz w:val="28"/>
          <w:szCs w:val="28"/>
        </w:rPr>
        <w:t>Введение</w:t>
      </w:r>
    </w:p>
    <w:p w:rsidR="00C77D8D" w:rsidRPr="00C77D8D" w:rsidRDefault="00C77D8D" w:rsidP="00C77D8D">
      <w:pPr>
        <w:pStyle w:val="ab"/>
        <w:ind w:firstLine="708"/>
        <w:jc w:val="both"/>
        <w:rPr>
          <w:sz w:val="28"/>
          <w:szCs w:val="28"/>
        </w:rPr>
      </w:pPr>
      <w:r w:rsidRPr="00C77D8D">
        <w:rPr>
          <w:sz w:val="28"/>
          <w:szCs w:val="28"/>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C77D8D" w:rsidRPr="00C77D8D" w:rsidRDefault="00C77D8D" w:rsidP="00C77D8D">
      <w:pPr>
        <w:pStyle w:val="ab"/>
        <w:ind w:firstLine="708"/>
        <w:jc w:val="both"/>
        <w:rPr>
          <w:sz w:val="28"/>
          <w:szCs w:val="28"/>
        </w:rPr>
      </w:pPr>
      <w:r w:rsidRPr="00C77D8D">
        <w:rPr>
          <w:b/>
          <w:bCs/>
          <w:sz w:val="28"/>
          <w:szCs w:val="28"/>
        </w:rPr>
        <w:lastRenderedPageBreak/>
        <w:t xml:space="preserve">Устное народное творчество        </w:t>
      </w:r>
    </w:p>
    <w:p w:rsidR="00C77D8D" w:rsidRPr="00C77D8D" w:rsidRDefault="00C77D8D" w:rsidP="00C77D8D">
      <w:pPr>
        <w:pStyle w:val="ab"/>
        <w:ind w:firstLine="708"/>
        <w:jc w:val="both"/>
        <w:rPr>
          <w:sz w:val="28"/>
          <w:szCs w:val="28"/>
        </w:rPr>
      </w:pPr>
      <w:r w:rsidRPr="00C77D8D">
        <w:rPr>
          <w:b/>
          <w:bCs/>
          <w:sz w:val="28"/>
          <w:szCs w:val="28"/>
        </w:rPr>
        <w:t>Предания.</w:t>
      </w:r>
      <w:r w:rsidRPr="00C77D8D">
        <w:rPr>
          <w:sz w:val="28"/>
          <w:szCs w:val="28"/>
        </w:rPr>
        <w:t xml:space="preserve"> Поэтическая автобиография народа. Устный рассказ об исторических событиях.</w:t>
      </w:r>
      <w:r w:rsidRPr="00C77D8D">
        <w:rPr>
          <w:b/>
          <w:bCs/>
          <w:i/>
          <w:iCs/>
          <w:sz w:val="28"/>
          <w:szCs w:val="28"/>
        </w:rPr>
        <w:t>«ВоцарениеИвана Грозного», «Сороки-Ведьмы», «Петр и плотник».</w:t>
      </w:r>
    </w:p>
    <w:p w:rsidR="00C77D8D" w:rsidRPr="00C77D8D" w:rsidRDefault="00C77D8D" w:rsidP="00C77D8D">
      <w:pPr>
        <w:pStyle w:val="ab"/>
        <w:ind w:firstLine="708"/>
        <w:jc w:val="both"/>
        <w:rPr>
          <w:sz w:val="28"/>
          <w:szCs w:val="28"/>
        </w:rPr>
      </w:pPr>
      <w:r w:rsidRPr="00C77D8D">
        <w:rPr>
          <w:b/>
          <w:bCs/>
          <w:sz w:val="28"/>
          <w:szCs w:val="28"/>
        </w:rPr>
        <w:t xml:space="preserve">Былины. </w:t>
      </w:r>
      <w:r w:rsidRPr="00C77D8D">
        <w:rPr>
          <w:b/>
          <w:bCs/>
          <w:i/>
          <w:iCs/>
          <w:sz w:val="28"/>
          <w:szCs w:val="28"/>
        </w:rPr>
        <w:t>«Вольга и Микула Селянинович».</w:t>
      </w:r>
      <w:r w:rsidRPr="00C77D8D">
        <w:rPr>
          <w:sz w:val="28"/>
          <w:szCs w:val="28"/>
        </w:rPr>
        <w:t xml:space="preserve">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C77D8D" w:rsidRPr="00C77D8D" w:rsidRDefault="00C77D8D" w:rsidP="00C77D8D">
      <w:pPr>
        <w:pStyle w:val="ab"/>
        <w:ind w:firstLine="708"/>
        <w:jc w:val="both"/>
        <w:rPr>
          <w:b/>
          <w:bCs/>
          <w:i/>
          <w:iCs/>
          <w:sz w:val="28"/>
          <w:szCs w:val="28"/>
        </w:rPr>
      </w:pPr>
      <w:r w:rsidRPr="00C77D8D">
        <w:rPr>
          <w:sz w:val="28"/>
          <w:szCs w:val="28"/>
        </w:rPr>
        <w:t>Киевский цикл былин.</w:t>
      </w:r>
      <w:r w:rsidRPr="00C77D8D">
        <w:rPr>
          <w:b/>
          <w:bCs/>
          <w:i/>
          <w:iCs/>
          <w:sz w:val="28"/>
          <w:szCs w:val="28"/>
        </w:rPr>
        <w:t>«Илья Муромец и Соловей-разбойник».</w:t>
      </w:r>
      <w:r w:rsidRPr="00C77D8D">
        <w:rPr>
          <w:sz w:val="28"/>
          <w:szCs w:val="28"/>
        </w:rPr>
        <w:t xml:space="preserve"> Бескорыстное служение Родине и народу, мужество, справедливость, чувство собственногодостоинства — основные черты характера Ильи Муромца</w:t>
      </w:r>
      <w:r w:rsidRPr="00C77D8D">
        <w:rPr>
          <w:color w:val="007F00"/>
          <w:sz w:val="28"/>
          <w:szCs w:val="28"/>
        </w:rPr>
        <w:t>.</w:t>
      </w:r>
      <w:r w:rsidRPr="00C77D8D">
        <w:rPr>
          <w:sz w:val="28"/>
          <w:szCs w:val="28"/>
        </w:rPr>
        <w:t xml:space="preserve"> (Изучается одна былина по выбору.) Для внеклассного чтения.</w:t>
      </w:r>
    </w:p>
    <w:p w:rsidR="00C77D8D" w:rsidRPr="00C77D8D" w:rsidRDefault="00C77D8D" w:rsidP="00C77D8D">
      <w:pPr>
        <w:pStyle w:val="ab"/>
        <w:ind w:firstLine="708"/>
        <w:jc w:val="both"/>
        <w:rPr>
          <w:sz w:val="28"/>
          <w:szCs w:val="28"/>
        </w:rPr>
      </w:pPr>
      <w:r w:rsidRPr="00C77D8D">
        <w:rPr>
          <w:sz w:val="28"/>
          <w:szCs w:val="28"/>
        </w:rPr>
        <w:t>Новгородский цикл былин.</w:t>
      </w:r>
      <w:r w:rsidRPr="00C77D8D">
        <w:rPr>
          <w:b/>
          <w:bCs/>
          <w:i/>
          <w:iCs/>
          <w:sz w:val="28"/>
          <w:szCs w:val="28"/>
        </w:rPr>
        <w:t>«Садко».</w:t>
      </w:r>
      <w:r w:rsidRPr="00C77D8D">
        <w:rPr>
          <w:sz w:val="28"/>
          <w:szCs w:val="28"/>
        </w:rPr>
        <w:t xml:space="preserve">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C77D8D" w:rsidRPr="00C77D8D" w:rsidRDefault="00C77D8D" w:rsidP="00C77D8D">
      <w:pPr>
        <w:pStyle w:val="ab"/>
        <w:ind w:firstLine="708"/>
        <w:jc w:val="both"/>
        <w:rPr>
          <w:sz w:val="28"/>
          <w:szCs w:val="28"/>
        </w:rPr>
      </w:pPr>
      <w:r w:rsidRPr="00C77D8D">
        <w:rPr>
          <w:b/>
          <w:bCs/>
          <w:i/>
          <w:iCs/>
          <w:sz w:val="28"/>
          <w:szCs w:val="28"/>
        </w:rPr>
        <w:t>«Калевала»</w:t>
      </w:r>
      <w:r w:rsidRPr="00C77D8D">
        <w:rPr>
          <w:i/>
          <w:iCs/>
          <w:sz w:val="28"/>
          <w:szCs w:val="28"/>
        </w:rPr>
        <w:t xml:space="preserve"> —</w:t>
      </w:r>
      <w:r w:rsidRPr="00C77D8D">
        <w:rPr>
          <w:sz w:val="28"/>
          <w:szCs w:val="28"/>
        </w:rPr>
        <w:t xml:space="preserve"> карело-финский мифологический эпос.</w:t>
      </w:r>
    </w:p>
    <w:p w:rsidR="00C77D8D" w:rsidRPr="00C77D8D" w:rsidRDefault="00C77D8D" w:rsidP="00C77D8D">
      <w:pPr>
        <w:pStyle w:val="ab"/>
        <w:jc w:val="both"/>
        <w:rPr>
          <w:sz w:val="28"/>
          <w:szCs w:val="28"/>
        </w:rPr>
      </w:pPr>
      <w:r w:rsidRPr="00C77D8D">
        <w:rPr>
          <w:sz w:val="28"/>
          <w:szCs w:val="28"/>
        </w:rPr>
        <w:t>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C77D8D" w:rsidRPr="00C77D8D" w:rsidRDefault="00C77D8D" w:rsidP="00C77D8D">
      <w:pPr>
        <w:pStyle w:val="ab"/>
        <w:jc w:val="both"/>
        <w:rPr>
          <w:sz w:val="28"/>
          <w:szCs w:val="28"/>
        </w:rPr>
      </w:pPr>
      <w:r w:rsidRPr="00C77D8D">
        <w:rPr>
          <w:sz w:val="28"/>
          <w:szCs w:val="28"/>
        </w:rPr>
        <w:t>Теория литературы. Предание (развитие представлений). Гипербола (развитие представлений). Былина</w:t>
      </w:r>
      <w:r w:rsidRPr="00C77D8D">
        <w:rPr>
          <w:color w:val="007F00"/>
          <w:sz w:val="28"/>
          <w:szCs w:val="28"/>
        </w:rPr>
        <w:t xml:space="preserve">. </w:t>
      </w:r>
      <w:r w:rsidRPr="00C77D8D">
        <w:rPr>
          <w:sz w:val="28"/>
          <w:szCs w:val="28"/>
        </w:rPr>
        <w:t>Руны. Мифологический эпос (начальные представления)</w:t>
      </w:r>
      <w:r w:rsidRPr="00C77D8D">
        <w:rPr>
          <w:color w:val="007F00"/>
          <w:sz w:val="28"/>
          <w:szCs w:val="28"/>
        </w:rPr>
        <w:t>.</w:t>
      </w:r>
    </w:p>
    <w:p w:rsidR="00C77D8D" w:rsidRPr="00C77D8D" w:rsidRDefault="00C77D8D" w:rsidP="00C77D8D">
      <w:pPr>
        <w:pStyle w:val="ab"/>
        <w:ind w:firstLine="708"/>
        <w:jc w:val="both"/>
        <w:rPr>
          <w:color w:val="007F00"/>
          <w:sz w:val="28"/>
          <w:szCs w:val="28"/>
        </w:rPr>
      </w:pPr>
      <w:r w:rsidRPr="00C77D8D">
        <w:rPr>
          <w:b/>
          <w:bCs/>
          <w:i/>
          <w:iCs/>
          <w:sz w:val="28"/>
          <w:szCs w:val="28"/>
        </w:rPr>
        <w:t>Пословицы и поговорки.</w:t>
      </w:r>
      <w:r w:rsidRPr="00C77D8D">
        <w:rPr>
          <w:sz w:val="28"/>
          <w:szCs w:val="28"/>
        </w:rPr>
        <w:t xml:space="preserve"> Народная мудрость по</w:t>
      </w:r>
      <w:r w:rsidRPr="00C77D8D">
        <w:rPr>
          <w:color w:val="007F00"/>
          <w:sz w:val="28"/>
          <w:szCs w:val="28"/>
        </w:rPr>
        <w:t>с</w:t>
      </w:r>
      <w:r w:rsidRPr="00C77D8D">
        <w:rPr>
          <w:sz w:val="28"/>
          <w:szCs w:val="28"/>
        </w:rPr>
        <w:t>ловиц и поговорок. Выражение в них духа народного языка</w:t>
      </w:r>
      <w:r w:rsidRPr="00C77D8D">
        <w:rPr>
          <w:color w:val="007F00"/>
          <w:sz w:val="28"/>
          <w:szCs w:val="28"/>
        </w:rPr>
        <w:t>.</w:t>
      </w:r>
      <w:r w:rsidRPr="00C77D8D">
        <w:rPr>
          <w:sz w:val="28"/>
          <w:szCs w:val="28"/>
        </w:rPr>
        <w:t xml:space="preserve">  Сборники пословиц. Собиратели пословиц. Меткостьи точность языка. Краткость и выразительность. Прямой и переносный смысл пословиц. Пословицы народов мира</w:t>
      </w:r>
      <w:r w:rsidRPr="00C77D8D">
        <w:rPr>
          <w:color w:val="007F00"/>
          <w:sz w:val="28"/>
          <w:szCs w:val="28"/>
        </w:rPr>
        <w:t xml:space="preserve">. </w:t>
      </w:r>
      <w:r w:rsidRPr="00C77D8D">
        <w:rPr>
          <w:sz w:val="28"/>
          <w:szCs w:val="28"/>
        </w:rPr>
        <w:t>Сходство и различия пословиц разных стран мира на</w:t>
      </w:r>
      <w:r w:rsidRPr="00C77D8D">
        <w:rPr>
          <w:bCs/>
          <w:sz w:val="28"/>
          <w:szCs w:val="28"/>
        </w:rPr>
        <w:t>одну</w:t>
      </w:r>
      <w:r w:rsidRPr="00C77D8D">
        <w:rPr>
          <w:sz w:val="28"/>
          <w:szCs w:val="28"/>
        </w:rPr>
        <w:t xml:space="preserve"> тему (эпитеты, сравнения, метафоры).</w:t>
      </w:r>
    </w:p>
    <w:p w:rsidR="00C77D8D" w:rsidRPr="00C77D8D" w:rsidRDefault="00C77D8D" w:rsidP="00C77D8D">
      <w:pPr>
        <w:pStyle w:val="ab"/>
        <w:jc w:val="both"/>
        <w:rPr>
          <w:sz w:val="28"/>
          <w:szCs w:val="28"/>
        </w:rPr>
      </w:pPr>
      <w:r w:rsidRPr="00C77D8D">
        <w:rPr>
          <w:sz w:val="28"/>
          <w:szCs w:val="28"/>
        </w:rPr>
        <w:t>Теория литературы. Героический эпос, афористические жанры фольклора. Пословицы, поговорки (развитие представлений).</w:t>
      </w:r>
    </w:p>
    <w:p w:rsidR="00C77D8D" w:rsidRPr="00C77D8D" w:rsidRDefault="00C77D8D" w:rsidP="00C77D8D">
      <w:pPr>
        <w:pStyle w:val="ab"/>
        <w:ind w:firstLine="708"/>
        <w:jc w:val="both"/>
        <w:rPr>
          <w:sz w:val="28"/>
          <w:szCs w:val="28"/>
        </w:rPr>
      </w:pPr>
      <w:r w:rsidRPr="00C77D8D">
        <w:rPr>
          <w:b/>
          <w:bCs/>
          <w:sz w:val="28"/>
          <w:szCs w:val="28"/>
        </w:rPr>
        <w:t>Из древнерусской литературы</w:t>
      </w:r>
    </w:p>
    <w:p w:rsidR="00C77D8D" w:rsidRPr="00C77D8D" w:rsidRDefault="00C77D8D" w:rsidP="00C77D8D">
      <w:pPr>
        <w:pStyle w:val="ab"/>
        <w:ind w:firstLine="708"/>
        <w:jc w:val="both"/>
        <w:rPr>
          <w:b/>
          <w:bCs/>
          <w:i/>
          <w:iCs/>
          <w:sz w:val="28"/>
          <w:szCs w:val="28"/>
        </w:rPr>
      </w:pPr>
      <w:r w:rsidRPr="00C77D8D">
        <w:rPr>
          <w:b/>
          <w:bCs/>
          <w:i/>
          <w:iCs/>
          <w:sz w:val="28"/>
          <w:szCs w:val="28"/>
        </w:rPr>
        <w:t>«Поучение» Владимира Мономаха</w:t>
      </w:r>
      <w:r w:rsidRPr="00C77D8D">
        <w:rPr>
          <w:sz w:val="28"/>
          <w:szCs w:val="28"/>
        </w:rPr>
        <w:t xml:space="preserve"> (отрывок),</w:t>
      </w:r>
      <w:r w:rsidRPr="00C77D8D">
        <w:rPr>
          <w:b/>
          <w:bCs/>
          <w:i/>
          <w:iCs/>
          <w:sz w:val="28"/>
          <w:szCs w:val="28"/>
        </w:rPr>
        <w:t>«Повесть о Петре и Февронии Муромских».</w:t>
      </w:r>
      <w:r w:rsidRPr="00C77D8D">
        <w:rPr>
          <w:sz w:val="28"/>
          <w:szCs w:val="28"/>
        </w:rPr>
        <w:t xml:space="preserve"> Нравствен</w:t>
      </w:r>
      <w:r w:rsidRPr="00C77D8D">
        <w:rPr>
          <w:color w:val="007F00"/>
          <w:sz w:val="28"/>
          <w:szCs w:val="28"/>
        </w:rPr>
        <w:t>н</w:t>
      </w:r>
      <w:r w:rsidRPr="00C77D8D">
        <w:rPr>
          <w:sz w:val="28"/>
          <w:szCs w:val="28"/>
        </w:rPr>
        <w:t>ые заветы Древней Руси. Внимание к личности, гимн любви</w:t>
      </w:r>
      <w:r w:rsidRPr="00C77D8D">
        <w:rPr>
          <w:bCs/>
          <w:sz w:val="28"/>
          <w:szCs w:val="28"/>
        </w:rPr>
        <w:t>и верности</w:t>
      </w:r>
      <w:r w:rsidRPr="00C77D8D">
        <w:rPr>
          <w:b/>
          <w:bCs/>
          <w:sz w:val="28"/>
          <w:szCs w:val="28"/>
        </w:rPr>
        <w:t>.</w:t>
      </w:r>
    </w:p>
    <w:p w:rsidR="00C77D8D" w:rsidRPr="00C77D8D" w:rsidRDefault="00C77D8D" w:rsidP="00C77D8D">
      <w:pPr>
        <w:pStyle w:val="ab"/>
        <w:jc w:val="both"/>
        <w:rPr>
          <w:sz w:val="28"/>
          <w:szCs w:val="28"/>
        </w:rPr>
      </w:pPr>
      <w:r w:rsidRPr="00C77D8D">
        <w:rPr>
          <w:sz w:val="28"/>
          <w:szCs w:val="28"/>
        </w:rPr>
        <w:t>Теория литературы. Поучение (Начальные представления).</w:t>
      </w:r>
    </w:p>
    <w:p w:rsidR="00C77D8D" w:rsidRPr="00C77D8D" w:rsidRDefault="00C77D8D" w:rsidP="00C77D8D">
      <w:pPr>
        <w:pStyle w:val="ab"/>
        <w:ind w:firstLine="708"/>
        <w:jc w:val="both"/>
        <w:rPr>
          <w:sz w:val="28"/>
          <w:szCs w:val="28"/>
        </w:rPr>
      </w:pPr>
      <w:r w:rsidRPr="00C77D8D">
        <w:rPr>
          <w:b/>
          <w:bCs/>
          <w:i/>
          <w:iCs/>
          <w:sz w:val="28"/>
          <w:szCs w:val="28"/>
        </w:rPr>
        <w:t>«Повесть временных лет».</w:t>
      </w:r>
      <w:r w:rsidRPr="00C77D8D">
        <w:rPr>
          <w:sz w:val="28"/>
          <w:szCs w:val="28"/>
        </w:rPr>
        <w:t xml:space="preserve"> Отрывок «О пользе книг».</w:t>
      </w:r>
    </w:p>
    <w:p w:rsidR="00C77D8D" w:rsidRPr="00C77D8D" w:rsidRDefault="00C77D8D" w:rsidP="00C77D8D">
      <w:pPr>
        <w:pStyle w:val="ab"/>
        <w:ind w:firstLine="708"/>
        <w:jc w:val="both"/>
        <w:rPr>
          <w:sz w:val="28"/>
          <w:szCs w:val="28"/>
        </w:rPr>
      </w:pPr>
      <w:r w:rsidRPr="00C77D8D">
        <w:rPr>
          <w:sz w:val="28"/>
          <w:szCs w:val="28"/>
        </w:rPr>
        <w:t>Формирование традиции уважительного отношения к книге.</w:t>
      </w:r>
    </w:p>
    <w:p w:rsidR="00C77D8D" w:rsidRPr="00C77D8D" w:rsidRDefault="00C77D8D" w:rsidP="00C77D8D">
      <w:pPr>
        <w:pStyle w:val="ab"/>
        <w:ind w:firstLine="708"/>
        <w:jc w:val="both"/>
        <w:rPr>
          <w:sz w:val="28"/>
          <w:szCs w:val="28"/>
        </w:rPr>
      </w:pPr>
      <w:r w:rsidRPr="00C77D8D">
        <w:rPr>
          <w:sz w:val="28"/>
          <w:szCs w:val="28"/>
        </w:rPr>
        <w:lastRenderedPageBreak/>
        <w:t>Теория литературы. Летопись (развитие представлений).</w:t>
      </w:r>
    </w:p>
    <w:p w:rsidR="00C77D8D" w:rsidRPr="00C77D8D" w:rsidRDefault="00C77D8D" w:rsidP="00C77D8D">
      <w:pPr>
        <w:pStyle w:val="ab"/>
        <w:ind w:firstLine="708"/>
        <w:jc w:val="both"/>
        <w:rPr>
          <w:sz w:val="28"/>
          <w:szCs w:val="28"/>
        </w:rPr>
      </w:pPr>
      <w:r w:rsidRPr="00C77D8D">
        <w:rPr>
          <w:b/>
          <w:bCs/>
          <w:sz w:val="28"/>
          <w:szCs w:val="28"/>
        </w:rPr>
        <w:t>Из русской литературы XVIII века</w:t>
      </w:r>
    </w:p>
    <w:p w:rsidR="00C77D8D" w:rsidRPr="00C77D8D" w:rsidRDefault="00C77D8D" w:rsidP="00C77D8D">
      <w:pPr>
        <w:pStyle w:val="ab"/>
        <w:ind w:firstLine="708"/>
        <w:jc w:val="both"/>
        <w:rPr>
          <w:sz w:val="28"/>
          <w:szCs w:val="28"/>
        </w:rPr>
      </w:pPr>
      <w:r w:rsidRPr="00C77D8D">
        <w:rPr>
          <w:b/>
          <w:bCs/>
          <w:sz w:val="28"/>
          <w:szCs w:val="28"/>
        </w:rPr>
        <w:t>Михаил Васильевич Ломоносов.</w:t>
      </w:r>
      <w:r w:rsidRPr="00C77D8D">
        <w:rPr>
          <w:sz w:val="28"/>
          <w:szCs w:val="28"/>
        </w:rPr>
        <w:t xml:space="preserve"> Краткий рассказ об ученом  и поэте.</w:t>
      </w:r>
    </w:p>
    <w:p w:rsidR="00C77D8D" w:rsidRPr="00C77D8D" w:rsidRDefault="00C77D8D" w:rsidP="00C77D8D">
      <w:pPr>
        <w:pStyle w:val="ab"/>
        <w:ind w:firstLine="708"/>
        <w:jc w:val="both"/>
        <w:rPr>
          <w:i/>
          <w:iCs/>
          <w:color w:val="007F00"/>
          <w:sz w:val="28"/>
          <w:szCs w:val="28"/>
        </w:rPr>
      </w:pPr>
      <w:r w:rsidRPr="00C77D8D">
        <w:rPr>
          <w:i/>
          <w:iCs/>
          <w:sz w:val="28"/>
          <w:szCs w:val="28"/>
        </w:rPr>
        <w:t>« Кстатуе Петра Великого», «Ода на день восшествияна Всероссийский престол ея Величествагос</w:t>
      </w:r>
      <w:r w:rsidRPr="00C77D8D">
        <w:rPr>
          <w:i/>
          <w:sz w:val="28"/>
          <w:szCs w:val="28"/>
        </w:rPr>
        <w:t xml:space="preserve">ударыни </w:t>
      </w:r>
      <w:r w:rsidRPr="00C77D8D">
        <w:rPr>
          <w:i/>
          <w:iCs/>
          <w:sz w:val="28"/>
          <w:szCs w:val="28"/>
        </w:rPr>
        <w:t>Императрицы Елисаветы Петровны1747 года»</w:t>
      </w:r>
      <w:r w:rsidRPr="00C77D8D">
        <w:rPr>
          <w:sz w:val="28"/>
          <w:szCs w:val="28"/>
        </w:rPr>
        <w:t xml:space="preserve"> (отрывок). Уверенность Ломоносова в будущем русской науки и ее творцов. Патриотизм. Призыв к миру.</w:t>
      </w:r>
    </w:p>
    <w:p w:rsidR="00C77D8D" w:rsidRPr="00C77D8D" w:rsidRDefault="00C77D8D" w:rsidP="00C77D8D">
      <w:pPr>
        <w:pStyle w:val="ab"/>
        <w:jc w:val="both"/>
        <w:rPr>
          <w:color w:val="007F00"/>
          <w:sz w:val="28"/>
          <w:szCs w:val="28"/>
        </w:rPr>
      </w:pPr>
      <w:r w:rsidRPr="00C77D8D">
        <w:rPr>
          <w:sz w:val="28"/>
          <w:szCs w:val="28"/>
        </w:rPr>
        <w:t>Признание труда, деяний на благо Родины важнейшей чертой гражданина.Теория литературы. Ода (начальные представления)</w:t>
      </w:r>
      <w:r w:rsidRPr="00C77D8D">
        <w:rPr>
          <w:color w:val="007F00"/>
          <w:sz w:val="28"/>
          <w:szCs w:val="28"/>
        </w:rPr>
        <w:t>.</w:t>
      </w:r>
    </w:p>
    <w:p w:rsidR="00C77D8D" w:rsidRPr="00C77D8D" w:rsidRDefault="00C77D8D" w:rsidP="00C77D8D">
      <w:pPr>
        <w:pStyle w:val="ab"/>
        <w:ind w:firstLine="708"/>
        <w:jc w:val="both"/>
        <w:rPr>
          <w:sz w:val="28"/>
          <w:szCs w:val="28"/>
        </w:rPr>
      </w:pPr>
      <w:r w:rsidRPr="00C77D8D">
        <w:rPr>
          <w:b/>
          <w:sz w:val="28"/>
          <w:szCs w:val="28"/>
        </w:rPr>
        <w:t>Гавриил</w:t>
      </w:r>
      <w:r w:rsidRPr="00C77D8D">
        <w:rPr>
          <w:b/>
          <w:bCs/>
          <w:sz w:val="28"/>
          <w:szCs w:val="28"/>
        </w:rPr>
        <w:t xml:space="preserve"> Романович Державин.</w:t>
      </w:r>
      <w:r w:rsidRPr="00C77D8D">
        <w:rPr>
          <w:sz w:val="28"/>
          <w:szCs w:val="28"/>
        </w:rPr>
        <w:t xml:space="preserve"> Краткий рассказ о поэте.</w:t>
      </w:r>
    </w:p>
    <w:p w:rsidR="00C77D8D" w:rsidRPr="00C77D8D" w:rsidRDefault="00C77D8D" w:rsidP="00C77D8D">
      <w:pPr>
        <w:pStyle w:val="ab"/>
        <w:ind w:firstLine="708"/>
        <w:jc w:val="both"/>
        <w:rPr>
          <w:sz w:val="28"/>
          <w:szCs w:val="28"/>
        </w:rPr>
      </w:pPr>
      <w:r w:rsidRPr="00C77D8D">
        <w:rPr>
          <w:b/>
          <w:sz w:val="28"/>
          <w:szCs w:val="28"/>
        </w:rPr>
        <w:t>«Р</w:t>
      </w:r>
      <w:r w:rsidRPr="00C77D8D">
        <w:rPr>
          <w:b/>
          <w:bCs/>
          <w:iCs/>
          <w:sz w:val="28"/>
          <w:szCs w:val="28"/>
        </w:rPr>
        <w:t>ека</w:t>
      </w:r>
      <w:r w:rsidRPr="00C77D8D">
        <w:rPr>
          <w:b/>
          <w:bCs/>
          <w:i/>
          <w:iCs/>
          <w:sz w:val="28"/>
          <w:szCs w:val="28"/>
        </w:rPr>
        <w:t xml:space="preserve"> времен в своем стремленьи...», «На птичку»</w:t>
      </w:r>
      <w:r w:rsidRPr="00C77D8D">
        <w:rPr>
          <w:sz w:val="28"/>
          <w:szCs w:val="28"/>
        </w:rPr>
        <w:t xml:space="preserve">, </w:t>
      </w:r>
      <w:r w:rsidRPr="00C77D8D">
        <w:rPr>
          <w:b/>
          <w:bCs/>
          <w:sz w:val="28"/>
          <w:szCs w:val="28"/>
        </w:rPr>
        <w:t>«Признание».</w:t>
      </w:r>
      <w:r w:rsidRPr="00C77D8D">
        <w:rPr>
          <w:sz w:val="28"/>
          <w:szCs w:val="28"/>
        </w:rPr>
        <w:t xml:space="preserve"> Размышления о смысле жизни</w:t>
      </w:r>
      <w:r w:rsidRPr="00C77D8D">
        <w:rPr>
          <w:color w:val="007F00"/>
          <w:sz w:val="28"/>
          <w:szCs w:val="28"/>
        </w:rPr>
        <w:t xml:space="preserve">. </w:t>
      </w:r>
      <w:r w:rsidRPr="00C77D8D">
        <w:rPr>
          <w:sz w:val="28"/>
          <w:szCs w:val="28"/>
        </w:rPr>
        <w:t>Утверждение необходимости свободы.</w:t>
      </w:r>
    </w:p>
    <w:p w:rsidR="00C77D8D" w:rsidRPr="00C77D8D" w:rsidRDefault="00C77D8D" w:rsidP="00C77D8D">
      <w:pPr>
        <w:pStyle w:val="ab"/>
        <w:jc w:val="both"/>
        <w:rPr>
          <w:b/>
          <w:bCs/>
          <w:sz w:val="28"/>
          <w:szCs w:val="28"/>
        </w:rPr>
      </w:pPr>
    </w:p>
    <w:p w:rsidR="00C77D8D" w:rsidRPr="00C77D8D" w:rsidRDefault="00C77D8D" w:rsidP="00C77D8D">
      <w:pPr>
        <w:pStyle w:val="ab"/>
        <w:ind w:left="708" w:firstLine="708"/>
        <w:jc w:val="both"/>
        <w:rPr>
          <w:sz w:val="28"/>
          <w:szCs w:val="28"/>
        </w:rPr>
      </w:pPr>
      <w:r w:rsidRPr="00C77D8D">
        <w:rPr>
          <w:b/>
          <w:bCs/>
          <w:sz w:val="28"/>
          <w:szCs w:val="28"/>
        </w:rPr>
        <w:t>Из русской литературы XIX века</w:t>
      </w:r>
    </w:p>
    <w:p w:rsidR="00C77D8D" w:rsidRPr="00C77D8D" w:rsidRDefault="00C77D8D" w:rsidP="00C77D8D">
      <w:pPr>
        <w:pStyle w:val="ab"/>
        <w:ind w:firstLine="708"/>
        <w:jc w:val="both"/>
        <w:rPr>
          <w:sz w:val="28"/>
          <w:szCs w:val="28"/>
        </w:rPr>
      </w:pPr>
      <w:r w:rsidRPr="00C77D8D">
        <w:rPr>
          <w:b/>
          <w:bCs/>
          <w:sz w:val="28"/>
          <w:szCs w:val="28"/>
        </w:rPr>
        <w:t>Александр Сергеевич Пушкин.</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«Полтава» («Полтавский бой»), «Медный всадник»</w:t>
      </w:r>
    </w:p>
    <w:p w:rsidR="00C77D8D" w:rsidRPr="00C77D8D" w:rsidRDefault="00C77D8D" w:rsidP="00C77D8D">
      <w:pPr>
        <w:pStyle w:val="ab"/>
        <w:jc w:val="both"/>
        <w:rPr>
          <w:sz w:val="28"/>
          <w:szCs w:val="28"/>
        </w:rPr>
      </w:pPr>
      <w:r w:rsidRPr="00C77D8D">
        <w:rPr>
          <w:sz w:val="28"/>
          <w:szCs w:val="28"/>
        </w:rPr>
        <w:t>(вступление «На берегу пустынных волн</w:t>
      </w:r>
      <w:r w:rsidRPr="00C77D8D">
        <w:rPr>
          <w:color w:val="007F00"/>
          <w:sz w:val="28"/>
          <w:szCs w:val="28"/>
        </w:rPr>
        <w:t>.</w:t>
      </w:r>
      <w:r w:rsidRPr="00C77D8D">
        <w:rPr>
          <w:sz w:val="28"/>
          <w:szCs w:val="28"/>
        </w:rPr>
        <w:t>..»),</w:t>
      </w:r>
      <w:r w:rsidRPr="00C77D8D">
        <w:rPr>
          <w:b/>
          <w:bCs/>
          <w:i/>
          <w:iCs/>
          <w:sz w:val="28"/>
          <w:szCs w:val="28"/>
        </w:rPr>
        <w:t>«Песнь о вещем Олеге».</w:t>
      </w:r>
    </w:p>
    <w:p w:rsidR="00C77D8D" w:rsidRPr="00C77D8D" w:rsidRDefault="00C77D8D" w:rsidP="00C77D8D">
      <w:pPr>
        <w:pStyle w:val="ab"/>
        <w:jc w:val="both"/>
        <w:rPr>
          <w:sz w:val="28"/>
          <w:szCs w:val="28"/>
        </w:rPr>
      </w:pPr>
      <w:r w:rsidRPr="00C77D8D">
        <w:rPr>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1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C77D8D" w:rsidRPr="00C77D8D" w:rsidRDefault="00C77D8D" w:rsidP="00C77D8D">
      <w:pPr>
        <w:pStyle w:val="ab"/>
        <w:jc w:val="both"/>
        <w:rPr>
          <w:sz w:val="28"/>
          <w:szCs w:val="28"/>
        </w:rPr>
      </w:pPr>
      <w:r w:rsidRPr="00C77D8D">
        <w:rPr>
          <w:sz w:val="28"/>
          <w:szCs w:val="28"/>
        </w:rPr>
        <w:t>Теория литературы. Баллада (развитие представлений).</w:t>
      </w:r>
    </w:p>
    <w:p w:rsidR="00C77D8D" w:rsidRPr="00C77D8D" w:rsidRDefault="00C77D8D" w:rsidP="00C77D8D">
      <w:pPr>
        <w:pStyle w:val="ab"/>
        <w:ind w:firstLine="708"/>
        <w:jc w:val="both"/>
        <w:rPr>
          <w:sz w:val="28"/>
          <w:szCs w:val="28"/>
        </w:rPr>
      </w:pPr>
      <w:r w:rsidRPr="00C77D8D">
        <w:rPr>
          <w:b/>
          <w:bCs/>
          <w:i/>
          <w:iCs/>
          <w:sz w:val="28"/>
          <w:szCs w:val="28"/>
        </w:rPr>
        <w:t>«Борис Годунов»</w:t>
      </w:r>
      <w:r w:rsidRPr="00C77D8D">
        <w:rPr>
          <w:i/>
          <w:iCs/>
          <w:sz w:val="28"/>
          <w:szCs w:val="28"/>
        </w:rPr>
        <w:t xml:space="preserve"> (сцена в Чудовом монастыре).</w:t>
      </w:r>
      <w:r w:rsidRPr="00C77D8D">
        <w:rPr>
          <w:sz w:val="28"/>
          <w:szCs w:val="28"/>
        </w:rPr>
        <w:t xml:space="preserve"> Образ летописца как образ древнерусского писателя</w:t>
      </w:r>
      <w:r w:rsidRPr="00C77D8D">
        <w:rPr>
          <w:color w:val="007F00"/>
          <w:sz w:val="28"/>
          <w:szCs w:val="28"/>
        </w:rPr>
        <w:t>.</w:t>
      </w:r>
      <w:r w:rsidRPr="00C77D8D">
        <w:rPr>
          <w:sz w:val="28"/>
          <w:szCs w:val="28"/>
        </w:rPr>
        <w:t xml:space="preserve"> Монолог Пимена: размышления о труде летописца ка</w:t>
      </w:r>
      <w:r w:rsidRPr="00C77D8D">
        <w:rPr>
          <w:color w:val="007F00"/>
          <w:sz w:val="28"/>
          <w:szCs w:val="28"/>
        </w:rPr>
        <w:t xml:space="preserve">к </w:t>
      </w:r>
      <w:r w:rsidRPr="00C77D8D">
        <w:rPr>
          <w:sz w:val="28"/>
          <w:szCs w:val="28"/>
        </w:rPr>
        <w:t>нравственном подвиге</w:t>
      </w:r>
      <w:r w:rsidRPr="00C77D8D">
        <w:rPr>
          <w:color w:val="007F00"/>
          <w:sz w:val="28"/>
          <w:szCs w:val="28"/>
        </w:rPr>
        <w:t>.</w:t>
      </w:r>
      <w:r w:rsidRPr="00C77D8D">
        <w:rPr>
          <w:sz w:val="28"/>
          <w:szCs w:val="28"/>
        </w:rPr>
        <w:t xml:space="preserve"> Истина как цель летописного повествования и как завет будущим поколениям.         </w:t>
      </w:r>
    </w:p>
    <w:p w:rsidR="00C77D8D" w:rsidRPr="00C77D8D" w:rsidRDefault="00C77D8D" w:rsidP="00C77D8D">
      <w:pPr>
        <w:pStyle w:val="ab"/>
        <w:ind w:firstLine="708"/>
        <w:jc w:val="both"/>
        <w:rPr>
          <w:sz w:val="28"/>
          <w:szCs w:val="28"/>
        </w:rPr>
      </w:pPr>
      <w:r w:rsidRPr="00C77D8D">
        <w:rPr>
          <w:b/>
          <w:bCs/>
          <w:i/>
          <w:iCs/>
          <w:sz w:val="28"/>
          <w:szCs w:val="28"/>
        </w:rPr>
        <w:t>«Станционный смотритель».</w:t>
      </w:r>
      <w:r w:rsidRPr="00C77D8D">
        <w:rPr>
          <w:sz w:val="28"/>
          <w:szCs w:val="28"/>
        </w:rPr>
        <w:t xml:space="preserve">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C77D8D" w:rsidRPr="00C77D8D" w:rsidRDefault="00C77D8D" w:rsidP="00C77D8D">
      <w:pPr>
        <w:pStyle w:val="ab"/>
        <w:jc w:val="both"/>
        <w:rPr>
          <w:sz w:val="28"/>
          <w:szCs w:val="28"/>
        </w:rPr>
      </w:pPr>
      <w:r w:rsidRPr="00C77D8D">
        <w:rPr>
          <w:sz w:val="28"/>
          <w:szCs w:val="28"/>
        </w:rPr>
        <w:t>Теория литературы. Повесть (развитие представлений).</w:t>
      </w:r>
    </w:p>
    <w:p w:rsidR="00C77D8D" w:rsidRPr="00C77D8D" w:rsidRDefault="00C77D8D" w:rsidP="00C77D8D">
      <w:pPr>
        <w:pStyle w:val="ab"/>
        <w:ind w:firstLine="708"/>
        <w:jc w:val="both"/>
        <w:rPr>
          <w:sz w:val="28"/>
          <w:szCs w:val="28"/>
        </w:rPr>
      </w:pPr>
      <w:r w:rsidRPr="00C77D8D">
        <w:rPr>
          <w:b/>
          <w:bCs/>
          <w:sz w:val="28"/>
          <w:szCs w:val="28"/>
        </w:rPr>
        <w:t>Михаил Юрьевич Лермонтов.</w:t>
      </w:r>
      <w:r w:rsidRPr="00C77D8D">
        <w:rPr>
          <w:sz w:val="28"/>
          <w:szCs w:val="28"/>
        </w:rPr>
        <w:t xml:space="preserve"> Краткий рассказ о поэте.</w:t>
      </w:r>
    </w:p>
    <w:p w:rsidR="00C77D8D" w:rsidRPr="00C77D8D" w:rsidRDefault="00C77D8D" w:rsidP="00C77D8D">
      <w:pPr>
        <w:pStyle w:val="ab"/>
        <w:ind w:firstLine="708"/>
        <w:jc w:val="both"/>
        <w:rPr>
          <w:b/>
          <w:bCs/>
          <w:i/>
          <w:iCs/>
          <w:sz w:val="28"/>
          <w:szCs w:val="28"/>
        </w:rPr>
      </w:pPr>
      <w:r w:rsidRPr="00C77D8D">
        <w:rPr>
          <w:b/>
          <w:bCs/>
          <w:i/>
          <w:iCs/>
          <w:sz w:val="28"/>
          <w:szCs w:val="28"/>
        </w:rPr>
        <w:lastRenderedPageBreak/>
        <w:t>«Песня про царя Ивана Васильевича, молодого опричника и удалого купца Калашникова».</w:t>
      </w:r>
      <w:r w:rsidRPr="00C77D8D">
        <w:rPr>
          <w:sz w:val="28"/>
          <w:szCs w:val="28"/>
        </w:rPr>
        <w:t xml:space="preserve"> Поэма обисторическом прошлом Руси. Картины быта XVI века, ихзначение для понимания характеров и идеи поэмы.Смысл столкновения Калашникова с Кирибеевичем иИваном Грозным. Защита Калашниковым человеческогодостоинства, его готовность стоять за правду до конца.Особенности сюжета поэмы. Авторское отношение кизображаемому. Связь поэмы с произведениями устного народного творчества. Оценка героев с позиций народа. Образы гусляров. Язык и стих поэмы.</w:t>
      </w:r>
    </w:p>
    <w:p w:rsidR="00C77D8D" w:rsidRPr="00C77D8D" w:rsidRDefault="00C77D8D" w:rsidP="00C77D8D">
      <w:pPr>
        <w:pStyle w:val="ab"/>
        <w:ind w:firstLine="708"/>
        <w:jc w:val="both"/>
        <w:rPr>
          <w:sz w:val="28"/>
          <w:szCs w:val="28"/>
        </w:rPr>
      </w:pPr>
      <w:r w:rsidRPr="00C77D8D">
        <w:rPr>
          <w:b/>
          <w:bCs/>
          <w:i/>
          <w:iCs/>
          <w:sz w:val="28"/>
          <w:szCs w:val="28"/>
        </w:rPr>
        <w:t xml:space="preserve">«Когда волнуется желтеющая нива...», «Молитва», «Ангел».                                     </w:t>
      </w:r>
    </w:p>
    <w:p w:rsidR="00C77D8D" w:rsidRPr="00C77D8D" w:rsidRDefault="00C77D8D" w:rsidP="00C77D8D">
      <w:pPr>
        <w:pStyle w:val="ab"/>
        <w:jc w:val="both"/>
        <w:rPr>
          <w:sz w:val="28"/>
          <w:szCs w:val="28"/>
        </w:rPr>
      </w:pPr>
      <w:r w:rsidRPr="00C77D8D">
        <w:rPr>
          <w:sz w:val="28"/>
          <w:szCs w:val="28"/>
        </w:rPr>
        <w:t>Стихотворение «Ангел»  как воспоминание об идеальной гармонии, о «небесных» звуках, оставшихся в памяти души, переживание блаженства, полноты жизненных</w:t>
      </w:r>
      <w:r w:rsidRPr="00C77D8D">
        <w:rPr>
          <w:bCs/>
          <w:sz w:val="28"/>
          <w:szCs w:val="28"/>
        </w:rPr>
        <w:t>сил,</w:t>
      </w:r>
      <w:r w:rsidRPr="00C77D8D">
        <w:rPr>
          <w:sz w:val="28"/>
          <w:szCs w:val="28"/>
        </w:rPr>
        <w:t xml:space="preserve">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C77D8D" w:rsidRPr="00C77D8D" w:rsidRDefault="00C77D8D" w:rsidP="00C77D8D">
      <w:pPr>
        <w:pStyle w:val="ab"/>
        <w:jc w:val="both"/>
        <w:rPr>
          <w:sz w:val="28"/>
          <w:szCs w:val="28"/>
        </w:rPr>
      </w:pPr>
      <w:r w:rsidRPr="00C77D8D">
        <w:rPr>
          <w:sz w:val="28"/>
          <w:szCs w:val="28"/>
        </w:rPr>
        <w:t>Теория литературы. Фольклоризм литературы (развитие представлений).</w:t>
      </w:r>
    </w:p>
    <w:p w:rsidR="00C77D8D" w:rsidRPr="00C77D8D" w:rsidRDefault="00C77D8D" w:rsidP="00C77D8D">
      <w:pPr>
        <w:pStyle w:val="ab"/>
        <w:ind w:firstLine="708"/>
        <w:jc w:val="both"/>
        <w:rPr>
          <w:sz w:val="28"/>
          <w:szCs w:val="28"/>
        </w:rPr>
      </w:pPr>
      <w:r w:rsidRPr="00C77D8D">
        <w:rPr>
          <w:b/>
          <w:bCs/>
          <w:sz w:val="28"/>
          <w:szCs w:val="28"/>
        </w:rPr>
        <w:t>Николай Васильевич Гоголь.</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«Тарас Бульба»</w:t>
      </w:r>
      <w:r w:rsidRPr="00C77D8D">
        <w:rPr>
          <w:b/>
          <w:bCs/>
          <w:i/>
          <w:iCs/>
          <w:color w:val="007F00"/>
          <w:sz w:val="28"/>
          <w:szCs w:val="28"/>
        </w:rPr>
        <w:t>.</w:t>
      </w:r>
      <w:r w:rsidRPr="00C77D8D">
        <w:rPr>
          <w:sz w:val="28"/>
          <w:szCs w:val="28"/>
        </w:rPr>
        <w:t xml:space="preserve">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w:t>
      </w:r>
    </w:p>
    <w:p w:rsidR="00C77D8D" w:rsidRPr="00C77D8D" w:rsidRDefault="00C77D8D" w:rsidP="00C77D8D">
      <w:pPr>
        <w:pStyle w:val="ab"/>
        <w:jc w:val="both"/>
        <w:rPr>
          <w:sz w:val="28"/>
          <w:szCs w:val="28"/>
        </w:rPr>
      </w:pPr>
      <w:r w:rsidRPr="00C77D8D">
        <w:rPr>
          <w:sz w:val="28"/>
          <w:szCs w:val="28"/>
        </w:rPr>
        <w:t>Остапа  Андрию, смысл этого противопоставления. Патриотический пафос повести. Особенности изображения людей и природы в повести.</w:t>
      </w:r>
    </w:p>
    <w:p w:rsidR="00C77D8D" w:rsidRPr="00C77D8D" w:rsidRDefault="00C77D8D" w:rsidP="00C77D8D">
      <w:pPr>
        <w:pStyle w:val="ab"/>
        <w:jc w:val="both"/>
        <w:rPr>
          <w:color w:val="007F00"/>
          <w:sz w:val="28"/>
          <w:szCs w:val="28"/>
        </w:rPr>
      </w:pPr>
      <w:r w:rsidRPr="00C77D8D">
        <w:rPr>
          <w:color w:val="007F00"/>
          <w:sz w:val="28"/>
          <w:szCs w:val="28"/>
        </w:rPr>
        <w:t>.</w:t>
      </w:r>
      <w:r w:rsidRPr="00C77D8D">
        <w:rPr>
          <w:sz w:val="28"/>
          <w:szCs w:val="28"/>
        </w:rPr>
        <w:t xml:space="preserve">     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C77D8D" w:rsidRPr="00C77D8D" w:rsidRDefault="00C77D8D" w:rsidP="00C77D8D">
      <w:pPr>
        <w:pStyle w:val="ab"/>
        <w:jc w:val="both"/>
        <w:rPr>
          <w:color w:val="007F00"/>
          <w:sz w:val="28"/>
          <w:szCs w:val="28"/>
        </w:rPr>
      </w:pPr>
      <w:r w:rsidRPr="00C77D8D">
        <w:rPr>
          <w:b/>
          <w:bCs/>
          <w:color w:val="007F00"/>
          <w:sz w:val="28"/>
          <w:szCs w:val="28"/>
        </w:rPr>
        <w:tab/>
      </w:r>
      <w:r w:rsidRPr="00C77D8D">
        <w:rPr>
          <w:b/>
          <w:bCs/>
          <w:sz w:val="28"/>
          <w:szCs w:val="28"/>
        </w:rPr>
        <w:t>Иван Сергеевич Тургенев.</w:t>
      </w:r>
      <w:r w:rsidRPr="00C77D8D">
        <w:rPr>
          <w:sz w:val="28"/>
          <w:szCs w:val="28"/>
        </w:rPr>
        <w:t xml:space="preserve"> Краткий рассказ о писателе.</w:t>
      </w:r>
    </w:p>
    <w:p w:rsidR="00C77D8D" w:rsidRPr="00C77D8D" w:rsidRDefault="00C77D8D" w:rsidP="00C77D8D">
      <w:pPr>
        <w:pStyle w:val="ab"/>
        <w:jc w:val="both"/>
        <w:rPr>
          <w:color w:val="007F00"/>
          <w:sz w:val="28"/>
          <w:szCs w:val="28"/>
        </w:rPr>
      </w:pPr>
      <w:r w:rsidRPr="00C77D8D">
        <w:rPr>
          <w:b/>
          <w:color w:val="007F00"/>
          <w:sz w:val="28"/>
          <w:szCs w:val="28"/>
        </w:rPr>
        <w:tab/>
      </w:r>
      <w:r w:rsidRPr="00C77D8D">
        <w:rPr>
          <w:b/>
          <w:sz w:val="28"/>
          <w:szCs w:val="28"/>
        </w:rPr>
        <w:t>«Бирюк»</w:t>
      </w:r>
      <w:r w:rsidRPr="00C77D8D">
        <w:rPr>
          <w:b/>
          <w:i/>
          <w:iCs/>
          <w:sz w:val="28"/>
          <w:szCs w:val="28"/>
        </w:rPr>
        <w:t>.</w:t>
      </w:r>
      <w:r w:rsidRPr="00C77D8D">
        <w:rPr>
          <w:sz w:val="28"/>
          <w:szCs w:val="28"/>
        </w:rPr>
        <w:t xml:space="preserve"> Изображение быта крестьян, авторское отношение кбесправным и обездоленным. Мастерство визображениипейзажа. Художественные особенности рассказа.</w:t>
      </w:r>
    </w:p>
    <w:p w:rsidR="00C77D8D" w:rsidRPr="00C77D8D" w:rsidRDefault="00C77D8D" w:rsidP="00C77D8D">
      <w:pPr>
        <w:pStyle w:val="ab"/>
        <w:jc w:val="both"/>
        <w:rPr>
          <w:color w:val="007F00"/>
          <w:sz w:val="28"/>
          <w:szCs w:val="28"/>
        </w:rPr>
      </w:pPr>
      <w:r w:rsidRPr="00C77D8D">
        <w:rPr>
          <w:b/>
          <w:bCs/>
          <w:sz w:val="28"/>
          <w:szCs w:val="28"/>
        </w:rPr>
        <w:tab/>
        <w:t xml:space="preserve">Стихотворения в прозе. </w:t>
      </w:r>
      <w:r w:rsidRPr="00C77D8D">
        <w:rPr>
          <w:b/>
          <w:bCs/>
          <w:i/>
          <w:iCs/>
          <w:sz w:val="28"/>
          <w:szCs w:val="28"/>
        </w:rPr>
        <w:t>«Русский язык».</w:t>
      </w:r>
      <w:r w:rsidRPr="00C77D8D">
        <w:rPr>
          <w:sz w:val="28"/>
          <w:szCs w:val="28"/>
        </w:rPr>
        <w:t xml:space="preserve"> Тургенев о богатстве  и красоте русского языка. Родной язык как духовнаяопора человека.</w:t>
      </w:r>
      <w:r w:rsidRPr="00C77D8D">
        <w:rPr>
          <w:b/>
          <w:bCs/>
          <w:i/>
          <w:iCs/>
          <w:sz w:val="28"/>
          <w:szCs w:val="28"/>
        </w:rPr>
        <w:t xml:space="preserve">«Близнецы», «Два богача. </w:t>
      </w:r>
      <w:r w:rsidRPr="00C77D8D">
        <w:rPr>
          <w:bCs/>
          <w:iCs/>
          <w:sz w:val="28"/>
          <w:szCs w:val="28"/>
        </w:rPr>
        <w:t>Нравственность</w:t>
      </w:r>
      <w:r w:rsidRPr="00C77D8D">
        <w:rPr>
          <w:sz w:val="28"/>
          <w:szCs w:val="28"/>
        </w:rPr>
        <w:t>и человеческие взаимоотношения.</w:t>
      </w:r>
    </w:p>
    <w:p w:rsidR="00C77D8D" w:rsidRPr="00C77D8D" w:rsidRDefault="00C77D8D" w:rsidP="00C77D8D">
      <w:pPr>
        <w:pStyle w:val="ab"/>
        <w:jc w:val="both"/>
        <w:rPr>
          <w:color w:val="007F00"/>
          <w:sz w:val="28"/>
          <w:szCs w:val="28"/>
        </w:rPr>
      </w:pPr>
      <w:r w:rsidRPr="00C77D8D">
        <w:rPr>
          <w:sz w:val="28"/>
          <w:szCs w:val="28"/>
        </w:rPr>
        <w:t>Теория  литературы. Стихотворения в прозе.</w:t>
      </w:r>
    </w:p>
    <w:p w:rsidR="00C77D8D" w:rsidRPr="00C77D8D" w:rsidRDefault="00C77D8D" w:rsidP="00C77D8D">
      <w:pPr>
        <w:pStyle w:val="ab"/>
        <w:jc w:val="both"/>
        <w:rPr>
          <w:sz w:val="28"/>
          <w:szCs w:val="28"/>
        </w:rPr>
      </w:pPr>
      <w:r w:rsidRPr="00C77D8D">
        <w:rPr>
          <w:color w:val="007F00"/>
          <w:sz w:val="28"/>
          <w:szCs w:val="28"/>
        </w:rPr>
        <w:tab/>
      </w:r>
      <w:r w:rsidRPr="00C77D8D">
        <w:rPr>
          <w:b/>
          <w:sz w:val="28"/>
          <w:szCs w:val="28"/>
        </w:rPr>
        <w:t>Николай</w:t>
      </w:r>
      <w:r w:rsidRPr="00C77D8D">
        <w:rPr>
          <w:b/>
          <w:bCs/>
          <w:sz w:val="28"/>
          <w:szCs w:val="28"/>
        </w:rPr>
        <w:t>Алексеевич Некрасов.</w:t>
      </w:r>
      <w:r w:rsidRPr="00C77D8D">
        <w:rPr>
          <w:sz w:val="28"/>
          <w:szCs w:val="28"/>
        </w:rPr>
        <w:t xml:space="preserve"> Краткий рассказ о писателе.</w:t>
      </w:r>
    </w:p>
    <w:p w:rsidR="00C77D8D" w:rsidRPr="00C77D8D" w:rsidRDefault="00C77D8D" w:rsidP="00C77D8D">
      <w:pPr>
        <w:pStyle w:val="ab"/>
        <w:ind w:firstLine="708"/>
        <w:jc w:val="both"/>
        <w:rPr>
          <w:color w:val="007F00"/>
          <w:sz w:val="28"/>
          <w:szCs w:val="28"/>
        </w:rPr>
      </w:pPr>
      <w:r w:rsidRPr="00C77D8D">
        <w:rPr>
          <w:b/>
          <w:i/>
          <w:sz w:val="28"/>
          <w:szCs w:val="28"/>
        </w:rPr>
        <w:t>«Русские</w:t>
      </w:r>
      <w:r w:rsidRPr="00C77D8D">
        <w:rPr>
          <w:b/>
          <w:bCs/>
          <w:i/>
          <w:iCs/>
          <w:sz w:val="28"/>
          <w:szCs w:val="28"/>
        </w:rPr>
        <w:t>женщины»</w:t>
      </w:r>
      <w:r w:rsidRPr="00C77D8D">
        <w:rPr>
          <w:i/>
          <w:iCs/>
          <w:sz w:val="28"/>
          <w:szCs w:val="28"/>
        </w:rPr>
        <w:t xml:space="preserve"> («Княгиня Трубецкая»),</w:t>
      </w:r>
      <w:r w:rsidRPr="00C77D8D">
        <w:rPr>
          <w:sz w:val="28"/>
          <w:szCs w:val="28"/>
        </w:rPr>
        <w:t xml:space="preserve"> Историческая основа поэмы. Величие духа русских женщин, отправившихся </w:t>
      </w:r>
      <w:r w:rsidRPr="00C77D8D">
        <w:rPr>
          <w:bCs/>
          <w:sz w:val="28"/>
          <w:szCs w:val="28"/>
        </w:rPr>
        <w:t>вслед</w:t>
      </w:r>
      <w:r w:rsidRPr="00C77D8D">
        <w:rPr>
          <w:sz w:val="28"/>
          <w:szCs w:val="28"/>
        </w:rPr>
        <w:t xml:space="preserve"> за осужденными мужьями в Сибирь.Художественныеособенности исторических поэм.</w:t>
      </w:r>
    </w:p>
    <w:p w:rsidR="00C77D8D" w:rsidRPr="00C77D8D" w:rsidRDefault="00C77D8D" w:rsidP="00C77D8D">
      <w:pPr>
        <w:pStyle w:val="ab"/>
        <w:jc w:val="both"/>
        <w:rPr>
          <w:b/>
          <w:bCs/>
          <w:sz w:val="28"/>
          <w:szCs w:val="28"/>
        </w:rPr>
      </w:pPr>
    </w:p>
    <w:p w:rsidR="00C77D8D" w:rsidRPr="00C77D8D" w:rsidRDefault="00C77D8D" w:rsidP="00C77D8D">
      <w:pPr>
        <w:pStyle w:val="ab"/>
        <w:ind w:firstLine="708"/>
        <w:jc w:val="both"/>
        <w:rPr>
          <w:sz w:val="28"/>
          <w:szCs w:val="28"/>
        </w:rPr>
      </w:pPr>
      <w:r w:rsidRPr="00C77D8D">
        <w:rPr>
          <w:b/>
          <w:bCs/>
          <w:i/>
          <w:iCs/>
          <w:sz w:val="28"/>
          <w:szCs w:val="28"/>
        </w:rPr>
        <w:lastRenderedPageBreak/>
        <w:t>«Размышления у парадного подъезда».</w:t>
      </w:r>
      <w:r w:rsidRPr="00C77D8D">
        <w:rPr>
          <w:sz w:val="28"/>
          <w:szCs w:val="28"/>
        </w:rPr>
        <w:t xml:space="preserve"> Боль поэта за судьбу народа. Своеобразие некрасовской музы. (Для чтения и обсуждения.)</w:t>
      </w:r>
    </w:p>
    <w:p w:rsidR="00C77D8D" w:rsidRPr="00C77D8D" w:rsidRDefault="00C77D8D" w:rsidP="00C77D8D">
      <w:pPr>
        <w:pStyle w:val="ab"/>
        <w:jc w:val="both"/>
        <w:rPr>
          <w:sz w:val="28"/>
          <w:szCs w:val="28"/>
        </w:rPr>
      </w:pPr>
      <w:r w:rsidRPr="00C77D8D">
        <w:rPr>
          <w:sz w:val="28"/>
          <w:szCs w:val="28"/>
        </w:rPr>
        <w:t>Теория литературы. Поэма (развитие понятия). Трехсложные размеры стиха (развитие понятия).</w:t>
      </w:r>
    </w:p>
    <w:p w:rsidR="00C77D8D" w:rsidRPr="00C77D8D" w:rsidRDefault="00C77D8D" w:rsidP="00C77D8D">
      <w:pPr>
        <w:pStyle w:val="ab"/>
        <w:ind w:firstLine="708"/>
        <w:jc w:val="both"/>
        <w:rPr>
          <w:sz w:val="28"/>
          <w:szCs w:val="28"/>
        </w:rPr>
      </w:pPr>
      <w:r w:rsidRPr="00C77D8D">
        <w:rPr>
          <w:b/>
          <w:bCs/>
          <w:sz w:val="28"/>
          <w:szCs w:val="28"/>
        </w:rPr>
        <w:t>Алексей Константинович Толстой.</w:t>
      </w:r>
      <w:r w:rsidRPr="00C77D8D">
        <w:rPr>
          <w:sz w:val="28"/>
          <w:szCs w:val="28"/>
        </w:rPr>
        <w:t xml:space="preserve"> Слово о поэте.</w:t>
      </w:r>
    </w:p>
    <w:p w:rsidR="00C77D8D" w:rsidRPr="00C77D8D" w:rsidRDefault="00C77D8D" w:rsidP="00C77D8D">
      <w:pPr>
        <w:pStyle w:val="ab"/>
        <w:ind w:firstLine="708"/>
        <w:jc w:val="both"/>
        <w:rPr>
          <w:sz w:val="28"/>
          <w:szCs w:val="28"/>
        </w:rPr>
      </w:pPr>
      <w:r w:rsidRPr="00C77D8D">
        <w:rPr>
          <w:sz w:val="28"/>
          <w:szCs w:val="28"/>
        </w:rPr>
        <w:t>Исторические баллады</w:t>
      </w:r>
      <w:r w:rsidRPr="00C77D8D">
        <w:rPr>
          <w:b/>
          <w:bCs/>
          <w:i/>
          <w:iCs/>
          <w:sz w:val="28"/>
          <w:szCs w:val="28"/>
        </w:rPr>
        <w:t>«Василий Шибанов»</w:t>
      </w:r>
      <w:r w:rsidRPr="00C77D8D">
        <w:rPr>
          <w:b/>
          <w:bCs/>
          <w:sz w:val="28"/>
          <w:szCs w:val="28"/>
        </w:rPr>
        <w:t xml:space="preserve"> и </w:t>
      </w:r>
      <w:r w:rsidRPr="00C77D8D">
        <w:rPr>
          <w:b/>
          <w:bCs/>
          <w:i/>
          <w:iCs/>
          <w:sz w:val="28"/>
          <w:szCs w:val="28"/>
        </w:rPr>
        <w:t>«Михайло Репнин».</w:t>
      </w:r>
      <w:r w:rsidRPr="00C77D8D">
        <w:rPr>
          <w:sz w:val="28"/>
          <w:szCs w:val="28"/>
        </w:rPr>
        <w:t xml:space="preserve"> Воспроизведение исторического колорита эпохи. Правда и вымысел. Тема древнерусского«рыцарства», противостоящего самовластию. </w:t>
      </w:r>
    </w:p>
    <w:p w:rsidR="00C77D8D" w:rsidRPr="00C77D8D" w:rsidRDefault="00C77D8D" w:rsidP="00C77D8D">
      <w:pPr>
        <w:pStyle w:val="ab"/>
        <w:jc w:val="both"/>
        <w:rPr>
          <w:i/>
          <w:iCs/>
          <w:sz w:val="28"/>
          <w:szCs w:val="28"/>
        </w:rPr>
      </w:pPr>
      <w:r w:rsidRPr="00C77D8D">
        <w:rPr>
          <w:sz w:val="28"/>
          <w:szCs w:val="28"/>
        </w:rPr>
        <w:t>Смех сквозь слезы, или «Уроки Щедрина»</w:t>
      </w:r>
      <w:r w:rsidRPr="00C77D8D">
        <w:rPr>
          <w:i/>
          <w:iCs/>
          <w:sz w:val="28"/>
          <w:szCs w:val="28"/>
        </w:rPr>
        <w:t>.</w:t>
      </w:r>
    </w:p>
    <w:p w:rsidR="00C77D8D" w:rsidRPr="00C77D8D" w:rsidRDefault="00C77D8D" w:rsidP="00C77D8D">
      <w:pPr>
        <w:pStyle w:val="ab"/>
        <w:ind w:firstLine="708"/>
        <w:jc w:val="both"/>
        <w:rPr>
          <w:b/>
          <w:bCs/>
          <w:i/>
          <w:iCs/>
          <w:sz w:val="28"/>
          <w:szCs w:val="28"/>
        </w:rPr>
      </w:pPr>
      <w:r w:rsidRPr="00C77D8D">
        <w:rPr>
          <w:b/>
          <w:bCs/>
          <w:sz w:val="28"/>
          <w:szCs w:val="28"/>
        </w:rPr>
        <w:t xml:space="preserve">Михаил Евграфович Салтыков-Щедрин. </w:t>
      </w:r>
      <w:r w:rsidRPr="00C77D8D">
        <w:rPr>
          <w:bCs/>
          <w:sz w:val="28"/>
          <w:szCs w:val="28"/>
        </w:rPr>
        <w:t xml:space="preserve">Краткий </w:t>
      </w:r>
      <w:r w:rsidRPr="00C77D8D">
        <w:rPr>
          <w:sz w:val="28"/>
          <w:szCs w:val="28"/>
        </w:rPr>
        <w:t>рассказ о писателе.</w:t>
      </w:r>
    </w:p>
    <w:p w:rsidR="00C77D8D" w:rsidRPr="00C77D8D" w:rsidRDefault="00C77D8D" w:rsidP="00C77D8D">
      <w:pPr>
        <w:pStyle w:val="ab"/>
        <w:ind w:firstLine="708"/>
        <w:jc w:val="both"/>
        <w:rPr>
          <w:b/>
          <w:bCs/>
          <w:i/>
          <w:iCs/>
          <w:sz w:val="28"/>
          <w:szCs w:val="28"/>
        </w:rPr>
      </w:pPr>
      <w:r w:rsidRPr="00C77D8D">
        <w:rPr>
          <w:b/>
          <w:bCs/>
          <w:i/>
          <w:iCs/>
          <w:sz w:val="28"/>
          <w:szCs w:val="28"/>
        </w:rPr>
        <w:t>«Повесть о том, как один мужик двух генералов прокормил».</w:t>
      </w:r>
      <w:r w:rsidRPr="00C77D8D">
        <w:rPr>
          <w:sz w:val="28"/>
          <w:szCs w:val="28"/>
        </w:rPr>
        <w:t xml:space="preserve"> Нравственные пороки общества. Паразитизмгенералов, трудолюбие и сметливость мужика. Осуждение покорности мужика. Сатира в «Повести...».   </w:t>
      </w:r>
    </w:p>
    <w:p w:rsidR="00C77D8D" w:rsidRPr="00C77D8D" w:rsidRDefault="00C77D8D" w:rsidP="00C77D8D">
      <w:pPr>
        <w:pStyle w:val="ab"/>
        <w:ind w:firstLine="708"/>
        <w:jc w:val="both"/>
        <w:rPr>
          <w:sz w:val="28"/>
          <w:szCs w:val="28"/>
        </w:rPr>
      </w:pPr>
      <w:r w:rsidRPr="00C77D8D">
        <w:rPr>
          <w:b/>
          <w:bCs/>
          <w:i/>
          <w:iCs/>
          <w:sz w:val="28"/>
          <w:szCs w:val="28"/>
        </w:rPr>
        <w:t>«Дикий помещик».</w:t>
      </w:r>
      <w:r w:rsidRPr="00C77D8D">
        <w:rPr>
          <w:sz w:val="28"/>
          <w:szCs w:val="28"/>
        </w:rPr>
        <w:t xml:space="preserve"> Для самостоятельного чтения.   </w:t>
      </w:r>
    </w:p>
    <w:p w:rsidR="00C77D8D" w:rsidRPr="00C77D8D" w:rsidRDefault="00C77D8D" w:rsidP="00C77D8D">
      <w:pPr>
        <w:pStyle w:val="ab"/>
        <w:jc w:val="both"/>
        <w:rPr>
          <w:sz w:val="28"/>
          <w:szCs w:val="28"/>
        </w:rPr>
      </w:pPr>
      <w:r w:rsidRPr="00C77D8D">
        <w:rPr>
          <w:sz w:val="28"/>
          <w:szCs w:val="28"/>
        </w:rPr>
        <w:t>Теория литературы. Гротеск (начальные представления).</w:t>
      </w:r>
    </w:p>
    <w:p w:rsidR="00C77D8D" w:rsidRPr="00C77D8D" w:rsidRDefault="00C77D8D" w:rsidP="00C77D8D">
      <w:pPr>
        <w:pStyle w:val="ab"/>
        <w:ind w:firstLine="708"/>
        <w:jc w:val="both"/>
        <w:rPr>
          <w:sz w:val="28"/>
          <w:szCs w:val="28"/>
        </w:rPr>
      </w:pPr>
      <w:r w:rsidRPr="00C77D8D">
        <w:rPr>
          <w:b/>
          <w:bCs/>
          <w:sz w:val="28"/>
          <w:szCs w:val="28"/>
        </w:rPr>
        <w:t>Лев Николаевич Толстой.</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«Детство».</w:t>
      </w:r>
      <w:r w:rsidRPr="00C77D8D">
        <w:rPr>
          <w:sz w:val="28"/>
          <w:szCs w:val="28"/>
        </w:rPr>
        <w:t xml:space="preserve"> Главы из повести: «Классы», «Наталья Савишна», «Маман» и др. Взаимоотношения детей и взрослых. Проявления чувств героя, беспощадность к себе, анализ собственных поступков.</w:t>
      </w:r>
    </w:p>
    <w:p w:rsidR="00C77D8D" w:rsidRPr="00C77D8D" w:rsidRDefault="00C77D8D" w:rsidP="00C77D8D">
      <w:pPr>
        <w:pStyle w:val="ab"/>
        <w:jc w:val="both"/>
        <w:rPr>
          <w:sz w:val="28"/>
          <w:szCs w:val="28"/>
        </w:rPr>
      </w:pPr>
      <w:r w:rsidRPr="00C77D8D">
        <w:rPr>
          <w:sz w:val="28"/>
          <w:szCs w:val="28"/>
        </w:rPr>
        <w:t>Теория литературы. Автобиографическое художественное произведение (развитие понятия). Герой-повествователь (развитие понятия).</w:t>
      </w:r>
    </w:p>
    <w:p w:rsidR="00C77D8D" w:rsidRPr="00C77D8D" w:rsidRDefault="00C77D8D" w:rsidP="00C77D8D">
      <w:pPr>
        <w:pStyle w:val="ab"/>
        <w:ind w:firstLine="708"/>
        <w:jc w:val="both"/>
        <w:rPr>
          <w:sz w:val="28"/>
          <w:szCs w:val="28"/>
        </w:rPr>
      </w:pPr>
      <w:r w:rsidRPr="00C77D8D">
        <w:rPr>
          <w:b/>
          <w:bCs/>
          <w:sz w:val="28"/>
          <w:szCs w:val="28"/>
        </w:rPr>
        <w:t>Иван Алексеевич Бунин.</w:t>
      </w:r>
      <w:r w:rsidRPr="00C77D8D">
        <w:rPr>
          <w:sz w:val="28"/>
          <w:szCs w:val="28"/>
        </w:rPr>
        <w:t xml:space="preserve"> Краткий рассказ о писателе.                                             </w:t>
      </w:r>
    </w:p>
    <w:p w:rsidR="00C77D8D" w:rsidRPr="00C77D8D" w:rsidRDefault="00C77D8D" w:rsidP="00C77D8D">
      <w:pPr>
        <w:pStyle w:val="ab"/>
        <w:ind w:firstLine="708"/>
        <w:jc w:val="both"/>
        <w:rPr>
          <w:sz w:val="28"/>
          <w:szCs w:val="28"/>
        </w:rPr>
      </w:pPr>
      <w:r w:rsidRPr="00C77D8D">
        <w:rPr>
          <w:b/>
          <w:bCs/>
          <w:i/>
          <w:iCs/>
          <w:sz w:val="28"/>
          <w:szCs w:val="28"/>
        </w:rPr>
        <w:t>«Цифры».</w:t>
      </w:r>
      <w:r w:rsidRPr="00C77D8D">
        <w:rPr>
          <w:sz w:val="28"/>
          <w:szCs w:val="28"/>
        </w:rPr>
        <w:t xml:space="preserve"> Воспитание детей в семье. Герой рассказа: сложность взаимопонимания детей и взрослых.     </w:t>
      </w:r>
    </w:p>
    <w:p w:rsidR="00C77D8D" w:rsidRPr="00C77D8D" w:rsidRDefault="00C77D8D" w:rsidP="00C77D8D">
      <w:pPr>
        <w:pStyle w:val="ab"/>
        <w:ind w:firstLine="708"/>
        <w:jc w:val="both"/>
        <w:rPr>
          <w:sz w:val="28"/>
          <w:szCs w:val="28"/>
        </w:rPr>
      </w:pPr>
      <w:r w:rsidRPr="00C77D8D">
        <w:rPr>
          <w:b/>
          <w:bCs/>
          <w:i/>
          <w:iCs/>
          <w:sz w:val="28"/>
          <w:szCs w:val="28"/>
        </w:rPr>
        <w:t>«Лапти».</w:t>
      </w:r>
      <w:r w:rsidRPr="00C77D8D">
        <w:rPr>
          <w:sz w:val="28"/>
          <w:szCs w:val="28"/>
        </w:rPr>
        <w:t xml:space="preserve"> Душевное богатство простого крестьянина</w:t>
      </w:r>
      <w:r w:rsidRPr="00C77D8D">
        <w:rPr>
          <w:color w:val="007F00"/>
          <w:sz w:val="28"/>
          <w:szCs w:val="28"/>
        </w:rPr>
        <w:t>.</w:t>
      </w:r>
    </w:p>
    <w:p w:rsidR="00C77D8D" w:rsidRPr="00C77D8D" w:rsidRDefault="00C77D8D" w:rsidP="00C77D8D">
      <w:pPr>
        <w:pStyle w:val="ab"/>
        <w:ind w:firstLine="708"/>
        <w:jc w:val="both"/>
        <w:rPr>
          <w:sz w:val="28"/>
          <w:szCs w:val="28"/>
        </w:rPr>
      </w:pPr>
      <w:r w:rsidRPr="00C77D8D">
        <w:rPr>
          <w:b/>
          <w:bCs/>
          <w:sz w:val="28"/>
          <w:szCs w:val="28"/>
        </w:rPr>
        <w:t>Смешное и грустное рядом, или «Уроки Чехова»</w:t>
      </w:r>
    </w:p>
    <w:p w:rsidR="00C77D8D" w:rsidRPr="00C77D8D" w:rsidRDefault="00C77D8D" w:rsidP="00C77D8D">
      <w:pPr>
        <w:pStyle w:val="ab"/>
        <w:ind w:firstLine="708"/>
        <w:jc w:val="both"/>
        <w:rPr>
          <w:sz w:val="28"/>
          <w:szCs w:val="28"/>
        </w:rPr>
      </w:pPr>
      <w:r w:rsidRPr="00C77D8D">
        <w:rPr>
          <w:b/>
          <w:bCs/>
          <w:sz w:val="28"/>
          <w:szCs w:val="28"/>
        </w:rPr>
        <w:t>Антон Павлович Чехов.</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«Хамелеон».</w:t>
      </w:r>
      <w:r w:rsidRPr="00C77D8D">
        <w:rPr>
          <w:sz w:val="28"/>
          <w:szCs w:val="28"/>
        </w:rPr>
        <w:t xml:space="preserve"> 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C77D8D" w:rsidRPr="00C77D8D" w:rsidRDefault="00C77D8D" w:rsidP="00C77D8D">
      <w:pPr>
        <w:pStyle w:val="ab"/>
        <w:ind w:firstLine="708"/>
        <w:jc w:val="both"/>
        <w:rPr>
          <w:sz w:val="28"/>
          <w:szCs w:val="28"/>
        </w:rPr>
      </w:pPr>
      <w:r w:rsidRPr="00C77D8D">
        <w:rPr>
          <w:b/>
          <w:bCs/>
          <w:i/>
          <w:iCs/>
          <w:sz w:val="28"/>
          <w:szCs w:val="28"/>
        </w:rPr>
        <w:t>«Злоумышленник», «Размазня».</w:t>
      </w:r>
      <w:r w:rsidRPr="00C77D8D">
        <w:rPr>
          <w:sz w:val="28"/>
          <w:szCs w:val="28"/>
        </w:rPr>
        <w:t xml:space="preserve"> Многогранность</w:t>
      </w:r>
      <w:r w:rsidRPr="00C77D8D">
        <w:rPr>
          <w:bCs/>
          <w:sz w:val="28"/>
          <w:szCs w:val="28"/>
        </w:rPr>
        <w:t>комического</w:t>
      </w:r>
      <w:r w:rsidRPr="00C77D8D">
        <w:rPr>
          <w:sz w:val="28"/>
          <w:szCs w:val="28"/>
        </w:rPr>
        <w:t xml:space="preserve"> в рассказах А. П. Чехова. (Для чтения и обсуждения.)</w:t>
      </w:r>
    </w:p>
    <w:p w:rsidR="00C77D8D" w:rsidRPr="00C77D8D" w:rsidRDefault="00C77D8D" w:rsidP="00C77D8D">
      <w:pPr>
        <w:pStyle w:val="ab"/>
        <w:jc w:val="both"/>
        <w:rPr>
          <w:sz w:val="28"/>
          <w:szCs w:val="28"/>
        </w:rPr>
      </w:pPr>
      <w:r w:rsidRPr="00C77D8D">
        <w:rPr>
          <w:sz w:val="28"/>
          <w:szCs w:val="28"/>
        </w:rPr>
        <w:t>Теория литературы. Сатира и юмор как формы комического (развитие представлений).</w:t>
      </w:r>
    </w:p>
    <w:p w:rsidR="00C77D8D" w:rsidRPr="00C77D8D" w:rsidRDefault="00C77D8D" w:rsidP="00C77D8D">
      <w:pPr>
        <w:pStyle w:val="ab"/>
        <w:ind w:firstLine="708"/>
        <w:jc w:val="both"/>
        <w:rPr>
          <w:sz w:val="28"/>
          <w:szCs w:val="28"/>
        </w:rPr>
      </w:pPr>
      <w:r w:rsidRPr="00C77D8D">
        <w:rPr>
          <w:b/>
          <w:bCs/>
          <w:sz w:val="28"/>
          <w:szCs w:val="28"/>
        </w:rPr>
        <w:t>«Край ты мой, родимый край!»</w:t>
      </w:r>
    </w:p>
    <w:p w:rsidR="00C77D8D" w:rsidRPr="00C77D8D" w:rsidRDefault="00C77D8D" w:rsidP="00C77D8D">
      <w:pPr>
        <w:pStyle w:val="ab"/>
        <w:jc w:val="both"/>
        <w:rPr>
          <w:sz w:val="28"/>
          <w:szCs w:val="28"/>
        </w:rPr>
      </w:pPr>
      <w:r w:rsidRPr="00C77D8D">
        <w:rPr>
          <w:sz w:val="28"/>
          <w:szCs w:val="28"/>
        </w:rPr>
        <w:t>Стихотворения русских поэтов XIX века о родной природе.</w:t>
      </w:r>
    </w:p>
    <w:p w:rsidR="00C77D8D" w:rsidRPr="00C77D8D" w:rsidRDefault="00C77D8D" w:rsidP="00C77D8D">
      <w:pPr>
        <w:pStyle w:val="ab"/>
        <w:ind w:firstLine="708"/>
        <w:jc w:val="both"/>
        <w:rPr>
          <w:i/>
          <w:iCs/>
          <w:sz w:val="28"/>
          <w:szCs w:val="28"/>
        </w:rPr>
      </w:pPr>
      <w:r w:rsidRPr="00C77D8D">
        <w:rPr>
          <w:b/>
          <w:bCs/>
          <w:sz w:val="28"/>
          <w:szCs w:val="28"/>
        </w:rPr>
        <w:lastRenderedPageBreak/>
        <w:t>В. Жуковский.</w:t>
      </w:r>
      <w:r w:rsidRPr="00C77D8D">
        <w:rPr>
          <w:i/>
          <w:iCs/>
          <w:sz w:val="28"/>
          <w:szCs w:val="28"/>
        </w:rPr>
        <w:t>«Приход весны»;</w:t>
      </w:r>
      <w:r w:rsidRPr="00C77D8D">
        <w:rPr>
          <w:b/>
          <w:bCs/>
          <w:sz w:val="28"/>
          <w:szCs w:val="28"/>
        </w:rPr>
        <w:t xml:space="preserve"> И. Бунин.</w:t>
      </w:r>
      <w:r w:rsidRPr="00C77D8D">
        <w:rPr>
          <w:i/>
          <w:iCs/>
          <w:sz w:val="28"/>
          <w:szCs w:val="28"/>
        </w:rPr>
        <w:t>«Родина»,</w:t>
      </w:r>
      <w:r w:rsidRPr="00C77D8D">
        <w:rPr>
          <w:b/>
          <w:bCs/>
          <w:sz w:val="28"/>
          <w:szCs w:val="28"/>
        </w:rPr>
        <w:t>А</w:t>
      </w:r>
      <w:r w:rsidRPr="00C77D8D">
        <w:rPr>
          <w:b/>
          <w:bCs/>
          <w:color w:val="007F00"/>
          <w:sz w:val="28"/>
          <w:szCs w:val="28"/>
        </w:rPr>
        <w:t>.</w:t>
      </w:r>
      <w:r w:rsidRPr="00C77D8D">
        <w:rPr>
          <w:b/>
          <w:bCs/>
          <w:sz w:val="28"/>
          <w:szCs w:val="28"/>
        </w:rPr>
        <w:t xml:space="preserve"> К. Толстой.</w:t>
      </w:r>
      <w:r w:rsidRPr="00C77D8D">
        <w:rPr>
          <w:i/>
          <w:iCs/>
          <w:sz w:val="28"/>
          <w:szCs w:val="28"/>
        </w:rPr>
        <w:t>«Край ты мой, родимый край...»</w:t>
      </w:r>
      <w:r w:rsidRPr="00C77D8D">
        <w:rPr>
          <w:i/>
          <w:iCs/>
          <w:color w:val="007F00"/>
          <w:sz w:val="28"/>
          <w:szCs w:val="28"/>
        </w:rPr>
        <w:t>,</w:t>
      </w:r>
      <w:r w:rsidRPr="00C77D8D">
        <w:rPr>
          <w:i/>
          <w:iCs/>
          <w:sz w:val="28"/>
          <w:szCs w:val="28"/>
        </w:rPr>
        <w:t xml:space="preserve"> «Благовест».</w:t>
      </w:r>
      <w:r w:rsidRPr="00C77D8D">
        <w:rPr>
          <w:sz w:val="28"/>
          <w:szCs w:val="28"/>
        </w:rPr>
        <w:t xml:space="preserve"> Поэтическое изображение родной природы и выявлениеавторского настроения, миросозерцания.</w:t>
      </w:r>
    </w:p>
    <w:p w:rsidR="00C77D8D" w:rsidRPr="00C77D8D" w:rsidRDefault="00C77D8D" w:rsidP="00C77D8D">
      <w:pPr>
        <w:pStyle w:val="ab"/>
        <w:ind w:firstLine="708"/>
        <w:jc w:val="both"/>
        <w:rPr>
          <w:b/>
          <w:bCs/>
          <w:sz w:val="28"/>
          <w:szCs w:val="28"/>
        </w:rPr>
      </w:pPr>
      <w:r w:rsidRPr="00C77D8D">
        <w:rPr>
          <w:b/>
          <w:bCs/>
          <w:sz w:val="28"/>
          <w:szCs w:val="28"/>
        </w:rPr>
        <w:t>Из русской литературы XX века</w:t>
      </w:r>
    </w:p>
    <w:p w:rsidR="00C77D8D" w:rsidRPr="00C77D8D" w:rsidRDefault="00C77D8D" w:rsidP="00C77D8D">
      <w:pPr>
        <w:pStyle w:val="ab"/>
        <w:ind w:firstLine="708"/>
        <w:jc w:val="both"/>
        <w:rPr>
          <w:sz w:val="28"/>
          <w:szCs w:val="28"/>
        </w:rPr>
      </w:pPr>
      <w:r w:rsidRPr="00C77D8D">
        <w:rPr>
          <w:b/>
          <w:bCs/>
          <w:sz w:val="28"/>
          <w:szCs w:val="28"/>
        </w:rPr>
        <w:t xml:space="preserve"> Максим Горький.</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sz w:val="28"/>
          <w:szCs w:val="28"/>
        </w:rPr>
        <w:t>«Детство».</w:t>
      </w:r>
      <w:r w:rsidRPr="00C77D8D">
        <w:rPr>
          <w:sz w:val="28"/>
          <w:szCs w:val="28"/>
        </w:rPr>
        <w:t xml:space="preserve"> Автобиографический характер повести. Изображение «свинцовых мерзостей жизни». Дед Каширин. «Яркое, здоровое, творческое в русской жизни» ( Алеша, бабушка, Цыганок, Хорошее Дело). Изображение быта и характеров. Вера в творческие силы народа.</w:t>
      </w:r>
    </w:p>
    <w:p w:rsidR="00C77D8D" w:rsidRPr="00C77D8D" w:rsidRDefault="00C77D8D" w:rsidP="00C77D8D">
      <w:pPr>
        <w:pStyle w:val="ab"/>
        <w:ind w:firstLine="708"/>
        <w:jc w:val="both"/>
        <w:rPr>
          <w:i/>
          <w:iCs/>
          <w:sz w:val="28"/>
          <w:szCs w:val="28"/>
        </w:rPr>
      </w:pPr>
      <w:r w:rsidRPr="00C77D8D">
        <w:rPr>
          <w:b/>
          <w:bCs/>
          <w:sz w:val="28"/>
          <w:szCs w:val="28"/>
        </w:rPr>
        <w:t>«</w:t>
      </w:r>
      <w:r w:rsidRPr="00C77D8D">
        <w:rPr>
          <w:b/>
          <w:bCs/>
          <w:i/>
          <w:sz w:val="28"/>
          <w:szCs w:val="28"/>
        </w:rPr>
        <w:t xml:space="preserve">Старуха </w:t>
      </w:r>
      <w:r w:rsidRPr="00C77D8D">
        <w:rPr>
          <w:b/>
          <w:bCs/>
          <w:i/>
          <w:iCs/>
          <w:sz w:val="28"/>
          <w:szCs w:val="28"/>
        </w:rPr>
        <w:t>Изергиль»</w:t>
      </w:r>
      <w:r w:rsidRPr="00C77D8D">
        <w:rPr>
          <w:i/>
          <w:iCs/>
          <w:sz w:val="28"/>
          <w:szCs w:val="28"/>
        </w:rPr>
        <w:t xml:space="preserve"> («Легенда о Данко»).</w:t>
      </w:r>
    </w:p>
    <w:p w:rsidR="00C77D8D" w:rsidRPr="00C77D8D" w:rsidRDefault="00C77D8D" w:rsidP="00C77D8D">
      <w:pPr>
        <w:pStyle w:val="ab"/>
        <w:jc w:val="both"/>
        <w:rPr>
          <w:sz w:val="28"/>
          <w:szCs w:val="28"/>
        </w:rPr>
      </w:pPr>
      <w:r w:rsidRPr="00C77D8D">
        <w:rPr>
          <w:sz w:val="28"/>
          <w:szCs w:val="28"/>
        </w:rPr>
        <w:t>Теория литературы. Понятие о теме и идее произведения (начальные представления). Портрет как  характеристики героя.</w:t>
      </w:r>
    </w:p>
    <w:p w:rsidR="00C77D8D" w:rsidRPr="00C77D8D" w:rsidRDefault="00C77D8D" w:rsidP="00C77D8D">
      <w:pPr>
        <w:pStyle w:val="ab"/>
        <w:ind w:firstLine="708"/>
        <w:jc w:val="both"/>
        <w:rPr>
          <w:sz w:val="28"/>
          <w:szCs w:val="28"/>
        </w:rPr>
      </w:pPr>
      <w:r w:rsidRPr="00C77D8D">
        <w:rPr>
          <w:b/>
          <w:bCs/>
          <w:sz w:val="28"/>
          <w:szCs w:val="28"/>
        </w:rPr>
        <w:t>Владимир Владимирович Маяковский.</w:t>
      </w:r>
      <w:r w:rsidRPr="00C77D8D">
        <w:rPr>
          <w:sz w:val="28"/>
          <w:szCs w:val="28"/>
        </w:rPr>
        <w:t xml:space="preserve"> Краткий рассказ о писателе.</w:t>
      </w:r>
    </w:p>
    <w:p w:rsidR="00C77D8D" w:rsidRPr="00C77D8D" w:rsidRDefault="00C77D8D" w:rsidP="00C77D8D">
      <w:pPr>
        <w:pStyle w:val="ab"/>
        <w:jc w:val="both"/>
        <w:rPr>
          <w:i/>
          <w:iCs/>
          <w:color w:val="007F00"/>
          <w:sz w:val="28"/>
          <w:szCs w:val="28"/>
        </w:rPr>
      </w:pPr>
      <w:r w:rsidRPr="00C77D8D">
        <w:rPr>
          <w:i/>
          <w:sz w:val="28"/>
          <w:szCs w:val="28"/>
        </w:rPr>
        <w:t>«Необычайное</w:t>
      </w:r>
      <w:r w:rsidRPr="00C77D8D">
        <w:rPr>
          <w:i/>
          <w:iCs/>
          <w:sz w:val="28"/>
          <w:szCs w:val="28"/>
        </w:rPr>
        <w:t>приключение, бывшее с Владимиром Маяковским летом на даче».</w:t>
      </w:r>
      <w:r w:rsidRPr="00C77D8D">
        <w:rPr>
          <w:sz w:val="28"/>
          <w:szCs w:val="28"/>
        </w:rPr>
        <w:t xml:space="preserve"> Мысли автора о роли поэзиив жизни человека и общества. Своеобразие</w:t>
      </w:r>
    </w:p>
    <w:p w:rsidR="00C77D8D" w:rsidRPr="00C77D8D" w:rsidRDefault="00C77D8D" w:rsidP="00C77D8D">
      <w:pPr>
        <w:pStyle w:val="ab"/>
        <w:jc w:val="both"/>
        <w:rPr>
          <w:sz w:val="28"/>
          <w:szCs w:val="28"/>
        </w:rPr>
      </w:pPr>
      <w:r w:rsidRPr="00C77D8D">
        <w:rPr>
          <w:sz w:val="28"/>
          <w:szCs w:val="28"/>
        </w:rPr>
        <w:t>стихотворного  ритма, словотворчество Маяковского.</w:t>
      </w:r>
    </w:p>
    <w:p w:rsidR="00C77D8D" w:rsidRPr="00C77D8D" w:rsidRDefault="00C77D8D" w:rsidP="00C77D8D">
      <w:pPr>
        <w:pStyle w:val="ab"/>
        <w:jc w:val="both"/>
        <w:rPr>
          <w:sz w:val="28"/>
          <w:szCs w:val="28"/>
        </w:rPr>
      </w:pPr>
      <w:r w:rsidRPr="00C77D8D">
        <w:rPr>
          <w:i/>
          <w:sz w:val="28"/>
          <w:szCs w:val="28"/>
        </w:rPr>
        <w:t>« Хорошее</w:t>
      </w:r>
      <w:r w:rsidRPr="00C77D8D">
        <w:rPr>
          <w:i/>
          <w:iCs/>
          <w:sz w:val="28"/>
          <w:szCs w:val="28"/>
        </w:rPr>
        <w:t>отношение к лошадям».</w:t>
      </w:r>
      <w:r w:rsidRPr="00C77D8D">
        <w:rPr>
          <w:sz w:val="28"/>
          <w:szCs w:val="28"/>
        </w:rPr>
        <w:t xml:space="preserve"> Два взгляда на мир: безразличие, бессердечие мещанина и гуманизм, сострадание лирического героя стихотворения.</w:t>
      </w:r>
    </w:p>
    <w:p w:rsidR="00C77D8D" w:rsidRPr="00C77D8D" w:rsidRDefault="00C77D8D" w:rsidP="00C77D8D">
      <w:pPr>
        <w:pStyle w:val="ab"/>
        <w:jc w:val="both"/>
        <w:rPr>
          <w:sz w:val="28"/>
          <w:szCs w:val="28"/>
        </w:rPr>
      </w:pPr>
      <w:r w:rsidRPr="00C77D8D">
        <w:rPr>
          <w:sz w:val="28"/>
          <w:szCs w:val="28"/>
        </w:rPr>
        <w:t>Теория литературы. Лирический герой (начальное представление).Обогащение знаний о ритме и рифме.  Тоническое стихосложение (начальные представления).</w:t>
      </w:r>
    </w:p>
    <w:p w:rsidR="00C77D8D" w:rsidRPr="00C77D8D" w:rsidRDefault="00C77D8D" w:rsidP="00C77D8D">
      <w:pPr>
        <w:pStyle w:val="ab"/>
        <w:jc w:val="both"/>
        <w:rPr>
          <w:sz w:val="28"/>
          <w:szCs w:val="28"/>
        </w:rPr>
      </w:pPr>
      <w:r w:rsidRPr="00C77D8D">
        <w:rPr>
          <w:b/>
          <w:bCs/>
          <w:sz w:val="28"/>
          <w:szCs w:val="28"/>
        </w:rPr>
        <w:tab/>
        <w:t>Леонид Николаевич Андреев.</w:t>
      </w:r>
      <w:r w:rsidRPr="00C77D8D">
        <w:rPr>
          <w:sz w:val="28"/>
          <w:szCs w:val="28"/>
        </w:rPr>
        <w:t xml:space="preserve"> Краткий рассказ о писателе.</w:t>
      </w:r>
    </w:p>
    <w:p w:rsidR="00C77D8D" w:rsidRPr="00C77D8D" w:rsidRDefault="00C77D8D" w:rsidP="00C77D8D">
      <w:pPr>
        <w:pStyle w:val="ab"/>
        <w:jc w:val="both"/>
        <w:rPr>
          <w:sz w:val="28"/>
          <w:szCs w:val="28"/>
        </w:rPr>
      </w:pPr>
      <w:r w:rsidRPr="00C77D8D">
        <w:rPr>
          <w:b/>
          <w:bCs/>
          <w:i/>
          <w:iCs/>
          <w:sz w:val="28"/>
          <w:szCs w:val="28"/>
        </w:rPr>
        <w:t>«Кусака».</w:t>
      </w:r>
      <w:r w:rsidRPr="00C77D8D">
        <w:rPr>
          <w:sz w:val="28"/>
          <w:szCs w:val="28"/>
        </w:rPr>
        <w:t xml:space="preserve"> Чувство сострадания к братьям нашим меньшим, бессердечие героев. Гуманистический пафос произведения.</w:t>
      </w:r>
    </w:p>
    <w:p w:rsidR="00C77D8D" w:rsidRPr="00C77D8D" w:rsidRDefault="00C77D8D" w:rsidP="00C77D8D">
      <w:pPr>
        <w:pStyle w:val="ab"/>
        <w:jc w:val="both"/>
        <w:rPr>
          <w:sz w:val="28"/>
          <w:szCs w:val="28"/>
        </w:rPr>
      </w:pPr>
      <w:r w:rsidRPr="00C77D8D">
        <w:rPr>
          <w:b/>
          <w:bCs/>
          <w:sz w:val="28"/>
          <w:szCs w:val="28"/>
        </w:rPr>
        <w:tab/>
        <w:t>Андрей Платонович Платонов.</w:t>
      </w:r>
      <w:r w:rsidRPr="00C77D8D">
        <w:rPr>
          <w:sz w:val="28"/>
          <w:szCs w:val="28"/>
        </w:rPr>
        <w:t xml:space="preserve"> Краткий рассказ о писателе.                                             </w:t>
      </w:r>
    </w:p>
    <w:p w:rsidR="00C77D8D" w:rsidRPr="00C77D8D" w:rsidRDefault="00C77D8D" w:rsidP="00C77D8D">
      <w:pPr>
        <w:pStyle w:val="ab"/>
        <w:ind w:firstLine="708"/>
        <w:jc w:val="both"/>
        <w:rPr>
          <w:sz w:val="28"/>
          <w:szCs w:val="28"/>
        </w:rPr>
      </w:pPr>
      <w:r w:rsidRPr="00C77D8D">
        <w:rPr>
          <w:b/>
          <w:bCs/>
          <w:i/>
          <w:iCs/>
          <w:sz w:val="28"/>
          <w:szCs w:val="28"/>
        </w:rPr>
        <w:t>«Юшка».</w:t>
      </w:r>
      <w:r w:rsidRPr="00C77D8D">
        <w:rPr>
          <w:sz w:val="28"/>
          <w:szCs w:val="28"/>
        </w:rPr>
        <w:t xml:space="preserve">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C77D8D" w:rsidRPr="00C77D8D" w:rsidRDefault="00C77D8D" w:rsidP="00C77D8D">
      <w:pPr>
        <w:pStyle w:val="ab"/>
        <w:ind w:firstLine="708"/>
        <w:jc w:val="both"/>
        <w:rPr>
          <w:b/>
          <w:bCs/>
          <w:sz w:val="28"/>
          <w:szCs w:val="28"/>
        </w:rPr>
      </w:pPr>
      <w:r w:rsidRPr="00C77D8D">
        <w:rPr>
          <w:b/>
          <w:bCs/>
          <w:i/>
          <w:iCs/>
          <w:sz w:val="28"/>
          <w:szCs w:val="28"/>
        </w:rPr>
        <w:t>«В прекрасном и яростном мире».</w:t>
      </w:r>
      <w:r w:rsidRPr="00C77D8D">
        <w:rPr>
          <w:sz w:val="28"/>
          <w:szCs w:val="28"/>
        </w:rPr>
        <w:t xml:space="preserve"> Труд как нравственное содержание человеческой жизни. Идеи доброты, взаимопонимания, жизни для других. Своеобразие языка прозы Платонова (для самостоятельного чтения),         </w:t>
      </w:r>
    </w:p>
    <w:p w:rsidR="00C77D8D" w:rsidRPr="00C77D8D" w:rsidRDefault="00C77D8D" w:rsidP="00C77D8D">
      <w:pPr>
        <w:pStyle w:val="ab"/>
        <w:ind w:firstLine="708"/>
        <w:jc w:val="both"/>
        <w:rPr>
          <w:color w:val="007F00"/>
          <w:sz w:val="28"/>
          <w:szCs w:val="28"/>
        </w:rPr>
      </w:pPr>
      <w:r w:rsidRPr="00C77D8D">
        <w:rPr>
          <w:b/>
          <w:bCs/>
          <w:sz w:val="28"/>
          <w:szCs w:val="28"/>
        </w:rPr>
        <w:t>Борис Леонидович Пастернак.</w:t>
      </w:r>
      <w:r w:rsidRPr="00C77D8D">
        <w:rPr>
          <w:sz w:val="28"/>
          <w:szCs w:val="28"/>
        </w:rPr>
        <w:t xml:space="preserve"> Слово о поэте. </w:t>
      </w:r>
    </w:p>
    <w:p w:rsidR="00C77D8D" w:rsidRPr="00C77D8D" w:rsidRDefault="00C77D8D" w:rsidP="00C77D8D">
      <w:pPr>
        <w:pStyle w:val="ab"/>
        <w:ind w:firstLine="708"/>
        <w:jc w:val="both"/>
        <w:rPr>
          <w:sz w:val="28"/>
          <w:szCs w:val="28"/>
        </w:rPr>
      </w:pPr>
      <w:r w:rsidRPr="00C77D8D">
        <w:rPr>
          <w:b/>
          <w:bCs/>
          <w:i/>
          <w:iCs/>
          <w:sz w:val="28"/>
          <w:szCs w:val="28"/>
        </w:rPr>
        <w:t>«Июль», «Никого не будет в доме...».</w:t>
      </w:r>
      <w:r w:rsidRPr="00C77D8D">
        <w:rPr>
          <w:sz w:val="28"/>
          <w:szCs w:val="28"/>
        </w:rPr>
        <w:t xml:space="preserve"> Картины природы, преображенные поэтическим зрением Пастернака. Сравнения и метафоры в художественном мире поэта. </w:t>
      </w:r>
    </w:p>
    <w:p w:rsidR="00C77D8D" w:rsidRPr="00C77D8D" w:rsidRDefault="00C77D8D" w:rsidP="00C77D8D">
      <w:pPr>
        <w:pStyle w:val="ab"/>
        <w:ind w:firstLine="708"/>
        <w:jc w:val="both"/>
        <w:rPr>
          <w:color w:val="007F00"/>
          <w:sz w:val="28"/>
          <w:szCs w:val="28"/>
        </w:rPr>
      </w:pPr>
      <w:r w:rsidRPr="00C77D8D">
        <w:rPr>
          <w:b/>
          <w:bCs/>
          <w:sz w:val="28"/>
          <w:szCs w:val="28"/>
        </w:rPr>
        <w:lastRenderedPageBreak/>
        <w:t xml:space="preserve">На дорогах войны                </w:t>
      </w:r>
    </w:p>
    <w:p w:rsidR="00C77D8D" w:rsidRPr="00C77D8D" w:rsidRDefault="00C77D8D" w:rsidP="00C77D8D">
      <w:pPr>
        <w:pStyle w:val="ab"/>
        <w:jc w:val="both"/>
        <w:rPr>
          <w:sz w:val="28"/>
          <w:szCs w:val="28"/>
        </w:rPr>
      </w:pPr>
      <w:r w:rsidRPr="00C77D8D">
        <w:rPr>
          <w:sz w:val="28"/>
          <w:szCs w:val="28"/>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w:t>
      </w:r>
      <w:r w:rsidRPr="00C77D8D">
        <w:rPr>
          <w:b/>
          <w:bCs/>
          <w:sz w:val="28"/>
          <w:szCs w:val="28"/>
        </w:rPr>
        <w:t xml:space="preserve"> А. Ахматовой, К. Симонова, А. Твардовского, А. Суркова, Н. Тихонова</w:t>
      </w:r>
      <w:r w:rsidRPr="00C77D8D">
        <w:rPr>
          <w:sz w:val="28"/>
          <w:szCs w:val="28"/>
        </w:rPr>
        <w:t xml:space="preserve"> и др. Ритмы и образы военной лирики.          </w:t>
      </w:r>
    </w:p>
    <w:p w:rsidR="00C77D8D" w:rsidRPr="00C77D8D" w:rsidRDefault="00C77D8D" w:rsidP="00C77D8D">
      <w:pPr>
        <w:pStyle w:val="ab"/>
        <w:jc w:val="both"/>
        <w:rPr>
          <w:sz w:val="28"/>
          <w:szCs w:val="28"/>
        </w:rPr>
      </w:pPr>
      <w:r w:rsidRPr="00C77D8D">
        <w:rPr>
          <w:sz w:val="28"/>
          <w:szCs w:val="28"/>
        </w:rPr>
        <w:t xml:space="preserve">Теория литературы. Публицистика. Интервью как жанр публицистики (начальные представления).  </w:t>
      </w:r>
    </w:p>
    <w:p w:rsidR="00C77D8D" w:rsidRPr="00C77D8D" w:rsidRDefault="00C77D8D" w:rsidP="00C77D8D">
      <w:pPr>
        <w:pStyle w:val="ab"/>
        <w:ind w:firstLine="708"/>
        <w:jc w:val="both"/>
        <w:rPr>
          <w:sz w:val="28"/>
          <w:szCs w:val="28"/>
        </w:rPr>
      </w:pPr>
      <w:r w:rsidRPr="00C77D8D">
        <w:rPr>
          <w:b/>
          <w:bCs/>
          <w:sz w:val="28"/>
          <w:szCs w:val="28"/>
        </w:rPr>
        <w:t>Федор Александрович Абрамов.</w:t>
      </w:r>
      <w:r w:rsidRPr="00C77D8D">
        <w:rPr>
          <w:sz w:val="28"/>
          <w:szCs w:val="28"/>
        </w:rPr>
        <w:t xml:space="preserve"> Краткий рассказ о писателе.</w:t>
      </w:r>
      <w:r w:rsidRPr="00C77D8D">
        <w:rPr>
          <w:b/>
          <w:bCs/>
          <w:sz w:val="28"/>
          <w:szCs w:val="28"/>
        </w:rPr>
        <w:t xml:space="preserve"> «О </w:t>
      </w:r>
      <w:r w:rsidRPr="00C77D8D">
        <w:rPr>
          <w:b/>
          <w:bCs/>
          <w:i/>
          <w:iCs/>
          <w:sz w:val="28"/>
          <w:szCs w:val="28"/>
        </w:rPr>
        <w:t>чем плачут лошади».</w:t>
      </w:r>
      <w:r w:rsidRPr="00C77D8D">
        <w:rPr>
          <w:sz w:val="28"/>
          <w:szCs w:val="28"/>
        </w:rPr>
        <w:t xml:space="preserve"> Эстетические и нравственно-экологические проблемы, поднятые</w:t>
      </w:r>
      <w:r w:rsidRPr="00C77D8D">
        <w:rPr>
          <w:bCs/>
          <w:sz w:val="28"/>
          <w:szCs w:val="28"/>
        </w:rPr>
        <w:t>в рас</w:t>
      </w:r>
      <w:r w:rsidRPr="00C77D8D">
        <w:rPr>
          <w:sz w:val="28"/>
          <w:szCs w:val="28"/>
        </w:rPr>
        <w:t xml:space="preserve">сказе. </w:t>
      </w:r>
    </w:p>
    <w:p w:rsidR="00C77D8D" w:rsidRPr="00C77D8D" w:rsidRDefault="00C77D8D" w:rsidP="00C77D8D">
      <w:pPr>
        <w:pStyle w:val="ab"/>
        <w:jc w:val="both"/>
        <w:rPr>
          <w:color w:val="007F00"/>
          <w:sz w:val="28"/>
          <w:szCs w:val="28"/>
        </w:rPr>
      </w:pPr>
      <w:r w:rsidRPr="00C77D8D">
        <w:rPr>
          <w:sz w:val="28"/>
          <w:szCs w:val="28"/>
        </w:rPr>
        <w:t>Теория литературы. Литературные традиции</w:t>
      </w:r>
      <w:r w:rsidRPr="00C77D8D">
        <w:rPr>
          <w:color w:val="007F00"/>
          <w:sz w:val="28"/>
          <w:szCs w:val="28"/>
        </w:rPr>
        <w:t>.</w:t>
      </w:r>
    </w:p>
    <w:p w:rsidR="00C77D8D" w:rsidRPr="00C77D8D" w:rsidRDefault="00C77D8D" w:rsidP="00C77D8D">
      <w:pPr>
        <w:pStyle w:val="ab"/>
        <w:ind w:firstLine="708"/>
        <w:jc w:val="both"/>
        <w:rPr>
          <w:sz w:val="28"/>
          <w:szCs w:val="28"/>
        </w:rPr>
      </w:pPr>
      <w:r w:rsidRPr="00C77D8D">
        <w:rPr>
          <w:b/>
          <w:bCs/>
          <w:sz w:val="28"/>
          <w:szCs w:val="28"/>
        </w:rPr>
        <w:t>Евгений Иванович Носов.</w:t>
      </w:r>
      <w:r w:rsidRPr="00C77D8D">
        <w:rPr>
          <w:sz w:val="28"/>
          <w:szCs w:val="28"/>
        </w:rPr>
        <w:t xml:space="preserve"> Краткий рассказ о писателе.                                                </w:t>
      </w:r>
    </w:p>
    <w:p w:rsidR="00C77D8D" w:rsidRPr="00C77D8D" w:rsidRDefault="00C77D8D" w:rsidP="00C77D8D">
      <w:pPr>
        <w:pStyle w:val="ab"/>
        <w:ind w:firstLine="708"/>
        <w:jc w:val="both"/>
        <w:rPr>
          <w:sz w:val="28"/>
          <w:szCs w:val="28"/>
        </w:rPr>
      </w:pPr>
      <w:r w:rsidRPr="00C77D8D">
        <w:rPr>
          <w:b/>
          <w:bCs/>
          <w:i/>
          <w:iCs/>
          <w:sz w:val="28"/>
          <w:szCs w:val="28"/>
        </w:rPr>
        <w:t>«Кукла»</w:t>
      </w:r>
      <w:r w:rsidRPr="00C77D8D">
        <w:rPr>
          <w:sz w:val="28"/>
          <w:szCs w:val="28"/>
        </w:rPr>
        <w:t xml:space="preserve"> («Акимыч»),</w:t>
      </w:r>
      <w:r w:rsidRPr="00C77D8D">
        <w:rPr>
          <w:b/>
          <w:bCs/>
          <w:i/>
          <w:iCs/>
          <w:sz w:val="28"/>
          <w:szCs w:val="28"/>
        </w:rPr>
        <w:t>«Живое пламя».</w:t>
      </w:r>
      <w:r w:rsidRPr="00C77D8D">
        <w:rPr>
          <w:sz w:val="28"/>
          <w:szCs w:val="28"/>
        </w:rPr>
        <w:t xml:space="preserve"> Сила внутренней, духовной красоты</w:t>
      </w:r>
    </w:p>
    <w:p w:rsidR="00C77D8D" w:rsidRPr="00C77D8D" w:rsidRDefault="00C77D8D" w:rsidP="00C77D8D">
      <w:pPr>
        <w:pStyle w:val="ab"/>
        <w:jc w:val="both"/>
        <w:rPr>
          <w:sz w:val="28"/>
          <w:szCs w:val="28"/>
        </w:rPr>
      </w:pPr>
      <w:r w:rsidRPr="00C77D8D">
        <w:rPr>
          <w:sz w:val="28"/>
          <w:szCs w:val="28"/>
        </w:rPr>
        <w:t>человека. Протест против равнодушия</w:t>
      </w:r>
      <w:r w:rsidRPr="00C77D8D">
        <w:rPr>
          <w:color w:val="007F00"/>
          <w:sz w:val="28"/>
          <w:szCs w:val="28"/>
        </w:rPr>
        <w:t>,</w:t>
      </w:r>
      <w:r w:rsidRPr="00C77D8D">
        <w:rPr>
          <w:sz w:val="28"/>
          <w:szCs w:val="28"/>
        </w:rPr>
        <w:t xml:space="preserve"> бездуховности, безразличного</w:t>
      </w:r>
    </w:p>
    <w:p w:rsidR="00C77D8D" w:rsidRPr="00C77D8D" w:rsidRDefault="00C77D8D" w:rsidP="00C77D8D">
      <w:pPr>
        <w:pStyle w:val="ab"/>
        <w:jc w:val="both"/>
        <w:rPr>
          <w:sz w:val="28"/>
          <w:szCs w:val="28"/>
        </w:rPr>
      </w:pPr>
      <w:r w:rsidRPr="00C77D8D">
        <w:rPr>
          <w:sz w:val="28"/>
          <w:szCs w:val="28"/>
        </w:rPr>
        <w:t>отношения к окружающим людям, природе. Осознание огромной роли</w:t>
      </w:r>
    </w:p>
    <w:p w:rsidR="00C77D8D" w:rsidRPr="00C77D8D" w:rsidRDefault="00C77D8D" w:rsidP="00C77D8D">
      <w:pPr>
        <w:pStyle w:val="ab"/>
        <w:jc w:val="both"/>
        <w:rPr>
          <w:sz w:val="28"/>
          <w:szCs w:val="28"/>
        </w:rPr>
      </w:pPr>
      <w:r w:rsidRPr="00C77D8D">
        <w:rPr>
          <w:sz w:val="28"/>
          <w:szCs w:val="28"/>
        </w:rPr>
        <w:t>прекрасного в душе человека, в окружающей природе. Взаимосвязь</w:t>
      </w:r>
    </w:p>
    <w:p w:rsidR="00C77D8D" w:rsidRPr="00C77D8D" w:rsidRDefault="00C77D8D" w:rsidP="00C77D8D">
      <w:pPr>
        <w:pStyle w:val="ab"/>
        <w:jc w:val="both"/>
        <w:rPr>
          <w:sz w:val="28"/>
          <w:szCs w:val="28"/>
        </w:rPr>
      </w:pPr>
      <w:r w:rsidRPr="00C77D8D">
        <w:rPr>
          <w:sz w:val="28"/>
          <w:szCs w:val="28"/>
        </w:rPr>
        <w:t xml:space="preserve">природы и человека.                     </w:t>
      </w:r>
    </w:p>
    <w:p w:rsidR="00C77D8D" w:rsidRPr="00C77D8D" w:rsidRDefault="00C77D8D" w:rsidP="00C77D8D">
      <w:pPr>
        <w:pStyle w:val="ab"/>
        <w:ind w:firstLine="708"/>
        <w:jc w:val="both"/>
        <w:rPr>
          <w:sz w:val="28"/>
          <w:szCs w:val="28"/>
        </w:rPr>
      </w:pPr>
      <w:r w:rsidRPr="00C77D8D">
        <w:rPr>
          <w:b/>
          <w:bCs/>
          <w:sz w:val="28"/>
          <w:szCs w:val="28"/>
        </w:rPr>
        <w:t>Юрий Павлович Казаков.</w:t>
      </w:r>
      <w:r w:rsidRPr="00C77D8D">
        <w:rPr>
          <w:sz w:val="28"/>
          <w:szCs w:val="28"/>
        </w:rPr>
        <w:t xml:space="preserve"> Краткий рассказ о писателе.</w:t>
      </w:r>
    </w:p>
    <w:p w:rsidR="00C77D8D" w:rsidRPr="00C77D8D" w:rsidRDefault="00C77D8D" w:rsidP="00C77D8D">
      <w:pPr>
        <w:pStyle w:val="ab"/>
        <w:ind w:firstLine="708"/>
        <w:jc w:val="both"/>
        <w:rPr>
          <w:sz w:val="28"/>
          <w:szCs w:val="28"/>
        </w:rPr>
      </w:pPr>
      <w:r w:rsidRPr="00C77D8D">
        <w:rPr>
          <w:b/>
          <w:bCs/>
          <w:i/>
          <w:iCs/>
          <w:sz w:val="28"/>
          <w:szCs w:val="28"/>
        </w:rPr>
        <w:t>«Тихое утро».</w:t>
      </w:r>
      <w:r w:rsidRPr="00C77D8D">
        <w:rPr>
          <w:sz w:val="28"/>
          <w:szCs w:val="28"/>
        </w:rPr>
        <w:t xml:space="preserve">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 </w:t>
      </w:r>
    </w:p>
    <w:p w:rsidR="00C77D8D" w:rsidRPr="00C77D8D" w:rsidRDefault="00C77D8D" w:rsidP="00C77D8D">
      <w:pPr>
        <w:pStyle w:val="ab"/>
        <w:ind w:firstLine="708"/>
        <w:jc w:val="both"/>
        <w:rPr>
          <w:sz w:val="28"/>
          <w:szCs w:val="28"/>
        </w:rPr>
      </w:pPr>
      <w:r w:rsidRPr="00C77D8D">
        <w:rPr>
          <w:b/>
          <w:bCs/>
          <w:sz w:val="28"/>
          <w:szCs w:val="28"/>
        </w:rPr>
        <w:t>«Тихая моя Родина»</w:t>
      </w:r>
    </w:p>
    <w:p w:rsidR="00C77D8D" w:rsidRPr="00C77D8D" w:rsidRDefault="00C77D8D" w:rsidP="00C77D8D">
      <w:pPr>
        <w:pStyle w:val="ab"/>
        <w:ind w:firstLine="708"/>
        <w:jc w:val="both"/>
        <w:rPr>
          <w:b/>
          <w:bCs/>
          <w:sz w:val="28"/>
          <w:szCs w:val="28"/>
        </w:rPr>
      </w:pPr>
      <w:r w:rsidRPr="00C77D8D">
        <w:rPr>
          <w:sz w:val="28"/>
          <w:szCs w:val="28"/>
        </w:rPr>
        <w:t xml:space="preserve">    Стихотворения о Родине, родной природе, собственном восприятии окружающего</w:t>
      </w:r>
      <w:r w:rsidRPr="00C77D8D">
        <w:rPr>
          <w:b/>
          <w:bCs/>
          <w:sz w:val="28"/>
          <w:szCs w:val="28"/>
        </w:rPr>
        <w:t xml:space="preserve"> (В. Брюсов, Ф. Сологуб, С. Есенин, Н. Заболоцкий, Н. Рубцов).</w:t>
      </w:r>
      <w:r w:rsidRPr="00C77D8D">
        <w:rPr>
          <w:sz w:val="28"/>
          <w:szCs w:val="28"/>
        </w:rPr>
        <w:t xml:space="preserve">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C77D8D" w:rsidRPr="00C77D8D" w:rsidRDefault="00C77D8D" w:rsidP="00C77D8D">
      <w:pPr>
        <w:pStyle w:val="ab"/>
        <w:ind w:firstLine="708"/>
        <w:jc w:val="both"/>
        <w:rPr>
          <w:color w:val="007F00"/>
          <w:sz w:val="28"/>
          <w:szCs w:val="28"/>
        </w:rPr>
      </w:pPr>
      <w:r w:rsidRPr="00C77D8D">
        <w:rPr>
          <w:b/>
          <w:bCs/>
          <w:sz w:val="28"/>
          <w:szCs w:val="28"/>
        </w:rPr>
        <w:t>Александр Трифонович Твардовский.</w:t>
      </w:r>
      <w:r w:rsidRPr="00C77D8D">
        <w:rPr>
          <w:sz w:val="28"/>
          <w:szCs w:val="28"/>
        </w:rPr>
        <w:t xml:space="preserve"> Краткий рассказ </w:t>
      </w:r>
      <w:r w:rsidRPr="00C77D8D">
        <w:rPr>
          <w:bCs/>
          <w:sz w:val="28"/>
          <w:szCs w:val="28"/>
        </w:rPr>
        <w:t>о поэте.</w:t>
      </w:r>
    </w:p>
    <w:p w:rsidR="00C77D8D" w:rsidRPr="00C77D8D" w:rsidRDefault="00C77D8D" w:rsidP="00C77D8D">
      <w:pPr>
        <w:pStyle w:val="ab"/>
        <w:ind w:firstLine="708"/>
        <w:jc w:val="both"/>
        <w:rPr>
          <w:color w:val="007F00"/>
          <w:sz w:val="28"/>
          <w:szCs w:val="28"/>
        </w:rPr>
      </w:pPr>
      <w:r w:rsidRPr="00C77D8D">
        <w:rPr>
          <w:b/>
          <w:bCs/>
          <w:sz w:val="28"/>
          <w:szCs w:val="28"/>
        </w:rPr>
        <w:t xml:space="preserve">«Снега </w:t>
      </w:r>
      <w:r w:rsidRPr="00C77D8D">
        <w:rPr>
          <w:b/>
          <w:bCs/>
          <w:i/>
          <w:iCs/>
          <w:sz w:val="28"/>
          <w:szCs w:val="28"/>
        </w:rPr>
        <w:t>потемнеют синие...», «Июль — макушка лета», «На дне моей жизни...».</w:t>
      </w:r>
      <w:r w:rsidRPr="00C77D8D">
        <w:rPr>
          <w:sz w:val="28"/>
          <w:szCs w:val="28"/>
        </w:rPr>
        <w:t xml:space="preserve"> Размышления поэта о взаимосвязи человека и природы, о неразделимостисудьбы человека и народа.</w:t>
      </w:r>
    </w:p>
    <w:p w:rsidR="00C77D8D" w:rsidRPr="00C77D8D" w:rsidRDefault="00C77D8D" w:rsidP="00C77D8D">
      <w:pPr>
        <w:pStyle w:val="ab"/>
        <w:jc w:val="both"/>
        <w:rPr>
          <w:sz w:val="28"/>
          <w:szCs w:val="28"/>
        </w:rPr>
      </w:pPr>
      <w:r w:rsidRPr="00C77D8D">
        <w:rPr>
          <w:iCs/>
          <w:sz w:val="28"/>
          <w:szCs w:val="28"/>
        </w:rPr>
        <w:t>Теория</w:t>
      </w:r>
      <w:r w:rsidRPr="00C77D8D">
        <w:rPr>
          <w:sz w:val="28"/>
          <w:szCs w:val="28"/>
        </w:rPr>
        <w:t>литературы. Лирический герой (развитие понятия).</w:t>
      </w:r>
    </w:p>
    <w:p w:rsidR="00C77D8D" w:rsidRPr="00C77D8D" w:rsidRDefault="00C77D8D" w:rsidP="00C77D8D">
      <w:pPr>
        <w:pStyle w:val="ab"/>
        <w:ind w:firstLine="708"/>
        <w:jc w:val="both"/>
        <w:rPr>
          <w:sz w:val="28"/>
          <w:szCs w:val="28"/>
        </w:rPr>
      </w:pPr>
      <w:r w:rsidRPr="00C77D8D">
        <w:rPr>
          <w:b/>
          <w:bCs/>
          <w:sz w:val="28"/>
          <w:szCs w:val="28"/>
        </w:rPr>
        <w:t xml:space="preserve">Дмитрий Сергеевич Лихачев. </w:t>
      </w:r>
      <w:r w:rsidRPr="00C77D8D">
        <w:rPr>
          <w:b/>
          <w:bCs/>
          <w:i/>
          <w:iCs/>
          <w:sz w:val="28"/>
          <w:szCs w:val="28"/>
        </w:rPr>
        <w:t xml:space="preserve">«Земля родная» </w:t>
      </w:r>
      <w:r w:rsidRPr="00C77D8D">
        <w:rPr>
          <w:bCs/>
          <w:iCs/>
          <w:sz w:val="28"/>
          <w:szCs w:val="28"/>
        </w:rPr>
        <w:t>( главы из</w:t>
      </w:r>
      <w:r w:rsidRPr="00C77D8D">
        <w:rPr>
          <w:sz w:val="28"/>
          <w:szCs w:val="28"/>
        </w:rPr>
        <w:t xml:space="preserve"> книги). Духовное напутствие молодежи. </w:t>
      </w:r>
    </w:p>
    <w:p w:rsidR="00C77D8D" w:rsidRPr="00C77D8D" w:rsidRDefault="00C77D8D" w:rsidP="00C77D8D">
      <w:pPr>
        <w:pStyle w:val="ab"/>
        <w:jc w:val="both"/>
        <w:rPr>
          <w:sz w:val="28"/>
          <w:szCs w:val="28"/>
        </w:rPr>
      </w:pPr>
      <w:r w:rsidRPr="00C77D8D">
        <w:rPr>
          <w:sz w:val="28"/>
          <w:szCs w:val="28"/>
        </w:rPr>
        <w:t>Теория литературы. Публицистика (развитие представлений).  Мемуары как публицистический жанр (начальные  представления).</w:t>
      </w:r>
    </w:p>
    <w:p w:rsidR="00C77D8D" w:rsidRPr="00C77D8D" w:rsidRDefault="00C77D8D" w:rsidP="00C77D8D">
      <w:pPr>
        <w:pStyle w:val="ab"/>
        <w:ind w:firstLine="708"/>
        <w:jc w:val="both"/>
        <w:rPr>
          <w:sz w:val="28"/>
          <w:szCs w:val="28"/>
        </w:rPr>
      </w:pPr>
      <w:r w:rsidRPr="00C77D8D">
        <w:rPr>
          <w:b/>
          <w:sz w:val="28"/>
          <w:szCs w:val="28"/>
        </w:rPr>
        <w:lastRenderedPageBreak/>
        <w:t xml:space="preserve"> Писатели улыбаются,  или</w:t>
      </w:r>
      <w:r w:rsidRPr="00C77D8D">
        <w:rPr>
          <w:b/>
          <w:bCs/>
          <w:sz w:val="28"/>
          <w:szCs w:val="28"/>
        </w:rPr>
        <w:t xml:space="preserve"> Смех</w:t>
      </w:r>
      <w:r w:rsidRPr="00C77D8D">
        <w:rPr>
          <w:b/>
          <w:sz w:val="28"/>
          <w:szCs w:val="28"/>
        </w:rPr>
        <w:t>Михаила Зощенко</w:t>
      </w:r>
    </w:p>
    <w:p w:rsidR="00C77D8D" w:rsidRPr="00C77D8D" w:rsidRDefault="00C77D8D" w:rsidP="00C77D8D">
      <w:pPr>
        <w:pStyle w:val="ab"/>
        <w:ind w:firstLine="708"/>
        <w:jc w:val="both"/>
        <w:rPr>
          <w:sz w:val="28"/>
          <w:szCs w:val="28"/>
        </w:rPr>
      </w:pPr>
      <w:r w:rsidRPr="00C77D8D">
        <w:rPr>
          <w:b/>
          <w:sz w:val="28"/>
          <w:szCs w:val="28"/>
        </w:rPr>
        <w:t xml:space="preserve"> М. Зощенко</w:t>
      </w:r>
      <w:r w:rsidRPr="00C77D8D">
        <w:rPr>
          <w:color w:val="007F00"/>
          <w:sz w:val="28"/>
          <w:szCs w:val="28"/>
        </w:rPr>
        <w:t xml:space="preserve">. </w:t>
      </w:r>
      <w:r w:rsidRPr="00C77D8D">
        <w:rPr>
          <w:sz w:val="28"/>
          <w:szCs w:val="28"/>
        </w:rPr>
        <w:t xml:space="preserve"> Слово о писателе. Рассказ «Беда». Смешное и  грустное в рассказах писателя.</w:t>
      </w:r>
    </w:p>
    <w:p w:rsidR="00C77D8D" w:rsidRPr="00C77D8D" w:rsidRDefault="00C77D8D" w:rsidP="00C77D8D">
      <w:pPr>
        <w:pStyle w:val="ab"/>
        <w:ind w:firstLine="708"/>
        <w:jc w:val="both"/>
        <w:rPr>
          <w:sz w:val="28"/>
          <w:szCs w:val="28"/>
        </w:rPr>
      </w:pPr>
      <w:r w:rsidRPr="00C77D8D">
        <w:rPr>
          <w:b/>
          <w:bCs/>
          <w:sz w:val="28"/>
          <w:szCs w:val="28"/>
        </w:rPr>
        <w:t>Песни на слова русских поэтов XX века</w:t>
      </w:r>
    </w:p>
    <w:p w:rsidR="00C77D8D" w:rsidRPr="00C77D8D" w:rsidRDefault="00C77D8D" w:rsidP="00C77D8D">
      <w:pPr>
        <w:pStyle w:val="ab"/>
        <w:ind w:firstLine="708"/>
        <w:jc w:val="both"/>
        <w:rPr>
          <w:b/>
          <w:bCs/>
          <w:i/>
          <w:iCs/>
          <w:sz w:val="28"/>
          <w:szCs w:val="28"/>
        </w:rPr>
      </w:pPr>
      <w:r w:rsidRPr="00C77D8D">
        <w:rPr>
          <w:b/>
          <w:bCs/>
          <w:sz w:val="28"/>
          <w:szCs w:val="28"/>
        </w:rPr>
        <w:t xml:space="preserve">А. Вертинский. </w:t>
      </w:r>
      <w:r w:rsidRPr="00C77D8D">
        <w:rPr>
          <w:b/>
          <w:bCs/>
          <w:i/>
          <w:iCs/>
          <w:sz w:val="28"/>
          <w:szCs w:val="28"/>
        </w:rPr>
        <w:t>«Доченьки»;</w:t>
      </w:r>
      <w:r w:rsidRPr="00C77D8D">
        <w:rPr>
          <w:b/>
          <w:bCs/>
          <w:sz w:val="28"/>
          <w:szCs w:val="28"/>
        </w:rPr>
        <w:t xml:space="preserve"> И. Гофф. </w:t>
      </w:r>
      <w:r w:rsidRPr="00C77D8D">
        <w:rPr>
          <w:b/>
          <w:bCs/>
          <w:i/>
          <w:iCs/>
          <w:sz w:val="28"/>
          <w:szCs w:val="28"/>
        </w:rPr>
        <w:t>«Русское поле»; Б.</w:t>
      </w:r>
      <w:r w:rsidRPr="00C77D8D">
        <w:rPr>
          <w:b/>
          <w:bCs/>
          <w:sz w:val="28"/>
          <w:szCs w:val="28"/>
        </w:rPr>
        <w:t xml:space="preserve"> Окуджава. </w:t>
      </w:r>
      <w:r w:rsidRPr="00C77D8D">
        <w:rPr>
          <w:b/>
          <w:bCs/>
          <w:i/>
          <w:iCs/>
          <w:sz w:val="28"/>
          <w:szCs w:val="28"/>
        </w:rPr>
        <w:t>«По смоленской дороге...».</w:t>
      </w:r>
      <w:r w:rsidRPr="00C77D8D">
        <w:rPr>
          <w:i/>
          <w:iCs/>
          <w:sz w:val="28"/>
          <w:szCs w:val="28"/>
        </w:rPr>
        <w:t xml:space="preserve"> Лирические</w:t>
      </w:r>
      <w:r w:rsidRPr="00C77D8D">
        <w:rPr>
          <w:sz w:val="28"/>
          <w:szCs w:val="28"/>
        </w:rPr>
        <w:t xml:space="preserve"> размышления о жизни, быстро текущем времени. Светлая грусть переживаний.</w:t>
      </w:r>
    </w:p>
    <w:p w:rsidR="00C77D8D" w:rsidRPr="00C77D8D" w:rsidRDefault="00C77D8D" w:rsidP="00C77D8D">
      <w:pPr>
        <w:pStyle w:val="ab"/>
        <w:ind w:firstLine="708"/>
        <w:jc w:val="both"/>
        <w:rPr>
          <w:sz w:val="28"/>
          <w:szCs w:val="28"/>
        </w:rPr>
      </w:pPr>
      <w:r w:rsidRPr="00C77D8D">
        <w:rPr>
          <w:b/>
          <w:bCs/>
          <w:sz w:val="28"/>
          <w:szCs w:val="28"/>
        </w:rPr>
        <w:t>Из литературы народов России</w:t>
      </w:r>
    </w:p>
    <w:p w:rsidR="00C77D8D" w:rsidRPr="00C77D8D" w:rsidRDefault="00C77D8D" w:rsidP="00C77D8D">
      <w:pPr>
        <w:pStyle w:val="ab"/>
        <w:ind w:firstLine="708"/>
        <w:jc w:val="both"/>
        <w:rPr>
          <w:sz w:val="28"/>
          <w:szCs w:val="28"/>
        </w:rPr>
      </w:pPr>
      <w:r w:rsidRPr="00C77D8D">
        <w:rPr>
          <w:b/>
          <w:bCs/>
          <w:sz w:val="28"/>
          <w:szCs w:val="28"/>
        </w:rPr>
        <w:t>Расул Гамзатов.</w:t>
      </w:r>
      <w:r w:rsidRPr="00C77D8D">
        <w:rPr>
          <w:sz w:val="28"/>
          <w:szCs w:val="28"/>
        </w:rPr>
        <w:t xml:space="preserve"> Краткий рассказ о дагестанском поэте.                                              </w:t>
      </w:r>
    </w:p>
    <w:p w:rsidR="00C77D8D" w:rsidRPr="00C77D8D" w:rsidRDefault="00C77D8D" w:rsidP="00C77D8D">
      <w:pPr>
        <w:pStyle w:val="ab"/>
        <w:ind w:firstLine="708"/>
        <w:jc w:val="both"/>
        <w:rPr>
          <w:sz w:val="28"/>
          <w:szCs w:val="28"/>
        </w:rPr>
      </w:pPr>
      <w:r w:rsidRPr="00C77D8D">
        <w:rPr>
          <w:b/>
          <w:bCs/>
          <w:i/>
          <w:iCs/>
          <w:sz w:val="28"/>
          <w:szCs w:val="28"/>
        </w:rPr>
        <w:t>«Опять за спиною родная земля...», «Я вновьпришел сюда и сам не верю...»</w:t>
      </w:r>
      <w:r w:rsidRPr="00C77D8D">
        <w:rPr>
          <w:sz w:val="28"/>
          <w:szCs w:val="28"/>
        </w:rPr>
        <w:t xml:space="preserve"> (из цикла «Восьмистишия»),</w:t>
      </w:r>
      <w:r w:rsidRPr="00C77D8D">
        <w:rPr>
          <w:b/>
          <w:bCs/>
          <w:i/>
          <w:iCs/>
          <w:sz w:val="28"/>
          <w:szCs w:val="28"/>
        </w:rPr>
        <w:t>«О моей Родине».</w:t>
      </w:r>
    </w:p>
    <w:p w:rsidR="00C77D8D" w:rsidRPr="00C77D8D" w:rsidRDefault="00C77D8D" w:rsidP="00C77D8D">
      <w:pPr>
        <w:pStyle w:val="ab"/>
        <w:ind w:firstLine="708"/>
        <w:jc w:val="both"/>
        <w:rPr>
          <w:sz w:val="28"/>
          <w:szCs w:val="28"/>
        </w:rPr>
      </w:pPr>
      <w:r w:rsidRPr="00C77D8D">
        <w:rPr>
          <w:sz w:val="28"/>
          <w:szCs w:val="28"/>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C77D8D" w:rsidRPr="00C77D8D" w:rsidRDefault="00C77D8D" w:rsidP="00C77D8D">
      <w:pPr>
        <w:pStyle w:val="ab"/>
        <w:ind w:firstLine="708"/>
        <w:jc w:val="both"/>
        <w:rPr>
          <w:sz w:val="28"/>
          <w:szCs w:val="28"/>
        </w:rPr>
      </w:pPr>
      <w:r w:rsidRPr="00C77D8D">
        <w:rPr>
          <w:b/>
          <w:bCs/>
          <w:sz w:val="28"/>
          <w:szCs w:val="28"/>
        </w:rPr>
        <w:t>Из зарубежной литературы</w:t>
      </w:r>
    </w:p>
    <w:p w:rsidR="00C77D8D" w:rsidRPr="00C77D8D" w:rsidRDefault="00C77D8D" w:rsidP="00C77D8D">
      <w:pPr>
        <w:pStyle w:val="ab"/>
        <w:ind w:firstLine="708"/>
        <w:jc w:val="both"/>
        <w:rPr>
          <w:sz w:val="28"/>
          <w:szCs w:val="28"/>
        </w:rPr>
      </w:pPr>
      <w:r w:rsidRPr="00C77D8D">
        <w:rPr>
          <w:b/>
          <w:bCs/>
          <w:sz w:val="28"/>
          <w:szCs w:val="28"/>
        </w:rPr>
        <w:t>Роберт Берне.</w:t>
      </w:r>
      <w:r w:rsidRPr="00C77D8D">
        <w:rPr>
          <w:sz w:val="28"/>
          <w:szCs w:val="28"/>
        </w:rPr>
        <w:t xml:space="preserve"> Особенности творчества. </w:t>
      </w:r>
      <w:r w:rsidRPr="00C77D8D">
        <w:rPr>
          <w:b/>
          <w:bCs/>
          <w:i/>
          <w:iCs/>
          <w:sz w:val="28"/>
          <w:szCs w:val="28"/>
        </w:rPr>
        <w:t>«Честная бедность».</w:t>
      </w:r>
      <w:r w:rsidRPr="00C77D8D">
        <w:rPr>
          <w:sz w:val="28"/>
          <w:szCs w:val="28"/>
        </w:rPr>
        <w:t xml:space="preserve"> Представления народа о справедливости и честности. Народно -поэтический характер произведения.</w:t>
      </w:r>
    </w:p>
    <w:p w:rsidR="00C77D8D" w:rsidRPr="00C77D8D" w:rsidRDefault="00C77D8D" w:rsidP="00C77D8D">
      <w:pPr>
        <w:pStyle w:val="ab"/>
        <w:ind w:firstLine="708"/>
        <w:jc w:val="both"/>
        <w:rPr>
          <w:b/>
          <w:bCs/>
          <w:i/>
          <w:iCs/>
          <w:sz w:val="28"/>
          <w:szCs w:val="28"/>
        </w:rPr>
      </w:pPr>
      <w:r w:rsidRPr="00C77D8D">
        <w:rPr>
          <w:b/>
          <w:bCs/>
          <w:sz w:val="28"/>
          <w:szCs w:val="28"/>
        </w:rPr>
        <w:t xml:space="preserve">Джордж Гордон Байрон. </w:t>
      </w:r>
      <w:r w:rsidRPr="00C77D8D">
        <w:rPr>
          <w:b/>
          <w:bCs/>
          <w:i/>
          <w:iCs/>
          <w:sz w:val="28"/>
          <w:szCs w:val="28"/>
        </w:rPr>
        <w:t>«Ты кончил жизни путь ,герой!».</w:t>
      </w:r>
      <w:r w:rsidRPr="00C77D8D">
        <w:rPr>
          <w:sz w:val="28"/>
          <w:szCs w:val="28"/>
        </w:rPr>
        <w:t xml:space="preserve"> Гимн герою, павшему в борьбе за свободу Родины</w:t>
      </w:r>
      <w:r w:rsidRPr="00C77D8D">
        <w:rPr>
          <w:color w:val="007F00"/>
          <w:sz w:val="28"/>
          <w:szCs w:val="28"/>
        </w:rPr>
        <w:t>.</w:t>
      </w:r>
    </w:p>
    <w:p w:rsidR="00C77D8D" w:rsidRPr="00C77D8D" w:rsidRDefault="00C77D8D" w:rsidP="00C77D8D">
      <w:pPr>
        <w:pStyle w:val="ab"/>
        <w:ind w:firstLine="708"/>
        <w:jc w:val="both"/>
        <w:rPr>
          <w:sz w:val="28"/>
          <w:szCs w:val="28"/>
        </w:rPr>
      </w:pPr>
      <w:r w:rsidRPr="00C77D8D">
        <w:rPr>
          <w:b/>
          <w:bCs/>
          <w:sz w:val="28"/>
          <w:szCs w:val="28"/>
        </w:rPr>
        <w:t>Японские хокку</w:t>
      </w:r>
      <w:r w:rsidRPr="00C77D8D">
        <w:rPr>
          <w:sz w:val="28"/>
          <w:szCs w:val="28"/>
        </w:rPr>
        <w:t xml:space="preserve"> (трехстишия).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C77D8D" w:rsidRPr="00C77D8D" w:rsidRDefault="00C77D8D" w:rsidP="00C77D8D">
      <w:pPr>
        <w:pStyle w:val="ab"/>
        <w:jc w:val="both"/>
        <w:rPr>
          <w:color w:val="007F00"/>
          <w:sz w:val="28"/>
          <w:szCs w:val="28"/>
        </w:rPr>
      </w:pPr>
      <w:r w:rsidRPr="00C77D8D">
        <w:rPr>
          <w:sz w:val="28"/>
          <w:szCs w:val="28"/>
        </w:rPr>
        <w:t xml:space="preserve">Теория литературы. Особенности жанра хокку (хайку).                                        </w:t>
      </w:r>
    </w:p>
    <w:p w:rsidR="00C77D8D" w:rsidRPr="00C77D8D" w:rsidRDefault="00C77D8D" w:rsidP="00C77D8D">
      <w:pPr>
        <w:pStyle w:val="ab"/>
        <w:ind w:firstLine="708"/>
        <w:jc w:val="both"/>
        <w:rPr>
          <w:color w:val="007F00"/>
          <w:sz w:val="28"/>
          <w:szCs w:val="28"/>
        </w:rPr>
      </w:pPr>
      <w:r w:rsidRPr="00C77D8D">
        <w:rPr>
          <w:b/>
          <w:bCs/>
          <w:sz w:val="28"/>
          <w:szCs w:val="28"/>
        </w:rPr>
        <w:t xml:space="preserve">О. Генри. </w:t>
      </w:r>
      <w:r w:rsidRPr="00C77D8D">
        <w:rPr>
          <w:b/>
          <w:bCs/>
          <w:i/>
          <w:iCs/>
          <w:sz w:val="28"/>
          <w:szCs w:val="28"/>
        </w:rPr>
        <w:t>«Дары волхвов».</w:t>
      </w:r>
      <w:r w:rsidRPr="00C77D8D">
        <w:rPr>
          <w:sz w:val="28"/>
          <w:szCs w:val="28"/>
        </w:rPr>
        <w:t xml:space="preserve"> Сила любви и преданности.</w:t>
      </w:r>
    </w:p>
    <w:p w:rsidR="00C77D8D" w:rsidRPr="00C77D8D" w:rsidRDefault="00C77D8D" w:rsidP="00C77D8D">
      <w:pPr>
        <w:pStyle w:val="ab"/>
        <w:jc w:val="both"/>
        <w:rPr>
          <w:color w:val="007F00"/>
          <w:sz w:val="28"/>
          <w:szCs w:val="28"/>
        </w:rPr>
      </w:pPr>
      <w:r w:rsidRPr="00C77D8D">
        <w:rPr>
          <w:sz w:val="28"/>
          <w:szCs w:val="28"/>
        </w:rPr>
        <w:t xml:space="preserve"> Жертвенность во имя любви. Смешное и возвышенное в рассказе.                                    </w:t>
      </w:r>
    </w:p>
    <w:p w:rsidR="00C77D8D" w:rsidRPr="00C77D8D" w:rsidRDefault="00C77D8D" w:rsidP="00C77D8D">
      <w:pPr>
        <w:pStyle w:val="ab"/>
        <w:ind w:firstLine="708"/>
        <w:jc w:val="both"/>
        <w:rPr>
          <w:color w:val="007F00"/>
          <w:sz w:val="28"/>
          <w:szCs w:val="28"/>
        </w:rPr>
      </w:pPr>
      <w:r w:rsidRPr="00C77D8D">
        <w:rPr>
          <w:b/>
          <w:bCs/>
          <w:sz w:val="28"/>
          <w:szCs w:val="28"/>
        </w:rPr>
        <w:t xml:space="preserve">Рей Дуглас Брэдбери. </w:t>
      </w:r>
      <w:r w:rsidRPr="00C77D8D">
        <w:rPr>
          <w:b/>
          <w:bCs/>
          <w:i/>
          <w:iCs/>
          <w:sz w:val="28"/>
          <w:szCs w:val="28"/>
        </w:rPr>
        <w:t>«Каникулы».</w:t>
      </w:r>
    </w:p>
    <w:p w:rsidR="00C77D8D" w:rsidRPr="00C77D8D" w:rsidRDefault="00C77D8D" w:rsidP="00C77D8D">
      <w:pPr>
        <w:pStyle w:val="ab"/>
        <w:jc w:val="both"/>
        <w:rPr>
          <w:i/>
          <w:iCs/>
          <w:color w:val="007F00"/>
          <w:sz w:val="28"/>
          <w:szCs w:val="28"/>
        </w:rPr>
      </w:pPr>
      <w:r w:rsidRPr="00C77D8D">
        <w:rPr>
          <w:sz w:val="28"/>
          <w:szCs w:val="28"/>
        </w:rPr>
        <w:t xml:space="preserve">Фантастические рассказы Рея Брэдбери как выражениестремления уберечь людей от зла и опасности на Земле. Мечта о чудесной победе добра.               </w:t>
      </w:r>
    </w:p>
    <w:p w:rsidR="00C77D8D" w:rsidRPr="00C77D8D" w:rsidRDefault="00C77D8D" w:rsidP="00C77D8D">
      <w:pPr>
        <w:pStyle w:val="ab"/>
        <w:jc w:val="both"/>
        <w:rPr>
          <w:b/>
          <w:bCs/>
          <w:sz w:val="28"/>
          <w:szCs w:val="28"/>
        </w:rPr>
      </w:pPr>
    </w:p>
    <w:p w:rsidR="00C77D8D" w:rsidRPr="00C77D8D" w:rsidRDefault="00C77D8D" w:rsidP="00C77D8D">
      <w:pPr>
        <w:pStyle w:val="ab"/>
        <w:jc w:val="both"/>
        <w:rPr>
          <w:b/>
          <w:sz w:val="28"/>
          <w:szCs w:val="28"/>
        </w:rPr>
      </w:pPr>
      <w:r w:rsidRPr="00C77D8D">
        <w:rPr>
          <w:b/>
          <w:sz w:val="28"/>
          <w:szCs w:val="28"/>
        </w:rPr>
        <w:t>ВОСЬМОЙ КЛАСС (70 часов)</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r>
      <w:r w:rsidRPr="00C77D8D">
        <w:rPr>
          <w:b/>
          <w:sz w:val="28"/>
          <w:szCs w:val="28"/>
        </w:rPr>
        <w:tab/>
        <w:t xml:space="preserve">  Введение</w:t>
      </w:r>
    </w:p>
    <w:p w:rsidR="00C77D8D" w:rsidRPr="00C77D8D" w:rsidRDefault="00C77D8D" w:rsidP="00C77D8D">
      <w:pPr>
        <w:pStyle w:val="ab"/>
        <w:jc w:val="both"/>
        <w:rPr>
          <w:sz w:val="28"/>
          <w:szCs w:val="28"/>
        </w:rPr>
      </w:pPr>
      <w:r w:rsidRPr="00C77D8D">
        <w:rPr>
          <w:sz w:val="28"/>
          <w:szCs w:val="28"/>
        </w:rPr>
        <w:lastRenderedPageBreak/>
        <w:tab/>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 xml:space="preserve">  Устное народное творчество</w:t>
      </w:r>
    </w:p>
    <w:p w:rsidR="00C77D8D" w:rsidRPr="00C77D8D" w:rsidRDefault="00C77D8D" w:rsidP="00C77D8D">
      <w:pPr>
        <w:pStyle w:val="ab"/>
        <w:jc w:val="both"/>
        <w:rPr>
          <w:b/>
          <w:sz w:val="28"/>
          <w:szCs w:val="28"/>
        </w:rPr>
      </w:pPr>
      <w:r w:rsidRPr="00C77D8D">
        <w:rPr>
          <w:sz w:val="28"/>
          <w:szCs w:val="28"/>
        </w:rPr>
        <w:t xml:space="preserve">    В мире русской народной песни (лирические, исторические песни). Отражение жизни народа в народной песне</w:t>
      </w:r>
      <w:r w:rsidRPr="00C77D8D">
        <w:rPr>
          <w:b/>
          <w:sz w:val="28"/>
          <w:szCs w:val="28"/>
        </w:rPr>
        <w:t xml:space="preserve">: «В </w:t>
      </w:r>
      <w:r w:rsidRPr="00C77D8D">
        <w:rPr>
          <w:b/>
          <w:i/>
          <w:iCs/>
          <w:sz w:val="28"/>
          <w:szCs w:val="28"/>
        </w:rPr>
        <w:t>темном лесе», «Уж ты ночка, ноченька темная…»</w:t>
      </w:r>
      <w:r w:rsidRPr="00C77D8D">
        <w:rPr>
          <w:b/>
          <w:sz w:val="28"/>
          <w:szCs w:val="28"/>
        </w:rPr>
        <w:t xml:space="preserve">, </w:t>
      </w:r>
      <w:r w:rsidRPr="00C77D8D">
        <w:rPr>
          <w:b/>
          <w:i/>
          <w:iCs/>
          <w:sz w:val="28"/>
          <w:szCs w:val="28"/>
        </w:rPr>
        <w:t xml:space="preserve"> «Вдоль по улице метелица метет...», «Пугачев в  темнице», «Пугачев казнен».</w:t>
      </w:r>
    </w:p>
    <w:p w:rsidR="00C77D8D" w:rsidRPr="00C77D8D" w:rsidRDefault="00C77D8D" w:rsidP="00C77D8D">
      <w:pPr>
        <w:pStyle w:val="ab"/>
        <w:jc w:val="both"/>
        <w:rPr>
          <w:sz w:val="28"/>
          <w:szCs w:val="28"/>
        </w:rPr>
      </w:pPr>
      <w:r w:rsidRPr="00C77D8D">
        <w:rPr>
          <w:sz w:val="28"/>
          <w:szCs w:val="28"/>
        </w:rPr>
        <w:tab/>
        <w:t xml:space="preserve"> Частушки как малый песенный жанр. Отражение различных  сторон жизни народа в частушках. Разнообразие тематики частушек. Поэтика частушек.</w:t>
      </w:r>
    </w:p>
    <w:p w:rsidR="00C77D8D" w:rsidRPr="00C77D8D" w:rsidRDefault="00C77D8D" w:rsidP="00C77D8D">
      <w:pPr>
        <w:pStyle w:val="ab"/>
        <w:jc w:val="both"/>
        <w:rPr>
          <w:sz w:val="28"/>
          <w:szCs w:val="28"/>
        </w:rPr>
      </w:pPr>
      <w:r w:rsidRPr="00C77D8D">
        <w:rPr>
          <w:sz w:val="28"/>
          <w:szCs w:val="28"/>
        </w:rPr>
        <w:tab/>
        <w:t>Предания как исторический жанр русской народной прозы</w:t>
      </w:r>
      <w:r w:rsidRPr="00C77D8D">
        <w:rPr>
          <w:smallCaps/>
          <w:sz w:val="28"/>
          <w:szCs w:val="28"/>
        </w:rPr>
        <w:t xml:space="preserve">. </w:t>
      </w:r>
      <w:r w:rsidRPr="00C77D8D">
        <w:rPr>
          <w:b/>
          <w:sz w:val="28"/>
          <w:szCs w:val="28"/>
        </w:rPr>
        <w:t xml:space="preserve">«О </w:t>
      </w:r>
      <w:r w:rsidRPr="00C77D8D">
        <w:rPr>
          <w:b/>
          <w:i/>
          <w:iCs/>
          <w:sz w:val="28"/>
          <w:szCs w:val="28"/>
        </w:rPr>
        <w:t>Пугачеве», «О покоренииСибири  Ермаком…»</w:t>
      </w:r>
      <w:r w:rsidRPr="00C77D8D">
        <w:rPr>
          <w:sz w:val="28"/>
          <w:szCs w:val="28"/>
        </w:rPr>
        <w:t xml:space="preserve"> Особенности содержания и формы народных преданий.</w:t>
      </w:r>
    </w:p>
    <w:p w:rsidR="00C77D8D" w:rsidRPr="00C77D8D" w:rsidRDefault="00C77D8D" w:rsidP="00C77D8D">
      <w:pPr>
        <w:pStyle w:val="ab"/>
        <w:jc w:val="both"/>
        <w:rPr>
          <w:sz w:val="28"/>
          <w:szCs w:val="28"/>
        </w:rPr>
      </w:pPr>
      <w:r w:rsidRPr="00C77D8D">
        <w:rPr>
          <w:sz w:val="28"/>
          <w:szCs w:val="28"/>
        </w:rPr>
        <w:tab/>
        <w:t>Теория  литературы. Народная песня, частушка (развитие представлений). Предание (развитие представлений).</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b/>
          <w:sz w:val="28"/>
          <w:szCs w:val="28"/>
        </w:rPr>
        <w:t xml:space="preserve"> Из древнерусской литературы</w:t>
      </w:r>
    </w:p>
    <w:p w:rsidR="00C77D8D" w:rsidRPr="00C77D8D" w:rsidRDefault="00C77D8D" w:rsidP="00C77D8D">
      <w:pPr>
        <w:pStyle w:val="ab"/>
        <w:jc w:val="both"/>
        <w:rPr>
          <w:sz w:val="28"/>
          <w:szCs w:val="28"/>
        </w:rPr>
      </w:pPr>
      <w:r w:rsidRPr="00C77D8D">
        <w:rPr>
          <w:sz w:val="28"/>
          <w:szCs w:val="28"/>
        </w:rPr>
        <w:tab/>
        <w:t xml:space="preserve">Из </w:t>
      </w:r>
      <w:r w:rsidRPr="00C77D8D">
        <w:rPr>
          <w:b/>
          <w:sz w:val="28"/>
          <w:szCs w:val="28"/>
        </w:rPr>
        <w:t xml:space="preserve">« </w:t>
      </w:r>
      <w:r w:rsidRPr="00C77D8D">
        <w:rPr>
          <w:b/>
          <w:i/>
          <w:sz w:val="28"/>
          <w:szCs w:val="28"/>
        </w:rPr>
        <w:t xml:space="preserve">Жития </w:t>
      </w:r>
      <w:r w:rsidRPr="00C77D8D">
        <w:rPr>
          <w:b/>
          <w:i/>
          <w:iCs/>
          <w:sz w:val="28"/>
          <w:szCs w:val="28"/>
        </w:rPr>
        <w:t>Александра Невского».</w:t>
      </w:r>
      <w:r w:rsidRPr="00C77D8D">
        <w:rPr>
          <w:sz w:val="28"/>
          <w:szCs w:val="28"/>
        </w:rPr>
        <w:t xml:space="preserve"> Защита русских земель от нашествий и набегов врагов. Бранные подвиги Александра Невского и его духовный подвиг самопожертвования. </w:t>
      </w:r>
    </w:p>
    <w:p w:rsidR="00C77D8D" w:rsidRPr="00C77D8D" w:rsidRDefault="00C77D8D" w:rsidP="00C77D8D">
      <w:pPr>
        <w:pStyle w:val="ab"/>
        <w:jc w:val="both"/>
        <w:rPr>
          <w:sz w:val="28"/>
          <w:szCs w:val="28"/>
        </w:rPr>
      </w:pPr>
      <w:r w:rsidRPr="00C77D8D">
        <w:rPr>
          <w:sz w:val="28"/>
          <w:szCs w:val="28"/>
        </w:rPr>
        <w:tab/>
        <w:t>Художественные  особенности воинской повести и жития.</w:t>
      </w:r>
    </w:p>
    <w:p w:rsidR="00C77D8D" w:rsidRPr="00C77D8D" w:rsidRDefault="00C77D8D" w:rsidP="00C77D8D">
      <w:pPr>
        <w:pStyle w:val="ab"/>
        <w:jc w:val="both"/>
        <w:rPr>
          <w:sz w:val="28"/>
          <w:szCs w:val="28"/>
        </w:rPr>
      </w:pPr>
      <w:r w:rsidRPr="00C77D8D">
        <w:rPr>
          <w:i/>
          <w:sz w:val="28"/>
          <w:szCs w:val="28"/>
        </w:rPr>
        <w:tab/>
      </w:r>
      <w:r w:rsidRPr="00C77D8D">
        <w:rPr>
          <w:b/>
          <w:i/>
          <w:sz w:val="28"/>
          <w:szCs w:val="28"/>
        </w:rPr>
        <w:t>«Шемякин</w:t>
      </w:r>
      <w:r w:rsidRPr="00C77D8D">
        <w:rPr>
          <w:b/>
          <w:i/>
          <w:iCs/>
          <w:sz w:val="28"/>
          <w:szCs w:val="28"/>
        </w:rPr>
        <w:t>суд».</w:t>
      </w:r>
      <w:r w:rsidRPr="00C77D8D">
        <w:rPr>
          <w:sz w:val="28"/>
          <w:szCs w:val="28"/>
        </w:rPr>
        <w:t xml:space="preserve"> Изображение действительных и вымышленных  событий — главное новшество литературы  ХVII века. Новые литературные герои — крестьянские и купеческие сыновья.  Сатира на судебные порядки, комические ситуации с двумя  плутами.</w:t>
      </w:r>
    </w:p>
    <w:p w:rsidR="00C77D8D" w:rsidRPr="00C77D8D" w:rsidRDefault="00C77D8D" w:rsidP="00C77D8D">
      <w:pPr>
        <w:pStyle w:val="ab"/>
        <w:jc w:val="both"/>
        <w:rPr>
          <w:sz w:val="28"/>
          <w:szCs w:val="28"/>
        </w:rPr>
      </w:pPr>
      <w:r w:rsidRPr="00C77D8D">
        <w:rPr>
          <w:sz w:val="28"/>
          <w:szCs w:val="28"/>
        </w:rPr>
        <w:t>«Шемякин суд» - «кривосуд» (Шемяка «посулы любил, потому так и судил»).</w:t>
      </w:r>
    </w:p>
    <w:p w:rsidR="00C77D8D" w:rsidRPr="00C77D8D" w:rsidRDefault="00C77D8D" w:rsidP="00C77D8D">
      <w:pPr>
        <w:pStyle w:val="ab"/>
        <w:jc w:val="both"/>
        <w:rPr>
          <w:sz w:val="28"/>
          <w:szCs w:val="28"/>
        </w:rPr>
      </w:pPr>
      <w:r w:rsidRPr="00C77D8D">
        <w:rPr>
          <w:sz w:val="28"/>
          <w:szCs w:val="28"/>
        </w:rPr>
        <w:t xml:space="preserve"> Особенности поэтики бытовой  повести.</w:t>
      </w:r>
    </w:p>
    <w:p w:rsidR="00C77D8D" w:rsidRPr="00C77D8D" w:rsidRDefault="00C77D8D" w:rsidP="00C77D8D">
      <w:pPr>
        <w:pStyle w:val="ab"/>
        <w:jc w:val="both"/>
        <w:rPr>
          <w:sz w:val="28"/>
          <w:szCs w:val="28"/>
        </w:rPr>
      </w:pPr>
      <w:r w:rsidRPr="00C77D8D">
        <w:rPr>
          <w:sz w:val="28"/>
          <w:szCs w:val="28"/>
        </w:rPr>
        <w:t xml:space="preserve">Теория литературы. 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                                       </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r>
      <w:r w:rsidRPr="00C77D8D">
        <w:rPr>
          <w:b/>
          <w:sz w:val="28"/>
          <w:szCs w:val="28"/>
        </w:rPr>
        <w:tab/>
        <w:t>Из литературы XVIII века</w:t>
      </w:r>
    </w:p>
    <w:p w:rsidR="00C77D8D" w:rsidRPr="00C77D8D" w:rsidRDefault="00C77D8D" w:rsidP="00C77D8D">
      <w:pPr>
        <w:pStyle w:val="ab"/>
        <w:jc w:val="both"/>
        <w:rPr>
          <w:sz w:val="28"/>
          <w:szCs w:val="28"/>
        </w:rPr>
      </w:pPr>
      <w:r w:rsidRPr="00C77D8D">
        <w:rPr>
          <w:sz w:val="28"/>
          <w:szCs w:val="28"/>
        </w:rPr>
        <w:tab/>
      </w:r>
      <w:r w:rsidRPr="00C77D8D">
        <w:rPr>
          <w:b/>
          <w:sz w:val="28"/>
          <w:szCs w:val="28"/>
        </w:rPr>
        <w:t>Денис Иванович Фонвизин</w:t>
      </w:r>
      <w:r w:rsidRPr="00C77D8D">
        <w:rPr>
          <w:sz w:val="28"/>
          <w:szCs w:val="28"/>
        </w:rPr>
        <w:t>. Слово о писателе.</w:t>
      </w:r>
    </w:p>
    <w:p w:rsidR="00C77D8D" w:rsidRPr="00C77D8D" w:rsidRDefault="00C77D8D" w:rsidP="00C77D8D">
      <w:pPr>
        <w:pStyle w:val="ab"/>
        <w:jc w:val="both"/>
        <w:rPr>
          <w:sz w:val="28"/>
          <w:szCs w:val="28"/>
        </w:rPr>
      </w:pPr>
      <w:r w:rsidRPr="00C77D8D">
        <w:rPr>
          <w:sz w:val="28"/>
          <w:szCs w:val="28"/>
        </w:rPr>
        <w:tab/>
      </w:r>
      <w:r w:rsidRPr="00C77D8D">
        <w:rPr>
          <w:b/>
          <w:sz w:val="28"/>
          <w:szCs w:val="28"/>
        </w:rPr>
        <w:t>«Недоросль»</w:t>
      </w:r>
      <w:r w:rsidRPr="00C77D8D">
        <w:rPr>
          <w:sz w:val="28"/>
          <w:szCs w:val="28"/>
        </w:rPr>
        <w:t xml:space="preserve"> (сцены). Сатирическая направленность комедии.  Проблема воспитания истинного гражданина.  </w:t>
      </w:r>
    </w:p>
    <w:p w:rsidR="00C77D8D" w:rsidRPr="00C77D8D" w:rsidRDefault="00C77D8D" w:rsidP="00C77D8D">
      <w:pPr>
        <w:pStyle w:val="ab"/>
        <w:jc w:val="both"/>
        <w:rPr>
          <w:sz w:val="28"/>
          <w:szCs w:val="28"/>
        </w:rPr>
      </w:pPr>
      <w:r w:rsidRPr="00C77D8D">
        <w:rPr>
          <w:sz w:val="28"/>
          <w:szCs w:val="28"/>
        </w:rPr>
        <w:tab/>
        <w:t xml:space="preserve">Теория литературы. Понятие о классицизме.  Основные правила классицизма в драматическом произведении.                                         </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r>
      <w:r w:rsidRPr="00C77D8D">
        <w:rPr>
          <w:b/>
          <w:sz w:val="28"/>
          <w:szCs w:val="28"/>
        </w:rPr>
        <w:tab/>
        <w:t xml:space="preserve">Из литературы XIX века          </w:t>
      </w:r>
    </w:p>
    <w:p w:rsidR="00C77D8D" w:rsidRPr="00C77D8D" w:rsidRDefault="00C77D8D" w:rsidP="00C77D8D">
      <w:pPr>
        <w:pStyle w:val="ab"/>
        <w:jc w:val="both"/>
        <w:rPr>
          <w:i/>
          <w:iCs/>
          <w:sz w:val="28"/>
          <w:szCs w:val="28"/>
        </w:rPr>
      </w:pPr>
      <w:r w:rsidRPr="00C77D8D">
        <w:rPr>
          <w:b/>
          <w:sz w:val="28"/>
          <w:szCs w:val="28"/>
        </w:rPr>
        <w:tab/>
        <w:t>Иван Андреевич Крылов.</w:t>
      </w:r>
      <w:r w:rsidRPr="00C77D8D">
        <w:rPr>
          <w:sz w:val="28"/>
          <w:szCs w:val="28"/>
        </w:rPr>
        <w:t xml:space="preserve"> Поэт и мудрец. Язвительный сатирик и баснописец. Краткий рассказ о писателе.</w:t>
      </w:r>
    </w:p>
    <w:p w:rsidR="00C77D8D" w:rsidRPr="00C77D8D" w:rsidRDefault="00C77D8D" w:rsidP="00C77D8D">
      <w:pPr>
        <w:pStyle w:val="ab"/>
        <w:jc w:val="both"/>
        <w:rPr>
          <w:i/>
          <w:iCs/>
          <w:sz w:val="28"/>
          <w:szCs w:val="28"/>
        </w:rPr>
      </w:pPr>
      <w:r w:rsidRPr="00C77D8D">
        <w:rPr>
          <w:b/>
          <w:i/>
          <w:iCs/>
          <w:sz w:val="28"/>
          <w:szCs w:val="28"/>
        </w:rPr>
        <w:lastRenderedPageBreak/>
        <w:tab/>
        <w:t>«Лягушки, просящие царя»</w:t>
      </w:r>
      <w:r w:rsidRPr="00C77D8D">
        <w:rPr>
          <w:i/>
          <w:iCs/>
          <w:sz w:val="28"/>
          <w:szCs w:val="28"/>
        </w:rPr>
        <w:t>.</w:t>
      </w:r>
      <w:r w:rsidRPr="00C77D8D">
        <w:rPr>
          <w:sz w:val="28"/>
          <w:szCs w:val="28"/>
        </w:rPr>
        <w:t xml:space="preserve"> Критика «общественного договора» Ж.-Ж. Руссо. Мораль басни. </w:t>
      </w:r>
      <w:r w:rsidRPr="00C77D8D">
        <w:rPr>
          <w:b/>
          <w:i/>
          <w:iCs/>
          <w:sz w:val="28"/>
          <w:szCs w:val="28"/>
        </w:rPr>
        <w:t>«Обоз».</w:t>
      </w:r>
      <w:r w:rsidRPr="00C77D8D">
        <w:rPr>
          <w:sz w:val="28"/>
          <w:szCs w:val="28"/>
        </w:rPr>
        <w:t>Критика вмешательства императора Александра в стратегию и тактику Кутузова в Отечественной войне 1812 года. Мораль басни. Осмеяние пороков: самонадеянности, безответственности, зазнайства.</w:t>
      </w:r>
    </w:p>
    <w:p w:rsidR="00C77D8D" w:rsidRPr="00C77D8D" w:rsidRDefault="00C77D8D" w:rsidP="00C77D8D">
      <w:pPr>
        <w:pStyle w:val="ab"/>
        <w:jc w:val="both"/>
        <w:rPr>
          <w:sz w:val="28"/>
          <w:szCs w:val="28"/>
        </w:rPr>
      </w:pPr>
      <w:r w:rsidRPr="00C77D8D">
        <w:rPr>
          <w:sz w:val="28"/>
          <w:szCs w:val="28"/>
        </w:rPr>
        <w:tab/>
        <w:t xml:space="preserve">Теория литературы. Басня. Мораль. Аллегория (развитие представлений). </w:t>
      </w:r>
    </w:p>
    <w:p w:rsidR="00C77D8D" w:rsidRPr="00C77D8D" w:rsidRDefault="00C77D8D" w:rsidP="00C77D8D">
      <w:pPr>
        <w:pStyle w:val="ab"/>
        <w:jc w:val="both"/>
        <w:rPr>
          <w:i/>
          <w:iCs/>
          <w:sz w:val="28"/>
          <w:szCs w:val="28"/>
        </w:rPr>
      </w:pPr>
      <w:r w:rsidRPr="00C77D8D">
        <w:rPr>
          <w:b/>
          <w:sz w:val="28"/>
          <w:szCs w:val="28"/>
        </w:rPr>
        <w:tab/>
        <w:t>Кондратий Федорович Рылеев</w:t>
      </w:r>
      <w:r w:rsidRPr="00C77D8D">
        <w:rPr>
          <w:sz w:val="28"/>
          <w:szCs w:val="28"/>
        </w:rPr>
        <w:t xml:space="preserve">. Автор дум и сатир.Краткий рассказ о писателе. Оценка дум современниками.                                       </w:t>
      </w:r>
      <w:r w:rsidRPr="00C77D8D">
        <w:rPr>
          <w:i/>
          <w:iCs/>
          <w:sz w:val="28"/>
          <w:szCs w:val="28"/>
        </w:rPr>
        <w:tab/>
      </w:r>
    </w:p>
    <w:p w:rsidR="00C77D8D" w:rsidRPr="00C77D8D" w:rsidRDefault="00C77D8D" w:rsidP="00C77D8D">
      <w:pPr>
        <w:pStyle w:val="ab"/>
        <w:jc w:val="both"/>
        <w:rPr>
          <w:sz w:val="28"/>
          <w:szCs w:val="28"/>
        </w:rPr>
      </w:pPr>
      <w:r w:rsidRPr="00C77D8D">
        <w:rPr>
          <w:i/>
          <w:iCs/>
          <w:sz w:val="28"/>
          <w:szCs w:val="28"/>
        </w:rPr>
        <w:tab/>
      </w:r>
      <w:r w:rsidRPr="00C77D8D">
        <w:rPr>
          <w:b/>
          <w:sz w:val="28"/>
          <w:szCs w:val="28"/>
        </w:rPr>
        <w:t>«Смерть Ермака».</w:t>
      </w:r>
      <w:r w:rsidRPr="00C77D8D">
        <w:rPr>
          <w:sz w:val="28"/>
          <w:szCs w:val="28"/>
        </w:rPr>
        <w:t xml:space="preserve"> Историческая тема думы. Ермак Тимофеевич — главный герой думы, один из предводителей казаков. Тема расширения русских земель. Текст думы К. Ф. Рылеева—основа песни о Ермаке.  </w:t>
      </w:r>
    </w:p>
    <w:p w:rsidR="00C77D8D" w:rsidRPr="00C77D8D" w:rsidRDefault="00C77D8D" w:rsidP="00C77D8D">
      <w:pPr>
        <w:pStyle w:val="ab"/>
        <w:jc w:val="both"/>
        <w:rPr>
          <w:i/>
          <w:iCs/>
          <w:sz w:val="28"/>
          <w:szCs w:val="28"/>
        </w:rPr>
      </w:pPr>
      <w:r w:rsidRPr="00C77D8D">
        <w:rPr>
          <w:sz w:val="28"/>
          <w:szCs w:val="28"/>
        </w:rPr>
        <w:tab/>
        <w:t xml:space="preserve">Теория литературы. Дума (начальное представление).                                      </w:t>
      </w:r>
    </w:p>
    <w:p w:rsidR="00C77D8D" w:rsidRPr="00C77D8D" w:rsidRDefault="00C77D8D" w:rsidP="00C77D8D">
      <w:pPr>
        <w:pStyle w:val="ab"/>
        <w:jc w:val="both"/>
        <w:rPr>
          <w:sz w:val="28"/>
          <w:szCs w:val="28"/>
        </w:rPr>
      </w:pPr>
      <w:r w:rsidRPr="00C77D8D">
        <w:rPr>
          <w:b/>
          <w:sz w:val="28"/>
          <w:szCs w:val="28"/>
        </w:rPr>
        <w:tab/>
        <w:t>Александр Сергеевич Пушкин</w:t>
      </w:r>
      <w:r w:rsidRPr="00C77D8D">
        <w:rPr>
          <w:sz w:val="28"/>
          <w:szCs w:val="28"/>
        </w:rPr>
        <w:t xml:space="preserve">. Краткий рассказ об отношении поэта к истории и исторической теме в литературе.                   </w:t>
      </w:r>
    </w:p>
    <w:p w:rsidR="00C77D8D" w:rsidRPr="00C77D8D" w:rsidRDefault="00C77D8D" w:rsidP="00C77D8D">
      <w:pPr>
        <w:pStyle w:val="ab"/>
        <w:jc w:val="both"/>
        <w:rPr>
          <w:i/>
          <w:iCs/>
          <w:sz w:val="28"/>
          <w:szCs w:val="28"/>
        </w:rPr>
      </w:pPr>
      <w:r w:rsidRPr="00C77D8D">
        <w:rPr>
          <w:b/>
          <w:i/>
          <w:iCs/>
          <w:sz w:val="28"/>
          <w:szCs w:val="28"/>
        </w:rPr>
        <w:tab/>
        <w:t>«Туча»</w:t>
      </w:r>
      <w:r w:rsidRPr="00C77D8D">
        <w:rPr>
          <w:i/>
          <w:iCs/>
          <w:sz w:val="28"/>
          <w:szCs w:val="28"/>
        </w:rPr>
        <w:t>.</w:t>
      </w:r>
      <w:r w:rsidRPr="00C77D8D">
        <w:rPr>
          <w:sz w:val="28"/>
          <w:szCs w:val="28"/>
        </w:rPr>
        <w:t xml:space="preserve"> Разноплановость содержания стихотворения — зарисовка природы, отклик на десятилетие восстания декабристов,                               </w:t>
      </w:r>
    </w:p>
    <w:p w:rsidR="00C77D8D" w:rsidRPr="00C77D8D" w:rsidRDefault="00C77D8D" w:rsidP="00C77D8D">
      <w:pPr>
        <w:pStyle w:val="ab"/>
        <w:jc w:val="both"/>
        <w:rPr>
          <w:sz w:val="28"/>
          <w:szCs w:val="28"/>
        </w:rPr>
      </w:pPr>
      <w:r w:rsidRPr="00C77D8D">
        <w:rPr>
          <w:b/>
          <w:sz w:val="28"/>
          <w:szCs w:val="28"/>
        </w:rPr>
        <w:tab/>
        <w:t xml:space="preserve">К*** </w:t>
      </w:r>
      <w:r w:rsidRPr="00C77D8D">
        <w:rPr>
          <w:b/>
          <w:i/>
          <w:iCs/>
          <w:sz w:val="28"/>
          <w:szCs w:val="28"/>
        </w:rPr>
        <w:t>(«Я помню чудное мгновенье...»).</w:t>
      </w:r>
      <w:r w:rsidRPr="00C77D8D">
        <w:rPr>
          <w:sz w:val="28"/>
          <w:szCs w:val="28"/>
        </w:rPr>
        <w:t xml:space="preserve"> Обогащение любовной лирики мотивами пробуждения души к творчеству.</w:t>
      </w:r>
    </w:p>
    <w:p w:rsidR="00C77D8D" w:rsidRPr="00C77D8D" w:rsidRDefault="00C77D8D" w:rsidP="00C77D8D">
      <w:pPr>
        <w:pStyle w:val="ab"/>
        <w:jc w:val="both"/>
        <w:rPr>
          <w:sz w:val="28"/>
          <w:szCs w:val="28"/>
        </w:rPr>
      </w:pPr>
      <w:r w:rsidRPr="00C77D8D">
        <w:rPr>
          <w:b/>
          <w:i/>
          <w:iCs/>
          <w:sz w:val="28"/>
          <w:szCs w:val="28"/>
        </w:rPr>
        <w:tab/>
        <w:t>«19 октября».</w:t>
      </w:r>
      <w:r w:rsidRPr="00C77D8D">
        <w:rPr>
          <w:sz w:val="28"/>
          <w:szCs w:val="28"/>
        </w:rPr>
        <w:t xml:space="preserve"> Мотивы дружбы, прочного союза и единения друзей. Дружба как нравственный жизненный стержень сообщества избранных.</w:t>
      </w:r>
    </w:p>
    <w:p w:rsidR="00C77D8D" w:rsidRPr="00C77D8D" w:rsidRDefault="00C77D8D" w:rsidP="00C77D8D">
      <w:pPr>
        <w:pStyle w:val="ab"/>
        <w:jc w:val="both"/>
        <w:rPr>
          <w:sz w:val="28"/>
          <w:szCs w:val="28"/>
        </w:rPr>
      </w:pPr>
      <w:r w:rsidRPr="00C77D8D">
        <w:rPr>
          <w:b/>
          <w:i/>
          <w:iCs/>
          <w:sz w:val="28"/>
          <w:szCs w:val="28"/>
        </w:rPr>
        <w:tab/>
        <w:t>«История Пугачева»</w:t>
      </w:r>
      <w:r w:rsidRPr="00C77D8D">
        <w:rPr>
          <w:sz w:val="28"/>
          <w:szCs w:val="28"/>
        </w:rPr>
        <w:t xml:space="preserve"> (отрывки). Заглавие Пушкина («История Пугачева») и поправка Николая(«История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А.П. Пушкин.</w:t>
      </w:r>
    </w:p>
    <w:p w:rsidR="00C77D8D" w:rsidRPr="00C77D8D" w:rsidRDefault="00C77D8D" w:rsidP="00C77D8D">
      <w:pPr>
        <w:pStyle w:val="ab"/>
        <w:jc w:val="both"/>
        <w:rPr>
          <w:sz w:val="28"/>
          <w:szCs w:val="28"/>
        </w:rPr>
      </w:pPr>
      <w:r w:rsidRPr="00C77D8D">
        <w:rPr>
          <w:sz w:val="28"/>
          <w:szCs w:val="28"/>
        </w:rPr>
        <w:t xml:space="preserve">    Роман </w:t>
      </w:r>
      <w:r w:rsidRPr="00C77D8D">
        <w:rPr>
          <w:b/>
          <w:i/>
          <w:iCs/>
          <w:sz w:val="28"/>
          <w:szCs w:val="28"/>
        </w:rPr>
        <w:t>«Капитанская дочка</w:t>
      </w:r>
      <w:r w:rsidRPr="00C77D8D">
        <w:rPr>
          <w:i/>
          <w:iCs/>
          <w:sz w:val="28"/>
          <w:szCs w:val="28"/>
        </w:rPr>
        <w:t>».</w:t>
      </w:r>
      <w:r w:rsidRPr="00C77D8D">
        <w:rPr>
          <w:sz w:val="28"/>
          <w:szCs w:val="28"/>
        </w:rPr>
        <w:t xml:space="preserve"> 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C77D8D" w:rsidRPr="00C77D8D" w:rsidRDefault="00C77D8D" w:rsidP="00C77D8D">
      <w:pPr>
        <w:pStyle w:val="ab"/>
        <w:jc w:val="both"/>
        <w:rPr>
          <w:sz w:val="28"/>
          <w:szCs w:val="28"/>
        </w:rPr>
      </w:pPr>
      <w:r w:rsidRPr="00C77D8D">
        <w:rPr>
          <w:sz w:val="28"/>
          <w:szCs w:val="28"/>
        </w:rPr>
        <w:tab/>
        <w:t xml:space="preserve">Теория  литературы.  Историзм художественной литературы (начальные представления). Роман (начальные представления). Реализм (начальные представления). </w:t>
      </w:r>
    </w:p>
    <w:p w:rsidR="00C77D8D" w:rsidRPr="00C77D8D" w:rsidRDefault="00C77D8D" w:rsidP="00C77D8D">
      <w:pPr>
        <w:pStyle w:val="ab"/>
        <w:jc w:val="both"/>
        <w:rPr>
          <w:sz w:val="28"/>
          <w:szCs w:val="28"/>
        </w:rPr>
      </w:pPr>
      <w:r w:rsidRPr="00C77D8D">
        <w:rPr>
          <w:b/>
          <w:i/>
          <w:iCs/>
          <w:sz w:val="28"/>
          <w:szCs w:val="28"/>
        </w:rPr>
        <w:tab/>
        <w:t>«Пиковая дама».</w:t>
      </w:r>
      <w:r w:rsidRPr="00C77D8D">
        <w:rPr>
          <w:sz w:val="28"/>
          <w:szCs w:val="28"/>
        </w:rPr>
        <w:t xml:space="preserve"> 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повести: система предсказаний, намеков и символических соответствий. Функции эпиграфов. Система образов – персонажей, </w:t>
      </w:r>
      <w:r w:rsidRPr="00C77D8D">
        <w:rPr>
          <w:sz w:val="28"/>
          <w:szCs w:val="28"/>
        </w:rPr>
        <w:lastRenderedPageBreak/>
        <w:t>сочетание в них реального и  символического  планов, значение образа Петербурга. Идейно – композиционная  функция фантастики. Мотив карт и карточной игры, символика чисел. Эпилог, его место в философской концепции повести.</w:t>
      </w:r>
    </w:p>
    <w:p w:rsidR="00C77D8D" w:rsidRPr="00C77D8D" w:rsidRDefault="00C77D8D" w:rsidP="00C77D8D">
      <w:pPr>
        <w:pStyle w:val="ab"/>
        <w:jc w:val="both"/>
        <w:rPr>
          <w:sz w:val="28"/>
          <w:szCs w:val="28"/>
        </w:rPr>
      </w:pPr>
      <w:r w:rsidRPr="00C77D8D">
        <w:rPr>
          <w:sz w:val="28"/>
          <w:szCs w:val="28"/>
        </w:rPr>
        <w:tab/>
      </w:r>
      <w:r w:rsidRPr="00C77D8D">
        <w:rPr>
          <w:b/>
          <w:sz w:val="28"/>
          <w:szCs w:val="28"/>
        </w:rPr>
        <w:t>Михаил Юрьевич Лермонтов.</w:t>
      </w:r>
      <w:r w:rsidRPr="00C77D8D">
        <w:rPr>
          <w:sz w:val="28"/>
          <w:szCs w:val="28"/>
        </w:rPr>
        <w:t xml:space="preserve"> Краткий рассказ о писателе, отношение к историческим темам и воплощение этих тем в творчестве.</w:t>
      </w:r>
    </w:p>
    <w:p w:rsidR="00C77D8D" w:rsidRPr="00C77D8D" w:rsidRDefault="00C77D8D" w:rsidP="00C77D8D">
      <w:pPr>
        <w:pStyle w:val="ab"/>
        <w:jc w:val="both"/>
        <w:rPr>
          <w:sz w:val="28"/>
          <w:szCs w:val="28"/>
        </w:rPr>
      </w:pPr>
      <w:r w:rsidRPr="00C77D8D">
        <w:rPr>
          <w:i/>
          <w:iCs/>
          <w:sz w:val="28"/>
          <w:szCs w:val="28"/>
        </w:rPr>
        <w:tab/>
      </w:r>
      <w:r w:rsidRPr="00C77D8D">
        <w:rPr>
          <w:b/>
          <w:i/>
          <w:iCs/>
          <w:sz w:val="28"/>
          <w:szCs w:val="28"/>
        </w:rPr>
        <w:t>«Мцыри».</w:t>
      </w:r>
      <w:r w:rsidRPr="00C77D8D">
        <w:rPr>
          <w:sz w:val="28"/>
          <w:szCs w:val="28"/>
        </w:rPr>
        <w:t xml:space="preserve"> 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                         </w:t>
      </w:r>
    </w:p>
    <w:p w:rsidR="00C77D8D" w:rsidRPr="00C77D8D" w:rsidRDefault="00C77D8D" w:rsidP="00C77D8D">
      <w:pPr>
        <w:pStyle w:val="ab"/>
        <w:jc w:val="both"/>
        <w:rPr>
          <w:sz w:val="28"/>
          <w:szCs w:val="28"/>
        </w:rPr>
      </w:pPr>
      <w:r w:rsidRPr="00C77D8D">
        <w:rPr>
          <w:sz w:val="28"/>
          <w:szCs w:val="28"/>
        </w:rPr>
        <w:tab/>
        <w:t>Теория литературы. Поэма (развитие представлений). Романтический герой (начальные представления), романтическая поэма (начальные представления).</w:t>
      </w:r>
    </w:p>
    <w:p w:rsidR="00C77D8D" w:rsidRPr="00C77D8D" w:rsidRDefault="00C77D8D" w:rsidP="00C77D8D">
      <w:pPr>
        <w:pStyle w:val="ab"/>
        <w:jc w:val="both"/>
        <w:rPr>
          <w:sz w:val="28"/>
          <w:szCs w:val="28"/>
        </w:rPr>
      </w:pPr>
      <w:r w:rsidRPr="00C77D8D">
        <w:rPr>
          <w:b/>
          <w:sz w:val="28"/>
          <w:szCs w:val="28"/>
        </w:rPr>
        <w:tab/>
        <w:t>Николай Васильевич Гоголь</w:t>
      </w:r>
      <w:r w:rsidRPr="00C77D8D">
        <w:rPr>
          <w:sz w:val="28"/>
          <w:szCs w:val="28"/>
        </w:rPr>
        <w:t xml:space="preserve">. Краткий рассказ о писателе, его отношение к истории, исторической теме в  художественном произведении.                        </w:t>
      </w:r>
      <w:r w:rsidRPr="00C77D8D">
        <w:rPr>
          <w:sz w:val="28"/>
          <w:szCs w:val="28"/>
        </w:rPr>
        <w:tab/>
      </w:r>
    </w:p>
    <w:p w:rsidR="00C77D8D" w:rsidRPr="00C77D8D" w:rsidRDefault="00C77D8D" w:rsidP="00C77D8D">
      <w:pPr>
        <w:pStyle w:val="ab"/>
        <w:jc w:val="both"/>
        <w:rPr>
          <w:sz w:val="28"/>
          <w:szCs w:val="28"/>
        </w:rPr>
      </w:pPr>
      <w:r w:rsidRPr="00C77D8D">
        <w:rPr>
          <w:sz w:val="28"/>
          <w:szCs w:val="28"/>
        </w:rPr>
        <w:tab/>
      </w:r>
      <w:r w:rsidRPr="00C77D8D">
        <w:rPr>
          <w:b/>
          <w:i/>
          <w:iCs/>
          <w:sz w:val="28"/>
          <w:szCs w:val="28"/>
        </w:rPr>
        <w:t>«Ревизор»</w:t>
      </w:r>
      <w:r w:rsidRPr="00C77D8D">
        <w:rPr>
          <w:i/>
          <w:iCs/>
          <w:sz w:val="28"/>
          <w:szCs w:val="28"/>
        </w:rPr>
        <w:t>.</w:t>
      </w:r>
      <w:r w:rsidRPr="00C77D8D">
        <w:rPr>
          <w:sz w:val="28"/>
          <w:szCs w:val="28"/>
        </w:rPr>
        <w:t xml:space="preserve"> Комедия «со злостью и солью». История создания и история постановки комедии.  Поворот в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w:t>
      </w:r>
    </w:p>
    <w:p w:rsidR="00C77D8D" w:rsidRPr="00C77D8D" w:rsidRDefault="00C77D8D" w:rsidP="00C77D8D">
      <w:pPr>
        <w:pStyle w:val="ab"/>
        <w:jc w:val="both"/>
        <w:rPr>
          <w:sz w:val="28"/>
          <w:szCs w:val="28"/>
        </w:rPr>
      </w:pPr>
      <w:r w:rsidRPr="00C77D8D">
        <w:rPr>
          <w:sz w:val="28"/>
          <w:szCs w:val="28"/>
        </w:rPr>
        <w:tab/>
        <w:t xml:space="preserve">Теория литературы. Комедия (развитие представлений). Сатира и юмор (развитие представлений).  </w:t>
      </w:r>
    </w:p>
    <w:p w:rsidR="00C77D8D" w:rsidRPr="00C77D8D" w:rsidRDefault="00C77D8D" w:rsidP="00C77D8D">
      <w:pPr>
        <w:pStyle w:val="ab"/>
        <w:jc w:val="both"/>
        <w:rPr>
          <w:sz w:val="28"/>
          <w:szCs w:val="28"/>
        </w:rPr>
      </w:pPr>
      <w:r w:rsidRPr="00C77D8D">
        <w:rPr>
          <w:b/>
          <w:sz w:val="28"/>
          <w:szCs w:val="28"/>
        </w:rPr>
        <w:tab/>
        <w:t>«Шинель».</w:t>
      </w:r>
      <w:r w:rsidRPr="00C77D8D">
        <w:rPr>
          <w:sz w:val="28"/>
          <w:szCs w:val="28"/>
        </w:rPr>
        <w:t xml:space="preserve">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 </w:t>
      </w:r>
    </w:p>
    <w:p w:rsidR="00C77D8D" w:rsidRPr="00C77D8D" w:rsidRDefault="00C77D8D" w:rsidP="00C77D8D">
      <w:pPr>
        <w:pStyle w:val="ab"/>
        <w:jc w:val="both"/>
        <w:rPr>
          <w:sz w:val="28"/>
          <w:szCs w:val="28"/>
        </w:rPr>
      </w:pPr>
      <w:r w:rsidRPr="00C77D8D">
        <w:rPr>
          <w:b/>
          <w:sz w:val="28"/>
          <w:szCs w:val="28"/>
        </w:rPr>
        <w:tab/>
        <w:t>Михаил Евграфович Салтыков-Щедрин</w:t>
      </w:r>
      <w:r w:rsidRPr="00C77D8D">
        <w:rPr>
          <w:sz w:val="28"/>
          <w:szCs w:val="28"/>
        </w:rPr>
        <w:t xml:space="preserve">. Краткий рассказ о писателе, редакторе, издателе.  </w:t>
      </w:r>
    </w:p>
    <w:p w:rsidR="00C77D8D" w:rsidRPr="00C77D8D" w:rsidRDefault="00C77D8D" w:rsidP="00C77D8D">
      <w:pPr>
        <w:pStyle w:val="ab"/>
        <w:jc w:val="both"/>
        <w:rPr>
          <w:sz w:val="28"/>
          <w:szCs w:val="28"/>
        </w:rPr>
      </w:pPr>
      <w:r w:rsidRPr="00C77D8D">
        <w:rPr>
          <w:b/>
          <w:i/>
          <w:iCs/>
          <w:sz w:val="28"/>
          <w:szCs w:val="28"/>
        </w:rPr>
        <w:t>«История</w:t>
      </w:r>
      <w:r w:rsidRPr="00C77D8D">
        <w:rPr>
          <w:b/>
          <w:i/>
          <w:sz w:val="28"/>
          <w:szCs w:val="28"/>
        </w:rPr>
        <w:t>одного</w:t>
      </w:r>
      <w:r w:rsidRPr="00C77D8D">
        <w:rPr>
          <w:b/>
          <w:i/>
          <w:iCs/>
          <w:sz w:val="28"/>
          <w:szCs w:val="28"/>
        </w:rPr>
        <w:t>города»</w:t>
      </w:r>
      <w:r w:rsidRPr="00C77D8D">
        <w:rPr>
          <w:sz w:val="28"/>
          <w:szCs w:val="28"/>
        </w:rPr>
        <w:t xml:space="preserve">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                                    </w:t>
      </w:r>
    </w:p>
    <w:p w:rsidR="00C77D8D" w:rsidRPr="00C77D8D" w:rsidRDefault="00C77D8D" w:rsidP="00C77D8D">
      <w:pPr>
        <w:pStyle w:val="ab"/>
        <w:jc w:val="both"/>
        <w:rPr>
          <w:sz w:val="28"/>
          <w:szCs w:val="28"/>
        </w:rPr>
      </w:pPr>
      <w:r w:rsidRPr="00C77D8D">
        <w:rPr>
          <w:sz w:val="28"/>
          <w:szCs w:val="28"/>
        </w:rPr>
        <w:tab/>
        <w:t>Теория литературы. Гипербола, гротеск (развитие представлений). Литературная пародия (начальные представления). Эзопов язык (развитие понятия).</w:t>
      </w:r>
    </w:p>
    <w:p w:rsidR="00C77D8D" w:rsidRPr="00C77D8D" w:rsidRDefault="00C77D8D" w:rsidP="00C77D8D">
      <w:pPr>
        <w:pStyle w:val="ab"/>
        <w:jc w:val="both"/>
        <w:rPr>
          <w:sz w:val="28"/>
          <w:szCs w:val="28"/>
        </w:rPr>
      </w:pPr>
      <w:r w:rsidRPr="00C77D8D">
        <w:rPr>
          <w:b/>
          <w:sz w:val="28"/>
          <w:szCs w:val="28"/>
        </w:rPr>
        <w:tab/>
        <w:t>Николай Семенович Лесков</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b/>
          <w:i/>
          <w:iCs/>
          <w:sz w:val="28"/>
          <w:szCs w:val="28"/>
        </w:rPr>
        <w:lastRenderedPageBreak/>
        <w:tab/>
        <w:t>«Старый гений».</w:t>
      </w:r>
      <w:r w:rsidRPr="00C77D8D">
        <w:rPr>
          <w:sz w:val="28"/>
          <w:szCs w:val="28"/>
        </w:rPr>
        <w:t xml:space="preserve"> Сатира на чиновничество. Защита беззащитных. Нравственные проблемы рассказа. Деталь как средство создания образа в рассказе.</w:t>
      </w:r>
    </w:p>
    <w:p w:rsidR="00C77D8D" w:rsidRPr="00C77D8D" w:rsidRDefault="00C77D8D" w:rsidP="00C77D8D">
      <w:pPr>
        <w:pStyle w:val="ab"/>
        <w:jc w:val="both"/>
        <w:rPr>
          <w:sz w:val="28"/>
          <w:szCs w:val="28"/>
        </w:rPr>
      </w:pPr>
      <w:r w:rsidRPr="00C77D8D">
        <w:rPr>
          <w:sz w:val="28"/>
          <w:szCs w:val="28"/>
        </w:rPr>
        <w:tab/>
        <w:t xml:space="preserve">Теория литературы. Рассказ (развитие представлений). Художественная деталь (развитие представлений).                                 </w:t>
      </w:r>
    </w:p>
    <w:p w:rsidR="00C77D8D" w:rsidRPr="00C77D8D" w:rsidRDefault="00C77D8D" w:rsidP="00C77D8D">
      <w:pPr>
        <w:pStyle w:val="ab"/>
        <w:jc w:val="both"/>
        <w:rPr>
          <w:sz w:val="28"/>
          <w:szCs w:val="28"/>
        </w:rPr>
      </w:pPr>
      <w:r w:rsidRPr="00C77D8D">
        <w:rPr>
          <w:b/>
          <w:sz w:val="28"/>
          <w:szCs w:val="28"/>
        </w:rPr>
        <w:tab/>
        <w:t>Лев Николаевич Толстой.</w:t>
      </w:r>
      <w:r w:rsidRPr="00C77D8D">
        <w:rPr>
          <w:sz w:val="28"/>
          <w:szCs w:val="28"/>
        </w:rPr>
        <w:t xml:space="preserve"> Краткий рассказ о писателе. Идеал взаимной любви и согласия в обществе.</w:t>
      </w:r>
    </w:p>
    <w:p w:rsidR="00C77D8D" w:rsidRPr="00C77D8D" w:rsidRDefault="00C77D8D" w:rsidP="00C77D8D">
      <w:pPr>
        <w:pStyle w:val="ab"/>
        <w:jc w:val="both"/>
        <w:rPr>
          <w:sz w:val="28"/>
          <w:szCs w:val="28"/>
        </w:rPr>
      </w:pPr>
      <w:r w:rsidRPr="00C77D8D">
        <w:rPr>
          <w:b/>
          <w:i/>
          <w:iCs/>
          <w:sz w:val="28"/>
          <w:szCs w:val="28"/>
        </w:rPr>
        <w:tab/>
        <w:t>«После бала».</w:t>
      </w:r>
      <w:r w:rsidRPr="00C77D8D">
        <w:rPr>
          <w:sz w:val="28"/>
          <w:szCs w:val="28"/>
        </w:rPr>
        <w:t xml:space="preserve"> Идея разделенности  двух Россий.</w:t>
      </w:r>
    </w:p>
    <w:p w:rsidR="00C77D8D" w:rsidRPr="00C77D8D" w:rsidRDefault="00C77D8D" w:rsidP="00C77D8D">
      <w:pPr>
        <w:pStyle w:val="ab"/>
        <w:jc w:val="both"/>
        <w:rPr>
          <w:sz w:val="28"/>
          <w:szCs w:val="28"/>
        </w:rPr>
      </w:pPr>
      <w:r w:rsidRPr="00C77D8D">
        <w:rPr>
          <w:sz w:val="28"/>
          <w:szCs w:val="28"/>
        </w:rPr>
        <w:tab/>
        <w:t>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r w:rsidRPr="00C77D8D">
        <w:rPr>
          <w:sz w:val="28"/>
          <w:szCs w:val="28"/>
        </w:rPr>
        <w:tab/>
      </w:r>
    </w:p>
    <w:p w:rsidR="00C77D8D" w:rsidRPr="00C77D8D" w:rsidRDefault="00C77D8D" w:rsidP="00C77D8D">
      <w:pPr>
        <w:pStyle w:val="ab"/>
        <w:jc w:val="both"/>
        <w:rPr>
          <w:sz w:val="28"/>
          <w:szCs w:val="28"/>
        </w:rPr>
      </w:pPr>
      <w:r w:rsidRPr="00C77D8D">
        <w:rPr>
          <w:sz w:val="28"/>
          <w:szCs w:val="28"/>
        </w:rPr>
        <w:tab/>
        <w:t>Теория литературы. Художественна» деталь. Антитеза (развитие представлений). Композиция (развитие представлений). Роль антитезы в  композиции.</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 xml:space="preserve">  Поэзия родной природы</w:t>
      </w:r>
    </w:p>
    <w:p w:rsidR="00C77D8D" w:rsidRPr="00C77D8D" w:rsidRDefault="00C77D8D" w:rsidP="00C77D8D">
      <w:pPr>
        <w:pStyle w:val="ab"/>
        <w:jc w:val="both"/>
        <w:rPr>
          <w:b/>
          <w:i/>
          <w:iCs/>
          <w:sz w:val="28"/>
          <w:szCs w:val="28"/>
        </w:rPr>
      </w:pPr>
      <w:r w:rsidRPr="00C77D8D">
        <w:rPr>
          <w:sz w:val="28"/>
          <w:szCs w:val="28"/>
        </w:rPr>
        <w:tab/>
      </w:r>
      <w:r w:rsidRPr="00C77D8D">
        <w:rPr>
          <w:b/>
          <w:sz w:val="28"/>
          <w:szCs w:val="28"/>
        </w:rPr>
        <w:t xml:space="preserve">А.С. Пушкин. </w:t>
      </w:r>
      <w:r w:rsidRPr="00C77D8D">
        <w:rPr>
          <w:b/>
          <w:i/>
          <w:iCs/>
          <w:sz w:val="28"/>
          <w:szCs w:val="28"/>
        </w:rPr>
        <w:t>«Цветы последние милей...», М.Ю.</w:t>
      </w:r>
      <w:r w:rsidRPr="00C77D8D">
        <w:rPr>
          <w:b/>
          <w:sz w:val="28"/>
          <w:szCs w:val="28"/>
        </w:rPr>
        <w:t xml:space="preserve"> Лермонтов. «Осень»; Ф. И. </w:t>
      </w:r>
      <w:r w:rsidRPr="00C77D8D">
        <w:rPr>
          <w:b/>
          <w:i/>
          <w:iCs/>
          <w:sz w:val="28"/>
          <w:szCs w:val="28"/>
        </w:rPr>
        <w:t>Тютчев. «Осенний вечер»,</w:t>
      </w:r>
      <w:r w:rsidRPr="00C77D8D">
        <w:rPr>
          <w:b/>
          <w:sz w:val="28"/>
          <w:szCs w:val="28"/>
        </w:rPr>
        <w:t xml:space="preserve"> А. А. Фет. </w:t>
      </w:r>
      <w:r w:rsidRPr="00C77D8D">
        <w:rPr>
          <w:b/>
          <w:i/>
          <w:iCs/>
          <w:sz w:val="28"/>
          <w:szCs w:val="28"/>
        </w:rPr>
        <w:t>«Первый ландыш»';</w:t>
      </w:r>
      <w:r w:rsidRPr="00C77D8D">
        <w:rPr>
          <w:b/>
          <w:sz w:val="28"/>
          <w:szCs w:val="28"/>
        </w:rPr>
        <w:t xml:space="preserve"> А. Н. Майков.</w:t>
      </w:r>
      <w:r w:rsidRPr="00C77D8D">
        <w:rPr>
          <w:b/>
          <w:i/>
          <w:iCs/>
          <w:sz w:val="28"/>
          <w:szCs w:val="28"/>
        </w:rPr>
        <w:t xml:space="preserve"> «Поле зыблется цветами...».</w:t>
      </w:r>
    </w:p>
    <w:p w:rsidR="00C77D8D" w:rsidRPr="00C77D8D" w:rsidRDefault="00C77D8D" w:rsidP="00C77D8D">
      <w:pPr>
        <w:pStyle w:val="ab"/>
        <w:jc w:val="both"/>
        <w:rPr>
          <w:sz w:val="28"/>
          <w:szCs w:val="28"/>
        </w:rPr>
      </w:pPr>
      <w:r w:rsidRPr="00C77D8D">
        <w:rPr>
          <w:sz w:val="28"/>
          <w:szCs w:val="28"/>
        </w:rPr>
        <w:tab/>
      </w:r>
      <w:r w:rsidRPr="00C77D8D">
        <w:rPr>
          <w:b/>
          <w:sz w:val="28"/>
          <w:szCs w:val="28"/>
        </w:rPr>
        <w:t>Антон Павлович Чехов</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sz w:val="28"/>
          <w:szCs w:val="28"/>
        </w:rPr>
        <w:tab/>
      </w:r>
      <w:r w:rsidRPr="00C77D8D">
        <w:rPr>
          <w:b/>
          <w:i/>
          <w:sz w:val="28"/>
          <w:szCs w:val="28"/>
        </w:rPr>
        <w:t>« О любви»</w:t>
      </w:r>
      <w:r w:rsidRPr="00C77D8D">
        <w:rPr>
          <w:sz w:val="28"/>
          <w:szCs w:val="28"/>
        </w:rPr>
        <w:t>(из трилогии).  История о любви  и упущенном счастье.</w:t>
      </w:r>
    </w:p>
    <w:p w:rsidR="00C77D8D" w:rsidRPr="00C77D8D" w:rsidRDefault="00C77D8D" w:rsidP="00C77D8D">
      <w:pPr>
        <w:pStyle w:val="ab"/>
        <w:jc w:val="both"/>
        <w:rPr>
          <w:sz w:val="28"/>
          <w:szCs w:val="28"/>
        </w:rPr>
      </w:pPr>
      <w:r w:rsidRPr="00C77D8D">
        <w:rPr>
          <w:sz w:val="28"/>
          <w:szCs w:val="28"/>
        </w:rPr>
        <w:t>Теория литературы. Психологизм  художественной литературы (развитие представлений).</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b/>
          <w:sz w:val="28"/>
          <w:szCs w:val="28"/>
        </w:rPr>
        <w:t>Из русской литературы ХХ века</w:t>
      </w:r>
    </w:p>
    <w:p w:rsidR="00C77D8D" w:rsidRPr="00C77D8D" w:rsidRDefault="00C77D8D" w:rsidP="00C77D8D">
      <w:pPr>
        <w:pStyle w:val="ab"/>
        <w:jc w:val="both"/>
        <w:rPr>
          <w:sz w:val="28"/>
          <w:szCs w:val="28"/>
        </w:rPr>
      </w:pPr>
      <w:r w:rsidRPr="00C77D8D">
        <w:rPr>
          <w:sz w:val="28"/>
          <w:szCs w:val="28"/>
        </w:rPr>
        <w:tab/>
      </w:r>
      <w:r w:rsidRPr="00C77D8D">
        <w:rPr>
          <w:b/>
          <w:sz w:val="28"/>
          <w:szCs w:val="28"/>
        </w:rPr>
        <w:t>Иван Алексеевич Бунин</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b/>
          <w:sz w:val="28"/>
          <w:szCs w:val="28"/>
        </w:rPr>
        <w:tab/>
      </w:r>
      <w:r w:rsidRPr="00C77D8D">
        <w:rPr>
          <w:b/>
          <w:i/>
          <w:sz w:val="28"/>
          <w:szCs w:val="28"/>
        </w:rPr>
        <w:t>«Кавказ».</w:t>
      </w:r>
      <w:r w:rsidRPr="00C77D8D">
        <w:rPr>
          <w:sz w:val="28"/>
          <w:szCs w:val="28"/>
        </w:rPr>
        <w:t xml:space="preserve"> Повествование о любви в различных ее состояниях и в различных жизненных ситуациях. Мастерство Бунина -  рассказчика. Психологизм прозы писателя.</w:t>
      </w:r>
    </w:p>
    <w:p w:rsidR="00C77D8D" w:rsidRPr="00C77D8D" w:rsidRDefault="00C77D8D" w:rsidP="00C77D8D">
      <w:pPr>
        <w:pStyle w:val="ab"/>
        <w:jc w:val="both"/>
        <w:rPr>
          <w:sz w:val="28"/>
          <w:szCs w:val="28"/>
        </w:rPr>
      </w:pPr>
      <w:r w:rsidRPr="00C77D8D">
        <w:rPr>
          <w:sz w:val="28"/>
          <w:szCs w:val="28"/>
        </w:rPr>
        <w:tab/>
      </w:r>
      <w:r w:rsidRPr="00C77D8D">
        <w:rPr>
          <w:b/>
          <w:sz w:val="28"/>
          <w:szCs w:val="28"/>
        </w:rPr>
        <w:t>Александр Иванович Куприн</w:t>
      </w:r>
      <w:r w:rsidRPr="00C77D8D">
        <w:rPr>
          <w:sz w:val="28"/>
          <w:szCs w:val="28"/>
        </w:rPr>
        <w:t xml:space="preserve">. Краткий рассказ о писателе.                                           </w:t>
      </w:r>
    </w:p>
    <w:p w:rsidR="00C77D8D" w:rsidRPr="00C77D8D" w:rsidRDefault="00C77D8D" w:rsidP="00C77D8D">
      <w:pPr>
        <w:pStyle w:val="ab"/>
        <w:jc w:val="both"/>
        <w:rPr>
          <w:sz w:val="28"/>
          <w:szCs w:val="28"/>
        </w:rPr>
      </w:pPr>
      <w:r w:rsidRPr="00C77D8D">
        <w:rPr>
          <w:i/>
          <w:iCs/>
          <w:sz w:val="28"/>
          <w:szCs w:val="28"/>
        </w:rPr>
        <w:tab/>
      </w:r>
      <w:r w:rsidRPr="00C77D8D">
        <w:rPr>
          <w:b/>
          <w:i/>
          <w:iCs/>
          <w:sz w:val="28"/>
          <w:szCs w:val="28"/>
        </w:rPr>
        <w:t>«Куст сирени».</w:t>
      </w:r>
      <w:r w:rsidRPr="00C77D8D">
        <w:rPr>
          <w:sz w:val="28"/>
          <w:szCs w:val="28"/>
        </w:rPr>
        <w:t xml:space="preserve"> Утверждение согласия и взаимопонимания, любви и счастья в семье. Самоотверженность и находчивость главной героини.                    </w:t>
      </w:r>
    </w:p>
    <w:p w:rsidR="00C77D8D" w:rsidRPr="00C77D8D" w:rsidRDefault="00C77D8D" w:rsidP="00C77D8D">
      <w:pPr>
        <w:pStyle w:val="ab"/>
        <w:jc w:val="both"/>
        <w:rPr>
          <w:sz w:val="28"/>
          <w:szCs w:val="28"/>
        </w:rPr>
      </w:pPr>
      <w:r w:rsidRPr="00C77D8D">
        <w:rPr>
          <w:sz w:val="28"/>
          <w:szCs w:val="28"/>
        </w:rPr>
        <w:tab/>
        <w:t>Теория литературы. Сюжет и фабула.</w:t>
      </w:r>
    </w:p>
    <w:p w:rsidR="00C77D8D" w:rsidRPr="00C77D8D" w:rsidRDefault="00C77D8D" w:rsidP="00C77D8D">
      <w:pPr>
        <w:pStyle w:val="ab"/>
        <w:jc w:val="both"/>
        <w:rPr>
          <w:sz w:val="28"/>
          <w:szCs w:val="28"/>
        </w:rPr>
      </w:pPr>
      <w:r w:rsidRPr="00C77D8D">
        <w:rPr>
          <w:sz w:val="28"/>
          <w:szCs w:val="28"/>
        </w:rPr>
        <w:tab/>
      </w:r>
      <w:r w:rsidRPr="00C77D8D">
        <w:rPr>
          <w:sz w:val="28"/>
          <w:szCs w:val="28"/>
        </w:rPr>
        <w:tab/>
      </w:r>
      <w:r w:rsidRPr="00C77D8D">
        <w:rPr>
          <w:b/>
          <w:sz w:val="28"/>
          <w:szCs w:val="28"/>
        </w:rPr>
        <w:t>Александр Александрович Блок</w:t>
      </w:r>
      <w:r w:rsidRPr="00C77D8D">
        <w:rPr>
          <w:sz w:val="28"/>
          <w:szCs w:val="28"/>
        </w:rPr>
        <w:t xml:space="preserve">. Краткий рассказ о поэте.                                             </w:t>
      </w:r>
      <w:r w:rsidRPr="00C77D8D">
        <w:rPr>
          <w:i/>
          <w:iCs/>
          <w:sz w:val="28"/>
          <w:szCs w:val="28"/>
        </w:rPr>
        <w:tab/>
      </w:r>
      <w:r w:rsidRPr="00C77D8D">
        <w:rPr>
          <w:b/>
          <w:i/>
          <w:iCs/>
          <w:sz w:val="28"/>
          <w:szCs w:val="28"/>
        </w:rPr>
        <w:t>«Россия»</w:t>
      </w:r>
      <w:r w:rsidRPr="00C77D8D">
        <w:rPr>
          <w:i/>
          <w:iCs/>
          <w:sz w:val="28"/>
          <w:szCs w:val="28"/>
        </w:rPr>
        <w:t>.</w:t>
      </w:r>
      <w:r w:rsidRPr="00C77D8D">
        <w:rPr>
          <w:sz w:val="28"/>
          <w:szCs w:val="28"/>
        </w:rPr>
        <w:t xml:space="preserve"> Историческая тема в стихотворении, его современное звучание и смысл.  </w:t>
      </w:r>
    </w:p>
    <w:p w:rsidR="00C77D8D" w:rsidRPr="00C77D8D" w:rsidRDefault="00C77D8D" w:rsidP="00C77D8D">
      <w:pPr>
        <w:pStyle w:val="ab"/>
        <w:jc w:val="both"/>
        <w:rPr>
          <w:sz w:val="28"/>
          <w:szCs w:val="28"/>
        </w:rPr>
      </w:pPr>
      <w:r w:rsidRPr="00C77D8D">
        <w:rPr>
          <w:i/>
          <w:iCs/>
          <w:sz w:val="28"/>
          <w:szCs w:val="28"/>
        </w:rPr>
        <w:tab/>
      </w:r>
      <w:r w:rsidRPr="00C77D8D">
        <w:rPr>
          <w:i/>
          <w:iCs/>
          <w:sz w:val="28"/>
          <w:szCs w:val="28"/>
        </w:rPr>
        <w:tab/>
      </w:r>
      <w:r w:rsidRPr="00C77D8D">
        <w:rPr>
          <w:b/>
          <w:sz w:val="28"/>
          <w:szCs w:val="28"/>
        </w:rPr>
        <w:t>Сергей Александрович Есенин</w:t>
      </w:r>
      <w:r w:rsidRPr="00C77D8D">
        <w:rPr>
          <w:sz w:val="28"/>
          <w:szCs w:val="28"/>
        </w:rPr>
        <w:t xml:space="preserve">. Краткий рассказ о жизни и творчестве поэта.  </w:t>
      </w:r>
    </w:p>
    <w:p w:rsidR="00C77D8D" w:rsidRPr="00C77D8D" w:rsidRDefault="00C77D8D" w:rsidP="00C77D8D">
      <w:pPr>
        <w:pStyle w:val="ab"/>
        <w:jc w:val="both"/>
        <w:rPr>
          <w:sz w:val="28"/>
          <w:szCs w:val="28"/>
        </w:rPr>
      </w:pPr>
      <w:r w:rsidRPr="00C77D8D">
        <w:rPr>
          <w:i/>
          <w:iCs/>
          <w:sz w:val="28"/>
          <w:szCs w:val="28"/>
        </w:rPr>
        <w:lastRenderedPageBreak/>
        <w:tab/>
      </w:r>
      <w:r w:rsidRPr="00C77D8D">
        <w:rPr>
          <w:i/>
          <w:iCs/>
          <w:sz w:val="28"/>
          <w:szCs w:val="28"/>
        </w:rPr>
        <w:tab/>
      </w:r>
      <w:r w:rsidRPr="00C77D8D">
        <w:rPr>
          <w:b/>
          <w:i/>
          <w:iCs/>
          <w:sz w:val="28"/>
          <w:szCs w:val="28"/>
        </w:rPr>
        <w:t>«Пугачев».</w:t>
      </w:r>
      <w:r w:rsidRPr="00C77D8D">
        <w:rPr>
          <w:sz w:val="28"/>
          <w:szCs w:val="28"/>
        </w:rPr>
        <w:t xml:space="preserve"> Поэма на историческую тему. Характер Пугачева.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C77D8D" w:rsidRPr="00C77D8D" w:rsidRDefault="00C77D8D" w:rsidP="00C77D8D">
      <w:pPr>
        <w:pStyle w:val="ab"/>
        <w:jc w:val="both"/>
        <w:rPr>
          <w:sz w:val="28"/>
          <w:szCs w:val="28"/>
        </w:rPr>
      </w:pPr>
      <w:r w:rsidRPr="00C77D8D">
        <w:rPr>
          <w:i/>
          <w:iCs/>
          <w:sz w:val="28"/>
          <w:szCs w:val="28"/>
        </w:rPr>
        <w:tab/>
      </w:r>
      <w:r w:rsidRPr="00C77D8D">
        <w:rPr>
          <w:sz w:val="28"/>
          <w:szCs w:val="28"/>
        </w:rPr>
        <w:t xml:space="preserve">Теория литературы. Драматическая поэма (начальные представления).                          </w:t>
      </w:r>
      <w:r w:rsidRPr="00C77D8D">
        <w:rPr>
          <w:sz w:val="28"/>
          <w:szCs w:val="28"/>
        </w:rPr>
        <w:tab/>
      </w:r>
    </w:p>
    <w:p w:rsidR="00C77D8D" w:rsidRPr="00C77D8D" w:rsidRDefault="00C77D8D" w:rsidP="00C77D8D">
      <w:pPr>
        <w:pStyle w:val="ab"/>
        <w:jc w:val="both"/>
        <w:rPr>
          <w:sz w:val="28"/>
          <w:szCs w:val="28"/>
        </w:rPr>
      </w:pPr>
      <w:r w:rsidRPr="00C77D8D">
        <w:rPr>
          <w:sz w:val="28"/>
          <w:szCs w:val="28"/>
        </w:rPr>
        <w:tab/>
      </w:r>
      <w:r w:rsidRPr="00C77D8D">
        <w:rPr>
          <w:b/>
          <w:sz w:val="28"/>
          <w:szCs w:val="28"/>
        </w:rPr>
        <w:t>Иван Сергеевич Шмелев</w:t>
      </w:r>
      <w:r w:rsidRPr="00C77D8D">
        <w:rPr>
          <w:sz w:val="28"/>
          <w:szCs w:val="28"/>
        </w:rPr>
        <w:t xml:space="preserve">. Краткий рассказ о писателе.  </w:t>
      </w:r>
    </w:p>
    <w:p w:rsidR="00C77D8D" w:rsidRPr="00C77D8D" w:rsidRDefault="00C77D8D" w:rsidP="00C77D8D">
      <w:pPr>
        <w:pStyle w:val="ab"/>
        <w:jc w:val="both"/>
        <w:rPr>
          <w:sz w:val="28"/>
          <w:szCs w:val="28"/>
        </w:rPr>
      </w:pPr>
      <w:r w:rsidRPr="00C77D8D">
        <w:rPr>
          <w:sz w:val="28"/>
          <w:szCs w:val="28"/>
        </w:rPr>
        <w:tab/>
      </w:r>
      <w:r w:rsidRPr="00C77D8D">
        <w:rPr>
          <w:b/>
          <w:i/>
          <w:iCs/>
          <w:sz w:val="28"/>
          <w:szCs w:val="28"/>
        </w:rPr>
        <w:t>«Как я стал писателем».</w:t>
      </w:r>
      <w:r w:rsidRPr="00C77D8D">
        <w:rPr>
          <w:sz w:val="28"/>
          <w:szCs w:val="28"/>
        </w:rPr>
        <w:t xml:space="preserve"> Рассказ о пути к творчеству. Сопоставление художественного произведения с документально–биографическими (мемуары, воспоминания, дневники). </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 xml:space="preserve">Писатели улыбаются             </w:t>
      </w:r>
    </w:p>
    <w:p w:rsidR="00C77D8D" w:rsidRPr="00C77D8D" w:rsidRDefault="00C77D8D" w:rsidP="00C77D8D">
      <w:pPr>
        <w:pStyle w:val="ab"/>
        <w:jc w:val="both"/>
        <w:rPr>
          <w:sz w:val="28"/>
          <w:szCs w:val="28"/>
        </w:rPr>
      </w:pPr>
      <w:r w:rsidRPr="00C77D8D">
        <w:rPr>
          <w:sz w:val="28"/>
          <w:szCs w:val="28"/>
        </w:rPr>
        <w:tab/>
        <w:t xml:space="preserve">Журнал </w:t>
      </w:r>
      <w:r w:rsidRPr="00C77D8D">
        <w:rPr>
          <w:b/>
          <w:sz w:val="28"/>
          <w:szCs w:val="28"/>
        </w:rPr>
        <w:t xml:space="preserve">«Сатирикон». Тэффи, О. Дымов, А. Аверченко. </w:t>
      </w:r>
      <w:r w:rsidRPr="00C77D8D">
        <w:rPr>
          <w:b/>
          <w:i/>
          <w:iCs/>
          <w:sz w:val="28"/>
          <w:szCs w:val="28"/>
        </w:rPr>
        <w:t>«Всеобщая история, обработанная</w:t>
      </w:r>
      <w:r w:rsidRPr="00C77D8D">
        <w:rPr>
          <w:b/>
          <w:sz w:val="28"/>
          <w:szCs w:val="28"/>
        </w:rPr>
        <w:t>„Са</w:t>
      </w:r>
      <w:r w:rsidRPr="00C77D8D">
        <w:rPr>
          <w:b/>
          <w:i/>
          <w:iCs/>
          <w:sz w:val="28"/>
          <w:szCs w:val="28"/>
        </w:rPr>
        <w:t>тириконом"»</w:t>
      </w:r>
      <w:r w:rsidRPr="00C77D8D">
        <w:rPr>
          <w:sz w:val="28"/>
          <w:szCs w:val="28"/>
        </w:rPr>
        <w:t xml:space="preserve"> (отрывки).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                            </w:t>
      </w:r>
      <w:r w:rsidRPr="00C77D8D">
        <w:rPr>
          <w:sz w:val="28"/>
          <w:szCs w:val="28"/>
        </w:rPr>
        <w:tab/>
      </w:r>
      <w:r w:rsidRPr="00C77D8D">
        <w:rPr>
          <w:b/>
          <w:sz w:val="28"/>
          <w:szCs w:val="28"/>
        </w:rPr>
        <w:t xml:space="preserve">М. Зощенко. </w:t>
      </w:r>
      <w:r w:rsidRPr="00C77D8D">
        <w:rPr>
          <w:b/>
          <w:i/>
          <w:iCs/>
          <w:sz w:val="28"/>
          <w:szCs w:val="28"/>
        </w:rPr>
        <w:t>«История болезни»;</w:t>
      </w:r>
      <w:r w:rsidRPr="00C77D8D">
        <w:rPr>
          <w:b/>
          <w:sz w:val="28"/>
          <w:szCs w:val="28"/>
        </w:rPr>
        <w:t xml:space="preserve"> Тэффи. </w:t>
      </w:r>
      <w:r w:rsidRPr="00C77D8D">
        <w:rPr>
          <w:b/>
          <w:i/>
          <w:iCs/>
          <w:sz w:val="28"/>
          <w:szCs w:val="28"/>
        </w:rPr>
        <w:t>«Жизнь и воротник».</w:t>
      </w:r>
      <w:r w:rsidRPr="00C77D8D">
        <w:rPr>
          <w:sz w:val="28"/>
          <w:szCs w:val="28"/>
        </w:rPr>
        <w:t xml:space="preserve"> Для самостоятельного чтения.   Сатира и юмор в рассказах сатириконцев.</w:t>
      </w:r>
    </w:p>
    <w:p w:rsidR="00C77D8D" w:rsidRPr="00C77D8D" w:rsidRDefault="00C77D8D" w:rsidP="00C77D8D">
      <w:pPr>
        <w:pStyle w:val="ab"/>
        <w:jc w:val="both"/>
        <w:rPr>
          <w:sz w:val="28"/>
          <w:szCs w:val="28"/>
        </w:rPr>
      </w:pPr>
      <w:r w:rsidRPr="00C77D8D">
        <w:rPr>
          <w:b/>
          <w:sz w:val="28"/>
          <w:szCs w:val="28"/>
        </w:rPr>
        <w:tab/>
        <w:t>Михаил Андреевич Осоргин.</w:t>
      </w:r>
      <w:r w:rsidRPr="00C77D8D">
        <w:rPr>
          <w:sz w:val="28"/>
          <w:szCs w:val="28"/>
        </w:rPr>
        <w:t xml:space="preserve"> Краткий рассказ о писателе.</w:t>
      </w:r>
    </w:p>
    <w:p w:rsidR="00C77D8D" w:rsidRPr="00C77D8D" w:rsidRDefault="00C77D8D" w:rsidP="00C77D8D">
      <w:pPr>
        <w:pStyle w:val="ab"/>
        <w:jc w:val="both"/>
        <w:rPr>
          <w:sz w:val="28"/>
          <w:szCs w:val="28"/>
        </w:rPr>
      </w:pPr>
      <w:r w:rsidRPr="00C77D8D">
        <w:rPr>
          <w:b/>
          <w:i/>
          <w:iCs/>
          <w:sz w:val="28"/>
          <w:szCs w:val="28"/>
        </w:rPr>
        <w:tab/>
        <w:t>«Пенсне»</w:t>
      </w:r>
      <w:r w:rsidRPr="00C77D8D">
        <w:rPr>
          <w:i/>
          <w:iCs/>
          <w:sz w:val="28"/>
          <w:szCs w:val="28"/>
        </w:rPr>
        <w:t>.</w:t>
      </w:r>
      <w:r w:rsidRPr="00C77D8D">
        <w:rPr>
          <w:sz w:val="28"/>
          <w:szCs w:val="28"/>
        </w:rPr>
        <w:t xml:space="preserve"> Сочетание фантастики и реальности в рассказе. Мелочи быта и их психологическое содержание. Для самостоятельного чтения.</w:t>
      </w:r>
    </w:p>
    <w:p w:rsidR="00C77D8D" w:rsidRPr="00C77D8D" w:rsidRDefault="00C77D8D" w:rsidP="00C77D8D">
      <w:pPr>
        <w:pStyle w:val="ab"/>
        <w:jc w:val="both"/>
        <w:rPr>
          <w:sz w:val="28"/>
          <w:szCs w:val="28"/>
        </w:rPr>
      </w:pPr>
      <w:r w:rsidRPr="00C77D8D">
        <w:rPr>
          <w:b/>
          <w:sz w:val="28"/>
          <w:szCs w:val="28"/>
        </w:rPr>
        <w:tab/>
        <w:t>Александр Трифонович Твардовский</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b/>
          <w:i/>
          <w:iCs/>
          <w:sz w:val="28"/>
          <w:szCs w:val="28"/>
        </w:rPr>
        <w:tab/>
        <w:t>«Василий Теркин».</w:t>
      </w:r>
      <w:r w:rsidRPr="00C77D8D">
        <w:rPr>
          <w:sz w:val="28"/>
          <w:szCs w:val="28"/>
        </w:rPr>
        <w:t xml:space="preserve">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C77D8D" w:rsidRPr="00C77D8D" w:rsidRDefault="00C77D8D" w:rsidP="00C77D8D">
      <w:pPr>
        <w:pStyle w:val="ab"/>
        <w:jc w:val="both"/>
        <w:rPr>
          <w:sz w:val="28"/>
          <w:szCs w:val="28"/>
        </w:rPr>
      </w:pPr>
      <w:r w:rsidRPr="00C77D8D">
        <w:rPr>
          <w:sz w:val="28"/>
          <w:szCs w:val="28"/>
        </w:rPr>
        <w:tab/>
        <w:t xml:space="preserve"> Теория литературы. Фольклор и литература (развитие понятия). Авторские отступления как элемент композиции  (начальные представлений).</w:t>
      </w:r>
    </w:p>
    <w:p w:rsidR="00C77D8D" w:rsidRPr="00C77D8D" w:rsidRDefault="00C77D8D" w:rsidP="00C77D8D">
      <w:pPr>
        <w:pStyle w:val="ab"/>
        <w:jc w:val="both"/>
        <w:rPr>
          <w:sz w:val="28"/>
          <w:szCs w:val="28"/>
        </w:rPr>
      </w:pPr>
      <w:r w:rsidRPr="00C77D8D">
        <w:rPr>
          <w:sz w:val="28"/>
          <w:szCs w:val="28"/>
        </w:rPr>
        <w:tab/>
      </w:r>
      <w:r w:rsidRPr="00C77D8D">
        <w:rPr>
          <w:b/>
          <w:sz w:val="28"/>
          <w:szCs w:val="28"/>
        </w:rPr>
        <w:t>Андрей Платонович Платонов</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i/>
          <w:iCs/>
          <w:sz w:val="28"/>
          <w:szCs w:val="28"/>
        </w:rPr>
        <w:tab/>
      </w:r>
      <w:r w:rsidRPr="00C77D8D">
        <w:rPr>
          <w:b/>
          <w:i/>
          <w:iCs/>
          <w:sz w:val="28"/>
          <w:szCs w:val="28"/>
        </w:rPr>
        <w:t>«Возвращение».</w:t>
      </w:r>
      <w:r w:rsidRPr="00C77D8D">
        <w:rPr>
          <w:sz w:val="28"/>
          <w:szCs w:val="28"/>
        </w:rPr>
        <w:t xml:space="preserve"> 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b/>
          <w:sz w:val="28"/>
          <w:szCs w:val="28"/>
        </w:rPr>
        <w:t>Стихи и песни о Великой Отечественной войне  1941-1945 годов</w:t>
      </w:r>
    </w:p>
    <w:p w:rsidR="00C77D8D" w:rsidRPr="00C77D8D" w:rsidRDefault="00C77D8D" w:rsidP="00C77D8D">
      <w:pPr>
        <w:pStyle w:val="ab"/>
        <w:jc w:val="both"/>
        <w:rPr>
          <w:sz w:val="28"/>
          <w:szCs w:val="28"/>
        </w:rPr>
      </w:pPr>
      <w:r w:rsidRPr="00C77D8D">
        <w:rPr>
          <w:sz w:val="28"/>
          <w:szCs w:val="28"/>
        </w:rPr>
        <w:lastRenderedPageBreak/>
        <w:tab/>
        <w:t>Традиции в изображении боевых подвигов народа и военных будней. Героизм воинов, защищающих свою Родину</w:t>
      </w:r>
      <w:r w:rsidRPr="00C77D8D">
        <w:rPr>
          <w:b/>
          <w:sz w:val="28"/>
          <w:szCs w:val="28"/>
        </w:rPr>
        <w:t xml:space="preserve">: М. Исаковский. </w:t>
      </w:r>
      <w:r w:rsidRPr="00C77D8D">
        <w:rPr>
          <w:b/>
          <w:i/>
          <w:iCs/>
          <w:sz w:val="28"/>
          <w:szCs w:val="28"/>
        </w:rPr>
        <w:t>«Катюша», «Враги сожгли родную хату»,</w:t>
      </w:r>
      <w:r w:rsidRPr="00C77D8D">
        <w:rPr>
          <w:b/>
          <w:sz w:val="28"/>
          <w:szCs w:val="28"/>
        </w:rPr>
        <w:t xml:space="preserve">  Б. Окуджава. </w:t>
      </w:r>
      <w:r w:rsidRPr="00C77D8D">
        <w:rPr>
          <w:b/>
          <w:i/>
          <w:iCs/>
          <w:sz w:val="28"/>
          <w:szCs w:val="28"/>
        </w:rPr>
        <w:t xml:space="preserve">«Песенка о пехоте», « Здесь птицы не поют…», </w:t>
      </w:r>
      <w:r w:rsidRPr="00C77D8D">
        <w:rPr>
          <w:b/>
          <w:sz w:val="28"/>
          <w:szCs w:val="28"/>
        </w:rPr>
        <w:t xml:space="preserve">А. Фатьянов. </w:t>
      </w:r>
      <w:r w:rsidRPr="00C77D8D">
        <w:rPr>
          <w:b/>
          <w:i/>
          <w:iCs/>
          <w:sz w:val="28"/>
          <w:szCs w:val="28"/>
        </w:rPr>
        <w:t>«Соловьи», Л. Ошанин «Дороги»</w:t>
      </w:r>
      <w:r w:rsidRPr="00C77D8D">
        <w:rPr>
          <w:i/>
          <w:iCs/>
          <w:sz w:val="28"/>
          <w:szCs w:val="28"/>
        </w:rPr>
        <w:t xml:space="preserve"> и др.</w:t>
      </w:r>
      <w:r w:rsidRPr="00C77D8D">
        <w:rPr>
          <w:sz w:val="28"/>
          <w:szCs w:val="28"/>
        </w:rPr>
        <w:t xml:space="preserve"> Лирические и героические песни в годы Великой Отечественной войны. Их призывно – душевный характер. Выражение в лирической песне сокровенных чувств и переживаний солдата.</w:t>
      </w:r>
    </w:p>
    <w:p w:rsidR="00C77D8D" w:rsidRPr="00C77D8D" w:rsidRDefault="00C77D8D" w:rsidP="00C77D8D">
      <w:pPr>
        <w:pStyle w:val="ab"/>
        <w:jc w:val="both"/>
        <w:rPr>
          <w:sz w:val="28"/>
          <w:szCs w:val="28"/>
        </w:rPr>
      </w:pPr>
      <w:r w:rsidRPr="00C77D8D">
        <w:rPr>
          <w:sz w:val="28"/>
          <w:szCs w:val="28"/>
        </w:rPr>
        <w:tab/>
      </w:r>
      <w:r w:rsidRPr="00C77D8D">
        <w:rPr>
          <w:b/>
          <w:sz w:val="28"/>
          <w:szCs w:val="28"/>
        </w:rPr>
        <w:t>Виктор Петрович Астафьев.</w:t>
      </w:r>
      <w:r w:rsidRPr="00C77D8D">
        <w:rPr>
          <w:sz w:val="28"/>
          <w:szCs w:val="28"/>
        </w:rPr>
        <w:t xml:space="preserve"> Краткий рассказ о писателе.                                                </w:t>
      </w:r>
      <w:r w:rsidRPr="00C77D8D">
        <w:rPr>
          <w:sz w:val="28"/>
          <w:szCs w:val="28"/>
        </w:rPr>
        <w:tab/>
      </w:r>
      <w:r w:rsidRPr="00C77D8D">
        <w:rPr>
          <w:b/>
          <w:sz w:val="28"/>
          <w:szCs w:val="28"/>
        </w:rPr>
        <w:t xml:space="preserve">«Фотография, </w:t>
      </w:r>
      <w:r w:rsidRPr="00C77D8D">
        <w:rPr>
          <w:b/>
          <w:i/>
          <w:iCs/>
          <w:sz w:val="28"/>
          <w:szCs w:val="28"/>
        </w:rPr>
        <w:t>на которой меня</w:t>
      </w:r>
      <w:r w:rsidRPr="00C77D8D">
        <w:rPr>
          <w:b/>
          <w:i/>
          <w:sz w:val="28"/>
          <w:szCs w:val="28"/>
        </w:rPr>
        <w:t>нет»</w:t>
      </w:r>
      <w:r w:rsidRPr="00C77D8D">
        <w:rPr>
          <w:b/>
          <w:sz w:val="28"/>
          <w:szCs w:val="28"/>
        </w:rPr>
        <w:t>.</w:t>
      </w:r>
      <w:r w:rsidRPr="00C77D8D">
        <w:rPr>
          <w:sz w:val="28"/>
          <w:szCs w:val="28"/>
        </w:rPr>
        <w:t xml:space="preserve"> Автобиографический характер рассказа. </w:t>
      </w:r>
      <w:r w:rsidRPr="00C77D8D">
        <w:rPr>
          <w:sz w:val="28"/>
          <w:szCs w:val="28"/>
        </w:rPr>
        <w:tab/>
        <w:t>Отражение военного времени. Мечты и реальность военного детства. Дружеская атмосфера, объединяющая жителей деревни.</w:t>
      </w:r>
    </w:p>
    <w:p w:rsidR="00C77D8D" w:rsidRPr="00C77D8D" w:rsidRDefault="00C77D8D" w:rsidP="00C77D8D">
      <w:pPr>
        <w:pStyle w:val="ab"/>
        <w:jc w:val="both"/>
        <w:rPr>
          <w:sz w:val="28"/>
          <w:szCs w:val="28"/>
        </w:rPr>
      </w:pPr>
      <w:r w:rsidRPr="00C77D8D">
        <w:rPr>
          <w:sz w:val="28"/>
          <w:szCs w:val="28"/>
        </w:rPr>
        <w:tab/>
        <w:t>Теория литературы. Герой-повествователь (развитие представлений),</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t xml:space="preserve">Русские поэты о Родине, родной природе      </w:t>
      </w:r>
    </w:p>
    <w:p w:rsidR="00C77D8D" w:rsidRPr="00C77D8D" w:rsidRDefault="00C77D8D" w:rsidP="00C77D8D">
      <w:pPr>
        <w:pStyle w:val="ab"/>
        <w:jc w:val="both"/>
        <w:rPr>
          <w:sz w:val="28"/>
          <w:szCs w:val="28"/>
        </w:rPr>
      </w:pPr>
      <w:r w:rsidRPr="00C77D8D">
        <w:rPr>
          <w:b/>
          <w:sz w:val="28"/>
          <w:szCs w:val="28"/>
        </w:rPr>
        <w:t xml:space="preserve">И. Анненский. «Снег»; Д. Мережковский. «Родное», «Не надо звуков»; Н. Заболоцкий. «Вечер на Оке». «Уступи мне, скворец, уголок...»; Н. Рубцов. «По вечерам», «Встреча», «Привет, Россия...».               Поэты Русского зарубежья об оставленной ими Родине Н. Оцуп. «Мне трудно без России...» (отрывок); 3. Гиппиус. «Знайте.'», «Так и есть»; Дон-Аминадо. </w:t>
      </w:r>
      <w:r w:rsidRPr="00C77D8D">
        <w:rPr>
          <w:b/>
          <w:i/>
          <w:iCs/>
          <w:sz w:val="28"/>
          <w:szCs w:val="28"/>
        </w:rPr>
        <w:t>«Бабье</w:t>
      </w:r>
      <w:r w:rsidRPr="00C77D8D">
        <w:rPr>
          <w:b/>
          <w:sz w:val="28"/>
          <w:szCs w:val="28"/>
        </w:rPr>
        <w:t xml:space="preserve"> лето»; И. Бунин. «У птицы есть гнездо...». </w:t>
      </w:r>
      <w:r w:rsidRPr="00C77D8D">
        <w:rPr>
          <w:sz w:val="28"/>
          <w:szCs w:val="28"/>
        </w:rPr>
        <w:t>Общее и индивидуальное в произведениях русских поэтов.</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Из зарубежной литературы</w:t>
      </w:r>
    </w:p>
    <w:p w:rsidR="00C77D8D" w:rsidRPr="00C77D8D" w:rsidRDefault="00C77D8D" w:rsidP="00C77D8D">
      <w:pPr>
        <w:pStyle w:val="ab"/>
        <w:jc w:val="both"/>
        <w:rPr>
          <w:sz w:val="28"/>
          <w:szCs w:val="28"/>
        </w:rPr>
      </w:pPr>
      <w:r w:rsidRPr="00C77D8D">
        <w:rPr>
          <w:b/>
          <w:sz w:val="28"/>
          <w:szCs w:val="28"/>
        </w:rPr>
        <w:tab/>
        <w:t>Уильям Шекспир</w:t>
      </w:r>
      <w:r w:rsidRPr="00C77D8D">
        <w:rPr>
          <w:sz w:val="28"/>
          <w:szCs w:val="28"/>
        </w:rPr>
        <w:t xml:space="preserve">. Краткий рассказ о писателе.  </w:t>
      </w:r>
    </w:p>
    <w:p w:rsidR="00C77D8D" w:rsidRPr="00C77D8D" w:rsidRDefault="00C77D8D" w:rsidP="00C77D8D">
      <w:pPr>
        <w:pStyle w:val="ab"/>
        <w:jc w:val="both"/>
        <w:rPr>
          <w:sz w:val="28"/>
          <w:szCs w:val="28"/>
        </w:rPr>
      </w:pPr>
      <w:r w:rsidRPr="00C77D8D">
        <w:rPr>
          <w:b/>
          <w:sz w:val="28"/>
          <w:szCs w:val="28"/>
        </w:rPr>
        <w:tab/>
        <w:t xml:space="preserve">«Ромео и </w:t>
      </w:r>
      <w:r w:rsidRPr="00C77D8D">
        <w:rPr>
          <w:b/>
          <w:i/>
          <w:iCs/>
          <w:sz w:val="28"/>
          <w:szCs w:val="28"/>
        </w:rPr>
        <w:t>Джульетта».</w:t>
      </w:r>
      <w:r w:rsidRPr="00C77D8D">
        <w:rPr>
          <w:sz w:val="28"/>
          <w:szCs w:val="28"/>
        </w:rPr>
        <w:t xml:space="preserve"> Семейная вражда и любовь героев Ромео и Джульетта — символ любви и жертвенности. «Вечные проблемы» в творчестве Шекспира.   </w:t>
      </w:r>
    </w:p>
    <w:p w:rsidR="00C77D8D" w:rsidRPr="00C77D8D" w:rsidRDefault="00C77D8D" w:rsidP="00C77D8D">
      <w:pPr>
        <w:pStyle w:val="ab"/>
        <w:jc w:val="both"/>
        <w:rPr>
          <w:sz w:val="28"/>
          <w:szCs w:val="28"/>
        </w:rPr>
      </w:pPr>
      <w:r w:rsidRPr="00C77D8D">
        <w:rPr>
          <w:sz w:val="28"/>
          <w:szCs w:val="28"/>
        </w:rPr>
        <w:tab/>
        <w:t xml:space="preserve">Теория литературы. Конфликт как основа сюжета драматического произведения.                </w:t>
      </w:r>
    </w:p>
    <w:p w:rsidR="00C77D8D" w:rsidRPr="00C77D8D" w:rsidRDefault="00C77D8D" w:rsidP="00C77D8D">
      <w:pPr>
        <w:pStyle w:val="ab"/>
        <w:jc w:val="both"/>
        <w:rPr>
          <w:b/>
          <w:sz w:val="28"/>
          <w:szCs w:val="28"/>
        </w:rPr>
      </w:pPr>
      <w:r w:rsidRPr="00C77D8D">
        <w:rPr>
          <w:sz w:val="28"/>
          <w:szCs w:val="28"/>
        </w:rPr>
        <w:tab/>
        <w:t xml:space="preserve">Сонеты  </w:t>
      </w:r>
      <w:r w:rsidRPr="00C77D8D">
        <w:rPr>
          <w:b/>
          <w:sz w:val="28"/>
          <w:szCs w:val="28"/>
        </w:rPr>
        <w:t xml:space="preserve">«Кто хвалится родством своим со знатью…», «Увы, мой стих не блещет новизной...». </w:t>
      </w:r>
      <w:r w:rsidRPr="00C77D8D">
        <w:rPr>
          <w:sz w:val="28"/>
          <w:szCs w:val="28"/>
        </w:rPr>
        <w:t xml:space="preserve">«В строгой форме сонетов — живая мысль, подлинные горячие чувства. Воспевание поэтом любви и дружбы. Сюжеты Шекспира — «богатейшая сокровищница лирической поэзии» (В. Г. Белинский). </w:t>
      </w:r>
    </w:p>
    <w:p w:rsidR="00C77D8D" w:rsidRPr="00C77D8D" w:rsidRDefault="00C77D8D" w:rsidP="00C77D8D">
      <w:pPr>
        <w:pStyle w:val="ab"/>
        <w:jc w:val="both"/>
        <w:rPr>
          <w:sz w:val="28"/>
          <w:szCs w:val="28"/>
        </w:rPr>
      </w:pPr>
      <w:r w:rsidRPr="00C77D8D">
        <w:rPr>
          <w:sz w:val="28"/>
          <w:szCs w:val="28"/>
        </w:rPr>
        <w:tab/>
        <w:t xml:space="preserve">Теория литературы. Сонет как форма лирической поэзии.                                    </w:t>
      </w:r>
      <w:r w:rsidRPr="00C77D8D">
        <w:rPr>
          <w:sz w:val="28"/>
          <w:szCs w:val="28"/>
        </w:rPr>
        <w:tab/>
      </w:r>
    </w:p>
    <w:p w:rsidR="00C77D8D" w:rsidRPr="00C77D8D" w:rsidRDefault="00C77D8D" w:rsidP="00C77D8D">
      <w:pPr>
        <w:pStyle w:val="ab"/>
        <w:jc w:val="both"/>
        <w:rPr>
          <w:sz w:val="28"/>
          <w:szCs w:val="28"/>
        </w:rPr>
      </w:pPr>
      <w:r w:rsidRPr="00C77D8D">
        <w:rPr>
          <w:sz w:val="28"/>
          <w:szCs w:val="28"/>
        </w:rPr>
        <w:tab/>
      </w:r>
      <w:r w:rsidRPr="00C77D8D">
        <w:rPr>
          <w:b/>
          <w:sz w:val="28"/>
          <w:szCs w:val="28"/>
        </w:rPr>
        <w:t>Жан Батист Мольер</w:t>
      </w:r>
      <w:r w:rsidRPr="00C77D8D">
        <w:rPr>
          <w:sz w:val="28"/>
          <w:szCs w:val="28"/>
        </w:rPr>
        <w:t xml:space="preserve">. Слово о Мольере. </w:t>
      </w:r>
    </w:p>
    <w:p w:rsidR="00C77D8D" w:rsidRPr="00C77D8D" w:rsidRDefault="00C77D8D" w:rsidP="00C77D8D">
      <w:pPr>
        <w:pStyle w:val="ab"/>
        <w:jc w:val="both"/>
        <w:rPr>
          <w:sz w:val="28"/>
          <w:szCs w:val="28"/>
        </w:rPr>
      </w:pPr>
      <w:r w:rsidRPr="00C77D8D">
        <w:rPr>
          <w:sz w:val="28"/>
          <w:szCs w:val="28"/>
        </w:rPr>
        <w:tab/>
      </w:r>
      <w:r w:rsidRPr="00C77D8D">
        <w:rPr>
          <w:b/>
          <w:sz w:val="28"/>
          <w:szCs w:val="28"/>
        </w:rPr>
        <w:t xml:space="preserve">«Мещанин во </w:t>
      </w:r>
      <w:r w:rsidRPr="00C77D8D">
        <w:rPr>
          <w:b/>
          <w:i/>
          <w:iCs/>
          <w:sz w:val="28"/>
          <w:szCs w:val="28"/>
        </w:rPr>
        <w:t>дворянстве»</w:t>
      </w:r>
      <w:r w:rsidRPr="00C77D8D">
        <w:rPr>
          <w:sz w:val="28"/>
          <w:szCs w:val="28"/>
        </w:rPr>
        <w:t xml:space="preserve">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комедий.</w:t>
      </w:r>
    </w:p>
    <w:p w:rsidR="00C77D8D" w:rsidRPr="00C77D8D" w:rsidRDefault="00C77D8D" w:rsidP="00C77D8D">
      <w:pPr>
        <w:pStyle w:val="ab"/>
        <w:jc w:val="both"/>
        <w:rPr>
          <w:sz w:val="28"/>
          <w:szCs w:val="28"/>
        </w:rPr>
      </w:pPr>
      <w:r w:rsidRPr="00C77D8D">
        <w:rPr>
          <w:sz w:val="28"/>
          <w:szCs w:val="28"/>
        </w:rPr>
        <w:tab/>
        <w:t>Теория литературы. Классицизм. Сатира (развитие понятий).</w:t>
      </w:r>
    </w:p>
    <w:p w:rsidR="00C77D8D" w:rsidRPr="00C77D8D" w:rsidRDefault="00C77D8D" w:rsidP="00C77D8D">
      <w:pPr>
        <w:pStyle w:val="ab"/>
        <w:jc w:val="both"/>
        <w:rPr>
          <w:sz w:val="28"/>
          <w:szCs w:val="28"/>
        </w:rPr>
      </w:pPr>
      <w:r w:rsidRPr="00C77D8D">
        <w:rPr>
          <w:sz w:val="28"/>
          <w:szCs w:val="28"/>
        </w:rPr>
        <w:lastRenderedPageBreak/>
        <w:tab/>
      </w:r>
      <w:r w:rsidRPr="00C77D8D">
        <w:rPr>
          <w:b/>
          <w:sz w:val="28"/>
          <w:szCs w:val="28"/>
        </w:rPr>
        <w:t>Джонатан Свифт</w:t>
      </w:r>
      <w:r w:rsidRPr="00C77D8D">
        <w:rPr>
          <w:sz w:val="28"/>
          <w:szCs w:val="28"/>
        </w:rPr>
        <w:t>. Краткий рассказ о писателе.</w:t>
      </w:r>
    </w:p>
    <w:p w:rsidR="00C77D8D" w:rsidRPr="00C77D8D" w:rsidRDefault="00C77D8D" w:rsidP="00C77D8D">
      <w:pPr>
        <w:pStyle w:val="ab"/>
        <w:jc w:val="both"/>
        <w:rPr>
          <w:sz w:val="28"/>
          <w:szCs w:val="28"/>
        </w:rPr>
      </w:pPr>
      <w:r w:rsidRPr="00C77D8D">
        <w:rPr>
          <w:sz w:val="28"/>
          <w:szCs w:val="28"/>
        </w:rPr>
        <w:tab/>
      </w:r>
      <w:r w:rsidRPr="00C77D8D">
        <w:rPr>
          <w:b/>
          <w:i/>
          <w:iCs/>
          <w:sz w:val="28"/>
          <w:szCs w:val="28"/>
        </w:rPr>
        <w:t>«Путешествия Гулливера»</w:t>
      </w:r>
      <w:r w:rsidRPr="00C77D8D">
        <w:rPr>
          <w:i/>
          <w:iCs/>
          <w:sz w:val="28"/>
          <w:szCs w:val="28"/>
        </w:rPr>
        <w:t>.</w:t>
      </w:r>
      <w:r w:rsidRPr="00C77D8D">
        <w:rPr>
          <w:sz w:val="28"/>
          <w:szCs w:val="28"/>
        </w:rPr>
        <w:t xml:space="preserve"> Сатира на государственное устройство и общество. Гротесковый характер изображения. </w:t>
      </w:r>
    </w:p>
    <w:p w:rsidR="00C77D8D" w:rsidRPr="00C77D8D" w:rsidRDefault="00C77D8D" w:rsidP="00C77D8D">
      <w:pPr>
        <w:pStyle w:val="ab"/>
        <w:jc w:val="both"/>
        <w:rPr>
          <w:sz w:val="28"/>
          <w:szCs w:val="28"/>
        </w:rPr>
      </w:pPr>
      <w:r w:rsidRPr="00C77D8D">
        <w:rPr>
          <w:sz w:val="28"/>
          <w:szCs w:val="28"/>
        </w:rPr>
        <w:tab/>
      </w:r>
      <w:r w:rsidRPr="00C77D8D">
        <w:rPr>
          <w:b/>
          <w:sz w:val="28"/>
          <w:szCs w:val="28"/>
        </w:rPr>
        <w:t xml:space="preserve">Вальтер Скотт. </w:t>
      </w:r>
      <w:r w:rsidRPr="00C77D8D">
        <w:rPr>
          <w:sz w:val="28"/>
          <w:szCs w:val="28"/>
        </w:rPr>
        <w:t>Краткий рассказ о писателе.</w:t>
      </w:r>
    </w:p>
    <w:p w:rsidR="00C77D8D" w:rsidRPr="00C77D8D" w:rsidRDefault="00C77D8D" w:rsidP="00C77D8D">
      <w:pPr>
        <w:pStyle w:val="ab"/>
        <w:jc w:val="both"/>
        <w:rPr>
          <w:sz w:val="28"/>
          <w:szCs w:val="28"/>
        </w:rPr>
      </w:pPr>
      <w:r w:rsidRPr="00C77D8D">
        <w:rPr>
          <w:sz w:val="28"/>
          <w:szCs w:val="28"/>
        </w:rPr>
        <w:tab/>
      </w:r>
      <w:r w:rsidRPr="00C77D8D">
        <w:rPr>
          <w:b/>
          <w:i/>
          <w:iCs/>
          <w:sz w:val="28"/>
          <w:szCs w:val="28"/>
        </w:rPr>
        <w:t>«Айвенго».</w:t>
      </w:r>
      <w:r w:rsidRPr="00C77D8D">
        <w:rPr>
          <w:sz w:val="28"/>
          <w:szCs w:val="28"/>
        </w:rPr>
        <w:t xml:space="preserve"> 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C77D8D" w:rsidRDefault="00C77D8D" w:rsidP="00C77D8D">
      <w:pPr>
        <w:pStyle w:val="ab"/>
        <w:jc w:val="both"/>
        <w:rPr>
          <w:sz w:val="28"/>
          <w:szCs w:val="28"/>
        </w:rPr>
      </w:pPr>
    </w:p>
    <w:p w:rsidR="00C77D8D" w:rsidRPr="00C77D8D" w:rsidRDefault="00C77D8D" w:rsidP="00C77D8D">
      <w:pPr>
        <w:pStyle w:val="ab"/>
        <w:jc w:val="both"/>
        <w:rPr>
          <w:sz w:val="28"/>
          <w:szCs w:val="28"/>
        </w:rPr>
      </w:pPr>
      <w:r w:rsidRPr="00C77D8D">
        <w:rPr>
          <w:b/>
          <w:sz w:val="28"/>
          <w:szCs w:val="28"/>
        </w:rPr>
        <w:t xml:space="preserve">  ДЕВЯТЫЙ КЛАСС (102часа)</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r>
      <w:r w:rsidRPr="00C77D8D">
        <w:rPr>
          <w:b/>
          <w:sz w:val="28"/>
          <w:szCs w:val="28"/>
        </w:rPr>
        <w:tab/>
      </w:r>
      <w:r w:rsidRPr="00C77D8D">
        <w:rPr>
          <w:b/>
          <w:sz w:val="28"/>
          <w:szCs w:val="28"/>
        </w:rPr>
        <w:tab/>
        <w:t xml:space="preserve">           Введение</w:t>
      </w:r>
    </w:p>
    <w:p w:rsidR="00C77D8D" w:rsidRPr="00C77D8D" w:rsidRDefault="00C77D8D" w:rsidP="00C77D8D">
      <w:pPr>
        <w:pStyle w:val="ab"/>
        <w:jc w:val="both"/>
        <w:rPr>
          <w:sz w:val="28"/>
          <w:szCs w:val="28"/>
        </w:rPr>
      </w:pPr>
      <w:r w:rsidRPr="00C77D8D">
        <w:rPr>
          <w:sz w:val="28"/>
          <w:szCs w:val="28"/>
        </w:rPr>
        <w:tab/>
        <w:t>Литература и ее роль в духовной жизни человека.</w:t>
      </w:r>
    </w:p>
    <w:p w:rsidR="00C77D8D" w:rsidRPr="00C77D8D" w:rsidRDefault="00C77D8D" w:rsidP="00C77D8D">
      <w:pPr>
        <w:pStyle w:val="ab"/>
        <w:jc w:val="both"/>
        <w:rPr>
          <w:sz w:val="28"/>
          <w:szCs w:val="28"/>
        </w:rPr>
      </w:pPr>
      <w:r w:rsidRPr="00C77D8D">
        <w:rPr>
          <w:sz w:val="28"/>
          <w:szCs w:val="28"/>
        </w:rPr>
        <w:tab/>
        <w:t>Шедевры  родной литературы. Формирование потребности  общения с искусством, возникновение и развитие  читательской самостоятельности.</w:t>
      </w:r>
    </w:p>
    <w:p w:rsidR="00C77D8D" w:rsidRPr="00C77D8D" w:rsidRDefault="00C77D8D" w:rsidP="00C77D8D">
      <w:pPr>
        <w:pStyle w:val="ab"/>
        <w:jc w:val="both"/>
        <w:rPr>
          <w:sz w:val="28"/>
          <w:szCs w:val="28"/>
        </w:rPr>
      </w:pPr>
      <w:r w:rsidRPr="00C77D8D">
        <w:rPr>
          <w:sz w:val="28"/>
          <w:szCs w:val="28"/>
        </w:rPr>
        <w:tab/>
        <w:t>Теория литературы. Литература как искусство слова (углубление представлений).</w:t>
      </w:r>
    </w:p>
    <w:p w:rsidR="00C77D8D" w:rsidRPr="00C77D8D" w:rsidRDefault="00C77D8D" w:rsidP="00C77D8D">
      <w:pPr>
        <w:pStyle w:val="ab"/>
        <w:jc w:val="both"/>
        <w:rPr>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t>Из  древнерусской литературы</w:t>
      </w:r>
    </w:p>
    <w:p w:rsidR="00C77D8D" w:rsidRPr="00C77D8D" w:rsidRDefault="00C77D8D" w:rsidP="00C77D8D">
      <w:pPr>
        <w:pStyle w:val="ab"/>
        <w:jc w:val="both"/>
        <w:rPr>
          <w:sz w:val="28"/>
          <w:szCs w:val="28"/>
        </w:rPr>
      </w:pPr>
      <w:r w:rsidRPr="00C77D8D">
        <w:rPr>
          <w:sz w:val="28"/>
          <w:szCs w:val="28"/>
        </w:rPr>
        <w:tab/>
        <w:t>Беседа о древнерусской литературе. Самобытный характер древнерусской литературы. Богатство и разнообразие жанров.</w:t>
      </w:r>
    </w:p>
    <w:p w:rsidR="00C77D8D" w:rsidRPr="00C77D8D" w:rsidRDefault="00C77D8D" w:rsidP="00C77D8D">
      <w:pPr>
        <w:pStyle w:val="ab"/>
        <w:jc w:val="both"/>
        <w:rPr>
          <w:sz w:val="28"/>
          <w:szCs w:val="28"/>
        </w:rPr>
      </w:pPr>
      <w:r w:rsidRPr="00C77D8D">
        <w:rPr>
          <w:sz w:val="28"/>
          <w:szCs w:val="28"/>
        </w:rPr>
        <w:tab/>
        <w:t xml:space="preserve"> «Слово о полку Игореве». История открытия памятника, проблема авторства. Художественные особенности произведения. Значение « Слова…» для русской литературы последующих веков.</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Из литературы XVIII века</w:t>
      </w:r>
    </w:p>
    <w:p w:rsidR="00C77D8D" w:rsidRPr="00C77D8D" w:rsidRDefault="00C77D8D" w:rsidP="00C77D8D">
      <w:pPr>
        <w:pStyle w:val="ab"/>
        <w:jc w:val="both"/>
        <w:rPr>
          <w:sz w:val="28"/>
          <w:szCs w:val="28"/>
        </w:rPr>
      </w:pPr>
      <w:r w:rsidRPr="00C77D8D">
        <w:rPr>
          <w:sz w:val="28"/>
          <w:szCs w:val="28"/>
        </w:rPr>
        <w:tab/>
        <w:t>Характеристика русской литературы ХУПГ века. Гражданский пафос русского классицизма.</w:t>
      </w:r>
    </w:p>
    <w:p w:rsidR="00C77D8D" w:rsidRPr="00C77D8D" w:rsidRDefault="00C77D8D" w:rsidP="00C77D8D">
      <w:pPr>
        <w:pStyle w:val="ab"/>
        <w:jc w:val="both"/>
        <w:rPr>
          <w:sz w:val="28"/>
          <w:szCs w:val="28"/>
        </w:rPr>
      </w:pPr>
      <w:r w:rsidRPr="00C77D8D">
        <w:rPr>
          <w:sz w:val="28"/>
          <w:szCs w:val="28"/>
        </w:rPr>
        <w:t>Михаил Васильевич Ломоносов. Жизнь и творчество. (Обзор.) Ученый, поэт, реформатор русского литературного языка и стиха.</w:t>
      </w:r>
    </w:p>
    <w:p w:rsidR="00C77D8D" w:rsidRPr="00C77D8D" w:rsidRDefault="00C77D8D" w:rsidP="00C77D8D">
      <w:pPr>
        <w:pStyle w:val="ab"/>
        <w:jc w:val="both"/>
        <w:rPr>
          <w:i/>
          <w:iCs/>
          <w:sz w:val="28"/>
          <w:szCs w:val="28"/>
        </w:rPr>
      </w:pPr>
      <w:r w:rsidRPr="00C77D8D">
        <w:rPr>
          <w:b/>
          <w:i/>
          <w:iCs/>
          <w:sz w:val="28"/>
          <w:szCs w:val="28"/>
        </w:rPr>
        <w:tab/>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ЕлисаветыПетровны 1747 года».</w:t>
      </w:r>
      <w:r w:rsidRPr="00C77D8D">
        <w:rPr>
          <w:sz w:val="28"/>
          <w:szCs w:val="28"/>
        </w:rPr>
        <w:t>Прославление Родины, мира, наукии просвещения в произведениях Ломоносова.</w:t>
      </w:r>
    </w:p>
    <w:p w:rsidR="00C77D8D" w:rsidRPr="00C77D8D" w:rsidRDefault="00C77D8D" w:rsidP="00C77D8D">
      <w:pPr>
        <w:pStyle w:val="ab"/>
        <w:jc w:val="both"/>
        <w:rPr>
          <w:sz w:val="28"/>
          <w:szCs w:val="28"/>
        </w:rPr>
      </w:pPr>
      <w:r w:rsidRPr="00C77D8D">
        <w:rPr>
          <w:sz w:val="28"/>
          <w:szCs w:val="28"/>
        </w:rPr>
        <w:tab/>
        <w:t>Теория литературы. Ода как жанр лирической поэзии.</w:t>
      </w:r>
    </w:p>
    <w:p w:rsidR="00C77D8D" w:rsidRPr="00C77D8D" w:rsidRDefault="00C77D8D" w:rsidP="00C77D8D">
      <w:pPr>
        <w:pStyle w:val="ab"/>
        <w:jc w:val="both"/>
        <w:rPr>
          <w:sz w:val="28"/>
          <w:szCs w:val="28"/>
        </w:rPr>
      </w:pPr>
      <w:r w:rsidRPr="00C77D8D">
        <w:rPr>
          <w:sz w:val="28"/>
          <w:szCs w:val="28"/>
        </w:rPr>
        <w:tab/>
        <w:t>Гавриил Романович Державин. Жизнь и творчество. (Обзор.)</w:t>
      </w:r>
    </w:p>
    <w:p w:rsidR="00C77D8D" w:rsidRPr="00C77D8D" w:rsidRDefault="00C77D8D" w:rsidP="00C77D8D">
      <w:pPr>
        <w:pStyle w:val="ab"/>
        <w:jc w:val="both"/>
        <w:rPr>
          <w:sz w:val="28"/>
          <w:szCs w:val="28"/>
        </w:rPr>
      </w:pPr>
      <w:r w:rsidRPr="00C77D8D">
        <w:rPr>
          <w:i/>
          <w:iCs/>
          <w:sz w:val="28"/>
          <w:szCs w:val="28"/>
        </w:rPr>
        <w:lastRenderedPageBreak/>
        <w:tab/>
      </w:r>
      <w:r w:rsidRPr="00C77D8D">
        <w:rPr>
          <w:b/>
          <w:i/>
          <w:iCs/>
          <w:sz w:val="28"/>
          <w:szCs w:val="28"/>
        </w:rPr>
        <w:t>«Властителям и судиям».</w:t>
      </w:r>
      <w:r w:rsidRPr="00C77D8D">
        <w:rPr>
          <w:sz w:val="28"/>
          <w:szCs w:val="28"/>
        </w:rPr>
        <w:t>Тема несправедливости сильных мира сего. «Высокий» слог и ораторские, декламационные интонации.</w:t>
      </w:r>
    </w:p>
    <w:p w:rsidR="00C77D8D" w:rsidRPr="00C77D8D" w:rsidRDefault="00C77D8D" w:rsidP="00C77D8D">
      <w:pPr>
        <w:pStyle w:val="ab"/>
        <w:jc w:val="both"/>
        <w:rPr>
          <w:sz w:val="28"/>
          <w:szCs w:val="28"/>
        </w:rPr>
      </w:pPr>
      <w:r w:rsidRPr="00C77D8D">
        <w:rPr>
          <w:i/>
          <w:iCs/>
          <w:sz w:val="28"/>
          <w:szCs w:val="28"/>
        </w:rPr>
        <w:tab/>
      </w:r>
      <w:r w:rsidRPr="00C77D8D">
        <w:rPr>
          <w:b/>
          <w:i/>
          <w:iCs/>
          <w:sz w:val="28"/>
          <w:szCs w:val="28"/>
        </w:rPr>
        <w:t>«Памятник».</w:t>
      </w:r>
      <w:r w:rsidRPr="00C77D8D">
        <w:rPr>
          <w:sz w:val="28"/>
          <w:szCs w:val="28"/>
        </w:rPr>
        <w:t xml:space="preserve">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C77D8D" w:rsidRPr="00C77D8D" w:rsidRDefault="00C77D8D" w:rsidP="00C77D8D">
      <w:pPr>
        <w:pStyle w:val="ab"/>
        <w:jc w:val="both"/>
        <w:rPr>
          <w:sz w:val="28"/>
          <w:szCs w:val="28"/>
        </w:rPr>
      </w:pPr>
      <w:r w:rsidRPr="00C77D8D">
        <w:rPr>
          <w:sz w:val="28"/>
          <w:szCs w:val="28"/>
        </w:rPr>
        <w:t>Александр Николаевич Радищев. Слово о писателе.</w:t>
      </w:r>
    </w:p>
    <w:p w:rsidR="00C77D8D" w:rsidRPr="00C77D8D" w:rsidRDefault="00C77D8D" w:rsidP="00C77D8D">
      <w:pPr>
        <w:pStyle w:val="ab"/>
        <w:jc w:val="both"/>
        <w:rPr>
          <w:sz w:val="28"/>
          <w:szCs w:val="28"/>
        </w:rPr>
      </w:pPr>
      <w:r w:rsidRPr="00C77D8D">
        <w:rPr>
          <w:i/>
          <w:iCs/>
          <w:sz w:val="28"/>
          <w:szCs w:val="28"/>
        </w:rPr>
        <w:tab/>
      </w:r>
      <w:r w:rsidRPr="00C77D8D">
        <w:rPr>
          <w:b/>
          <w:i/>
          <w:iCs/>
          <w:sz w:val="28"/>
          <w:szCs w:val="28"/>
        </w:rPr>
        <w:t>«Путешествие из Петербурга в Москву».</w:t>
      </w:r>
      <w:r w:rsidRPr="00C77D8D">
        <w:rPr>
          <w:sz w:val="28"/>
          <w:szCs w:val="28"/>
        </w:rPr>
        <w:t>(Обзор.)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w:t>
      </w:r>
    </w:p>
    <w:p w:rsidR="00C77D8D" w:rsidRPr="00C77D8D" w:rsidRDefault="00C77D8D" w:rsidP="00C77D8D">
      <w:pPr>
        <w:pStyle w:val="ab"/>
        <w:jc w:val="both"/>
        <w:rPr>
          <w:sz w:val="28"/>
          <w:szCs w:val="28"/>
        </w:rPr>
      </w:pPr>
      <w:r w:rsidRPr="00C77D8D">
        <w:rPr>
          <w:sz w:val="28"/>
          <w:szCs w:val="28"/>
        </w:rPr>
        <w:tab/>
        <w:t>Теория литературы. Жанр путешествия.</w:t>
      </w:r>
    </w:p>
    <w:p w:rsidR="00C77D8D" w:rsidRPr="00C77D8D" w:rsidRDefault="00C77D8D" w:rsidP="00C77D8D">
      <w:pPr>
        <w:pStyle w:val="ab"/>
        <w:jc w:val="both"/>
        <w:rPr>
          <w:sz w:val="28"/>
          <w:szCs w:val="28"/>
        </w:rPr>
      </w:pPr>
      <w:r w:rsidRPr="00C77D8D">
        <w:rPr>
          <w:sz w:val="28"/>
          <w:szCs w:val="28"/>
        </w:rPr>
        <w:tab/>
      </w:r>
      <w:r w:rsidRPr="00C77D8D">
        <w:rPr>
          <w:b/>
          <w:sz w:val="28"/>
          <w:szCs w:val="28"/>
        </w:rPr>
        <w:t>Николам Михайлович Карамзин</w:t>
      </w:r>
      <w:r w:rsidRPr="00C77D8D">
        <w:rPr>
          <w:sz w:val="28"/>
          <w:szCs w:val="28"/>
        </w:rPr>
        <w:t>. Слово о писателе.</w:t>
      </w:r>
    </w:p>
    <w:p w:rsidR="00C77D8D" w:rsidRPr="00C77D8D" w:rsidRDefault="00C77D8D" w:rsidP="00C77D8D">
      <w:pPr>
        <w:pStyle w:val="ab"/>
        <w:jc w:val="both"/>
        <w:rPr>
          <w:sz w:val="28"/>
          <w:szCs w:val="28"/>
        </w:rPr>
      </w:pPr>
      <w:r w:rsidRPr="00C77D8D">
        <w:rPr>
          <w:sz w:val="28"/>
          <w:szCs w:val="28"/>
        </w:rPr>
        <w:tab/>
        <w:t xml:space="preserve">Повесть </w:t>
      </w:r>
      <w:r w:rsidRPr="00C77D8D">
        <w:rPr>
          <w:b/>
          <w:i/>
          <w:iCs/>
          <w:sz w:val="28"/>
          <w:szCs w:val="28"/>
        </w:rPr>
        <w:t>«Бедная Лиза»,</w:t>
      </w:r>
      <w:r w:rsidRPr="00C77D8D">
        <w:rPr>
          <w:sz w:val="28"/>
          <w:szCs w:val="28"/>
        </w:rPr>
        <w:t xml:space="preserve"> стихотворение </w:t>
      </w:r>
      <w:r w:rsidRPr="00C77D8D">
        <w:rPr>
          <w:b/>
          <w:i/>
          <w:iCs/>
          <w:sz w:val="28"/>
          <w:szCs w:val="28"/>
        </w:rPr>
        <w:t>«Осень».</w:t>
      </w:r>
      <w:r w:rsidRPr="00C77D8D">
        <w:rPr>
          <w:sz w:val="28"/>
          <w:szCs w:val="28"/>
        </w:rPr>
        <w:t xml:space="preserve">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C77D8D" w:rsidRPr="00C77D8D" w:rsidRDefault="00C77D8D" w:rsidP="00C77D8D">
      <w:pPr>
        <w:pStyle w:val="ab"/>
        <w:jc w:val="both"/>
        <w:rPr>
          <w:sz w:val="28"/>
          <w:szCs w:val="28"/>
        </w:rPr>
      </w:pPr>
      <w:r w:rsidRPr="00C77D8D">
        <w:rPr>
          <w:sz w:val="28"/>
          <w:szCs w:val="28"/>
        </w:rPr>
        <w:tab/>
        <w:t>Теория литературы. Сентиментализм (начальные представления).</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t>Из русской литературы ХIХ века</w:t>
      </w:r>
    </w:p>
    <w:p w:rsidR="00C77D8D" w:rsidRPr="00C77D8D" w:rsidRDefault="00C77D8D" w:rsidP="00C77D8D">
      <w:pPr>
        <w:pStyle w:val="ab"/>
        <w:jc w:val="both"/>
        <w:rPr>
          <w:sz w:val="28"/>
          <w:szCs w:val="28"/>
        </w:rPr>
      </w:pPr>
      <w:r w:rsidRPr="00C77D8D">
        <w:rPr>
          <w:sz w:val="28"/>
          <w:szCs w:val="28"/>
        </w:rPr>
        <w:tab/>
        <w:t>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w:t>
      </w:r>
    </w:p>
    <w:p w:rsidR="00C77D8D" w:rsidRPr="00C77D8D" w:rsidRDefault="00C77D8D" w:rsidP="00C77D8D">
      <w:pPr>
        <w:pStyle w:val="ab"/>
        <w:jc w:val="both"/>
        <w:rPr>
          <w:sz w:val="28"/>
          <w:szCs w:val="28"/>
        </w:rPr>
      </w:pPr>
      <w:r w:rsidRPr="00C77D8D">
        <w:rPr>
          <w:sz w:val="28"/>
          <w:szCs w:val="28"/>
        </w:rPr>
        <w:tab/>
      </w:r>
      <w:r w:rsidRPr="00C77D8D">
        <w:rPr>
          <w:b/>
          <w:sz w:val="28"/>
          <w:szCs w:val="28"/>
        </w:rPr>
        <w:t>Василий Андреевич Жуковский</w:t>
      </w:r>
      <w:r w:rsidRPr="00C77D8D">
        <w:rPr>
          <w:sz w:val="28"/>
          <w:szCs w:val="28"/>
        </w:rPr>
        <w:t>. Жизнь и творчество. (Обзор.)</w:t>
      </w:r>
    </w:p>
    <w:p w:rsidR="00C77D8D" w:rsidRPr="00C77D8D" w:rsidRDefault="00C77D8D" w:rsidP="00C77D8D">
      <w:pPr>
        <w:pStyle w:val="ab"/>
        <w:jc w:val="both"/>
        <w:rPr>
          <w:sz w:val="28"/>
          <w:szCs w:val="28"/>
        </w:rPr>
      </w:pPr>
      <w:r w:rsidRPr="00C77D8D">
        <w:rPr>
          <w:b/>
          <w:sz w:val="28"/>
          <w:szCs w:val="28"/>
        </w:rPr>
        <w:tab/>
        <w:t>«Море».</w:t>
      </w:r>
      <w:r w:rsidRPr="00C77D8D">
        <w:rPr>
          <w:sz w:val="28"/>
          <w:szCs w:val="28"/>
        </w:rPr>
        <w:t xml:space="preserve"> Романтический образ моря.</w:t>
      </w:r>
    </w:p>
    <w:p w:rsidR="00C77D8D" w:rsidRPr="00C77D8D" w:rsidRDefault="00C77D8D" w:rsidP="00C77D8D">
      <w:pPr>
        <w:pStyle w:val="ab"/>
        <w:jc w:val="both"/>
        <w:rPr>
          <w:sz w:val="28"/>
          <w:szCs w:val="28"/>
        </w:rPr>
      </w:pPr>
      <w:r w:rsidRPr="00C77D8D">
        <w:rPr>
          <w:b/>
          <w:sz w:val="28"/>
          <w:szCs w:val="28"/>
        </w:rPr>
        <w:tab/>
        <w:t>«Невыразимое».</w:t>
      </w:r>
      <w:r w:rsidRPr="00C77D8D">
        <w:rPr>
          <w:sz w:val="28"/>
          <w:szCs w:val="28"/>
        </w:rPr>
        <w:t xml:space="preserve"> Границы  выразимого. Возможности поэтического языка и трудности, встающие на пути  поэта. Отношение романтика к слову.</w:t>
      </w:r>
    </w:p>
    <w:p w:rsidR="00C77D8D" w:rsidRPr="00C77D8D" w:rsidRDefault="00C77D8D" w:rsidP="00C77D8D">
      <w:pPr>
        <w:pStyle w:val="ab"/>
        <w:jc w:val="both"/>
        <w:rPr>
          <w:sz w:val="28"/>
          <w:szCs w:val="28"/>
        </w:rPr>
      </w:pPr>
      <w:r w:rsidRPr="00C77D8D">
        <w:rPr>
          <w:b/>
          <w:sz w:val="28"/>
          <w:szCs w:val="28"/>
        </w:rPr>
        <w:tab/>
      </w:r>
      <w:r w:rsidRPr="00C77D8D">
        <w:rPr>
          <w:b/>
          <w:i/>
          <w:iCs/>
          <w:sz w:val="28"/>
          <w:szCs w:val="28"/>
        </w:rPr>
        <w:t>«Светлана»</w:t>
      </w:r>
      <w:r w:rsidRPr="00C77D8D">
        <w:rPr>
          <w:sz w:val="28"/>
          <w:szCs w:val="28"/>
        </w:rPr>
        <w:t xml:space="preserve">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преображение традиционной фантастической баллады. Нравственный мир героини как средоточие народного духа и христианской вера.  Светлана — пленительный образ русской девушки, сохранившей веру в Бога и не поддавшейся губительным чарам.</w:t>
      </w:r>
    </w:p>
    <w:p w:rsidR="00C77D8D" w:rsidRPr="00C77D8D" w:rsidRDefault="00C77D8D" w:rsidP="00C77D8D">
      <w:pPr>
        <w:pStyle w:val="ab"/>
        <w:jc w:val="both"/>
        <w:rPr>
          <w:sz w:val="28"/>
          <w:szCs w:val="28"/>
        </w:rPr>
      </w:pPr>
      <w:r w:rsidRPr="00C77D8D">
        <w:rPr>
          <w:sz w:val="28"/>
          <w:szCs w:val="28"/>
        </w:rPr>
        <w:tab/>
        <w:t xml:space="preserve">Теория литературы. Баллада (развитие представлений).                             </w:t>
      </w:r>
    </w:p>
    <w:p w:rsidR="00C77D8D" w:rsidRPr="00C77D8D" w:rsidRDefault="00C77D8D" w:rsidP="00C77D8D">
      <w:pPr>
        <w:pStyle w:val="ab"/>
        <w:jc w:val="both"/>
        <w:rPr>
          <w:sz w:val="28"/>
          <w:szCs w:val="28"/>
        </w:rPr>
      </w:pPr>
      <w:r w:rsidRPr="00C77D8D">
        <w:rPr>
          <w:sz w:val="28"/>
          <w:szCs w:val="28"/>
        </w:rPr>
        <w:tab/>
      </w:r>
      <w:r w:rsidRPr="00C77D8D">
        <w:rPr>
          <w:b/>
          <w:sz w:val="28"/>
          <w:szCs w:val="28"/>
        </w:rPr>
        <w:t xml:space="preserve"> Александр Сергеевич Грибоедов</w:t>
      </w:r>
      <w:r w:rsidRPr="00C77D8D">
        <w:rPr>
          <w:sz w:val="28"/>
          <w:szCs w:val="28"/>
        </w:rPr>
        <w:t>. Жизнь и творчество. (Обзор.)        „</w:t>
      </w:r>
    </w:p>
    <w:p w:rsidR="00C77D8D" w:rsidRPr="00C77D8D" w:rsidRDefault="00C77D8D" w:rsidP="00C77D8D">
      <w:pPr>
        <w:pStyle w:val="ab"/>
        <w:jc w:val="both"/>
        <w:rPr>
          <w:sz w:val="28"/>
          <w:szCs w:val="28"/>
        </w:rPr>
      </w:pPr>
      <w:r w:rsidRPr="00C77D8D">
        <w:rPr>
          <w:b/>
          <w:i/>
          <w:iCs/>
          <w:sz w:val="28"/>
          <w:szCs w:val="28"/>
        </w:rPr>
        <w:lastRenderedPageBreak/>
        <w:tab/>
        <w:t>«Горе от ума».</w:t>
      </w:r>
      <w:r w:rsidRPr="00C77D8D">
        <w:rPr>
          <w:sz w:val="28"/>
          <w:szCs w:val="28"/>
        </w:rPr>
        <w:t xml:space="preserve"> 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C77D8D">
        <w:rPr>
          <w:i/>
          <w:iCs/>
          <w:sz w:val="28"/>
          <w:szCs w:val="28"/>
        </w:rPr>
        <w:t>(И. А. Гончаров. «Мильон терзаний»).</w:t>
      </w:r>
      <w:r w:rsidRPr="00C77D8D">
        <w:rPr>
          <w:sz w:val="28"/>
          <w:szCs w:val="28"/>
        </w:rPr>
        <w:t xml:space="preserve"> Преодоление канонов классицизма в комедии.</w:t>
      </w:r>
    </w:p>
    <w:p w:rsidR="00C77D8D" w:rsidRPr="00C77D8D" w:rsidRDefault="00C77D8D" w:rsidP="00C77D8D">
      <w:pPr>
        <w:pStyle w:val="ab"/>
        <w:jc w:val="both"/>
        <w:rPr>
          <w:sz w:val="28"/>
          <w:szCs w:val="28"/>
        </w:rPr>
      </w:pPr>
      <w:r w:rsidRPr="00C77D8D">
        <w:rPr>
          <w:sz w:val="28"/>
          <w:szCs w:val="28"/>
        </w:rPr>
        <w:tab/>
      </w:r>
      <w:r w:rsidRPr="00C77D8D">
        <w:rPr>
          <w:b/>
          <w:sz w:val="28"/>
          <w:szCs w:val="28"/>
        </w:rPr>
        <w:t>Александр Сергеевич Пушкин</w:t>
      </w:r>
      <w:r w:rsidRPr="00C77D8D">
        <w:rPr>
          <w:sz w:val="28"/>
          <w:szCs w:val="28"/>
        </w:rPr>
        <w:t>. Жизнь и творчество. (Обзор).</w:t>
      </w:r>
    </w:p>
    <w:p w:rsidR="00C77D8D" w:rsidRPr="00C77D8D" w:rsidRDefault="00C77D8D" w:rsidP="00C77D8D">
      <w:pPr>
        <w:pStyle w:val="ab"/>
        <w:jc w:val="both"/>
        <w:rPr>
          <w:b/>
          <w:sz w:val="28"/>
          <w:szCs w:val="28"/>
        </w:rPr>
      </w:pPr>
      <w:r w:rsidRPr="00C77D8D">
        <w:rPr>
          <w:sz w:val="28"/>
          <w:szCs w:val="28"/>
        </w:rPr>
        <w:tab/>
        <w:t xml:space="preserve">Стихотворения </w:t>
      </w:r>
      <w:r w:rsidRPr="00C77D8D">
        <w:rPr>
          <w:i/>
          <w:iCs/>
          <w:sz w:val="28"/>
          <w:szCs w:val="28"/>
        </w:rPr>
        <w:t xml:space="preserve">«К </w:t>
      </w:r>
      <w:r w:rsidRPr="00C77D8D">
        <w:rPr>
          <w:b/>
          <w:i/>
          <w:iCs/>
          <w:sz w:val="28"/>
          <w:szCs w:val="28"/>
        </w:rPr>
        <w:t>Чаадаеву», «К морю», «Пророк», « Анчар»,</w:t>
      </w:r>
    </w:p>
    <w:p w:rsidR="00C77D8D" w:rsidRPr="00C77D8D" w:rsidRDefault="00C77D8D" w:rsidP="00C77D8D">
      <w:pPr>
        <w:pStyle w:val="ab"/>
        <w:jc w:val="both"/>
        <w:rPr>
          <w:iCs/>
          <w:sz w:val="28"/>
          <w:szCs w:val="28"/>
        </w:rPr>
      </w:pPr>
      <w:r w:rsidRPr="00C77D8D">
        <w:rPr>
          <w:b/>
          <w:i/>
          <w:sz w:val="28"/>
          <w:szCs w:val="28"/>
        </w:rPr>
        <w:t>« На холмах</w:t>
      </w:r>
      <w:r w:rsidRPr="00C77D8D">
        <w:rPr>
          <w:b/>
          <w:i/>
          <w:iCs/>
          <w:sz w:val="28"/>
          <w:szCs w:val="28"/>
        </w:rPr>
        <w:t xml:space="preserve"> Грузии лежит ночная мгла...», « Я вас любил:любовь еще, быть может...», «Бесы», </w:t>
      </w:r>
      <w:r w:rsidRPr="00C77D8D">
        <w:rPr>
          <w:i/>
          <w:iCs/>
          <w:sz w:val="28"/>
          <w:szCs w:val="28"/>
        </w:rPr>
        <w:t xml:space="preserve">« Я памятник </w:t>
      </w:r>
      <w:r w:rsidRPr="00C77D8D">
        <w:rPr>
          <w:sz w:val="28"/>
          <w:szCs w:val="28"/>
        </w:rPr>
        <w:t xml:space="preserve">себе воздвиг </w:t>
      </w:r>
      <w:r w:rsidRPr="00C77D8D">
        <w:rPr>
          <w:i/>
          <w:iCs/>
          <w:sz w:val="28"/>
          <w:szCs w:val="28"/>
        </w:rPr>
        <w:t xml:space="preserve">нерукотворный...».  </w:t>
      </w:r>
      <w:r w:rsidRPr="00C77D8D">
        <w:rPr>
          <w:iCs/>
          <w:sz w:val="28"/>
          <w:szCs w:val="28"/>
        </w:rPr>
        <w:t>Одухотворенность,</w:t>
      </w:r>
      <w:r w:rsidRPr="00C77D8D">
        <w:rPr>
          <w:sz w:val="28"/>
          <w:szCs w:val="28"/>
        </w:rPr>
        <w:t xml:space="preserve"> чистота, чувство любви. Дружба и друзья в лирике  Пушкина. Раздумья о смысле жизни, о поэзии.</w:t>
      </w:r>
    </w:p>
    <w:p w:rsidR="00C77D8D" w:rsidRPr="00C77D8D" w:rsidRDefault="00C77D8D" w:rsidP="00C77D8D">
      <w:pPr>
        <w:pStyle w:val="ab"/>
        <w:jc w:val="both"/>
        <w:rPr>
          <w:sz w:val="28"/>
          <w:szCs w:val="28"/>
        </w:rPr>
      </w:pPr>
      <w:r w:rsidRPr="00C77D8D">
        <w:rPr>
          <w:sz w:val="28"/>
          <w:szCs w:val="28"/>
        </w:rPr>
        <w:tab/>
        <w:t xml:space="preserve">Поэма  </w:t>
      </w:r>
      <w:r w:rsidRPr="00C77D8D">
        <w:rPr>
          <w:b/>
          <w:sz w:val="28"/>
          <w:szCs w:val="28"/>
        </w:rPr>
        <w:t>«</w:t>
      </w:r>
      <w:r w:rsidRPr="00C77D8D">
        <w:rPr>
          <w:b/>
          <w:i/>
          <w:iCs/>
          <w:sz w:val="28"/>
          <w:szCs w:val="28"/>
        </w:rPr>
        <w:t>Цыганы</w:t>
      </w:r>
      <w:r w:rsidRPr="00C77D8D">
        <w:rPr>
          <w:i/>
          <w:iCs/>
          <w:sz w:val="28"/>
          <w:szCs w:val="28"/>
        </w:rPr>
        <w:t>».</w:t>
      </w:r>
      <w:r w:rsidRPr="00C77D8D">
        <w:rPr>
          <w:sz w:val="28"/>
          <w:szCs w:val="28"/>
        </w:rPr>
        <w:t xml:space="preserve"> 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C77D8D" w:rsidRPr="00C77D8D" w:rsidRDefault="00C77D8D" w:rsidP="00C77D8D">
      <w:pPr>
        <w:pStyle w:val="ab"/>
        <w:jc w:val="both"/>
        <w:rPr>
          <w:sz w:val="28"/>
          <w:szCs w:val="28"/>
        </w:rPr>
      </w:pPr>
      <w:r w:rsidRPr="00C77D8D">
        <w:rPr>
          <w:b/>
          <w:i/>
          <w:iCs/>
          <w:sz w:val="28"/>
          <w:szCs w:val="28"/>
        </w:rPr>
        <w:tab/>
        <w:t>«Евгений Онегин».</w:t>
      </w:r>
      <w:r w:rsidRPr="00C77D8D">
        <w:rPr>
          <w:sz w:val="28"/>
          <w:szCs w:val="28"/>
        </w:rPr>
        <w:t xml:space="preserve">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М.Достоевский; философская критика начала XX века; писательские оценки).</w:t>
      </w:r>
    </w:p>
    <w:p w:rsidR="00C77D8D" w:rsidRPr="00C77D8D" w:rsidRDefault="00C77D8D" w:rsidP="00C77D8D">
      <w:pPr>
        <w:pStyle w:val="ab"/>
        <w:jc w:val="both"/>
        <w:rPr>
          <w:sz w:val="28"/>
          <w:szCs w:val="28"/>
        </w:rPr>
      </w:pPr>
      <w:r w:rsidRPr="00C77D8D">
        <w:rPr>
          <w:i/>
          <w:iCs/>
          <w:sz w:val="28"/>
          <w:szCs w:val="28"/>
        </w:rPr>
        <w:tab/>
        <w:t>«Моцарт и Сальери».</w:t>
      </w:r>
      <w:r w:rsidRPr="00C77D8D">
        <w:rPr>
          <w:sz w:val="28"/>
          <w:szCs w:val="28"/>
        </w:rPr>
        <w:t xml:space="preserve"> 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w:t>
      </w:r>
    </w:p>
    <w:p w:rsidR="00C77D8D" w:rsidRPr="00C77D8D" w:rsidRDefault="00C77D8D" w:rsidP="00C77D8D">
      <w:pPr>
        <w:pStyle w:val="ab"/>
        <w:jc w:val="both"/>
        <w:rPr>
          <w:sz w:val="28"/>
          <w:szCs w:val="28"/>
        </w:rPr>
      </w:pPr>
      <w:r w:rsidRPr="00C77D8D">
        <w:rPr>
          <w:sz w:val="28"/>
          <w:szCs w:val="28"/>
        </w:rPr>
        <w:tab/>
        <w:t xml:space="preserve">Теория литературы. Роман в стихах (начальные представления). Реализм (развитие понятия). Трагедия как жанр драмы (развитие понятия).                  </w:t>
      </w:r>
      <w:r w:rsidRPr="00C77D8D">
        <w:rPr>
          <w:sz w:val="28"/>
          <w:szCs w:val="28"/>
        </w:rPr>
        <w:tab/>
      </w:r>
    </w:p>
    <w:p w:rsidR="00C77D8D" w:rsidRPr="00C77D8D" w:rsidRDefault="00C77D8D" w:rsidP="00C77D8D">
      <w:pPr>
        <w:pStyle w:val="ab"/>
        <w:jc w:val="both"/>
        <w:rPr>
          <w:sz w:val="28"/>
          <w:szCs w:val="28"/>
        </w:rPr>
      </w:pPr>
      <w:r w:rsidRPr="00C77D8D">
        <w:rPr>
          <w:sz w:val="28"/>
          <w:szCs w:val="28"/>
        </w:rPr>
        <w:tab/>
      </w:r>
      <w:r w:rsidRPr="00C77D8D">
        <w:rPr>
          <w:b/>
          <w:sz w:val="28"/>
          <w:szCs w:val="28"/>
        </w:rPr>
        <w:t>Михаил Юрьевич Лермонтов</w:t>
      </w:r>
      <w:r w:rsidRPr="00C77D8D">
        <w:rPr>
          <w:sz w:val="28"/>
          <w:szCs w:val="28"/>
        </w:rPr>
        <w:t xml:space="preserve">. Жизнь и творчество. (Обзор.)                                        </w:t>
      </w:r>
      <w:r w:rsidRPr="00C77D8D">
        <w:rPr>
          <w:sz w:val="28"/>
          <w:szCs w:val="28"/>
        </w:rPr>
        <w:tab/>
      </w:r>
      <w:r w:rsidRPr="00C77D8D">
        <w:rPr>
          <w:b/>
          <w:i/>
          <w:iCs/>
          <w:sz w:val="28"/>
          <w:szCs w:val="28"/>
        </w:rPr>
        <w:t>«Герой нашего времени».</w:t>
      </w:r>
      <w:r w:rsidRPr="00C77D8D">
        <w:rPr>
          <w:sz w:val="28"/>
          <w:szCs w:val="28"/>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                    </w:t>
      </w:r>
    </w:p>
    <w:p w:rsidR="00C77D8D" w:rsidRPr="00C77D8D" w:rsidRDefault="00C77D8D" w:rsidP="00C77D8D">
      <w:pPr>
        <w:pStyle w:val="ab"/>
        <w:jc w:val="both"/>
        <w:rPr>
          <w:sz w:val="28"/>
          <w:szCs w:val="28"/>
        </w:rPr>
      </w:pPr>
      <w:r w:rsidRPr="00C77D8D">
        <w:rPr>
          <w:sz w:val="28"/>
          <w:szCs w:val="28"/>
        </w:rPr>
        <w:tab/>
        <w:t>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«Фаталист» и ее философско-композиционное значение. Споры о романтизме и реализме романа. Поэзия Лермонтова и «Герой нашего времени» в критике В. Г. Белинского.</w:t>
      </w:r>
    </w:p>
    <w:p w:rsidR="00C77D8D" w:rsidRPr="00C77D8D" w:rsidRDefault="00C77D8D" w:rsidP="00C77D8D">
      <w:pPr>
        <w:pStyle w:val="ab"/>
        <w:jc w:val="both"/>
        <w:rPr>
          <w:sz w:val="28"/>
          <w:szCs w:val="28"/>
        </w:rPr>
      </w:pPr>
      <w:r w:rsidRPr="00C77D8D">
        <w:rPr>
          <w:sz w:val="28"/>
          <w:szCs w:val="28"/>
        </w:rPr>
        <w:lastRenderedPageBreak/>
        <w:tab/>
        <w:t xml:space="preserve">Основные мотивы лирики. </w:t>
      </w:r>
      <w:r w:rsidRPr="00C77D8D">
        <w:rPr>
          <w:b/>
          <w:i/>
          <w:iCs/>
          <w:sz w:val="28"/>
          <w:szCs w:val="28"/>
        </w:rPr>
        <w:t>«Смерть Поэта»,</w:t>
      </w:r>
      <w:r w:rsidRPr="00C77D8D">
        <w:rPr>
          <w:b/>
          <w:i/>
          <w:sz w:val="28"/>
          <w:szCs w:val="28"/>
        </w:rPr>
        <w:t>«Па</w:t>
      </w:r>
      <w:r w:rsidRPr="00C77D8D">
        <w:rPr>
          <w:b/>
          <w:sz w:val="28"/>
          <w:szCs w:val="28"/>
        </w:rPr>
        <w:t xml:space="preserve">рус», </w:t>
      </w:r>
      <w:r w:rsidRPr="00C77D8D">
        <w:rPr>
          <w:b/>
          <w:i/>
          <w:iCs/>
          <w:sz w:val="28"/>
          <w:szCs w:val="28"/>
        </w:rPr>
        <w:t>«И скучно и грустно», «Дума», «Поэт»,</w:t>
      </w:r>
      <w:r w:rsidRPr="00C77D8D">
        <w:rPr>
          <w:b/>
          <w:i/>
          <w:sz w:val="28"/>
          <w:szCs w:val="28"/>
        </w:rPr>
        <w:t>«Роди</w:t>
      </w:r>
      <w:r w:rsidRPr="00C77D8D">
        <w:rPr>
          <w:b/>
          <w:i/>
          <w:iCs/>
          <w:sz w:val="28"/>
          <w:szCs w:val="28"/>
        </w:rPr>
        <w:t>на», «Пророк», «Нет, не тебя так пылко я</w:t>
      </w:r>
      <w:r w:rsidRPr="00C77D8D">
        <w:rPr>
          <w:b/>
          <w:i/>
          <w:sz w:val="28"/>
          <w:szCs w:val="28"/>
        </w:rPr>
        <w:t>люблю»,</w:t>
      </w:r>
      <w:r w:rsidRPr="00C77D8D">
        <w:rPr>
          <w:b/>
          <w:i/>
          <w:iCs/>
          <w:sz w:val="28"/>
          <w:szCs w:val="28"/>
        </w:rPr>
        <w:t>«Нет, я не Байрон, я другой...», «Расстались мы, нотвой портрет...», «Есть речи</w:t>
      </w:r>
      <w:r w:rsidRPr="00C77D8D">
        <w:rPr>
          <w:b/>
          <w:sz w:val="28"/>
          <w:szCs w:val="28"/>
        </w:rPr>
        <w:t xml:space="preserve"> — </w:t>
      </w:r>
      <w:r w:rsidRPr="00C77D8D">
        <w:rPr>
          <w:b/>
          <w:i/>
          <w:iCs/>
          <w:sz w:val="28"/>
          <w:szCs w:val="28"/>
        </w:rPr>
        <w:t>значенье.</w:t>
      </w:r>
      <w:r w:rsidRPr="00C77D8D">
        <w:rPr>
          <w:b/>
          <w:sz w:val="28"/>
          <w:szCs w:val="28"/>
        </w:rPr>
        <w:t xml:space="preserve">..» (1824), </w:t>
      </w:r>
      <w:r w:rsidRPr="00C77D8D">
        <w:rPr>
          <w:b/>
          <w:i/>
          <w:iCs/>
          <w:sz w:val="28"/>
          <w:szCs w:val="28"/>
        </w:rPr>
        <w:t>«Предсказание», «Молитва», «Нищий», «Я жить хочу!Хочу</w:t>
      </w:r>
      <w:r w:rsidRPr="00C77D8D">
        <w:rPr>
          <w:b/>
          <w:i/>
          <w:sz w:val="28"/>
          <w:szCs w:val="28"/>
        </w:rPr>
        <w:t>печали.</w:t>
      </w:r>
      <w:r w:rsidRPr="00C77D8D">
        <w:rPr>
          <w:b/>
          <w:sz w:val="28"/>
          <w:szCs w:val="28"/>
        </w:rPr>
        <w:t xml:space="preserve">..». </w:t>
      </w:r>
      <w:r w:rsidRPr="00C77D8D">
        <w:rPr>
          <w:sz w:val="28"/>
          <w:szCs w:val="28"/>
        </w:rPr>
        <w:t>Пафос вольности, чувство одиночества, тема любви, поэта и поэзии.</w:t>
      </w:r>
    </w:p>
    <w:p w:rsidR="00C77D8D" w:rsidRPr="00C77D8D" w:rsidRDefault="00C77D8D" w:rsidP="00C77D8D">
      <w:pPr>
        <w:pStyle w:val="ab"/>
        <w:jc w:val="both"/>
        <w:rPr>
          <w:sz w:val="28"/>
          <w:szCs w:val="28"/>
        </w:rPr>
      </w:pPr>
      <w:r w:rsidRPr="00C77D8D">
        <w:rPr>
          <w:sz w:val="28"/>
          <w:szCs w:val="28"/>
        </w:rPr>
        <w:tab/>
        <w:t>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C77D8D" w:rsidRPr="00C77D8D" w:rsidRDefault="00C77D8D" w:rsidP="00C77D8D">
      <w:pPr>
        <w:pStyle w:val="ab"/>
        <w:jc w:val="both"/>
        <w:rPr>
          <w:sz w:val="28"/>
          <w:szCs w:val="28"/>
        </w:rPr>
      </w:pPr>
      <w:r w:rsidRPr="00C77D8D">
        <w:rPr>
          <w:sz w:val="28"/>
          <w:szCs w:val="28"/>
        </w:rPr>
        <w:tab/>
      </w:r>
      <w:r w:rsidRPr="00C77D8D">
        <w:rPr>
          <w:b/>
          <w:sz w:val="28"/>
          <w:szCs w:val="28"/>
        </w:rPr>
        <w:t>Николай Васильевич Гоголь</w:t>
      </w:r>
      <w:r w:rsidRPr="00C77D8D">
        <w:rPr>
          <w:sz w:val="28"/>
          <w:szCs w:val="28"/>
        </w:rPr>
        <w:t xml:space="preserve">. Жизнь и творчество. </w:t>
      </w:r>
    </w:p>
    <w:p w:rsidR="00C77D8D" w:rsidRPr="00C77D8D" w:rsidRDefault="00C77D8D" w:rsidP="00C77D8D">
      <w:pPr>
        <w:pStyle w:val="ab"/>
        <w:jc w:val="both"/>
        <w:rPr>
          <w:sz w:val="28"/>
          <w:szCs w:val="28"/>
        </w:rPr>
      </w:pPr>
      <w:r w:rsidRPr="00C77D8D">
        <w:rPr>
          <w:b/>
          <w:i/>
          <w:sz w:val="28"/>
          <w:szCs w:val="28"/>
        </w:rPr>
        <w:tab/>
        <w:t>«Мертвые души»-</w:t>
      </w:r>
      <w:r w:rsidRPr="00C77D8D">
        <w:rPr>
          <w:sz w:val="28"/>
          <w:szCs w:val="28"/>
        </w:rPr>
        <w:t>история создания. Смысл названия поэмы. Система образов. Мертвые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C77D8D" w:rsidRPr="00C77D8D" w:rsidRDefault="00C77D8D" w:rsidP="00C77D8D">
      <w:pPr>
        <w:pStyle w:val="ab"/>
        <w:jc w:val="both"/>
        <w:rPr>
          <w:sz w:val="28"/>
          <w:szCs w:val="28"/>
        </w:rPr>
      </w:pPr>
      <w:r w:rsidRPr="00C77D8D">
        <w:rPr>
          <w:sz w:val="28"/>
          <w:szCs w:val="28"/>
        </w:rPr>
        <w:tab/>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C77D8D" w:rsidRPr="00C77D8D" w:rsidRDefault="00C77D8D" w:rsidP="00C77D8D">
      <w:pPr>
        <w:pStyle w:val="ab"/>
        <w:jc w:val="both"/>
        <w:rPr>
          <w:sz w:val="28"/>
          <w:szCs w:val="28"/>
        </w:rPr>
      </w:pPr>
      <w:r w:rsidRPr="00C77D8D">
        <w:rPr>
          <w:sz w:val="28"/>
          <w:szCs w:val="28"/>
        </w:rPr>
        <w:tab/>
      </w:r>
      <w:r w:rsidRPr="00C77D8D">
        <w:rPr>
          <w:b/>
          <w:sz w:val="28"/>
          <w:szCs w:val="28"/>
        </w:rPr>
        <w:t>Александр Николаевич Островский</w:t>
      </w:r>
      <w:r w:rsidRPr="00C77D8D">
        <w:rPr>
          <w:sz w:val="28"/>
          <w:szCs w:val="28"/>
        </w:rPr>
        <w:t>. Слово о писателе.</w:t>
      </w:r>
    </w:p>
    <w:p w:rsidR="00C77D8D" w:rsidRPr="00C77D8D" w:rsidRDefault="00C77D8D" w:rsidP="00C77D8D">
      <w:pPr>
        <w:pStyle w:val="ab"/>
        <w:jc w:val="both"/>
        <w:rPr>
          <w:sz w:val="28"/>
          <w:szCs w:val="28"/>
        </w:rPr>
      </w:pPr>
      <w:r w:rsidRPr="00C77D8D">
        <w:rPr>
          <w:i/>
          <w:sz w:val="28"/>
          <w:szCs w:val="28"/>
        </w:rPr>
        <w:tab/>
      </w:r>
      <w:r w:rsidRPr="00C77D8D">
        <w:rPr>
          <w:b/>
          <w:i/>
          <w:sz w:val="28"/>
          <w:szCs w:val="28"/>
        </w:rPr>
        <w:t>« Бедность</w:t>
      </w:r>
      <w:r w:rsidRPr="00C77D8D">
        <w:rPr>
          <w:b/>
          <w:i/>
          <w:iCs/>
          <w:sz w:val="28"/>
          <w:szCs w:val="28"/>
        </w:rPr>
        <w:t>не порок».</w:t>
      </w:r>
      <w:r w:rsidRPr="00C77D8D">
        <w:rPr>
          <w:sz w:val="28"/>
          <w:szCs w:val="28"/>
        </w:rPr>
        <w:t xml:space="preserve"> 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w:t>
      </w:r>
    </w:p>
    <w:p w:rsidR="00C77D8D" w:rsidRPr="00C77D8D" w:rsidRDefault="00C77D8D" w:rsidP="00C77D8D">
      <w:pPr>
        <w:pStyle w:val="ab"/>
        <w:jc w:val="both"/>
        <w:rPr>
          <w:sz w:val="28"/>
          <w:szCs w:val="28"/>
        </w:rPr>
      </w:pPr>
      <w:r w:rsidRPr="00C77D8D">
        <w:rPr>
          <w:sz w:val="28"/>
          <w:szCs w:val="28"/>
        </w:rPr>
        <w:t xml:space="preserve">Теория литературы. Комедия как жанр драматургии (развитие понятия). </w:t>
      </w:r>
    </w:p>
    <w:p w:rsidR="00C77D8D" w:rsidRPr="00C77D8D" w:rsidRDefault="00C77D8D" w:rsidP="00C77D8D">
      <w:pPr>
        <w:pStyle w:val="ab"/>
        <w:jc w:val="both"/>
        <w:rPr>
          <w:sz w:val="28"/>
          <w:szCs w:val="28"/>
        </w:rPr>
      </w:pPr>
      <w:r w:rsidRPr="00C77D8D">
        <w:rPr>
          <w:sz w:val="28"/>
          <w:szCs w:val="28"/>
        </w:rPr>
        <w:tab/>
      </w:r>
      <w:r w:rsidRPr="00C77D8D">
        <w:rPr>
          <w:b/>
          <w:sz w:val="28"/>
          <w:szCs w:val="28"/>
        </w:rPr>
        <w:t>Федор Михайлович Достоевский</w:t>
      </w:r>
      <w:r w:rsidRPr="00C77D8D">
        <w:rPr>
          <w:sz w:val="28"/>
          <w:szCs w:val="28"/>
        </w:rPr>
        <w:t>. Слово о писателе.</w:t>
      </w:r>
    </w:p>
    <w:p w:rsidR="00C77D8D" w:rsidRPr="00C77D8D" w:rsidRDefault="00C77D8D" w:rsidP="00C77D8D">
      <w:pPr>
        <w:pStyle w:val="ab"/>
        <w:jc w:val="both"/>
        <w:rPr>
          <w:sz w:val="28"/>
          <w:szCs w:val="28"/>
        </w:rPr>
      </w:pPr>
      <w:r w:rsidRPr="00C77D8D">
        <w:rPr>
          <w:i/>
          <w:iCs/>
          <w:sz w:val="28"/>
          <w:szCs w:val="28"/>
        </w:rPr>
        <w:tab/>
      </w:r>
      <w:r w:rsidRPr="00C77D8D">
        <w:rPr>
          <w:b/>
          <w:i/>
          <w:iCs/>
          <w:sz w:val="28"/>
          <w:szCs w:val="28"/>
        </w:rPr>
        <w:t>«Белые ночи»</w:t>
      </w:r>
      <w:r w:rsidRPr="00C77D8D">
        <w:rPr>
          <w:i/>
          <w:iCs/>
          <w:sz w:val="28"/>
          <w:szCs w:val="28"/>
        </w:rPr>
        <w:t>.</w:t>
      </w:r>
      <w:r w:rsidRPr="00C77D8D">
        <w:rPr>
          <w:sz w:val="28"/>
          <w:szCs w:val="28"/>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w:t>
      </w:r>
    </w:p>
    <w:p w:rsidR="00C77D8D" w:rsidRPr="00C77D8D" w:rsidRDefault="00C77D8D" w:rsidP="00C77D8D">
      <w:pPr>
        <w:pStyle w:val="ab"/>
        <w:jc w:val="both"/>
        <w:rPr>
          <w:sz w:val="28"/>
          <w:szCs w:val="28"/>
        </w:rPr>
      </w:pPr>
      <w:r w:rsidRPr="00C77D8D">
        <w:rPr>
          <w:sz w:val="28"/>
          <w:szCs w:val="28"/>
        </w:rPr>
        <w:t>«сентиментальности» в понимании Достоевского.</w:t>
      </w:r>
    </w:p>
    <w:p w:rsidR="00C77D8D" w:rsidRPr="00C77D8D" w:rsidRDefault="00C77D8D" w:rsidP="00C77D8D">
      <w:pPr>
        <w:pStyle w:val="ab"/>
        <w:jc w:val="both"/>
        <w:rPr>
          <w:sz w:val="28"/>
          <w:szCs w:val="28"/>
        </w:rPr>
      </w:pPr>
      <w:r w:rsidRPr="00C77D8D">
        <w:rPr>
          <w:sz w:val="28"/>
          <w:szCs w:val="28"/>
        </w:rPr>
        <w:tab/>
        <w:t xml:space="preserve">Теория литературы. Повесть (развитие понятия).                                         </w:t>
      </w:r>
      <w:r w:rsidRPr="00C77D8D">
        <w:rPr>
          <w:sz w:val="28"/>
          <w:szCs w:val="28"/>
        </w:rPr>
        <w:tab/>
      </w:r>
    </w:p>
    <w:p w:rsidR="00C77D8D" w:rsidRPr="00C77D8D" w:rsidRDefault="00C77D8D" w:rsidP="00C77D8D">
      <w:pPr>
        <w:pStyle w:val="ab"/>
        <w:jc w:val="both"/>
        <w:rPr>
          <w:sz w:val="28"/>
          <w:szCs w:val="28"/>
        </w:rPr>
      </w:pPr>
      <w:r w:rsidRPr="00C77D8D">
        <w:rPr>
          <w:sz w:val="28"/>
          <w:szCs w:val="28"/>
        </w:rPr>
        <w:tab/>
      </w:r>
      <w:r w:rsidRPr="00C77D8D">
        <w:rPr>
          <w:b/>
          <w:sz w:val="28"/>
          <w:szCs w:val="28"/>
        </w:rPr>
        <w:t>Лев Николаевич Толстой</w:t>
      </w:r>
      <w:r w:rsidRPr="00C77D8D">
        <w:rPr>
          <w:sz w:val="28"/>
          <w:szCs w:val="28"/>
        </w:rPr>
        <w:t xml:space="preserve">. Слово о писателе.   </w:t>
      </w:r>
    </w:p>
    <w:p w:rsidR="00C77D8D" w:rsidRPr="00C77D8D" w:rsidRDefault="00C77D8D" w:rsidP="00C77D8D">
      <w:pPr>
        <w:pStyle w:val="ab"/>
        <w:jc w:val="both"/>
        <w:rPr>
          <w:sz w:val="28"/>
          <w:szCs w:val="28"/>
        </w:rPr>
      </w:pPr>
      <w:r w:rsidRPr="00C77D8D">
        <w:rPr>
          <w:sz w:val="28"/>
          <w:szCs w:val="28"/>
        </w:rPr>
        <w:lastRenderedPageBreak/>
        <w:tab/>
      </w:r>
      <w:r w:rsidRPr="00C77D8D">
        <w:rPr>
          <w:b/>
          <w:i/>
          <w:iCs/>
          <w:sz w:val="28"/>
          <w:szCs w:val="28"/>
        </w:rPr>
        <w:t>«Юность».</w:t>
      </w:r>
      <w:r w:rsidRPr="00C77D8D">
        <w:rPr>
          <w:sz w:val="28"/>
          <w:szCs w:val="28"/>
        </w:rPr>
        <w:t xml:space="preserve"> 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 </w:t>
      </w:r>
    </w:p>
    <w:p w:rsidR="00C77D8D" w:rsidRPr="00C77D8D" w:rsidRDefault="00C77D8D" w:rsidP="00C77D8D">
      <w:pPr>
        <w:pStyle w:val="ab"/>
        <w:jc w:val="both"/>
        <w:rPr>
          <w:sz w:val="28"/>
          <w:szCs w:val="28"/>
        </w:rPr>
      </w:pPr>
      <w:r w:rsidRPr="00C77D8D">
        <w:rPr>
          <w:sz w:val="28"/>
          <w:szCs w:val="28"/>
        </w:rPr>
        <w:tab/>
        <w:t xml:space="preserve">(Автобиографическая трилогия Л. Толстого предлагается для самостоятельного прочтения учащимися по индивидуальным заданиям учителя.) </w:t>
      </w:r>
    </w:p>
    <w:p w:rsidR="00C77D8D" w:rsidRPr="00C77D8D" w:rsidRDefault="00C77D8D" w:rsidP="00C77D8D">
      <w:pPr>
        <w:pStyle w:val="ab"/>
        <w:jc w:val="both"/>
        <w:rPr>
          <w:sz w:val="28"/>
          <w:szCs w:val="28"/>
        </w:rPr>
      </w:pPr>
      <w:r w:rsidRPr="00C77D8D">
        <w:rPr>
          <w:sz w:val="28"/>
          <w:szCs w:val="28"/>
        </w:rPr>
        <w:tab/>
      </w:r>
      <w:r w:rsidRPr="00C77D8D">
        <w:rPr>
          <w:b/>
          <w:sz w:val="28"/>
          <w:szCs w:val="28"/>
        </w:rPr>
        <w:t>Антон Павлович Чехов</w:t>
      </w:r>
      <w:r w:rsidRPr="00C77D8D">
        <w:rPr>
          <w:sz w:val="28"/>
          <w:szCs w:val="28"/>
        </w:rPr>
        <w:t>. Слово о писателе.</w:t>
      </w:r>
    </w:p>
    <w:p w:rsidR="00C77D8D" w:rsidRPr="00C77D8D" w:rsidRDefault="00C77D8D" w:rsidP="00C77D8D">
      <w:pPr>
        <w:pStyle w:val="ab"/>
        <w:jc w:val="both"/>
        <w:rPr>
          <w:sz w:val="28"/>
          <w:szCs w:val="28"/>
        </w:rPr>
      </w:pPr>
      <w:r w:rsidRPr="00C77D8D">
        <w:rPr>
          <w:sz w:val="28"/>
          <w:szCs w:val="28"/>
        </w:rPr>
        <w:tab/>
      </w:r>
      <w:r w:rsidRPr="00C77D8D">
        <w:rPr>
          <w:b/>
          <w:i/>
          <w:iCs/>
          <w:sz w:val="28"/>
          <w:szCs w:val="28"/>
        </w:rPr>
        <w:t>«Тоска», «Смерть чиновника».</w:t>
      </w:r>
      <w:r w:rsidRPr="00C77D8D">
        <w:rPr>
          <w:sz w:val="28"/>
          <w:szCs w:val="28"/>
        </w:rPr>
        <w:t xml:space="preserve"> Истинные и ложные ценности героев рассказа. </w:t>
      </w:r>
    </w:p>
    <w:p w:rsidR="00C77D8D" w:rsidRPr="00C77D8D" w:rsidRDefault="00C77D8D" w:rsidP="00C77D8D">
      <w:pPr>
        <w:pStyle w:val="ab"/>
        <w:jc w:val="both"/>
        <w:rPr>
          <w:sz w:val="28"/>
          <w:szCs w:val="28"/>
        </w:rPr>
      </w:pPr>
      <w:r w:rsidRPr="00C77D8D">
        <w:rPr>
          <w:sz w:val="28"/>
          <w:szCs w:val="28"/>
        </w:rPr>
        <w:tab/>
        <w:t xml:space="preserve">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w:t>
      </w:r>
    </w:p>
    <w:p w:rsidR="00C77D8D" w:rsidRPr="00C77D8D" w:rsidRDefault="00C77D8D" w:rsidP="00C77D8D">
      <w:pPr>
        <w:pStyle w:val="ab"/>
        <w:jc w:val="both"/>
        <w:rPr>
          <w:sz w:val="28"/>
          <w:szCs w:val="28"/>
        </w:rPr>
      </w:pPr>
      <w:r w:rsidRPr="00C77D8D">
        <w:rPr>
          <w:sz w:val="28"/>
          <w:szCs w:val="28"/>
        </w:rPr>
        <w:tab/>
        <w:t xml:space="preserve">Теория литературы. Развитие представлений о жанровых особенностях рассказа.              </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r>
      <w:r w:rsidRPr="00C77D8D">
        <w:rPr>
          <w:b/>
          <w:sz w:val="28"/>
          <w:szCs w:val="28"/>
        </w:rPr>
        <w:t xml:space="preserve">Из поэзии XIX века            </w:t>
      </w:r>
    </w:p>
    <w:p w:rsidR="00C77D8D" w:rsidRPr="00C77D8D" w:rsidRDefault="00C77D8D" w:rsidP="00C77D8D">
      <w:pPr>
        <w:pStyle w:val="ab"/>
        <w:jc w:val="both"/>
        <w:rPr>
          <w:sz w:val="28"/>
          <w:szCs w:val="28"/>
        </w:rPr>
      </w:pPr>
      <w:r w:rsidRPr="00C77D8D">
        <w:rPr>
          <w:sz w:val="28"/>
          <w:szCs w:val="28"/>
        </w:rPr>
        <w:tab/>
        <w:t xml:space="preserve">Беседы о </w:t>
      </w:r>
      <w:r w:rsidRPr="00C77D8D">
        <w:rPr>
          <w:b/>
          <w:sz w:val="28"/>
          <w:szCs w:val="28"/>
        </w:rPr>
        <w:t>Н. А. Некрасове, Ф. И. Тютчеве, А. А Фете</w:t>
      </w:r>
      <w:r w:rsidRPr="00C77D8D">
        <w:rPr>
          <w:sz w:val="28"/>
          <w:szCs w:val="28"/>
        </w:rPr>
        <w:t xml:space="preserve"> и других поэтах (по выбору учителя и учащихся). Многообразие талантов. Эмоциональное богатство русской  поэзии. Обзор с включением ряда произведений.  </w:t>
      </w:r>
    </w:p>
    <w:p w:rsidR="00C77D8D" w:rsidRPr="00C77D8D" w:rsidRDefault="00C77D8D" w:rsidP="00C77D8D">
      <w:pPr>
        <w:pStyle w:val="ab"/>
        <w:jc w:val="both"/>
        <w:rPr>
          <w:sz w:val="28"/>
          <w:szCs w:val="28"/>
        </w:rPr>
      </w:pPr>
      <w:r w:rsidRPr="00C77D8D">
        <w:rPr>
          <w:sz w:val="28"/>
          <w:szCs w:val="28"/>
        </w:rPr>
        <w:tab/>
        <w:t xml:space="preserve">Теория литературы. Развитие представлений о видах (жанрах) лирических произведений.  </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b/>
          <w:sz w:val="28"/>
          <w:szCs w:val="28"/>
        </w:rPr>
        <w:t>Из русской литературы XX века</w:t>
      </w:r>
    </w:p>
    <w:p w:rsidR="00C77D8D" w:rsidRPr="00C77D8D" w:rsidRDefault="00C77D8D" w:rsidP="00C77D8D">
      <w:pPr>
        <w:pStyle w:val="ab"/>
        <w:jc w:val="both"/>
        <w:rPr>
          <w:sz w:val="28"/>
          <w:szCs w:val="28"/>
        </w:rPr>
      </w:pPr>
      <w:r w:rsidRPr="00C77D8D">
        <w:rPr>
          <w:sz w:val="28"/>
          <w:szCs w:val="28"/>
        </w:rPr>
        <w:tab/>
        <w:t>Богатство и разнообразие жанров и направлений русской литературы XX века</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b/>
          <w:sz w:val="28"/>
          <w:szCs w:val="28"/>
        </w:rPr>
        <w:t>Из русской прозы XX века</w:t>
      </w:r>
    </w:p>
    <w:p w:rsidR="00C77D8D" w:rsidRPr="00C77D8D" w:rsidRDefault="00C77D8D" w:rsidP="00C77D8D">
      <w:pPr>
        <w:pStyle w:val="ab"/>
        <w:jc w:val="both"/>
        <w:rPr>
          <w:sz w:val="28"/>
          <w:szCs w:val="28"/>
        </w:rPr>
      </w:pPr>
      <w:r w:rsidRPr="00C77D8D">
        <w:rPr>
          <w:sz w:val="28"/>
          <w:szCs w:val="28"/>
        </w:rPr>
        <w:tab/>
        <w:t xml:space="preserve"> Беседа о разнообразии видов и жанров прозаических произведений XX века, о ведущих прозаиках России.</w:t>
      </w:r>
    </w:p>
    <w:p w:rsidR="00C77D8D" w:rsidRPr="00C77D8D" w:rsidRDefault="00C77D8D" w:rsidP="00C77D8D">
      <w:pPr>
        <w:pStyle w:val="ab"/>
        <w:jc w:val="both"/>
        <w:rPr>
          <w:sz w:val="28"/>
          <w:szCs w:val="28"/>
        </w:rPr>
      </w:pPr>
      <w:r w:rsidRPr="00C77D8D">
        <w:rPr>
          <w:sz w:val="28"/>
          <w:szCs w:val="28"/>
        </w:rPr>
        <w:tab/>
      </w:r>
      <w:r w:rsidRPr="00C77D8D">
        <w:rPr>
          <w:b/>
          <w:sz w:val="28"/>
          <w:szCs w:val="28"/>
        </w:rPr>
        <w:t xml:space="preserve"> Иван Алексеевич Бунин</w:t>
      </w:r>
      <w:r w:rsidRPr="00C77D8D">
        <w:rPr>
          <w:sz w:val="28"/>
          <w:szCs w:val="28"/>
        </w:rPr>
        <w:t>. Слово о писателе.</w:t>
      </w:r>
    </w:p>
    <w:p w:rsidR="00C77D8D" w:rsidRPr="00C77D8D" w:rsidRDefault="00C77D8D" w:rsidP="00C77D8D">
      <w:pPr>
        <w:pStyle w:val="ab"/>
        <w:jc w:val="both"/>
        <w:rPr>
          <w:sz w:val="28"/>
          <w:szCs w:val="28"/>
        </w:rPr>
      </w:pPr>
      <w:r w:rsidRPr="00C77D8D">
        <w:rPr>
          <w:sz w:val="28"/>
          <w:szCs w:val="28"/>
        </w:rPr>
        <w:tab/>
        <w:t xml:space="preserve"> Рассказ </w:t>
      </w:r>
      <w:r w:rsidRPr="00C77D8D">
        <w:rPr>
          <w:i/>
          <w:iCs/>
          <w:sz w:val="28"/>
          <w:szCs w:val="28"/>
        </w:rPr>
        <w:t>«Тёмные аллеи».</w:t>
      </w:r>
      <w:r w:rsidRPr="00C77D8D">
        <w:rPr>
          <w:sz w:val="28"/>
          <w:szCs w:val="28"/>
        </w:rPr>
        <w:t xml:space="preserve"> Печальная история любви  людей из разных социальных слоев. «Поэзия» и «проза»русской усадьбы. Лиризм повествования.</w:t>
      </w:r>
    </w:p>
    <w:p w:rsidR="00C77D8D" w:rsidRPr="00C77D8D" w:rsidRDefault="00C77D8D" w:rsidP="00C77D8D">
      <w:pPr>
        <w:pStyle w:val="ab"/>
        <w:jc w:val="both"/>
        <w:rPr>
          <w:sz w:val="28"/>
          <w:szCs w:val="28"/>
        </w:rPr>
      </w:pPr>
      <w:r w:rsidRPr="00C77D8D">
        <w:rPr>
          <w:sz w:val="28"/>
          <w:szCs w:val="28"/>
        </w:rPr>
        <w:tab/>
      </w:r>
      <w:r w:rsidRPr="00C77D8D">
        <w:rPr>
          <w:b/>
          <w:sz w:val="28"/>
          <w:szCs w:val="28"/>
        </w:rPr>
        <w:t xml:space="preserve"> Михаил Афанасьевич Булгаков</w:t>
      </w:r>
      <w:r w:rsidRPr="00C77D8D">
        <w:rPr>
          <w:sz w:val="28"/>
          <w:szCs w:val="28"/>
        </w:rPr>
        <w:t>. Слово о писателе.</w:t>
      </w:r>
    </w:p>
    <w:p w:rsidR="00C77D8D" w:rsidRPr="00C77D8D" w:rsidRDefault="00C77D8D" w:rsidP="00C77D8D">
      <w:pPr>
        <w:pStyle w:val="ab"/>
        <w:jc w:val="both"/>
        <w:rPr>
          <w:sz w:val="28"/>
          <w:szCs w:val="28"/>
        </w:rPr>
      </w:pPr>
      <w:r w:rsidRPr="00C77D8D">
        <w:rPr>
          <w:sz w:val="28"/>
          <w:szCs w:val="28"/>
        </w:rPr>
        <w:tab/>
        <w:t xml:space="preserve"> Повесть </w:t>
      </w:r>
      <w:r w:rsidRPr="00C77D8D">
        <w:rPr>
          <w:b/>
          <w:i/>
          <w:iCs/>
          <w:sz w:val="28"/>
          <w:szCs w:val="28"/>
        </w:rPr>
        <w:t>«Собачье сердц</w:t>
      </w:r>
      <w:r w:rsidRPr="00C77D8D">
        <w:rPr>
          <w:i/>
          <w:iCs/>
          <w:sz w:val="28"/>
          <w:szCs w:val="28"/>
        </w:rPr>
        <w:t>е</w:t>
      </w:r>
      <w:r w:rsidRPr="00C77D8D">
        <w:rPr>
          <w:b/>
          <w:i/>
          <w:iCs/>
          <w:sz w:val="28"/>
          <w:szCs w:val="28"/>
        </w:rPr>
        <w:t>»</w:t>
      </w:r>
      <w:r w:rsidRPr="00C77D8D">
        <w:rPr>
          <w:i/>
          <w:iCs/>
          <w:sz w:val="28"/>
          <w:szCs w:val="28"/>
        </w:rPr>
        <w:t>.</w:t>
      </w:r>
      <w:r w:rsidRPr="00C77D8D">
        <w:rPr>
          <w:sz w:val="28"/>
          <w:szCs w:val="28"/>
        </w:rPr>
        <w:t xml:space="preserve">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rsidR="00C77D8D" w:rsidRPr="00C77D8D" w:rsidRDefault="00C77D8D" w:rsidP="00C77D8D">
      <w:pPr>
        <w:pStyle w:val="ab"/>
        <w:jc w:val="both"/>
        <w:rPr>
          <w:sz w:val="28"/>
          <w:szCs w:val="28"/>
        </w:rPr>
      </w:pPr>
      <w:r w:rsidRPr="00C77D8D">
        <w:rPr>
          <w:sz w:val="28"/>
          <w:szCs w:val="28"/>
        </w:rPr>
        <w:tab/>
        <w:t>Теория литературы. Художественная условность, фантастика, сатира (развитие понятий).</w:t>
      </w:r>
    </w:p>
    <w:p w:rsidR="00C77D8D" w:rsidRPr="00C77D8D" w:rsidRDefault="00C77D8D" w:rsidP="00C77D8D">
      <w:pPr>
        <w:pStyle w:val="ab"/>
        <w:jc w:val="both"/>
        <w:rPr>
          <w:sz w:val="28"/>
          <w:szCs w:val="28"/>
        </w:rPr>
      </w:pPr>
      <w:r w:rsidRPr="00C77D8D">
        <w:rPr>
          <w:sz w:val="28"/>
          <w:szCs w:val="28"/>
        </w:rPr>
        <w:lastRenderedPageBreak/>
        <w:tab/>
      </w:r>
      <w:r w:rsidRPr="00C77D8D">
        <w:rPr>
          <w:b/>
          <w:sz w:val="28"/>
          <w:szCs w:val="28"/>
        </w:rPr>
        <w:t xml:space="preserve"> Михаил Александрович Шолохов</w:t>
      </w:r>
      <w:r w:rsidRPr="00C77D8D">
        <w:rPr>
          <w:sz w:val="28"/>
          <w:szCs w:val="28"/>
        </w:rPr>
        <w:t>. Слово о писателе.</w:t>
      </w:r>
    </w:p>
    <w:p w:rsidR="00C77D8D" w:rsidRPr="00C77D8D" w:rsidRDefault="00C77D8D" w:rsidP="00C77D8D">
      <w:pPr>
        <w:pStyle w:val="ab"/>
        <w:jc w:val="both"/>
        <w:rPr>
          <w:sz w:val="28"/>
          <w:szCs w:val="28"/>
        </w:rPr>
      </w:pPr>
      <w:r w:rsidRPr="00C77D8D">
        <w:rPr>
          <w:sz w:val="28"/>
          <w:szCs w:val="28"/>
        </w:rPr>
        <w:tab/>
        <w:t xml:space="preserve">Рассказ </w:t>
      </w:r>
      <w:r w:rsidRPr="00C77D8D">
        <w:rPr>
          <w:b/>
          <w:i/>
          <w:iCs/>
          <w:sz w:val="28"/>
          <w:szCs w:val="28"/>
        </w:rPr>
        <w:t>«Судьба человека».</w:t>
      </w:r>
      <w:r w:rsidRPr="00C77D8D">
        <w:rPr>
          <w:sz w:val="28"/>
          <w:szCs w:val="28"/>
        </w:rPr>
        <w:t xml:space="preserve"> Смысл названия рассказа. Судьба Родины и судьба человека. Композиция рассказа. Образ Андрея Соколова, простого человека,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C77D8D" w:rsidRPr="00C77D8D" w:rsidRDefault="00C77D8D" w:rsidP="00C77D8D">
      <w:pPr>
        <w:pStyle w:val="ab"/>
        <w:jc w:val="both"/>
        <w:rPr>
          <w:sz w:val="28"/>
          <w:szCs w:val="28"/>
        </w:rPr>
      </w:pPr>
      <w:r w:rsidRPr="00C77D8D">
        <w:rPr>
          <w:sz w:val="28"/>
          <w:szCs w:val="28"/>
        </w:rPr>
        <w:tab/>
        <w:t>Теория  литературы. Реализм в художественной литературе. Реалистическая типизация (углубление понятия).</w:t>
      </w:r>
    </w:p>
    <w:p w:rsidR="00C77D8D" w:rsidRPr="00C77D8D" w:rsidRDefault="00C77D8D" w:rsidP="00C77D8D">
      <w:pPr>
        <w:pStyle w:val="ab"/>
        <w:jc w:val="both"/>
        <w:rPr>
          <w:sz w:val="28"/>
          <w:szCs w:val="28"/>
        </w:rPr>
      </w:pPr>
      <w:r w:rsidRPr="00C77D8D">
        <w:rPr>
          <w:sz w:val="28"/>
          <w:szCs w:val="28"/>
        </w:rPr>
        <w:tab/>
      </w:r>
      <w:r w:rsidRPr="00C77D8D">
        <w:rPr>
          <w:b/>
          <w:sz w:val="28"/>
          <w:szCs w:val="28"/>
        </w:rPr>
        <w:t>Александр Исаевич Солженицын</w:t>
      </w:r>
      <w:r w:rsidRPr="00C77D8D">
        <w:rPr>
          <w:sz w:val="28"/>
          <w:szCs w:val="28"/>
        </w:rPr>
        <w:t xml:space="preserve">. Слово о писателе. </w:t>
      </w:r>
      <w:r w:rsidRPr="00C77D8D">
        <w:rPr>
          <w:i/>
          <w:sz w:val="28"/>
          <w:szCs w:val="28"/>
        </w:rPr>
        <w:t>«Ма</w:t>
      </w:r>
      <w:r w:rsidRPr="00C77D8D">
        <w:rPr>
          <w:i/>
          <w:iCs/>
          <w:sz w:val="28"/>
          <w:szCs w:val="28"/>
        </w:rPr>
        <w:t>тренин двор».</w:t>
      </w:r>
      <w:r w:rsidRPr="00C77D8D">
        <w:rPr>
          <w:sz w:val="28"/>
          <w:szCs w:val="28"/>
        </w:rPr>
        <w:t xml:space="preserve"> Образ праведницы. Трагизм судьбы  героини.  Жизненная основа притчи.</w:t>
      </w:r>
    </w:p>
    <w:p w:rsidR="00C77D8D" w:rsidRPr="00C77D8D" w:rsidRDefault="00C77D8D" w:rsidP="00C77D8D">
      <w:pPr>
        <w:pStyle w:val="ab"/>
        <w:jc w:val="both"/>
        <w:rPr>
          <w:sz w:val="28"/>
          <w:szCs w:val="28"/>
        </w:rPr>
      </w:pPr>
      <w:r w:rsidRPr="00C77D8D">
        <w:rPr>
          <w:sz w:val="28"/>
          <w:szCs w:val="28"/>
        </w:rPr>
        <w:tab/>
        <w:t>Теория литературы. Притча (углубление понятия).</w:t>
      </w:r>
    </w:p>
    <w:p w:rsidR="00C77D8D" w:rsidRPr="00C77D8D" w:rsidRDefault="00C77D8D" w:rsidP="00C77D8D">
      <w:pPr>
        <w:pStyle w:val="ab"/>
        <w:jc w:val="both"/>
        <w:rPr>
          <w:b/>
          <w:sz w:val="28"/>
          <w:szCs w:val="28"/>
        </w:rPr>
      </w:pPr>
      <w:r w:rsidRPr="00C77D8D">
        <w:rPr>
          <w:b/>
          <w:sz w:val="28"/>
          <w:szCs w:val="28"/>
        </w:rPr>
        <w:tab/>
      </w:r>
      <w:r w:rsidRPr="00C77D8D">
        <w:rPr>
          <w:b/>
          <w:sz w:val="28"/>
          <w:szCs w:val="28"/>
        </w:rPr>
        <w:tab/>
      </w:r>
      <w:r w:rsidRPr="00C77D8D">
        <w:rPr>
          <w:b/>
          <w:sz w:val="28"/>
          <w:szCs w:val="28"/>
        </w:rPr>
        <w:tab/>
      </w:r>
      <w:r w:rsidRPr="00C77D8D">
        <w:rPr>
          <w:b/>
          <w:sz w:val="28"/>
          <w:szCs w:val="28"/>
        </w:rPr>
        <w:tab/>
        <w:t>Из русской поэзии XX века</w:t>
      </w:r>
    </w:p>
    <w:p w:rsidR="00C77D8D" w:rsidRPr="00C77D8D" w:rsidRDefault="00C77D8D" w:rsidP="00C77D8D">
      <w:pPr>
        <w:pStyle w:val="ab"/>
        <w:ind w:firstLine="708"/>
        <w:jc w:val="both"/>
        <w:rPr>
          <w:sz w:val="28"/>
          <w:szCs w:val="28"/>
        </w:rPr>
      </w:pPr>
      <w:r w:rsidRPr="00C77D8D">
        <w:rPr>
          <w:sz w:val="28"/>
          <w:szCs w:val="28"/>
        </w:rPr>
        <w:t xml:space="preserve">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веха. Штрихи к портретам               </w:t>
      </w:r>
    </w:p>
    <w:p w:rsidR="00C77D8D" w:rsidRPr="00C77D8D" w:rsidRDefault="00C77D8D" w:rsidP="00C77D8D">
      <w:pPr>
        <w:pStyle w:val="ab"/>
        <w:jc w:val="both"/>
        <w:rPr>
          <w:sz w:val="28"/>
          <w:szCs w:val="28"/>
        </w:rPr>
      </w:pPr>
      <w:r w:rsidRPr="00C77D8D">
        <w:rPr>
          <w:sz w:val="28"/>
          <w:szCs w:val="28"/>
        </w:rPr>
        <w:tab/>
      </w:r>
      <w:r w:rsidRPr="00C77D8D">
        <w:rPr>
          <w:b/>
          <w:sz w:val="28"/>
          <w:szCs w:val="28"/>
        </w:rPr>
        <w:t>Александр Александрович Блок</w:t>
      </w:r>
      <w:r w:rsidRPr="00C77D8D">
        <w:rPr>
          <w:sz w:val="28"/>
          <w:szCs w:val="28"/>
        </w:rPr>
        <w:t xml:space="preserve">. Слово о поэте.   </w:t>
      </w:r>
    </w:p>
    <w:p w:rsidR="00C77D8D" w:rsidRPr="00C77D8D" w:rsidRDefault="00C77D8D" w:rsidP="00C77D8D">
      <w:pPr>
        <w:pStyle w:val="ab"/>
        <w:jc w:val="both"/>
        <w:rPr>
          <w:sz w:val="28"/>
          <w:szCs w:val="28"/>
        </w:rPr>
      </w:pPr>
      <w:r w:rsidRPr="00C77D8D">
        <w:rPr>
          <w:i/>
          <w:iCs/>
          <w:sz w:val="28"/>
          <w:szCs w:val="28"/>
        </w:rPr>
        <w:tab/>
        <w:t>«Ветер принес издалека...», «О, весна без концаи без краю...», «О, я хочу</w:t>
      </w:r>
      <w:r w:rsidRPr="00C77D8D">
        <w:rPr>
          <w:sz w:val="28"/>
          <w:szCs w:val="28"/>
        </w:rPr>
        <w:t xml:space="preserve"> безумно жить…», 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                                </w:t>
      </w:r>
    </w:p>
    <w:p w:rsidR="00C77D8D" w:rsidRPr="00C77D8D" w:rsidRDefault="00C77D8D" w:rsidP="00C77D8D">
      <w:pPr>
        <w:pStyle w:val="ab"/>
        <w:jc w:val="both"/>
        <w:rPr>
          <w:sz w:val="28"/>
          <w:szCs w:val="28"/>
        </w:rPr>
      </w:pPr>
      <w:r w:rsidRPr="00C77D8D">
        <w:rPr>
          <w:sz w:val="28"/>
          <w:szCs w:val="28"/>
        </w:rPr>
        <w:tab/>
      </w:r>
      <w:r w:rsidRPr="00C77D8D">
        <w:rPr>
          <w:b/>
          <w:sz w:val="28"/>
          <w:szCs w:val="28"/>
        </w:rPr>
        <w:t>Сергей Александрович Есенин.</w:t>
      </w:r>
      <w:r w:rsidRPr="00C77D8D">
        <w:rPr>
          <w:sz w:val="28"/>
          <w:szCs w:val="28"/>
        </w:rPr>
        <w:t xml:space="preserve"> Слово о поэте.</w:t>
      </w:r>
    </w:p>
    <w:p w:rsidR="00C77D8D" w:rsidRPr="00C77D8D" w:rsidRDefault="00C77D8D" w:rsidP="00C77D8D">
      <w:pPr>
        <w:pStyle w:val="ab"/>
        <w:jc w:val="both"/>
        <w:rPr>
          <w:sz w:val="28"/>
          <w:szCs w:val="28"/>
        </w:rPr>
      </w:pPr>
      <w:r w:rsidRPr="00C77D8D">
        <w:rPr>
          <w:sz w:val="28"/>
          <w:szCs w:val="28"/>
        </w:rPr>
        <w:tab/>
      </w:r>
      <w:r w:rsidRPr="00C77D8D">
        <w:rPr>
          <w:i/>
          <w:iCs/>
          <w:sz w:val="28"/>
          <w:szCs w:val="28"/>
        </w:rPr>
        <w:t>«Вот уж вечера…», «Письмо к женщине», «Не жалею, не зову, не плачу...», «Край ты мой заброшенный...», «Разбуди меня завтра рано...», «Отговорилароща золотая...». Тема</w:t>
      </w:r>
      <w:r w:rsidRPr="00C77D8D">
        <w:rPr>
          <w:sz w:val="28"/>
          <w:szCs w:val="28"/>
        </w:rPr>
        <w:t xml:space="preserve"> любви в лирике поэта. Народно-песенная основа произведений поэта. Сквозные образы в лирике Есенина. Тема России — главная в есенинской поэзии.                                  </w:t>
      </w:r>
    </w:p>
    <w:p w:rsidR="00C77D8D" w:rsidRPr="00C77D8D" w:rsidRDefault="00C77D8D" w:rsidP="00C77D8D">
      <w:pPr>
        <w:pStyle w:val="ab"/>
        <w:jc w:val="both"/>
        <w:rPr>
          <w:sz w:val="28"/>
          <w:szCs w:val="28"/>
        </w:rPr>
      </w:pPr>
      <w:r w:rsidRPr="00C77D8D">
        <w:rPr>
          <w:sz w:val="28"/>
          <w:szCs w:val="28"/>
        </w:rPr>
        <w:tab/>
      </w:r>
      <w:r w:rsidRPr="00C77D8D">
        <w:rPr>
          <w:b/>
          <w:sz w:val="28"/>
          <w:szCs w:val="28"/>
        </w:rPr>
        <w:t>Владимир Владимирович Маяковский</w:t>
      </w:r>
      <w:r w:rsidRPr="00C77D8D">
        <w:rPr>
          <w:sz w:val="28"/>
          <w:szCs w:val="28"/>
        </w:rPr>
        <w:t xml:space="preserve">. Слово о поэте.                                        </w:t>
      </w:r>
    </w:p>
    <w:p w:rsidR="00C77D8D" w:rsidRPr="00C77D8D" w:rsidRDefault="00C77D8D" w:rsidP="00C77D8D">
      <w:pPr>
        <w:pStyle w:val="ab"/>
        <w:jc w:val="both"/>
        <w:rPr>
          <w:sz w:val="28"/>
          <w:szCs w:val="28"/>
        </w:rPr>
      </w:pPr>
      <w:r w:rsidRPr="00C77D8D">
        <w:rPr>
          <w:i/>
          <w:iCs/>
          <w:sz w:val="28"/>
          <w:szCs w:val="28"/>
        </w:rPr>
        <w:tab/>
        <w:t>«Послушайте!», «А вы могли бы?», «Люблю»</w:t>
      </w:r>
      <w:r w:rsidRPr="00C77D8D">
        <w:rPr>
          <w:sz w:val="28"/>
          <w:szCs w:val="28"/>
        </w:rPr>
        <w:t xml:space="preserve"> (отрывок) и другие стихотворения по выбору учителя и учащихся. Новаторство Маяковского-поэта. Своеобразие  стиха, ритма, словотворчества. Маяковский о труде поэта.                       </w:t>
      </w:r>
      <w:r w:rsidRPr="00C77D8D">
        <w:rPr>
          <w:sz w:val="28"/>
          <w:szCs w:val="28"/>
        </w:rPr>
        <w:tab/>
      </w:r>
    </w:p>
    <w:p w:rsidR="00C77D8D" w:rsidRPr="00C77D8D" w:rsidRDefault="00C77D8D" w:rsidP="00C77D8D">
      <w:pPr>
        <w:pStyle w:val="ab"/>
        <w:ind w:firstLine="708"/>
        <w:jc w:val="both"/>
        <w:rPr>
          <w:i/>
          <w:iCs/>
          <w:sz w:val="28"/>
          <w:szCs w:val="28"/>
        </w:rPr>
      </w:pPr>
      <w:r w:rsidRPr="00C77D8D">
        <w:rPr>
          <w:b/>
          <w:sz w:val="28"/>
          <w:szCs w:val="28"/>
        </w:rPr>
        <w:t>Марина Ивановна Цветаева.</w:t>
      </w:r>
      <w:r w:rsidRPr="00C77D8D">
        <w:rPr>
          <w:sz w:val="28"/>
          <w:szCs w:val="28"/>
        </w:rPr>
        <w:t xml:space="preserve"> Слово о поэте.    </w:t>
      </w:r>
    </w:p>
    <w:p w:rsidR="00C77D8D" w:rsidRPr="00C77D8D" w:rsidRDefault="00C77D8D" w:rsidP="00C77D8D">
      <w:pPr>
        <w:pStyle w:val="ab"/>
        <w:jc w:val="both"/>
        <w:rPr>
          <w:i/>
          <w:iCs/>
          <w:sz w:val="28"/>
          <w:szCs w:val="28"/>
        </w:rPr>
      </w:pPr>
      <w:r w:rsidRPr="00C77D8D">
        <w:rPr>
          <w:i/>
          <w:iCs/>
          <w:sz w:val="28"/>
          <w:szCs w:val="28"/>
        </w:rPr>
        <w:tab/>
        <w:t>«Идешь, на меня похожий...», «Бабушке»,</w:t>
      </w:r>
      <w:r w:rsidRPr="00C77D8D">
        <w:rPr>
          <w:i/>
          <w:sz w:val="28"/>
          <w:szCs w:val="28"/>
        </w:rPr>
        <w:t>«Мне</w:t>
      </w:r>
      <w:r w:rsidRPr="00C77D8D">
        <w:rPr>
          <w:i/>
          <w:iCs/>
          <w:sz w:val="28"/>
          <w:szCs w:val="28"/>
        </w:rPr>
        <w:t>нравится, что вы больны не мной...», «Стихи к</w:t>
      </w:r>
      <w:r w:rsidRPr="00C77D8D">
        <w:rPr>
          <w:i/>
          <w:sz w:val="28"/>
          <w:szCs w:val="28"/>
        </w:rPr>
        <w:t>Блоку»</w:t>
      </w:r>
      <w:r w:rsidRPr="00C77D8D">
        <w:rPr>
          <w:i/>
          <w:iCs/>
          <w:sz w:val="28"/>
          <w:szCs w:val="28"/>
        </w:rPr>
        <w:t>, «Откуда такая нежность?..», «Родина», «Стихи о Москве».</w:t>
      </w:r>
      <w:r w:rsidRPr="00C77D8D">
        <w:rPr>
          <w:sz w:val="28"/>
          <w:szCs w:val="28"/>
        </w:rPr>
        <w:t xml:space="preserve"> Стихотворения о поэзии, о любви. Особенности поэтики Цветаевой. Традиции и новаторство в творческих поисках поэта.                           </w:t>
      </w:r>
    </w:p>
    <w:p w:rsidR="00C77D8D" w:rsidRPr="00C77D8D" w:rsidRDefault="00C77D8D" w:rsidP="00C77D8D">
      <w:pPr>
        <w:pStyle w:val="ab"/>
        <w:jc w:val="both"/>
        <w:rPr>
          <w:i/>
          <w:iCs/>
          <w:sz w:val="28"/>
          <w:szCs w:val="28"/>
        </w:rPr>
      </w:pPr>
      <w:r w:rsidRPr="00C77D8D">
        <w:rPr>
          <w:sz w:val="28"/>
          <w:szCs w:val="28"/>
        </w:rPr>
        <w:tab/>
      </w:r>
      <w:r w:rsidRPr="00C77D8D">
        <w:rPr>
          <w:b/>
          <w:sz w:val="28"/>
          <w:szCs w:val="28"/>
        </w:rPr>
        <w:t>Николай Алексеевич Заболоцкий</w:t>
      </w:r>
      <w:r w:rsidRPr="00C77D8D">
        <w:rPr>
          <w:sz w:val="28"/>
          <w:szCs w:val="28"/>
        </w:rPr>
        <w:t>. Слово о поэте.</w:t>
      </w:r>
    </w:p>
    <w:p w:rsidR="00C77D8D" w:rsidRPr="00C77D8D" w:rsidRDefault="00C77D8D" w:rsidP="00C77D8D">
      <w:pPr>
        <w:pStyle w:val="ab"/>
        <w:jc w:val="both"/>
        <w:rPr>
          <w:i/>
          <w:iCs/>
          <w:sz w:val="28"/>
          <w:szCs w:val="28"/>
        </w:rPr>
      </w:pPr>
      <w:r w:rsidRPr="00C77D8D">
        <w:rPr>
          <w:i/>
          <w:iCs/>
          <w:sz w:val="28"/>
          <w:szCs w:val="28"/>
        </w:rPr>
        <w:lastRenderedPageBreak/>
        <w:tab/>
        <w:t>«Я не ищу гармонии в природе...», «Где-то в поле возле Магадана...», «Можжевеловый куст», « О кра</w:t>
      </w:r>
      <w:r w:rsidRPr="00C77D8D">
        <w:rPr>
          <w:i/>
          <w:sz w:val="28"/>
          <w:szCs w:val="28"/>
        </w:rPr>
        <w:t>соте</w:t>
      </w:r>
      <w:r w:rsidRPr="00C77D8D">
        <w:rPr>
          <w:i/>
          <w:iCs/>
          <w:sz w:val="28"/>
          <w:szCs w:val="28"/>
        </w:rPr>
        <w:t>человеческих лиц», «Завещание».</w:t>
      </w:r>
      <w:r w:rsidRPr="00C77D8D">
        <w:rPr>
          <w:sz w:val="28"/>
          <w:szCs w:val="28"/>
        </w:rPr>
        <w:t xml:space="preserve"> Стихотворения о человеке и природе. Философская глубина обобщений поэта-мыслителя.</w:t>
      </w:r>
    </w:p>
    <w:p w:rsidR="00C77D8D" w:rsidRPr="00C77D8D" w:rsidRDefault="00C77D8D" w:rsidP="00C77D8D">
      <w:pPr>
        <w:pStyle w:val="ab"/>
        <w:jc w:val="both"/>
        <w:rPr>
          <w:i/>
          <w:iCs/>
          <w:sz w:val="28"/>
          <w:szCs w:val="28"/>
        </w:rPr>
      </w:pPr>
      <w:r w:rsidRPr="00C77D8D">
        <w:rPr>
          <w:sz w:val="28"/>
          <w:szCs w:val="28"/>
        </w:rPr>
        <w:tab/>
      </w:r>
      <w:r w:rsidRPr="00C77D8D">
        <w:rPr>
          <w:b/>
          <w:sz w:val="28"/>
          <w:szCs w:val="28"/>
        </w:rPr>
        <w:t>Анна Андреевна Ахматова</w:t>
      </w:r>
      <w:r w:rsidRPr="00C77D8D">
        <w:rPr>
          <w:sz w:val="28"/>
          <w:szCs w:val="28"/>
        </w:rPr>
        <w:t>. Слово о поэте.</w:t>
      </w:r>
    </w:p>
    <w:p w:rsidR="00C77D8D" w:rsidRPr="00C77D8D" w:rsidRDefault="00C77D8D" w:rsidP="00C77D8D">
      <w:pPr>
        <w:pStyle w:val="ab"/>
        <w:jc w:val="both"/>
        <w:rPr>
          <w:i/>
          <w:iCs/>
          <w:sz w:val="28"/>
          <w:szCs w:val="28"/>
        </w:rPr>
      </w:pPr>
      <w:r w:rsidRPr="00C77D8D">
        <w:rPr>
          <w:sz w:val="28"/>
          <w:szCs w:val="28"/>
        </w:rPr>
        <w:tab/>
        <w:t xml:space="preserve">Стихотворные произведения из книг </w:t>
      </w:r>
      <w:r w:rsidRPr="00C77D8D">
        <w:rPr>
          <w:i/>
          <w:iCs/>
          <w:sz w:val="28"/>
          <w:szCs w:val="28"/>
        </w:rPr>
        <w:t>«Четки», «Белая стая», «Пушкин», «Подорожник»,</w:t>
      </w:r>
      <w:r w:rsidRPr="00C77D8D">
        <w:rPr>
          <w:sz w:val="28"/>
          <w:szCs w:val="28"/>
        </w:rPr>
        <w:t xml:space="preserve"> «</w:t>
      </w:r>
      <w:r w:rsidRPr="00C77D8D">
        <w:rPr>
          <w:i/>
          <w:sz w:val="28"/>
          <w:szCs w:val="28"/>
        </w:rPr>
        <w:t>А</w:t>
      </w:r>
      <w:r w:rsidRPr="00C77D8D">
        <w:rPr>
          <w:i/>
          <w:iCs/>
          <w:sz w:val="28"/>
          <w:szCs w:val="28"/>
        </w:rPr>
        <w:t>NNO  DOMINI», «Тростник», «Ветер войны».</w:t>
      </w:r>
      <w:r w:rsidRPr="00C77D8D">
        <w:rPr>
          <w:sz w:val="28"/>
          <w:szCs w:val="28"/>
        </w:rPr>
        <w:t xml:space="preserve"> Трагические интонациив любовной лирике Ахматовой. Стихотворения о любви,о поэте и поэзии. Особенности поэтики ахматовскихстихотворений.                             </w:t>
      </w:r>
    </w:p>
    <w:p w:rsidR="00C77D8D" w:rsidRPr="00C77D8D" w:rsidRDefault="00C77D8D" w:rsidP="00C77D8D">
      <w:pPr>
        <w:pStyle w:val="ab"/>
        <w:jc w:val="both"/>
        <w:rPr>
          <w:sz w:val="28"/>
          <w:szCs w:val="28"/>
        </w:rPr>
      </w:pPr>
      <w:r w:rsidRPr="00C77D8D">
        <w:rPr>
          <w:sz w:val="28"/>
          <w:szCs w:val="28"/>
        </w:rPr>
        <w:tab/>
        <w:t xml:space="preserve"> Борис Леонидович Пастернак. Слово о поэте.</w:t>
      </w:r>
    </w:p>
    <w:p w:rsidR="00C77D8D" w:rsidRPr="00C77D8D" w:rsidRDefault="00C77D8D" w:rsidP="00C77D8D">
      <w:pPr>
        <w:pStyle w:val="ab"/>
        <w:jc w:val="both"/>
        <w:rPr>
          <w:i/>
          <w:iCs/>
          <w:sz w:val="28"/>
          <w:szCs w:val="28"/>
        </w:rPr>
      </w:pPr>
      <w:r w:rsidRPr="00C77D8D">
        <w:rPr>
          <w:sz w:val="28"/>
          <w:szCs w:val="28"/>
        </w:rPr>
        <w:tab/>
      </w:r>
      <w:r w:rsidRPr="00C77D8D">
        <w:rPr>
          <w:i/>
          <w:iCs/>
          <w:sz w:val="28"/>
          <w:szCs w:val="28"/>
        </w:rPr>
        <w:t>«Красавица моя, вся стать...», «Перемена», «Весна в лесу», «Во всём мне хочется дойти...», «Быть знаменитым некрасиво...».</w:t>
      </w:r>
      <w:r w:rsidRPr="00C77D8D">
        <w:rPr>
          <w:sz w:val="28"/>
          <w:szCs w:val="28"/>
        </w:rPr>
        <w:t xml:space="preserve"> 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C77D8D" w:rsidRPr="00C77D8D" w:rsidRDefault="00C77D8D" w:rsidP="00C77D8D">
      <w:pPr>
        <w:pStyle w:val="ab"/>
        <w:jc w:val="both"/>
        <w:rPr>
          <w:sz w:val="28"/>
          <w:szCs w:val="28"/>
        </w:rPr>
      </w:pPr>
      <w:r w:rsidRPr="00C77D8D">
        <w:rPr>
          <w:sz w:val="28"/>
          <w:szCs w:val="28"/>
        </w:rPr>
        <w:tab/>
        <w:t xml:space="preserve"> Александр Трифонович Твардовский. Слово о поэте.</w:t>
      </w:r>
    </w:p>
    <w:p w:rsidR="00C77D8D" w:rsidRPr="00C77D8D" w:rsidRDefault="00C77D8D" w:rsidP="00C77D8D">
      <w:pPr>
        <w:pStyle w:val="ab"/>
        <w:jc w:val="both"/>
        <w:rPr>
          <w:i/>
          <w:iCs/>
          <w:sz w:val="28"/>
          <w:szCs w:val="28"/>
        </w:rPr>
      </w:pPr>
      <w:r w:rsidRPr="00C77D8D">
        <w:rPr>
          <w:sz w:val="28"/>
          <w:szCs w:val="28"/>
        </w:rPr>
        <w:tab/>
        <w:t>«</w:t>
      </w:r>
      <w:r w:rsidRPr="00C77D8D">
        <w:rPr>
          <w:i/>
          <w:iCs/>
          <w:sz w:val="28"/>
          <w:szCs w:val="28"/>
        </w:rPr>
        <w:t>Урожай», «Весенние строчки», «Я убит подо Ржевом».</w:t>
      </w:r>
      <w:r w:rsidRPr="00C77D8D">
        <w:rPr>
          <w:sz w:val="28"/>
          <w:szCs w:val="28"/>
        </w:rPr>
        <w:tab/>
        <w:t>Стихотворения о Родине, о природе. Интонация и стиль стихотворений.</w:t>
      </w:r>
    </w:p>
    <w:p w:rsidR="00C77D8D" w:rsidRPr="00C77D8D" w:rsidRDefault="00C77D8D" w:rsidP="00C77D8D">
      <w:pPr>
        <w:pStyle w:val="ab"/>
        <w:jc w:val="both"/>
        <w:rPr>
          <w:sz w:val="28"/>
          <w:szCs w:val="28"/>
        </w:rPr>
      </w:pPr>
      <w:r w:rsidRPr="00C77D8D">
        <w:rPr>
          <w:sz w:val="28"/>
          <w:szCs w:val="28"/>
        </w:rPr>
        <w:t xml:space="preserve">Теория литературы. Силлаботоническая и тоническая системы стихосложения. Виды рифм. Способы рифмовки (углубление представлений).     </w:t>
      </w:r>
      <w:r w:rsidRPr="00C77D8D">
        <w:rPr>
          <w:sz w:val="28"/>
          <w:szCs w:val="28"/>
        </w:rPr>
        <w:tab/>
      </w:r>
      <w:r w:rsidRPr="00C77D8D">
        <w:rPr>
          <w:sz w:val="28"/>
          <w:szCs w:val="28"/>
        </w:rPr>
        <w:tab/>
      </w:r>
      <w:r w:rsidRPr="00C77D8D">
        <w:rPr>
          <w:sz w:val="28"/>
          <w:szCs w:val="28"/>
        </w:rPr>
        <w:tab/>
      </w:r>
    </w:p>
    <w:p w:rsidR="00C77D8D" w:rsidRPr="00C77D8D" w:rsidRDefault="00C77D8D" w:rsidP="00C77D8D">
      <w:pPr>
        <w:pStyle w:val="ab"/>
        <w:jc w:val="both"/>
        <w:rPr>
          <w:b/>
          <w:sz w:val="28"/>
          <w:szCs w:val="28"/>
        </w:rPr>
      </w:pPr>
      <w:r w:rsidRPr="00C77D8D">
        <w:rPr>
          <w:b/>
          <w:sz w:val="28"/>
          <w:szCs w:val="28"/>
        </w:rPr>
        <w:t>Песни и романсы на стихи поэтов XIX— XX веков</w:t>
      </w:r>
    </w:p>
    <w:p w:rsidR="00C77D8D" w:rsidRPr="00C77D8D" w:rsidRDefault="00C77D8D" w:rsidP="00C77D8D">
      <w:pPr>
        <w:pStyle w:val="ab"/>
        <w:jc w:val="both"/>
        <w:rPr>
          <w:sz w:val="28"/>
          <w:szCs w:val="28"/>
        </w:rPr>
      </w:pPr>
      <w:r w:rsidRPr="00C77D8D">
        <w:rPr>
          <w:sz w:val="28"/>
          <w:szCs w:val="28"/>
        </w:rPr>
        <w:t xml:space="preserve">А. С. Пушкин. </w:t>
      </w:r>
      <w:r w:rsidRPr="00C77D8D">
        <w:rPr>
          <w:i/>
          <w:iCs/>
          <w:sz w:val="28"/>
          <w:szCs w:val="28"/>
        </w:rPr>
        <w:t>«Певец»;</w:t>
      </w:r>
      <w:r w:rsidRPr="00C77D8D">
        <w:rPr>
          <w:sz w:val="28"/>
          <w:szCs w:val="28"/>
        </w:rPr>
        <w:t xml:space="preserve"> М. Ю. Лермонтов. «</w:t>
      </w:r>
      <w:r w:rsidRPr="00C77D8D">
        <w:rPr>
          <w:i/>
          <w:sz w:val="28"/>
          <w:szCs w:val="28"/>
        </w:rPr>
        <w:t>Отчего</w:t>
      </w:r>
      <w:r w:rsidRPr="00C77D8D">
        <w:rPr>
          <w:sz w:val="28"/>
          <w:szCs w:val="28"/>
        </w:rPr>
        <w:t xml:space="preserve">», В. Соллогуб. </w:t>
      </w:r>
      <w:r w:rsidRPr="00C77D8D">
        <w:rPr>
          <w:i/>
          <w:iCs/>
          <w:sz w:val="28"/>
          <w:szCs w:val="28"/>
        </w:rPr>
        <w:t>«Серенада» («Закинув плащ, с гитарой подрукою...»);</w:t>
      </w:r>
      <w:r w:rsidRPr="00C77D8D">
        <w:rPr>
          <w:sz w:val="28"/>
          <w:szCs w:val="28"/>
        </w:rPr>
        <w:t xml:space="preserve"> Н. Некрасов. </w:t>
      </w:r>
      <w:r w:rsidRPr="00C77D8D">
        <w:rPr>
          <w:i/>
          <w:iCs/>
          <w:sz w:val="28"/>
          <w:szCs w:val="28"/>
        </w:rPr>
        <w:t>«Тройка» («Что ты жадно глядишь на дорогу...»;</w:t>
      </w:r>
      <w:r w:rsidRPr="00C77D8D">
        <w:rPr>
          <w:sz w:val="28"/>
          <w:szCs w:val="28"/>
        </w:rPr>
        <w:t xml:space="preserve"> Е. А. Баратынский. </w:t>
      </w:r>
      <w:r w:rsidRPr="00C77D8D">
        <w:rPr>
          <w:i/>
          <w:iCs/>
          <w:sz w:val="28"/>
          <w:szCs w:val="28"/>
        </w:rPr>
        <w:t>«Разуверение»,</w:t>
      </w:r>
      <w:r w:rsidRPr="00C77D8D">
        <w:rPr>
          <w:sz w:val="28"/>
          <w:szCs w:val="28"/>
        </w:rPr>
        <w:t xml:space="preserve"> Ф. И. Тютчев. «</w:t>
      </w:r>
      <w:r w:rsidRPr="00C77D8D">
        <w:rPr>
          <w:i/>
          <w:sz w:val="28"/>
          <w:szCs w:val="28"/>
        </w:rPr>
        <w:t xml:space="preserve">К. </w:t>
      </w:r>
      <w:r w:rsidRPr="00C77D8D">
        <w:rPr>
          <w:i/>
          <w:iCs/>
          <w:sz w:val="28"/>
          <w:szCs w:val="28"/>
        </w:rPr>
        <w:t>Б.» («Я встретил вас—и всебылое...»);</w:t>
      </w:r>
      <w:r w:rsidRPr="00C77D8D">
        <w:rPr>
          <w:sz w:val="28"/>
          <w:szCs w:val="28"/>
        </w:rPr>
        <w:t xml:space="preserve"> А. К. Толстой. «Средь </w:t>
      </w:r>
      <w:r w:rsidRPr="00C77D8D">
        <w:rPr>
          <w:i/>
          <w:iCs/>
          <w:sz w:val="28"/>
          <w:szCs w:val="28"/>
        </w:rPr>
        <w:t>шумного бала, случайно…»</w:t>
      </w:r>
      <w:r w:rsidRPr="00C77D8D">
        <w:rPr>
          <w:sz w:val="28"/>
          <w:szCs w:val="28"/>
        </w:rPr>
        <w:t xml:space="preserve">, А.А.Фет. </w:t>
      </w:r>
      <w:r w:rsidRPr="00C77D8D">
        <w:rPr>
          <w:i/>
          <w:iCs/>
          <w:sz w:val="28"/>
          <w:szCs w:val="28"/>
        </w:rPr>
        <w:t>«Я тебе ничего не скажу…»,</w:t>
      </w:r>
      <w:r w:rsidRPr="00C77D8D">
        <w:rPr>
          <w:sz w:val="28"/>
          <w:szCs w:val="28"/>
        </w:rPr>
        <w:t xml:space="preserve"> А. А. Сурков. </w:t>
      </w:r>
      <w:r w:rsidRPr="00C77D8D">
        <w:rPr>
          <w:i/>
          <w:iCs/>
          <w:sz w:val="28"/>
          <w:szCs w:val="28"/>
        </w:rPr>
        <w:t>«Бьется в тесной печурке огонь…»,</w:t>
      </w:r>
      <w:r w:rsidRPr="00C77D8D">
        <w:rPr>
          <w:sz w:val="28"/>
          <w:szCs w:val="28"/>
        </w:rPr>
        <w:t xml:space="preserve"> К. Симонов. </w:t>
      </w:r>
      <w:r w:rsidRPr="00C77D8D">
        <w:rPr>
          <w:i/>
          <w:iCs/>
          <w:sz w:val="28"/>
          <w:szCs w:val="28"/>
        </w:rPr>
        <w:t>«Жди меня, и я вернусь…»</w:t>
      </w:r>
      <w:r w:rsidRPr="00C77D8D">
        <w:rPr>
          <w:sz w:val="28"/>
          <w:szCs w:val="28"/>
        </w:rPr>
        <w:t xml:space="preserve">, Н. Заболоцкий. </w:t>
      </w:r>
      <w:r w:rsidRPr="00C77D8D">
        <w:rPr>
          <w:i/>
          <w:iCs/>
          <w:sz w:val="28"/>
          <w:szCs w:val="28"/>
        </w:rPr>
        <w:t>«Признание»</w:t>
      </w:r>
      <w:r w:rsidRPr="00C77D8D">
        <w:rPr>
          <w:sz w:val="28"/>
          <w:szCs w:val="28"/>
        </w:rPr>
        <w:t xml:space="preserve"> и др. Романсы и песни как синтетический жанр, посредством словесного и музыкального искусства выражающий переживания, мысли, настроения  человека.</w:t>
      </w:r>
    </w:p>
    <w:p w:rsidR="00C77D8D" w:rsidRPr="00C77D8D" w:rsidRDefault="00C77D8D" w:rsidP="00C77D8D">
      <w:pPr>
        <w:pStyle w:val="ab"/>
        <w:jc w:val="both"/>
        <w:rPr>
          <w:b/>
          <w:sz w:val="28"/>
          <w:szCs w:val="28"/>
        </w:rPr>
      </w:pPr>
      <w:r w:rsidRPr="00C77D8D">
        <w:rPr>
          <w:sz w:val="28"/>
          <w:szCs w:val="28"/>
        </w:rPr>
        <w:tab/>
      </w:r>
      <w:r w:rsidRPr="00C77D8D">
        <w:rPr>
          <w:sz w:val="28"/>
          <w:szCs w:val="28"/>
        </w:rPr>
        <w:tab/>
      </w:r>
      <w:r w:rsidRPr="00C77D8D">
        <w:rPr>
          <w:sz w:val="28"/>
          <w:szCs w:val="28"/>
        </w:rPr>
        <w:tab/>
      </w:r>
      <w:r w:rsidRPr="00C77D8D">
        <w:rPr>
          <w:b/>
          <w:sz w:val="28"/>
          <w:szCs w:val="28"/>
        </w:rPr>
        <w:t xml:space="preserve">Из зарубежной литературы  </w:t>
      </w:r>
    </w:p>
    <w:p w:rsidR="00C77D8D" w:rsidRPr="00C77D8D" w:rsidRDefault="00C77D8D" w:rsidP="00C77D8D">
      <w:pPr>
        <w:pStyle w:val="ab"/>
        <w:jc w:val="both"/>
        <w:rPr>
          <w:sz w:val="28"/>
          <w:szCs w:val="28"/>
        </w:rPr>
      </w:pPr>
      <w:r w:rsidRPr="00C77D8D">
        <w:rPr>
          <w:sz w:val="28"/>
          <w:szCs w:val="28"/>
        </w:rPr>
        <w:tab/>
      </w:r>
      <w:r w:rsidRPr="00C77D8D">
        <w:rPr>
          <w:sz w:val="28"/>
          <w:szCs w:val="28"/>
        </w:rPr>
        <w:tab/>
      </w:r>
      <w:r w:rsidRPr="00C77D8D">
        <w:rPr>
          <w:sz w:val="28"/>
          <w:szCs w:val="28"/>
        </w:rPr>
        <w:tab/>
      </w:r>
      <w:r w:rsidRPr="00C77D8D">
        <w:rPr>
          <w:sz w:val="28"/>
          <w:szCs w:val="28"/>
        </w:rPr>
        <w:tab/>
        <w:t xml:space="preserve">Античная лирика               </w:t>
      </w:r>
    </w:p>
    <w:p w:rsidR="00C77D8D" w:rsidRPr="00C77D8D" w:rsidRDefault="00C77D8D" w:rsidP="00C77D8D">
      <w:pPr>
        <w:pStyle w:val="ab"/>
        <w:ind w:firstLine="708"/>
        <w:jc w:val="both"/>
        <w:rPr>
          <w:sz w:val="28"/>
          <w:szCs w:val="28"/>
        </w:rPr>
      </w:pPr>
      <w:r w:rsidRPr="00C77D8D">
        <w:rPr>
          <w:b/>
          <w:sz w:val="28"/>
          <w:szCs w:val="28"/>
        </w:rPr>
        <w:t>Гай Валерий Катулл</w:t>
      </w:r>
      <w:r w:rsidRPr="00C77D8D">
        <w:rPr>
          <w:sz w:val="28"/>
          <w:szCs w:val="28"/>
        </w:rPr>
        <w:t>. Слово о поэте.</w:t>
      </w:r>
    </w:p>
    <w:p w:rsidR="00C77D8D" w:rsidRPr="00C77D8D" w:rsidRDefault="00C77D8D" w:rsidP="00C77D8D">
      <w:pPr>
        <w:pStyle w:val="ab"/>
        <w:ind w:firstLine="708"/>
        <w:jc w:val="both"/>
        <w:rPr>
          <w:sz w:val="28"/>
          <w:szCs w:val="28"/>
        </w:rPr>
      </w:pPr>
      <w:r w:rsidRPr="00C77D8D">
        <w:rPr>
          <w:i/>
          <w:sz w:val="28"/>
          <w:szCs w:val="28"/>
        </w:rPr>
        <w:lastRenderedPageBreak/>
        <w:t>«Нет, ни</w:t>
      </w:r>
      <w:r w:rsidRPr="00C77D8D">
        <w:rPr>
          <w:i/>
          <w:iCs/>
          <w:sz w:val="28"/>
          <w:szCs w:val="28"/>
        </w:rPr>
        <w:t>одна средь женщин...», «Нет, не надейсяприязнь заслужить...».</w:t>
      </w:r>
      <w:r w:rsidRPr="00C77D8D">
        <w:rPr>
          <w:sz w:val="28"/>
          <w:szCs w:val="28"/>
        </w:rPr>
        <w:t xml:space="preserve"> 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C77D8D">
        <w:rPr>
          <w:i/>
          <w:iCs/>
          <w:sz w:val="28"/>
          <w:szCs w:val="28"/>
        </w:rPr>
        <w:t>(«Мальчику»).</w:t>
      </w:r>
    </w:p>
    <w:p w:rsidR="00C77D8D" w:rsidRPr="00C77D8D" w:rsidRDefault="00C77D8D" w:rsidP="00C77D8D">
      <w:pPr>
        <w:pStyle w:val="ab"/>
        <w:jc w:val="both"/>
        <w:rPr>
          <w:sz w:val="28"/>
          <w:szCs w:val="28"/>
        </w:rPr>
      </w:pPr>
      <w:r w:rsidRPr="00C77D8D">
        <w:rPr>
          <w:sz w:val="28"/>
          <w:szCs w:val="28"/>
        </w:rPr>
        <w:tab/>
      </w:r>
      <w:r w:rsidRPr="00C77D8D">
        <w:rPr>
          <w:b/>
          <w:sz w:val="28"/>
          <w:szCs w:val="28"/>
        </w:rPr>
        <w:t>Гораций.</w:t>
      </w:r>
      <w:r w:rsidRPr="00C77D8D">
        <w:rPr>
          <w:sz w:val="28"/>
          <w:szCs w:val="28"/>
        </w:rPr>
        <w:t xml:space="preserve"> Слово о поэте.</w:t>
      </w:r>
    </w:p>
    <w:p w:rsidR="00C77D8D" w:rsidRPr="00C77D8D" w:rsidRDefault="00C77D8D" w:rsidP="00C77D8D">
      <w:pPr>
        <w:pStyle w:val="ab"/>
        <w:jc w:val="both"/>
        <w:rPr>
          <w:sz w:val="28"/>
          <w:szCs w:val="28"/>
        </w:rPr>
      </w:pPr>
      <w:r w:rsidRPr="00C77D8D">
        <w:rPr>
          <w:sz w:val="28"/>
          <w:szCs w:val="28"/>
        </w:rPr>
        <w:tab/>
        <w:t xml:space="preserve">«Я воздвиг </w:t>
      </w:r>
      <w:r w:rsidRPr="00C77D8D">
        <w:rPr>
          <w:i/>
          <w:iCs/>
          <w:sz w:val="28"/>
          <w:szCs w:val="28"/>
        </w:rPr>
        <w:t>памятник...».</w:t>
      </w:r>
      <w:r w:rsidRPr="00C77D8D">
        <w:rPr>
          <w:sz w:val="28"/>
          <w:szCs w:val="28"/>
        </w:rPr>
        <w:t xml:space="preserve"> 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 </w:t>
      </w:r>
    </w:p>
    <w:p w:rsidR="00C77D8D" w:rsidRPr="00C77D8D" w:rsidRDefault="00C77D8D" w:rsidP="00C77D8D">
      <w:pPr>
        <w:pStyle w:val="ab"/>
        <w:jc w:val="both"/>
        <w:rPr>
          <w:sz w:val="28"/>
          <w:szCs w:val="28"/>
        </w:rPr>
      </w:pPr>
      <w:r w:rsidRPr="00C77D8D">
        <w:rPr>
          <w:sz w:val="28"/>
          <w:szCs w:val="28"/>
        </w:rPr>
        <w:tab/>
      </w:r>
      <w:r w:rsidRPr="00C77D8D">
        <w:rPr>
          <w:b/>
          <w:sz w:val="28"/>
          <w:szCs w:val="28"/>
        </w:rPr>
        <w:t>Данте Алигьери</w:t>
      </w:r>
      <w:r w:rsidRPr="00C77D8D">
        <w:rPr>
          <w:sz w:val="28"/>
          <w:szCs w:val="28"/>
        </w:rPr>
        <w:t>. Слово о поэте.</w:t>
      </w:r>
    </w:p>
    <w:p w:rsidR="00C77D8D" w:rsidRPr="00C77D8D" w:rsidRDefault="00C77D8D" w:rsidP="00C77D8D">
      <w:pPr>
        <w:pStyle w:val="ab"/>
        <w:jc w:val="both"/>
        <w:rPr>
          <w:sz w:val="28"/>
          <w:szCs w:val="28"/>
        </w:rPr>
      </w:pPr>
      <w:r w:rsidRPr="00C77D8D">
        <w:rPr>
          <w:sz w:val="28"/>
          <w:szCs w:val="28"/>
        </w:rPr>
        <w:tab/>
      </w:r>
      <w:r w:rsidRPr="00C77D8D">
        <w:rPr>
          <w:i/>
          <w:iCs/>
          <w:sz w:val="28"/>
          <w:szCs w:val="28"/>
        </w:rPr>
        <w:t>«Божественная комедия»</w:t>
      </w:r>
      <w:r w:rsidRPr="00C77D8D">
        <w:rPr>
          <w:sz w:val="28"/>
          <w:szCs w:val="28"/>
        </w:rPr>
        <w:t xml:space="preserve">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поэта).Универсально-философский характер поэмы.    </w:t>
      </w:r>
    </w:p>
    <w:p w:rsidR="00C77D8D" w:rsidRPr="00C77D8D" w:rsidRDefault="00C77D8D" w:rsidP="00C77D8D">
      <w:pPr>
        <w:pStyle w:val="ab"/>
        <w:jc w:val="both"/>
        <w:rPr>
          <w:sz w:val="28"/>
          <w:szCs w:val="28"/>
        </w:rPr>
      </w:pPr>
      <w:r w:rsidRPr="00C77D8D">
        <w:rPr>
          <w:sz w:val="28"/>
          <w:szCs w:val="28"/>
        </w:rPr>
        <w:tab/>
      </w:r>
      <w:r w:rsidRPr="00C77D8D">
        <w:rPr>
          <w:b/>
          <w:sz w:val="28"/>
          <w:szCs w:val="28"/>
        </w:rPr>
        <w:t>Уильям Шекспир.</w:t>
      </w:r>
      <w:r w:rsidRPr="00C77D8D">
        <w:rPr>
          <w:sz w:val="28"/>
          <w:szCs w:val="28"/>
        </w:rPr>
        <w:t xml:space="preserve"> Краткие сведения о жизни творчестве Шекспира. Характеристика гуманизма эпохи Возрождения. </w:t>
      </w:r>
      <w:r w:rsidRPr="00C77D8D">
        <w:rPr>
          <w:i/>
          <w:iCs/>
          <w:sz w:val="28"/>
          <w:szCs w:val="28"/>
        </w:rPr>
        <w:t>«Гамлет»</w:t>
      </w:r>
      <w:r w:rsidRPr="00C77D8D">
        <w:rPr>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четвертой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C77D8D" w:rsidRPr="00C77D8D" w:rsidRDefault="00C77D8D" w:rsidP="00C77D8D">
      <w:pPr>
        <w:pStyle w:val="ab"/>
        <w:jc w:val="both"/>
        <w:rPr>
          <w:sz w:val="28"/>
          <w:szCs w:val="28"/>
        </w:rPr>
      </w:pPr>
      <w:r w:rsidRPr="00C77D8D">
        <w:rPr>
          <w:sz w:val="28"/>
          <w:szCs w:val="28"/>
        </w:rPr>
        <w:t>Теория литературы. Трагедия как драматический жанр (углубление понятия).</w:t>
      </w:r>
    </w:p>
    <w:p w:rsidR="00C77D8D" w:rsidRPr="00C77D8D" w:rsidRDefault="00C77D8D" w:rsidP="00C77D8D">
      <w:pPr>
        <w:pStyle w:val="ab"/>
        <w:ind w:firstLine="708"/>
        <w:jc w:val="both"/>
        <w:rPr>
          <w:sz w:val="28"/>
          <w:szCs w:val="28"/>
        </w:rPr>
      </w:pPr>
      <w:r w:rsidRPr="00C77D8D">
        <w:rPr>
          <w:b/>
          <w:sz w:val="28"/>
          <w:szCs w:val="28"/>
        </w:rPr>
        <w:t>Иоганн Вольфганг Гете</w:t>
      </w:r>
      <w:r w:rsidRPr="00C77D8D">
        <w:rPr>
          <w:sz w:val="28"/>
          <w:szCs w:val="28"/>
        </w:rPr>
        <w:t>. Краткие сведения о жизни творчестве Гете. Характеристика особенностей эпохи Просвещения.</w:t>
      </w:r>
    </w:p>
    <w:p w:rsidR="00C77D8D" w:rsidRPr="00C77D8D" w:rsidRDefault="00C77D8D" w:rsidP="00C77D8D">
      <w:pPr>
        <w:pStyle w:val="ab"/>
        <w:jc w:val="both"/>
        <w:rPr>
          <w:sz w:val="28"/>
          <w:szCs w:val="28"/>
        </w:rPr>
      </w:pPr>
      <w:r w:rsidRPr="00C77D8D">
        <w:rPr>
          <w:i/>
          <w:iCs/>
          <w:sz w:val="28"/>
          <w:szCs w:val="28"/>
        </w:rPr>
        <w:t>«Фауст»</w:t>
      </w:r>
      <w:r w:rsidRPr="00C77D8D">
        <w:rPr>
          <w:sz w:val="28"/>
          <w:szCs w:val="28"/>
        </w:rPr>
        <w:t xml:space="preserve"> (обзор с чтением отдельных сцен по выбору учителя, например: </w:t>
      </w:r>
      <w:r w:rsidRPr="00C77D8D">
        <w:rPr>
          <w:i/>
          <w:iCs/>
          <w:sz w:val="28"/>
          <w:szCs w:val="28"/>
        </w:rPr>
        <w:t>«Пролог на небесах»,</w:t>
      </w:r>
      <w:r w:rsidRPr="00C77D8D">
        <w:rPr>
          <w:sz w:val="28"/>
          <w:szCs w:val="28"/>
        </w:rPr>
        <w:t xml:space="preserve"> «У </w:t>
      </w:r>
      <w:r w:rsidRPr="00C77D8D">
        <w:rPr>
          <w:i/>
          <w:iCs/>
          <w:sz w:val="28"/>
          <w:szCs w:val="28"/>
        </w:rPr>
        <w:t>городскихворот», «Капнет Фауста», «Сад», «Ночь. Улица переддомом Гретхен», «Тюрьма»,</w:t>
      </w:r>
      <w:r w:rsidRPr="00C77D8D">
        <w:rPr>
          <w:sz w:val="28"/>
          <w:szCs w:val="28"/>
        </w:rPr>
        <w:t xml:space="preserve"> последний монолог Фауста из второй части трагедии).</w:t>
      </w:r>
    </w:p>
    <w:p w:rsidR="00C77D8D" w:rsidRPr="00C77D8D" w:rsidRDefault="00C77D8D" w:rsidP="00C77D8D">
      <w:pPr>
        <w:pStyle w:val="ab"/>
        <w:jc w:val="both"/>
        <w:rPr>
          <w:sz w:val="28"/>
          <w:szCs w:val="28"/>
        </w:rPr>
      </w:pPr>
      <w:r w:rsidRPr="00C77D8D">
        <w:rPr>
          <w:sz w:val="28"/>
          <w:szCs w:val="28"/>
        </w:rPr>
        <w:t xml:space="preserve">«Фауст»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w:t>
      </w:r>
      <w:r w:rsidRPr="00C77D8D">
        <w:rPr>
          <w:sz w:val="28"/>
          <w:szCs w:val="28"/>
        </w:rPr>
        <w:lastRenderedPageBreak/>
        <w:t xml:space="preserve">основной идее трагедии. Смысл противопоставления Фауста и Вагнера, творчества и схоластической рутины. Трагизм любви Фауста и Гретхен. </w:t>
      </w:r>
    </w:p>
    <w:p w:rsidR="00C77D8D" w:rsidRPr="00C77D8D" w:rsidRDefault="00C77D8D" w:rsidP="00C77D8D">
      <w:pPr>
        <w:pStyle w:val="ab"/>
        <w:jc w:val="both"/>
        <w:rPr>
          <w:sz w:val="28"/>
          <w:szCs w:val="28"/>
        </w:rPr>
      </w:pPr>
      <w:r w:rsidRPr="00C77D8D">
        <w:rPr>
          <w:sz w:val="28"/>
          <w:szCs w:val="28"/>
        </w:rPr>
        <w:tab/>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C77D8D" w:rsidRPr="00C77D8D" w:rsidRDefault="00C77D8D" w:rsidP="00C77D8D">
      <w:pPr>
        <w:pStyle w:val="ab"/>
        <w:jc w:val="both"/>
        <w:rPr>
          <w:sz w:val="28"/>
          <w:szCs w:val="28"/>
        </w:rPr>
      </w:pPr>
      <w:r w:rsidRPr="00C77D8D">
        <w:rPr>
          <w:sz w:val="28"/>
          <w:szCs w:val="28"/>
        </w:rPr>
        <w:tab/>
        <w:t>Теория литературы. Философско-драматическая поэма.</w:t>
      </w:r>
    </w:p>
    <w:p w:rsidR="00C77D8D" w:rsidRPr="00C77D8D" w:rsidRDefault="00C77D8D" w:rsidP="00C77D8D">
      <w:pPr>
        <w:pStyle w:val="ab"/>
        <w:jc w:val="both"/>
        <w:rPr>
          <w:sz w:val="28"/>
          <w:szCs w:val="28"/>
        </w:rPr>
      </w:pPr>
      <w:r w:rsidRPr="00C77D8D">
        <w:rPr>
          <w:sz w:val="28"/>
          <w:szCs w:val="28"/>
        </w:rPr>
        <w:tab/>
      </w:r>
      <w:r w:rsidRPr="00C77D8D">
        <w:rPr>
          <w:sz w:val="28"/>
          <w:szCs w:val="28"/>
        </w:rPr>
        <w:tab/>
      </w:r>
      <w:r w:rsidRPr="00C77D8D">
        <w:rPr>
          <w:sz w:val="28"/>
          <w:szCs w:val="28"/>
        </w:rPr>
        <w:tab/>
      </w:r>
    </w:p>
    <w:p w:rsidR="00C77D8D" w:rsidRPr="00C77D8D" w:rsidRDefault="00C77D8D" w:rsidP="00C77D8D">
      <w:pPr>
        <w:pStyle w:val="ab"/>
        <w:ind w:firstLine="708"/>
        <w:jc w:val="both"/>
        <w:rPr>
          <w:sz w:val="28"/>
          <w:szCs w:val="28"/>
        </w:rPr>
      </w:pPr>
      <w:r w:rsidRPr="00C77D8D">
        <w:rPr>
          <w:b/>
          <w:sz w:val="28"/>
          <w:szCs w:val="28"/>
        </w:rPr>
        <w:t>Основные виды устных и письменных работ (5—9 классы)</w:t>
      </w:r>
    </w:p>
    <w:p w:rsidR="00C77D8D" w:rsidRPr="00C77D8D" w:rsidRDefault="00C77D8D" w:rsidP="00C77D8D">
      <w:pPr>
        <w:pStyle w:val="ab"/>
        <w:jc w:val="both"/>
        <w:rPr>
          <w:sz w:val="28"/>
          <w:szCs w:val="28"/>
        </w:rPr>
      </w:pPr>
      <w:r w:rsidRPr="00C77D8D">
        <w:rPr>
          <w:sz w:val="28"/>
          <w:szCs w:val="28"/>
        </w:rPr>
        <w:tab/>
        <w:t>Устно: правильное, беглое и выразительное чтение вслух художественных и учебных текстов, в том числе и чтение наизусть.</w:t>
      </w:r>
    </w:p>
    <w:p w:rsidR="00C77D8D" w:rsidRPr="00C77D8D" w:rsidRDefault="00C77D8D" w:rsidP="00C77D8D">
      <w:pPr>
        <w:pStyle w:val="ab"/>
        <w:jc w:val="both"/>
        <w:rPr>
          <w:sz w:val="28"/>
          <w:szCs w:val="28"/>
        </w:rPr>
      </w:pPr>
      <w:r w:rsidRPr="00C77D8D">
        <w:rPr>
          <w:sz w:val="28"/>
          <w:szCs w:val="28"/>
        </w:rPr>
        <w:tab/>
        <w:t>Устный  пересказ — подробный, выборочный, сжатый (или краткий) от другого лица, художественный (с максимальным использованием художественных особенностей текста) — небольшого отрывка, главы повести,</w:t>
      </w:r>
    </w:p>
    <w:p w:rsidR="00C77D8D" w:rsidRPr="00C77D8D" w:rsidRDefault="00C77D8D" w:rsidP="00C77D8D">
      <w:pPr>
        <w:pStyle w:val="ab"/>
        <w:jc w:val="both"/>
        <w:rPr>
          <w:sz w:val="28"/>
          <w:szCs w:val="28"/>
        </w:rPr>
      </w:pPr>
      <w:r w:rsidRPr="00C77D8D">
        <w:rPr>
          <w:sz w:val="28"/>
          <w:szCs w:val="28"/>
        </w:rPr>
        <w:tab/>
        <w:t>Развернутый ответ на вопрос, рассказ о литературном герое, характеристика героя или героев (в том числе групповая, сравнительная).</w:t>
      </w:r>
    </w:p>
    <w:p w:rsidR="00C77D8D" w:rsidRPr="00C77D8D" w:rsidRDefault="00C77D8D" w:rsidP="00C77D8D">
      <w:pPr>
        <w:pStyle w:val="ab"/>
        <w:jc w:val="both"/>
        <w:rPr>
          <w:sz w:val="28"/>
          <w:szCs w:val="28"/>
        </w:rPr>
      </w:pPr>
      <w:r w:rsidRPr="00C77D8D">
        <w:rPr>
          <w:sz w:val="28"/>
          <w:szCs w:val="28"/>
        </w:rPr>
        <w:tab/>
        <w:t>Отзыв на самостоятельно прочитанное произведение, звукозапись, актерское чтение, просмотренный фильм, телепередачу, спектакль, иллюстрацию. Подготовка сообщений, доклада, эссе, интервью на литературную тему; диалога литературных героев (воображаемых, на основе прочитанного).</w:t>
      </w:r>
    </w:p>
    <w:p w:rsidR="00C77D8D" w:rsidRPr="00C77D8D" w:rsidRDefault="00C77D8D" w:rsidP="00C77D8D">
      <w:pPr>
        <w:pStyle w:val="ab"/>
        <w:jc w:val="both"/>
        <w:rPr>
          <w:sz w:val="28"/>
          <w:szCs w:val="28"/>
        </w:rPr>
      </w:pPr>
      <w:r w:rsidRPr="00C77D8D">
        <w:rPr>
          <w:sz w:val="28"/>
          <w:szCs w:val="28"/>
        </w:rPr>
        <w:t>Свободное владение монологической и диалогической речью в объеме изучаемых в этих классах произведений (в процессе беседы, интервью, сообщений, докладов и пр.).</w:t>
      </w:r>
    </w:p>
    <w:p w:rsidR="00C77D8D" w:rsidRPr="00C77D8D" w:rsidRDefault="00C77D8D" w:rsidP="00C77D8D">
      <w:pPr>
        <w:pStyle w:val="ab"/>
        <w:jc w:val="both"/>
        <w:rPr>
          <w:sz w:val="28"/>
          <w:szCs w:val="28"/>
        </w:rPr>
      </w:pPr>
      <w:r w:rsidRPr="00C77D8D">
        <w:rPr>
          <w:sz w:val="28"/>
          <w:szCs w:val="28"/>
        </w:rPr>
        <w:t xml:space="preserve">Использование словарей (орфографических, орфоэпических, литературных, энциклопедических, мифологических, словарей имен и т. д.), каталогов.            </w:t>
      </w:r>
    </w:p>
    <w:p w:rsidR="00C77D8D" w:rsidRPr="00C77D8D" w:rsidRDefault="00C77D8D" w:rsidP="00C77D8D">
      <w:pPr>
        <w:pStyle w:val="ab"/>
        <w:jc w:val="both"/>
        <w:rPr>
          <w:sz w:val="28"/>
          <w:szCs w:val="28"/>
        </w:rPr>
      </w:pPr>
      <w:r w:rsidRPr="00C77D8D">
        <w:rPr>
          <w:sz w:val="28"/>
          <w:szCs w:val="28"/>
        </w:rPr>
        <w:tab/>
        <w:t xml:space="preserve">Письменно: развернутый ответ на вопрос в связи с изучаемым художественным произведением» сочинение-миниатюра, сочинение на литературную и свободную тему небольшого объема в соответствии с чтением и изучением литературы в 5—9 классах.              </w:t>
      </w:r>
    </w:p>
    <w:p w:rsidR="00C77D8D" w:rsidRPr="00C77D8D" w:rsidRDefault="00C77D8D" w:rsidP="00C77D8D">
      <w:pPr>
        <w:pStyle w:val="ab"/>
        <w:jc w:val="both"/>
        <w:rPr>
          <w:sz w:val="28"/>
          <w:szCs w:val="28"/>
        </w:rPr>
      </w:pPr>
      <w:r w:rsidRPr="00C77D8D">
        <w:rPr>
          <w:sz w:val="28"/>
          <w:szCs w:val="28"/>
        </w:rPr>
        <w:tab/>
        <w:t xml:space="preserve">Создание рассказа-характеристики одного из героев или группы героев (групповая характеристика), двух героев (сравнительная характеристика). Создание небольшого отзыва на самостоятельно прочитанную книгу, картину, художественное чтение, фильм, спектакль. </w:t>
      </w:r>
    </w:p>
    <w:p w:rsidR="00C77D8D" w:rsidRPr="00C77D8D" w:rsidRDefault="00C77D8D" w:rsidP="00C77D8D">
      <w:pPr>
        <w:pStyle w:val="ab"/>
        <w:jc w:val="both"/>
        <w:rPr>
          <w:sz w:val="28"/>
          <w:szCs w:val="28"/>
        </w:rPr>
      </w:pPr>
      <w:r w:rsidRPr="00C77D8D">
        <w:rPr>
          <w:sz w:val="28"/>
          <w:szCs w:val="28"/>
        </w:rPr>
        <w:lastRenderedPageBreak/>
        <w:tab/>
        <w:t xml:space="preserve">Создание плана будущего сочинения, доклада (простого и сложного).                               </w:t>
      </w:r>
      <w:r w:rsidRPr="00C77D8D">
        <w:rPr>
          <w:sz w:val="28"/>
          <w:szCs w:val="28"/>
        </w:rPr>
        <w:tab/>
        <w:t>Создание оригинального произведения (поучения, наставления, сказки, былины, частушки, рассказа, стихотворения).</w:t>
      </w:r>
    </w:p>
    <w:p w:rsidR="00C77D8D" w:rsidRPr="00C77D8D" w:rsidRDefault="00C77D8D" w:rsidP="00C77D8D">
      <w:pPr>
        <w:pStyle w:val="ab"/>
        <w:jc w:val="both"/>
        <w:rPr>
          <w:sz w:val="28"/>
          <w:szCs w:val="28"/>
        </w:rPr>
      </w:pPr>
      <w:r w:rsidRPr="00C77D8D">
        <w:rPr>
          <w:sz w:val="28"/>
          <w:szCs w:val="28"/>
        </w:rPr>
        <w:t xml:space="preserve"> Свободное владение письменной речью в объеме курса литературы, изучаемого школьниками в 5—9 классах.</w:t>
      </w:r>
    </w:p>
    <w:p w:rsidR="00013E55" w:rsidRDefault="00013E55" w:rsidP="00D75A29">
      <w:pPr>
        <w:rPr>
          <w:rFonts w:ascii="Times New Roman" w:eastAsia="Calibri" w:hAnsi="Times New Roman" w:cs="Times New Roman"/>
          <w:b/>
          <w:sz w:val="28"/>
          <w:szCs w:val="28"/>
        </w:rPr>
      </w:pPr>
      <w:r>
        <w:rPr>
          <w:rFonts w:ascii="Times New Roman" w:eastAsia="Calibri" w:hAnsi="Times New Roman" w:cs="Times New Roman"/>
          <w:b/>
          <w:sz w:val="28"/>
          <w:szCs w:val="28"/>
        </w:rPr>
        <w:t>2.2.2.3. Иностранный язык (немецкий)</w:t>
      </w:r>
    </w:p>
    <w:p w:rsidR="00C77D8D" w:rsidRPr="00C77D8D" w:rsidRDefault="00C77D8D" w:rsidP="00C77D8D">
      <w:pPr>
        <w:rPr>
          <w:rFonts w:ascii="Times New Roman CYR" w:hAnsi="Times New Roman CYR" w:cs="Times New Roman CYR"/>
          <w:b/>
          <w:bCs/>
          <w:sz w:val="28"/>
          <w:szCs w:val="28"/>
          <w:highlight w:val="white"/>
        </w:rPr>
      </w:pPr>
      <w:r w:rsidRPr="00C77D8D">
        <w:rPr>
          <w:rFonts w:ascii="Times New Roman CYR" w:hAnsi="Times New Roman CYR" w:cs="Times New Roman CYR"/>
          <w:b/>
          <w:bCs/>
          <w:sz w:val="28"/>
          <w:szCs w:val="28"/>
          <w:highlight w:val="white"/>
        </w:rPr>
        <w:t>Пояснительная записка</w:t>
      </w:r>
    </w:p>
    <w:p w:rsidR="00C77D8D" w:rsidRPr="00C77D8D" w:rsidRDefault="00C77D8D" w:rsidP="00C77D8D">
      <w:pPr>
        <w:spacing w:before="120" w:line="240" w:lineRule="auto"/>
        <w:jc w:val="both"/>
        <w:rPr>
          <w:rFonts w:ascii="Times New Roman" w:hAnsi="Times New Roman" w:cs="Times New Roman"/>
          <w:b/>
          <w:sz w:val="28"/>
          <w:szCs w:val="28"/>
          <w:u w:val="single"/>
        </w:rPr>
      </w:pPr>
      <w:r w:rsidRPr="00C77D8D">
        <w:rPr>
          <w:rFonts w:ascii="Times New Roman" w:hAnsi="Times New Roman" w:cs="Times New Roman"/>
          <w:b/>
          <w:sz w:val="28"/>
          <w:szCs w:val="28"/>
          <w:u w:val="single"/>
        </w:rPr>
        <w:t xml:space="preserve">1. Статус программы  </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Программа по немецкому языку составлена на основе федерального компонента государственного стандарта основного общего образования.</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Программа конкретизирует содержание предметных тем образовательного стандарта, дает распределение учебных часов по темам курса и последовательность изучения тем и языкового материала с учетом логики учебного процесса, возрастных особенностей учащихся, межпредметных и внутрипредметных связей. Программа реализует следующие основные функции:</w:t>
      </w:r>
    </w:p>
    <w:p w:rsidR="00C77D8D" w:rsidRPr="00C77D8D" w:rsidRDefault="00C77D8D" w:rsidP="00867F7E">
      <w:pPr>
        <w:numPr>
          <w:ilvl w:val="0"/>
          <w:numId w:val="292"/>
        </w:numPr>
        <w:tabs>
          <w:tab w:val="left" w:pos="851"/>
        </w:tabs>
        <w:spacing w:before="120"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информационно-методическую;</w:t>
      </w:r>
    </w:p>
    <w:p w:rsidR="00C77D8D" w:rsidRPr="00C77D8D" w:rsidRDefault="00C77D8D" w:rsidP="00867F7E">
      <w:pPr>
        <w:numPr>
          <w:ilvl w:val="0"/>
          <w:numId w:val="292"/>
        </w:numPr>
        <w:tabs>
          <w:tab w:val="left" w:pos="851"/>
        </w:tabs>
        <w:spacing w:before="120"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организационно-планирующую;</w:t>
      </w:r>
    </w:p>
    <w:p w:rsidR="00C77D8D" w:rsidRPr="00C77D8D" w:rsidRDefault="00C77D8D" w:rsidP="00867F7E">
      <w:pPr>
        <w:numPr>
          <w:ilvl w:val="0"/>
          <w:numId w:val="292"/>
        </w:numPr>
        <w:tabs>
          <w:tab w:val="left" w:pos="851"/>
        </w:tabs>
        <w:spacing w:before="120"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контролирующую.</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u w:val="single"/>
        </w:rPr>
        <w:t>Информационно-методическая</w:t>
      </w:r>
      <w:r w:rsidRPr="00C77D8D">
        <w:rPr>
          <w:rFonts w:ascii="Times New Roman" w:hAnsi="Times New Roman" w:cs="Times New Roman"/>
          <w:sz w:val="28"/>
          <w:szCs w:val="28"/>
        </w:rPr>
        <w:t xml:space="preserve"> функция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u w:val="single"/>
        </w:rPr>
        <w:t>Организационно-планирующая</w:t>
      </w:r>
      <w:r w:rsidRPr="00C77D8D">
        <w:rPr>
          <w:rFonts w:ascii="Times New Roman" w:hAnsi="Times New Roman" w:cs="Times New Roman"/>
          <w:sz w:val="28"/>
          <w:szCs w:val="28"/>
        </w:rPr>
        <w:t xml:space="preserve"> функция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u w:val="single"/>
        </w:rPr>
        <w:lastRenderedPageBreak/>
        <w:t xml:space="preserve">Контролирующая </w:t>
      </w:r>
      <w:r w:rsidRPr="00C77D8D">
        <w:rPr>
          <w:rFonts w:ascii="Times New Roman" w:hAnsi="Times New Roman" w:cs="Times New Roman"/>
          <w:sz w:val="28"/>
          <w:szCs w:val="28"/>
        </w:rPr>
        <w:t>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служит основой для сравнения полученных в ходе контроля результатов.</w:t>
      </w:r>
    </w:p>
    <w:p w:rsidR="00C77D8D" w:rsidRPr="00C77D8D" w:rsidRDefault="00C77D8D" w:rsidP="00C77D8D">
      <w:pPr>
        <w:pStyle w:val="226"/>
        <w:tabs>
          <w:tab w:val="clear" w:pos="8222"/>
        </w:tabs>
        <w:spacing w:before="120"/>
        <w:ind w:left="300" w:right="0" w:firstLine="360"/>
        <w:jc w:val="both"/>
        <w:rPr>
          <w:b/>
          <w:szCs w:val="28"/>
          <w:u w:val="single"/>
        </w:rPr>
      </w:pPr>
      <w:r w:rsidRPr="00C77D8D">
        <w:rPr>
          <w:b/>
          <w:szCs w:val="28"/>
          <w:u w:val="single"/>
        </w:rPr>
        <w:t>2. Структура документа</w:t>
      </w:r>
    </w:p>
    <w:p w:rsidR="00C77D8D" w:rsidRPr="00C77D8D" w:rsidRDefault="00C77D8D" w:rsidP="00C77D8D">
      <w:pPr>
        <w:pStyle w:val="226"/>
        <w:tabs>
          <w:tab w:val="clear" w:pos="8222"/>
        </w:tabs>
        <w:spacing w:before="120"/>
        <w:ind w:left="300" w:right="0" w:firstLine="360"/>
        <w:jc w:val="both"/>
        <w:rPr>
          <w:szCs w:val="28"/>
        </w:rPr>
      </w:pPr>
      <w:r w:rsidRPr="00C77D8D">
        <w:rPr>
          <w:szCs w:val="28"/>
        </w:rPr>
        <w:t>Программа включает три раздела: пояснительную записку; основное содержание с примерным распределением учебных часов по темам курса; требования к уровню подготовки выпускников.</w:t>
      </w:r>
    </w:p>
    <w:p w:rsidR="00C77D8D" w:rsidRPr="00C77D8D" w:rsidRDefault="00C77D8D" w:rsidP="00C77D8D">
      <w:pPr>
        <w:spacing w:before="120" w:line="240" w:lineRule="auto"/>
        <w:ind w:firstLine="720"/>
        <w:jc w:val="both"/>
        <w:rPr>
          <w:rFonts w:ascii="Times New Roman" w:hAnsi="Times New Roman" w:cs="Times New Roman"/>
          <w:b/>
          <w:sz w:val="28"/>
          <w:szCs w:val="28"/>
          <w:u w:val="single"/>
        </w:rPr>
      </w:pPr>
      <w:r w:rsidRPr="00C77D8D">
        <w:rPr>
          <w:rFonts w:ascii="Times New Roman" w:hAnsi="Times New Roman" w:cs="Times New Roman"/>
          <w:b/>
          <w:sz w:val="28"/>
          <w:szCs w:val="28"/>
          <w:u w:val="single"/>
        </w:rPr>
        <w:t>3. Общая характеристика учебного предмета «Иностранный язык»</w:t>
      </w:r>
    </w:p>
    <w:p w:rsidR="00C77D8D" w:rsidRPr="00C77D8D" w:rsidRDefault="00C77D8D" w:rsidP="00C77D8D">
      <w:pPr>
        <w:tabs>
          <w:tab w:val="left" w:pos="-1418"/>
        </w:tabs>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Иностранный язык (в том числе немецкий)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C77D8D" w:rsidRPr="00C77D8D" w:rsidRDefault="00C77D8D" w:rsidP="00C77D8D">
      <w:pPr>
        <w:pStyle w:val="21"/>
        <w:rPr>
          <w:szCs w:val="28"/>
        </w:rPr>
      </w:pPr>
      <w:r w:rsidRPr="00C77D8D">
        <w:rPr>
          <w:szCs w:val="28"/>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 Иностранный язык как учебный предмет характеризуется </w:t>
      </w:r>
    </w:p>
    <w:p w:rsidR="00C77D8D" w:rsidRPr="00C77D8D" w:rsidRDefault="00C77D8D" w:rsidP="00867F7E">
      <w:pPr>
        <w:numPr>
          <w:ilvl w:val="0"/>
          <w:numId w:val="292"/>
        </w:numPr>
        <w:tabs>
          <w:tab w:val="left" w:pos="993"/>
        </w:tabs>
        <w:spacing w:before="120"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C77D8D" w:rsidRPr="00C77D8D" w:rsidRDefault="00C77D8D" w:rsidP="00867F7E">
      <w:pPr>
        <w:numPr>
          <w:ilvl w:val="0"/>
          <w:numId w:val="292"/>
        </w:numPr>
        <w:tabs>
          <w:tab w:val="left" w:pos="993"/>
        </w:tabs>
        <w:spacing w:before="120"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C77D8D" w:rsidRPr="00C77D8D" w:rsidRDefault="00C77D8D" w:rsidP="00867F7E">
      <w:pPr>
        <w:numPr>
          <w:ilvl w:val="0"/>
          <w:numId w:val="292"/>
        </w:numPr>
        <w:tabs>
          <w:tab w:val="left" w:pos="993"/>
        </w:tabs>
        <w:spacing w:before="120"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полифункциональностью (может выступать как цель обучения и как средство приобретения сведений в самых различных областях знания).</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lastRenderedPageBreak/>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C77D8D" w:rsidRPr="00C77D8D" w:rsidRDefault="00C77D8D" w:rsidP="00C77D8D">
      <w:pPr>
        <w:spacing w:before="120" w:line="240" w:lineRule="auto"/>
        <w:ind w:firstLine="720"/>
        <w:jc w:val="both"/>
        <w:rPr>
          <w:rFonts w:ascii="Times New Roman" w:hAnsi="Times New Roman" w:cs="Times New Roman"/>
          <w:b/>
          <w:sz w:val="28"/>
          <w:szCs w:val="28"/>
        </w:rPr>
      </w:pPr>
      <w:r w:rsidRPr="00C77D8D">
        <w:rPr>
          <w:rFonts w:ascii="Times New Roman" w:hAnsi="Times New Roman" w:cs="Times New Roman"/>
          <w:sz w:val="28"/>
          <w:szCs w:val="28"/>
        </w:rPr>
        <w:t xml:space="preserve">Программа нацелена на  реализацию личностно-ориентированного, коммуникативно-когнитивного, социокультурного деятельностного  подхода к обучению иностранным языкам </w:t>
      </w:r>
      <w:r w:rsidRPr="00C77D8D">
        <w:rPr>
          <w:rFonts w:ascii="Times New Roman" w:hAnsi="Times New Roman" w:cs="Times New Roman"/>
          <w:b/>
          <w:sz w:val="28"/>
          <w:szCs w:val="28"/>
        </w:rPr>
        <w:t>(</w:t>
      </w:r>
      <w:r w:rsidRPr="00C77D8D">
        <w:rPr>
          <w:rFonts w:ascii="Times New Roman" w:hAnsi="Times New Roman" w:cs="Times New Roman"/>
          <w:sz w:val="28"/>
          <w:szCs w:val="28"/>
        </w:rPr>
        <w:t>в том числе немецкому).</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C77D8D" w:rsidRPr="00C77D8D" w:rsidRDefault="00C77D8D" w:rsidP="00C77D8D">
      <w:pPr>
        <w:pStyle w:val="3f4"/>
        <w:ind w:firstLine="720"/>
        <w:jc w:val="both"/>
        <w:rPr>
          <w:sz w:val="28"/>
          <w:szCs w:val="28"/>
        </w:rPr>
      </w:pPr>
      <w:r w:rsidRPr="00C77D8D">
        <w:rPr>
          <w:sz w:val="28"/>
          <w:szCs w:val="28"/>
        </w:rPr>
        <w:t xml:space="preserve">Обучение немецкому языку в основной школе должно обеспечивать преемственность с подготовкой учащихся  в начальной школе. Данный этап 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сформированы элементарные коммуникативные умения в четырех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 В этом возрасте у них появляется стремление к самостоятельности и самоутверждению, формируется избирательный познавательный интерес. </w:t>
      </w:r>
    </w:p>
    <w:p w:rsidR="00C77D8D" w:rsidRPr="00C77D8D" w:rsidRDefault="00C77D8D" w:rsidP="00C77D8D">
      <w:pPr>
        <w:pStyle w:val="3f4"/>
        <w:ind w:firstLine="720"/>
        <w:jc w:val="both"/>
        <w:rPr>
          <w:sz w:val="28"/>
          <w:szCs w:val="28"/>
        </w:rPr>
      </w:pPr>
      <w:r w:rsidRPr="00C77D8D">
        <w:rPr>
          <w:sz w:val="28"/>
          <w:szCs w:val="28"/>
        </w:rPr>
        <w:lastRenderedPageBreak/>
        <w:t xml:space="preserve">В основной школе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Все это позволяет расширить связи немецкого языка с другими учебными предметами, способствует иноязычному  общению школьников с учащимися из других классов и школ, например, в ходе проектной деятельности с ровесниками из других стран, в том числе  и через  Интернет, содействует их социальной адаптации в современном мире. </w:t>
      </w:r>
    </w:p>
    <w:p w:rsidR="00C77D8D" w:rsidRPr="00C77D8D" w:rsidRDefault="00C77D8D" w:rsidP="00C77D8D">
      <w:pPr>
        <w:pStyle w:val="3f4"/>
        <w:ind w:firstLine="720"/>
        <w:jc w:val="both"/>
        <w:rPr>
          <w:sz w:val="28"/>
          <w:szCs w:val="28"/>
        </w:rPr>
      </w:pPr>
      <w:r w:rsidRPr="00C77D8D">
        <w:rPr>
          <w:sz w:val="28"/>
          <w:szCs w:val="28"/>
        </w:rPr>
        <w:t>В 8-9 классах у школьников отмечаются значительные возрастные и индивидуальные различия, которые должны учитываться как при отборе содержания, так и в использовании приемов обучения. В связи с динамикой возрастного развития школьников на средней ступени в данной  программе предусматривается выделение двух этапов:</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 xml:space="preserve">•    обучение немецкому языку в 5-7 классах           </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обучение немецкому языку в 8-9 классах.</w:t>
      </w:r>
    </w:p>
    <w:p w:rsidR="00C77D8D" w:rsidRPr="00C77D8D" w:rsidRDefault="00C77D8D" w:rsidP="00C77D8D">
      <w:pPr>
        <w:spacing w:before="120" w:line="240" w:lineRule="auto"/>
        <w:ind w:firstLine="720"/>
        <w:jc w:val="both"/>
        <w:rPr>
          <w:rFonts w:ascii="Times New Roman" w:hAnsi="Times New Roman" w:cs="Times New Roman"/>
          <w:b/>
          <w:sz w:val="28"/>
          <w:szCs w:val="28"/>
          <w:u w:val="single"/>
        </w:rPr>
      </w:pPr>
      <w:r w:rsidRPr="00C77D8D">
        <w:rPr>
          <w:rFonts w:ascii="Times New Roman" w:hAnsi="Times New Roman" w:cs="Times New Roman"/>
          <w:snapToGrid w:val="0"/>
          <w:color w:val="000000"/>
          <w:sz w:val="28"/>
          <w:szCs w:val="28"/>
        </w:rPr>
        <w:t>К завершению обучения в основной школе планируется достижение учащимися общеевропейского допорогового уровня подготовки по иностранному языку (немецкому языку) (уровень А-2). Этот уровень дает возможность выпускникам основной школы использовать иностранный язык для продолжения образования на старшей ступени  в полной средней школе, в специальных учебных заведениях и для дальнейшего самообразования.</w:t>
      </w:r>
    </w:p>
    <w:p w:rsidR="00C77D8D" w:rsidRPr="00C77D8D" w:rsidRDefault="00C77D8D" w:rsidP="00C77D8D">
      <w:pPr>
        <w:spacing w:before="120" w:line="240" w:lineRule="auto"/>
        <w:ind w:firstLine="720"/>
        <w:jc w:val="both"/>
        <w:rPr>
          <w:rFonts w:ascii="Times New Roman" w:hAnsi="Times New Roman" w:cs="Times New Roman"/>
          <w:b/>
          <w:sz w:val="28"/>
          <w:szCs w:val="28"/>
          <w:u w:val="single"/>
        </w:rPr>
      </w:pPr>
      <w:r w:rsidRPr="00C77D8D">
        <w:rPr>
          <w:rFonts w:ascii="Times New Roman" w:hAnsi="Times New Roman" w:cs="Times New Roman"/>
          <w:b/>
          <w:sz w:val="28"/>
          <w:szCs w:val="28"/>
          <w:u w:val="single"/>
        </w:rPr>
        <w:t xml:space="preserve">4. Цели обучения немецкому языку </w:t>
      </w:r>
    </w:p>
    <w:p w:rsidR="00C77D8D" w:rsidRPr="00C77D8D" w:rsidRDefault="00C77D8D" w:rsidP="00C77D8D">
      <w:pPr>
        <w:pStyle w:val="226"/>
        <w:ind w:right="0" w:firstLine="720"/>
        <w:jc w:val="both"/>
        <w:rPr>
          <w:szCs w:val="28"/>
        </w:rPr>
      </w:pPr>
      <w:r w:rsidRPr="00C77D8D">
        <w:rPr>
          <w:szCs w:val="28"/>
        </w:rPr>
        <w:t xml:space="preserve">Изучение иностранного языка в целом и немецкого в частности в основной школе направлено на достижение следующих </w:t>
      </w:r>
      <w:r w:rsidRPr="00C77D8D">
        <w:rPr>
          <w:b/>
          <w:szCs w:val="28"/>
        </w:rPr>
        <w:t>целей</w:t>
      </w:r>
      <w:r w:rsidRPr="00C77D8D">
        <w:rPr>
          <w:szCs w:val="28"/>
        </w:rPr>
        <w:t>:</w:t>
      </w:r>
    </w:p>
    <w:p w:rsidR="00C77D8D" w:rsidRPr="00C77D8D" w:rsidRDefault="00C77D8D" w:rsidP="00C77D8D">
      <w:pPr>
        <w:tabs>
          <w:tab w:val="num" w:pos="567"/>
        </w:tabs>
        <w:spacing w:before="60" w:line="240" w:lineRule="auto"/>
        <w:ind w:left="567" w:hanging="567"/>
        <w:jc w:val="both"/>
        <w:rPr>
          <w:rFonts w:ascii="Times New Roman" w:hAnsi="Times New Roman" w:cs="Times New Roman"/>
          <w:sz w:val="28"/>
          <w:szCs w:val="28"/>
        </w:rPr>
      </w:pPr>
      <w:r w:rsidRPr="00C77D8D">
        <w:rPr>
          <w:rFonts w:ascii="Times New Roman" w:hAnsi="Times New Roman" w:cs="Times New Roman"/>
          <w:b/>
          <w:sz w:val="28"/>
          <w:szCs w:val="28"/>
        </w:rPr>
        <w:t xml:space="preserve">развитие </w:t>
      </w:r>
      <w:r w:rsidRPr="00C77D8D">
        <w:rPr>
          <w:rFonts w:ascii="Times New Roman" w:hAnsi="Times New Roman" w:cs="Times New Roman"/>
          <w:sz w:val="28"/>
          <w:szCs w:val="28"/>
        </w:rPr>
        <w:t xml:space="preserve">иноязычной </w:t>
      </w:r>
      <w:r w:rsidRPr="00C77D8D">
        <w:rPr>
          <w:rFonts w:ascii="Times New Roman" w:hAnsi="Times New Roman" w:cs="Times New Roman"/>
          <w:b/>
          <w:sz w:val="28"/>
          <w:szCs w:val="28"/>
        </w:rPr>
        <w:t xml:space="preserve">коммуникативной компетенции </w:t>
      </w:r>
      <w:r w:rsidRPr="00C77D8D">
        <w:rPr>
          <w:rFonts w:ascii="Times New Roman" w:hAnsi="Times New Roman" w:cs="Times New Roman"/>
          <w:sz w:val="28"/>
          <w:szCs w:val="28"/>
        </w:rPr>
        <w:t>в совокупности ее составляющих – речевой, языковой, социокультурной, компенсаторной, учебно-познавательной:</w:t>
      </w:r>
    </w:p>
    <w:p w:rsidR="00C77D8D" w:rsidRPr="00C77D8D" w:rsidRDefault="00C77D8D" w:rsidP="00C77D8D">
      <w:pPr>
        <w:pStyle w:val="aff2"/>
        <w:spacing w:before="20" w:line="240" w:lineRule="auto"/>
        <w:ind w:left="567"/>
        <w:jc w:val="both"/>
        <w:rPr>
          <w:rFonts w:ascii="Times New Roman" w:hAnsi="Times New Roman"/>
          <w:sz w:val="28"/>
          <w:szCs w:val="28"/>
        </w:rPr>
      </w:pPr>
      <w:r w:rsidRPr="00C77D8D">
        <w:rPr>
          <w:rFonts w:ascii="Times New Roman" w:hAnsi="Times New Roman"/>
          <w:b/>
          <w:sz w:val="28"/>
          <w:szCs w:val="28"/>
        </w:rPr>
        <w:t>речевая компетенция</w:t>
      </w:r>
      <w:r w:rsidRPr="00C77D8D">
        <w:rPr>
          <w:rFonts w:ascii="Times New Roman" w:hAnsi="Times New Roman"/>
          <w:sz w:val="28"/>
          <w:szCs w:val="28"/>
        </w:rPr>
        <w:t xml:space="preserve"> – развитие коммуникативных умений в четырех основных видах речевой деятельности (говорении, аудировании, чтении, письме);</w:t>
      </w:r>
    </w:p>
    <w:p w:rsidR="00C77D8D" w:rsidRPr="00C77D8D" w:rsidRDefault="00C77D8D" w:rsidP="00C77D8D">
      <w:pPr>
        <w:pStyle w:val="226"/>
        <w:tabs>
          <w:tab w:val="left" w:pos="708"/>
        </w:tabs>
        <w:spacing w:before="20"/>
        <w:ind w:left="567" w:right="0"/>
        <w:jc w:val="both"/>
        <w:rPr>
          <w:szCs w:val="28"/>
        </w:rPr>
      </w:pPr>
      <w:r w:rsidRPr="00C77D8D">
        <w:rPr>
          <w:b/>
          <w:szCs w:val="28"/>
        </w:rPr>
        <w:t xml:space="preserve">языковая компетенция </w:t>
      </w:r>
      <w:r w:rsidRPr="00C77D8D">
        <w:rPr>
          <w:szCs w:val="28"/>
        </w:rPr>
        <w:t xml:space="preserve">– овладение новыми языковыми средствами (фонетическими, орфографическими, лексическими, грамматическими) в соответствии </w:t>
      </w:r>
      <w:r w:rsidRPr="00C77D8D">
        <w:rPr>
          <w:szCs w:val="28"/>
          <w:lang w:val="en-US"/>
        </w:rPr>
        <w:t>c</w:t>
      </w:r>
      <w:r w:rsidRPr="00C77D8D">
        <w:rPr>
          <w:szCs w:val="28"/>
        </w:rPr>
        <w:t xml:space="preserve"> темами, сферами и ситуациями общения, отобранными для </w:t>
      </w:r>
      <w:r w:rsidRPr="00C77D8D">
        <w:rPr>
          <w:szCs w:val="28"/>
        </w:rPr>
        <w:lastRenderedPageBreak/>
        <w:t>основной школы; освоение знаний о языковых явлениях изучаемого языка, разных способах выражения мысли в родном и изучаемом языке;</w:t>
      </w:r>
    </w:p>
    <w:p w:rsidR="00C77D8D" w:rsidRPr="00C77D8D" w:rsidRDefault="00C77D8D" w:rsidP="00C77D8D">
      <w:pPr>
        <w:pStyle w:val="26"/>
        <w:spacing w:before="20" w:line="240" w:lineRule="auto"/>
        <w:ind w:left="567"/>
        <w:jc w:val="both"/>
        <w:rPr>
          <w:rFonts w:ascii="Times New Roman" w:hAnsi="Times New Roman"/>
          <w:sz w:val="28"/>
          <w:szCs w:val="28"/>
        </w:rPr>
      </w:pPr>
      <w:r w:rsidRPr="00C77D8D">
        <w:rPr>
          <w:rFonts w:ascii="Times New Roman" w:hAnsi="Times New Roman"/>
          <w:b/>
          <w:sz w:val="28"/>
          <w:szCs w:val="28"/>
        </w:rPr>
        <w:t xml:space="preserve">социокультурная компетенция </w:t>
      </w:r>
      <w:r w:rsidRPr="00C77D8D">
        <w:rPr>
          <w:rFonts w:ascii="Times New Roman" w:hAnsi="Times New Roman"/>
          <w:sz w:val="28"/>
          <w:szCs w:val="28"/>
        </w:rPr>
        <w:t>–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r w:rsidRPr="00C77D8D">
        <w:rPr>
          <w:rFonts w:ascii="Times New Roman" w:hAnsi="Times New Roman"/>
          <w:sz w:val="28"/>
          <w:szCs w:val="28"/>
          <w:lang w:val="en-US"/>
        </w:rPr>
        <w:t>V</w:t>
      </w:r>
      <w:r w:rsidRPr="00C77D8D">
        <w:rPr>
          <w:rFonts w:ascii="Times New Roman" w:hAnsi="Times New Roman"/>
          <w:sz w:val="28"/>
          <w:szCs w:val="28"/>
        </w:rPr>
        <w:t>-</w:t>
      </w:r>
      <w:r w:rsidRPr="00C77D8D">
        <w:rPr>
          <w:rFonts w:ascii="Times New Roman" w:hAnsi="Times New Roman"/>
          <w:sz w:val="28"/>
          <w:szCs w:val="28"/>
          <w:lang w:val="en-US"/>
        </w:rPr>
        <w:t>VI</w:t>
      </w:r>
      <w:r w:rsidRPr="00C77D8D">
        <w:rPr>
          <w:rFonts w:ascii="Times New Roman" w:hAnsi="Times New Roman"/>
          <w:sz w:val="28"/>
          <w:szCs w:val="28"/>
        </w:rPr>
        <w:t xml:space="preserve"> и </w:t>
      </w:r>
      <w:r w:rsidRPr="00C77D8D">
        <w:rPr>
          <w:rFonts w:ascii="Times New Roman" w:hAnsi="Times New Roman"/>
          <w:sz w:val="28"/>
          <w:szCs w:val="28"/>
          <w:lang w:val="en-US"/>
        </w:rPr>
        <w:t>VII</w:t>
      </w:r>
      <w:r w:rsidRPr="00C77D8D">
        <w:rPr>
          <w:rFonts w:ascii="Times New Roman" w:hAnsi="Times New Roman"/>
          <w:sz w:val="28"/>
          <w:szCs w:val="28"/>
        </w:rPr>
        <w:t>-</w:t>
      </w:r>
      <w:r w:rsidRPr="00C77D8D">
        <w:rPr>
          <w:rFonts w:ascii="Times New Roman" w:hAnsi="Times New Roman"/>
          <w:sz w:val="28"/>
          <w:szCs w:val="28"/>
          <w:lang w:val="en-US"/>
        </w:rPr>
        <w:t>IX</w:t>
      </w:r>
      <w:r w:rsidRPr="00C77D8D">
        <w:rPr>
          <w:rFonts w:ascii="Times New Roman" w:hAnsi="Times New Roman"/>
          <w:sz w:val="28"/>
          <w:szCs w:val="28"/>
        </w:rPr>
        <w:t xml:space="preserve"> классы); формирование умения представлять свою страну, ее культуру в условиях иноязычного межкультурного общения;</w:t>
      </w:r>
    </w:p>
    <w:p w:rsidR="00C77D8D" w:rsidRPr="00C77D8D" w:rsidRDefault="00C77D8D" w:rsidP="00C77D8D">
      <w:pPr>
        <w:pStyle w:val="aff2"/>
        <w:spacing w:before="20" w:line="240" w:lineRule="auto"/>
        <w:ind w:left="567"/>
        <w:jc w:val="both"/>
        <w:rPr>
          <w:rFonts w:ascii="Times New Roman" w:hAnsi="Times New Roman"/>
          <w:sz w:val="28"/>
          <w:szCs w:val="28"/>
        </w:rPr>
      </w:pPr>
      <w:r w:rsidRPr="00C77D8D">
        <w:rPr>
          <w:rFonts w:ascii="Times New Roman" w:hAnsi="Times New Roman"/>
          <w:b/>
          <w:sz w:val="28"/>
          <w:szCs w:val="28"/>
        </w:rPr>
        <w:t xml:space="preserve">компенсаторная компетенция – </w:t>
      </w:r>
      <w:r w:rsidRPr="00C77D8D">
        <w:rPr>
          <w:rFonts w:ascii="Times New Roman" w:hAnsi="Times New Roman"/>
          <w:sz w:val="28"/>
          <w:szCs w:val="28"/>
        </w:rPr>
        <w:t>развитие умений выходить из положения в условиях дефицита языковых средств при получении и передаче информации;</w:t>
      </w:r>
    </w:p>
    <w:p w:rsidR="00C77D8D" w:rsidRPr="00C77D8D" w:rsidRDefault="00C77D8D" w:rsidP="00C77D8D">
      <w:pPr>
        <w:pStyle w:val="26"/>
        <w:spacing w:before="20" w:line="240" w:lineRule="auto"/>
        <w:ind w:left="567"/>
        <w:jc w:val="both"/>
        <w:rPr>
          <w:rFonts w:ascii="Times New Roman" w:hAnsi="Times New Roman"/>
          <w:sz w:val="28"/>
          <w:szCs w:val="28"/>
        </w:rPr>
      </w:pPr>
      <w:r w:rsidRPr="00C77D8D">
        <w:rPr>
          <w:rFonts w:ascii="Times New Roman" w:hAnsi="Times New Roman"/>
          <w:b/>
          <w:sz w:val="28"/>
          <w:szCs w:val="28"/>
        </w:rPr>
        <w:t xml:space="preserve">учебно-познавательная компетенция </w:t>
      </w:r>
      <w:r w:rsidRPr="00C77D8D">
        <w:rPr>
          <w:rFonts w:ascii="Times New Roman" w:hAnsi="Times New Roman"/>
          <w:sz w:val="28"/>
          <w:szCs w:val="28"/>
        </w:rPr>
        <w:t>–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C77D8D" w:rsidRPr="00C77D8D" w:rsidRDefault="00C77D8D" w:rsidP="00C77D8D">
      <w:pPr>
        <w:tabs>
          <w:tab w:val="num" w:pos="567"/>
        </w:tabs>
        <w:spacing w:before="240" w:line="240" w:lineRule="auto"/>
        <w:ind w:left="567" w:hanging="567"/>
        <w:jc w:val="both"/>
        <w:rPr>
          <w:rFonts w:ascii="Times New Roman" w:hAnsi="Times New Roman" w:cs="Times New Roman"/>
          <w:sz w:val="28"/>
          <w:szCs w:val="28"/>
        </w:rPr>
      </w:pPr>
      <w:r w:rsidRPr="00C77D8D">
        <w:rPr>
          <w:rFonts w:ascii="Times New Roman" w:hAnsi="Times New Roman" w:cs="Times New Roman"/>
          <w:b/>
          <w:sz w:val="28"/>
          <w:szCs w:val="28"/>
        </w:rPr>
        <w:t xml:space="preserve">развитие и воспитание у </w:t>
      </w:r>
      <w:r w:rsidRPr="00C77D8D">
        <w:rPr>
          <w:rFonts w:ascii="Times New Roman" w:hAnsi="Times New Roman" w:cs="Times New Roman"/>
          <w:sz w:val="28"/>
          <w:szCs w:val="28"/>
        </w:rPr>
        <w:t>школьниковпонимания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C77D8D" w:rsidRPr="00C77D8D" w:rsidRDefault="00C77D8D" w:rsidP="00C77D8D">
      <w:pPr>
        <w:spacing w:before="120" w:line="240" w:lineRule="auto"/>
        <w:ind w:firstLine="720"/>
        <w:jc w:val="both"/>
        <w:rPr>
          <w:rFonts w:ascii="Times New Roman" w:hAnsi="Times New Roman" w:cs="Times New Roman"/>
          <w:b/>
          <w:sz w:val="28"/>
          <w:szCs w:val="28"/>
          <w:u w:val="single"/>
        </w:rPr>
      </w:pPr>
      <w:r w:rsidRPr="00C77D8D">
        <w:rPr>
          <w:rFonts w:ascii="Times New Roman" w:hAnsi="Times New Roman" w:cs="Times New Roman"/>
          <w:b/>
          <w:sz w:val="28"/>
          <w:szCs w:val="28"/>
          <w:u w:val="single"/>
        </w:rPr>
        <w:t>5. Место предмета иностранный язык в базисном учебном плане</w:t>
      </w:r>
    </w:p>
    <w:p w:rsidR="00C77D8D" w:rsidRPr="00C77D8D" w:rsidRDefault="00C77D8D" w:rsidP="00C77D8D">
      <w:pPr>
        <w:spacing w:before="120"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Федеральный базисный учебный план для образовательных учреждений Российской Федерации отводит 525 часов для обязательного изучения учебного предмета на этапе основного (общего) образования, в том числе в 5-7 классах 315 часов из расчета 3-х учебных часов в неделю; в 8-9 классах 310 часов из расчета 3-х учебных часов в неделю.</w:t>
      </w:r>
    </w:p>
    <w:p w:rsidR="00C77D8D" w:rsidRPr="00C77D8D" w:rsidRDefault="00C77D8D" w:rsidP="00C77D8D">
      <w:pPr>
        <w:pStyle w:val="21"/>
        <w:rPr>
          <w:szCs w:val="28"/>
        </w:rPr>
      </w:pPr>
      <w:r w:rsidRPr="00C77D8D">
        <w:rPr>
          <w:szCs w:val="28"/>
        </w:rPr>
        <w:t xml:space="preserve">Программа  рассчитана на 525 учебных часов.  </w:t>
      </w:r>
    </w:p>
    <w:p w:rsidR="00C77D8D" w:rsidRPr="00C77D8D" w:rsidRDefault="00C77D8D" w:rsidP="00C77D8D">
      <w:pPr>
        <w:spacing w:before="120" w:line="240" w:lineRule="auto"/>
        <w:ind w:firstLine="720"/>
        <w:jc w:val="both"/>
        <w:rPr>
          <w:rFonts w:ascii="Times New Roman" w:hAnsi="Times New Roman" w:cs="Times New Roman"/>
          <w:sz w:val="28"/>
          <w:szCs w:val="28"/>
        </w:rPr>
      </w:pPr>
    </w:p>
    <w:p w:rsidR="00C77D8D" w:rsidRPr="00C77D8D" w:rsidRDefault="00C77D8D" w:rsidP="00C77D8D">
      <w:pPr>
        <w:tabs>
          <w:tab w:val="left" w:pos="9372"/>
          <w:tab w:val="left" w:pos="9940"/>
        </w:tabs>
        <w:spacing w:line="240" w:lineRule="auto"/>
        <w:ind w:firstLine="720"/>
        <w:jc w:val="both"/>
        <w:rPr>
          <w:rFonts w:ascii="Times New Roman" w:hAnsi="Times New Roman" w:cs="Times New Roman"/>
          <w:b/>
          <w:snapToGrid w:val="0"/>
          <w:sz w:val="28"/>
          <w:szCs w:val="28"/>
          <w:u w:val="single"/>
        </w:rPr>
      </w:pPr>
      <w:r w:rsidRPr="00C77D8D">
        <w:rPr>
          <w:rFonts w:ascii="Times New Roman" w:hAnsi="Times New Roman" w:cs="Times New Roman"/>
          <w:b/>
          <w:snapToGrid w:val="0"/>
          <w:sz w:val="28"/>
          <w:szCs w:val="28"/>
          <w:u w:val="single"/>
        </w:rPr>
        <w:t>6. Общеучебные умения, навыки и способы деятельности</w:t>
      </w:r>
    </w:p>
    <w:p w:rsidR="00C77D8D" w:rsidRPr="00C77D8D" w:rsidRDefault="00C77D8D" w:rsidP="00C77D8D">
      <w:pPr>
        <w:tabs>
          <w:tab w:val="left" w:pos="9372"/>
          <w:tab w:val="left" w:pos="9940"/>
        </w:tabs>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sz w:val="28"/>
          <w:szCs w:val="28"/>
        </w:rPr>
        <w:lastRenderedPageBreak/>
        <w:t>Программа предусматривает формирование у учащихся общеучебных умений и навыков, универсальных способов деятельности и ключевых компетенций в следующих направлениях: использование учебных умений, связанных со способами организации учебной деятельности, доступных учащимся 5-9 классов и способствующих самостоятельному изучению немецкого языка и культуры стран изучаемого языка; а также 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 участвовать в проектной деятельности межпредметного характера.</w:t>
      </w:r>
    </w:p>
    <w:p w:rsidR="00C77D8D" w:rsidRPr="00C77D8D" w:rsidRDefault="00C77D8D" w:rsidP="00C77D8D">
      <w:pPr>
        <w:tabs>
          <w:tab w:val="left" w:pos="9372"/>
          <w:tab w:val="left" w:pos="9940"/>
        </w:tabs>
        <w:spacing w:line="240" w:lineRule="auto"/>
        <w:ind w:firstLine="720"/>
        <w:jc w:val="both"/>
        <w:rPr>
          <w:rFonts w:ascii="Times New Roman" w:hAnsi="Times New Roman" w:cs="Times New Roman"/>
          <w:b/>
          <w:snapToGrid w:val="0"/>
          <w:sz w:val="28"/>
          <w:szCs w:val="28"/>
          <w:u w:val="single"/>
        </w:rPr>
      </w:pPr>
    </w:p>
    <w:p w:rsidR="00C77D8D" w:rsidRPr="00C77D8D" w:rsidRDefault="00C77D8D" w:rsidP="00C77D8D">
      <w:pPr>
        <w:tabs>
          <w:tab w:val="left" w:pos="9372"/>
          <w:tab w:val="left" w:pos="9940"/>
        </w:tabs>
        <w:spacing w:line="240" w:lineRule="auto"/>
        <w:ind w:firstLine="720"/>
        <w:jc w:val="both"/>
        <w:rPr>
          <w:rFonts w:ascii="Times New Roman" w:hAnsi="Times New Roman" w:cs="Times New Roman"/>
          <w:b/>
          <w:snapToGrid w:val="0"/>
          <w:sz w:val="28"/>
          <w:szCs w:val="28"/>
          <w:u w:val="single"/>
        </w:rPr>
      </w:pPr>
      <w:r w:rsidRPr="00C77D8D">
        <w:rPr>
          <w:rFonts w:ascii="Times New Roman" w:hAnsi="Times New Roman" w:cs="Times New Roman"/>
          <w:b/>
          <w:snapToGrid w:val="0"/>
          <w:sz w:val="28"/>
          <w:szCs w:val="28"/>
          <w:u w:val="single"/>
        </w:rPr>
        <w:t>7. Результаты обучения</w:t>
      </w:r>
    </w:p>
    <w:p w:rsidR="00C77D8D" w:rsidRPr="00C77D8D" w:rsidRDefault="00C77D8D" w:rsidP="00C77D8D">
      <w:pPr>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sz w:val="28"/>
          <w:szCs w:val="28"/>
        </w:rPr>
        <w:t>Результаты обучения немецкому языку в 5-9 классах изложены в разделе «Требования к уровню подготовки выпускников», который полностью соответствует стандарту. Требования направлены на реализацию деятельностного, личностно-ориентированного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значимыми для социальной адаптации личности, ее приобщения к ценностям мировой культуры.</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Рубрика «Знать/понимать» включает требования  к учебному материалу, который усваивают и воспроизводят учащиеся.</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Рубрика «Уметь» включает требования, основанные на более сложных видах деятельности, в том числе творческой: расспрашивать, объяснять, изучать, описывать, сравнивать, анализировать и оценивать, проводить самостоятельный поиск необходимой информации, ориентироваться в несложном иноязычном тексте, делать краткие сообщения на немецком языке.</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В рубрике «Использовать приобретенные знания и умения в практической деятельности и повседневной жизни» представлены требования, выходящие за рамки учебного процесса и нацеленные на решение разнообразных жизненных задач.</w:t>
      </w:r>
    </w:p>
    <w:p w:rsidR="00C77D8D" w:rsidRPr="00C77D8D" w:rsidRDefault="00C77D8D" w:rsidP="00C77D8D">
      <w:pPr>
        <w:pStyle w:val="3"/>
        <w:spacing w:line="240" w:lineRule="auto"/>
        <w:jc w:val="both"/>
        <w:rPr>
          <w:rFonts w:ascii="Times New Roman" w:hAnsi="Times New Roman" w:cs="Times New Roman"/>
          <w:color w:val="auto"/>
          <w:sz w:val="28"/>
          <w:szCs w:val="28"/>
        </w:rPr>
      </w:pPr>
      <w:r w:rsidRPr="00C77D8D">
        <w:rPr>
          <w:rFonts w:ascii="Times New Roman" w:hAnsi="Times New Roman" w:cs="Times New Roman"/>
          <w:color w:val="auto"/>
          <w:sz w:val="28"/>
          <w:szCs w:val="28"/>
        </w:rPr>
        <w:lastRenderedPageBreak/>
        <w:t xml:space="preserve">ОСНОВНОЕ СОДЕРЖАНИЕ     </w:t>
      </w:r>
      <w:r w:rsidRPr="00C77D8D">
        <w:rPr>
          <w:rFonts w:ascii="Times New Roman" w:hAnsi="Times New Roman" w:cs="Times New Roman"/>
          <w:b w:val="0"/>
          <w:color w:val="auto"/>
          <w:sz w:val="28"/>
          <w:szCs w:val="28"/>
        </w:rPr>
        <w:t>Всего: 525 часов</w:t>
      </w:r>
    </w:p>
    <w:p w:rsidR="00C77D8D" w:rsidRPr="00C77D8D" w:rsidRDefault="00C77D8D" w:rsidP="00C77D8D">
      <w:pPr>
        <w:pStyle w:val="2"/>
        <w:spacing w:line="240" w:lineRule="auto"/>
        <w:ind w:firstLine="0"/>
        <w:rPr>
          <w:b w:val="0"/>
          <w:color w:val="000000"/>
        </w:rPr>
      </w:pPr>
      <w:r w:rsidRPr="00C77D8D">
        <w:rPr>
          <w:b w:val="0"/>
          <w:color w:val="000000"/>
        </w:rPr>
        <w:t xml:space="preserve">5-7 классы: </w:t>
      </w:r>
      <w:r w:rsidRPr="00C77D8D">
        <w:rPr>
          <w:b w:val="0"/>
        </w:rPr>
        <w:t>315 часов</w:t>
      </w:r>
    </w:p>
    <w:p w:rsidR="00C77D8D" w:rsidRPr="00C77D8D" w:rsidRDefault="00C77D8D" w:rsidP="00C77D8D">
      <w:pPr>
        <w:spacing w:line="240" w:lineRule="auto"/>
        <w:ind w:firstLine="720"/>
        <w:jc w:val="both"/>
        <w:rPr>
          <w:rFonts w:ascii="Times New Roman" w:hAnsi="Times New Roman" w:cs="Times New Roman"/>
          <w:b/>
          <w:color w:val="000000"/>
          <w:sz w:val="28"/>
          <w:szCs w:val="28"/>
        </w:rPr>
      </w:pPr>
      <w:r w:rsidRPr="00C77D8D">
        <w:rPr>
          <w:rFonts w:ascii="Times New Roman" w:hAnsi="Times New Roman" w:cs="Times New Roman"/>
          <w:b/>
          <w:color w:val="000000"/>
          <w:sz w:val="28"/>
          <w:szCs w:val="28"/>
        </w:rPr>
        <w:t>Предметное содержание речи</w:t>
      </w:r>
    </w:p>
    <w:p w:rsidR="00C77D8D" w:rsidRPr="00C77D8D" w:rsidRDefault="00C77D8D" w:rsidP="00C77D8D">
      <w:pPr>
        <w:spacing w:line="240" w:lineRule="auto"/>
        <w:ind w:firstLine="720"/>
        <w:jc w:val="both"/>
        <w:rPr>
          <w:rFonts w:ascii="Times New Roman" w:hAnsi="Times New Roman" w:cs="Times New Roman"/>
          <w:color w:val="000000"/>
          <w:sz w:val="28"/>
          <w:szCs w:val="28"/>
        </w:rPr>
      </w:pPr>
      <w:r w:rsidRPr="00C77D8D">
        <w:rPr>
          <w:rFonts w:ascii="Times New Roman" w:hAnsi="Times New Roman" w:cs="Times New Roman"/>
          <w:color w:val="000000"/>
          <w:sz w:val="28"/>
          <w:szCs w:val="28"/>
        </w:rPr>
        <w:t>Взаимоотношения в семье, с друзьями. Внешность. Досуг и увлечения (спорт, музыка, посещение кино/театра / парка аттракционов). Покупки. Переписка - 80 часов.</w:t>
      </w:r>
    </w:p>
    <w:p w:rsidR="00C77D8D" w:rsidRPr="00C77D8D" w:rsidRDefault="00C77D8D" w:rsidP="00C77D8D">
      <w:pPr>
        <w:spacing w:line="240" w:lineRule="auto"/>
        <w:ind w:firstLine="720"/>
        <w:jc w:val="both"/>
        <w:rPr>
          <w:rFonts w:ascii="Times New Roman" w:hAnsi="Times New Roman" w:cs="Times New Roman"/>
          <w:color w:val="000000"/>
          <w:sz w:val="28"/>
          <w:szCs w:val="28"/>
        </w:rPr>
      </w:pPr>
      <w:r w:rsidRPr="00C77D8D">
        <w:rPr>
          <w:rFonts w:ascii="Times New Roman" w:hAnsi="Times New Roman" w:cs="Times New Roman"/>
          <w:color w:val="000000"/>
          <w:sz w:val="28"/>
          <w:szCs w:val="28"/>
        </w:rPr>
        <w:t>Школа и школьная жизнь, изучаемые предметы и отношение к ним.  Каникулы и их проведение в различное время года - 60 часов.</w:t>
      </w:r>
    </w:p>
    <w:p w:rsidR="00C77D8D" w:rsidRPr="00C77D8D" w:rsidRDefault="00C77D8D" w:rsidP="00C77D8D">
      <w:pPr>
        <w:tabs>
          <w:tab w:val="left" w:pos="993"/>
        </w:tabs>
        <w:spacing w:line="240" w:lineRule="auto"/>
        <w:ind w:firstLine="720"/>
        <w:jc w:val="both"/>
        <w:rPr>
          <w:rFonts w:ascii="Times New Roman" w:hAnsi="Times New Roman" w:cs="Times New Roman"/>
          <w:sz w:val="28"/>
          <w:szCs w:val="28"/>
        </w:rPr>
      </w:pPr>
      <w:r w:rsidRPr="00C77D8D">
        <w:rPr>
          <w:rFonts w:ascii="Times New Roman" w:hAnsi="Times New Roman" w:cs="Times New Roman"/>
          <w:color w:val="000000"/>
          <w:sz w:val="28"/>
          <w:szCs w:val="28"/>
        </w:rPr>
        <w:t>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- 90 часов.</w:t>
      </w:r>
    </w:p>
    <w:p w:rsidR="00C77D8D" w:rsidRPr="00C77D8D" w:rsidRDefault="00C77D8D" w:rsidP="00C77D8D">
      <w:pPr>
        <w:tabs>
          <w:tab w:val="left" w:pos="993"/>
        </w:tabs>
        <w:spacing w:line="240" w:lineRule="auto"/>
        <w:ind w:firstLine="720"/>
        <w:jc w:val="both"/>
        <w:rPr>
          <w:rFonts w:ascii="Times New Roman" w:hAnsi="Times New Roman" w:cs="Times New Roman"/>
          <w:sz w:val="28"/>
          <w:szCs w:val="28"/>
        </w:rPr>
      </w:pPr>
      <w:r w:rsidRPr="00C77D8D">
        <w:rPr>
          <w:rFonts w:ascii="Times New Roman" w:hAnsi="Times New Roman" w:cs="Times New Roman"/>
          <w:color w:val="000000"/>
          <w:sz w:val="28"/>
          <w:szCs w:val="28"/>
        </w:rPr>
        <w:t>Здоровье и личная гигиена. Защита окружающей среды - 40 часов.</w:t>
      </w:r>
    </w:p>
    <w:p w:rsidR="00C77D8D" w:rsidRPr="00C77D8D" w:rsidRDefault="00C77D8D" w:rsidP="00C77D8D">
      <w:pPr>
        <w:tabs>
          <w:tab w:val="left" w:pos="993"/>
        </w:tabs>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Речевые умения</w:t>
      </w:r>
    </w:p>
    <w:p w:rsidR="00C77D8D" w:rsidRPr="00C77D8D" w:rsidRDefault="00C77D8D" w:rsidP="00C77D8D">
      <w:pPr>
        <w:tabs>
          <w:tab w:val="left" w:pos="993"/>
        </w:tabs>
        <w:spacing w:line="240" w:lineRule="auto"/>
        <w:ind w:firstLine="720"/>
        <w:jc w:val="both"/>
        <w:rPr>
          <w:rFonts w:ascii="Times New Roman" w:hAnsi="Times New Roman" w:cs="Times New Roman"/>
          <w:b/>
          <w:sz w:val="28"/>
          <w:szCs w:val="28"/>
        </w:rPr>
      </w:pPr>
      <w:r w:rsidRPr="00C77D8D">
        <w:rPr>
          <w:rFonts w:ascii="Times New Roman" w:hAnsi="Times New Roman" w:cs="Times New Roman"/>
          <w:b/>
          <w:color w:val="000000"/>
          <w:sz w:val="28"/>
          <w:szCs w:val="28"/>
        </w:rPr>
        <w:t>Говорение</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color w:val="000000"/>
          <w:sz w:val="28"/>
          <w:szCs w:val="28"/>
        </w:rPr>
      </w:pPr>
      <w:r w:rsidRPr="00C77D8D">
        <w:rPr>
          <w:rFonts w:ascii="Times New Roman" w:hAnsi="Times New Roman" w:cs="Times New Roman"/>
          <w:b/>
          <w:i/>
          <w:snapToGrid w:val="0"/>
          <w:color w:val="000000"/>
          <w:sz w:val="28"/>
          <w:szCs w:val="28"/>
        </w:rPr>
        <w:t xml:space="preserve">     Диалогическая речь</w:t>
      </w:r>
      <w:r w:rsidRPr="00C77D8D">
        <w:rPr>
          <w:rFonts w:ascii="Times New Roman" w:hAnsi="Times New Roman" w:cs="Times New Roman"/>
          <w:i/>
          <w:snapToGrid w:val="0"/>
          <w:color w:val="000000"/>
          <w:sz w:val="28"/>
          <w:szCs w:val="28"/>
        </w:rPr>
        <w:t xml:space="preserve">. </w:t>
      </w:r>
      <w:r w:rsidRPr="00C77D8D">
        <w:rPr>
          <w:rFonts w:ascii="Times New Roman" w:hAnsi="Times New Roman" w:cs="Times New Roman"/>
          <w:snapToGrid w:val="0"/>
          <w:color w:val="000000"/>
          <w:sz w:val="28"/>
          <w:szCs w:val="28"/>
        </w:rPr>
        <w:t xml:space="preserve">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 xml:space="preserve">Обучение  ведению  </w:t>
      </w:r>
      <w:r w:rsidRPr="00C77D8D">
        <w:rPr>
          <w:rFonts w:ascii="Times New Roman" w:hAnsi="Times New Roman" w:cs="Times New Roman"/>
          <w:b/>
          <w:snapToGrid w:val="0"/>
          <w:color w:val="000000"/>
          <w:sz w:val="28"/>
          <w:szCs w:val="28"/>
        </w:rPr>
        <w:t xml:space="preserve">диалогов этикетногохарактера </w:t>
      </w:r>
      <w:r w:rsidRPr="00C77D8D">
        <w:rPr>
          <w:rFonts w:ascii="Times New Roman" w:hAnsi="Times New Roman" w:cs="Times New Roman"/>
          <w:snapToGrid w:val="0"/>
          <w:color w:val="000000"/>
          <w:sz w:val="28"/>
          <w:szCs w:val="28"/>
        </w:rPr>
        <w:t>включает такие речевые умения как:</w:t>
      </w:r>
    </w:p>
    <w:p w:rsidR="00C77D8D" w:rsidRPr="00C77D8D" w:rsidRDefault="00C77D8D" w:rsidP="00867F7E">
      <w:pPr>
        <w:numPr>
          <w:ilvl w:val="0"/>
          <w:numId w:val="253"/>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начать, поддержать и закончить разговор;</w:t>
      </w:r>
    </w:p>
    <w:p w:rsidR="00C77D8D" w:rsidRPr="00C77D8D" w:rsidRDefault="00C77D8D" w:rsidP="00867F7E">
      <w:pPr>
        <w:numPr>
          <w:ilvl w:val="0"/>
          <w:numId w:val="254"/>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поздравить, выразить пожелания и отреагировать на них;</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 xml:space="preserve">    выразить благодарность;</w:t>
      </w:r>
    </w:p>
    <w:p w:rsidR="00C77D8D" w:rsidRPr="00C77D8D" w:rsidRDefault="00C77D8D" w:rsidP="00867F7E">
      <w:pPr>
        <w:numPr>
          <w:ilvl w:val="0"/>
          <w:numId w:val="255"/>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вежливо переспросить, выразить согласие /отказ.</w:t>
      </w:r>
    </w:p>
    <w:p w:rsidR="00C77D8D" w:rsidRPr="00C77D8D" w:rsidRDefault="00C77D8D" w:rsidP="00C77D8D">
      <w:pPr>
        <w:tabs>
          <w:tab w:val="left" w:pos="993"/>
        </w:tabs>
        <w:spacing w:line="240" w:lineRule="auto"/>
        <w:ind w:firstLine="720"/>
        <w:jc w:val="both"/>
        <w:rPr>
          <w:rFonts w:ascii="Times New Roman" w:hAnsi="Times New Roman" w:cs="Times New Roman"/>
          <w:b/>
          <w:i/>
          <w:sz w:val="28"/>
          <w:szCs w:val="28"/>
        </w:rPr>
      </w:pPr>
      <w:r w:rsidRPr="00C77D8D">
        <w:rPr>
          <w:rFonts w:ascii="Times New Roman" w:hAnsi="Times New Roman" w:cs="Times New Roman"/>
          <w:i/>
          <w:sz w:val="28"/>
          <w:szCs w:val="28"/>
        </w:rPr>
        <w:t>Объем диалогов – до 3 реплик со стороны каждого учащегося.</w:t>
      </w:r>
    </w:p>
    <w:p w:rsidR="00C77D8D" w:rsidRPr="00C77D8D" w:rsidRDefault="00C77D8D" w:rsidP="00C77D8D">
      <w:pPr>
        <w:tabs>
          <w:tab w:val="left" w:pos="993"/>
        </w:tabs>
        <w:spacing w:line="240" w:lineRule="auto"/>
        <w:ind w:firstLine="720"/>
        <w:jc w:val="both"/>
        <w:rPr>
          <w:rFonts w:ascii="Times New Roman" w:hAnsi="Times New Roman" w:cs="Times New Roman"/>
          <w:b/>
          <w:sz w:val="28"/>
          <w:szCs w:val="28"/>
        </w:rPr>
      </w:pPr>
    </w:p>
    <w:p w:rsidR="00C77D8D" w:rsidRPr="00C77D8D" w:rsidRDefault="00C77D8D" w:rsidP="00C77D8D">
      <w:pPr>
        <w:tabs>
          <w:tab w:val="left" w:pos="993"/>
        </w:tabs>
        <w:spacing w:line="240" w:lineRule="auto"/>
        <w:ind w:firstLine="720"/>
        <w:jc w:val="both"/>
        <w:rPr>
          <w:rFonts w:ascii="Times New Roman" w:hAnsi="Times New Roman" w:cs="Times New Roman"/>
          <w:b/>
          <w:sz w:val="28"/>
          <w:szCs w:val="28"/>
        </w:rPr>
      </w:pPr>
      <w:r w:rsidRPr="00C77D8D">
        <w:rPr>
          <w:rFonts w:ascii="Times New Roman" w:hAnsi="Times New Roman" w:cs="Times New Roman"/>
          <w:color w:val="000000"/>
          <w:sz w:val="28"/>
          <w:szCs w:val="28"/>
        </w:rPr>
        <w:t xml:space="preserve">При обучении ведению </w:t>
      </w:r>
      <w:r w:rsidRPr="00C77D8D">
        <w:rPr>
          <w:rFonts w:ascii="Times New Roman" w:hAnsi="Times New Roman" w:cs="Times New Roman"/>
          <w:b/>
          <w:color w:val="000000"/>
          <w:sz w:val="28"/>
          <w:szCs w:val="28"/>
        </w:rPr>
        <w:t xml:space="preserve">диалога-расспроса  </w:t>
      </w:r>
      <w:r w:rsidRPr="00C77D8D">
        <w:rPr>
          <w:rFonts w:ascii="Times New Roman" w:hAnsi="Times New Roman" w:cs="Times New Roman"/>
          <w:color w:val="000000"/>
          <w:sz w:val="28"/>
          <w:szCs w:val="28"/>
        </w:rPr>
        <w:t xml:space="preserve">отрабатываютсяречевые умениязапрашивать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w:t>
      </w:r>
      <w:r w:rsidRPr="00C77D8D">
        <w:rPr>
          <w:rFonts w:ascii="Times New Roman" w:hAnsi="Times New Roman" w:cs="Times New Roman"/>
          <w:sz w:val="28"/>
          <w:szCs w:val="28"/>
        </w:rPr>
        <w:t>каждого учащегося.</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При обучении  ведению </w:t>
      </w:r>
      <w:r w:rsidRPr="00C77D8D">
        <w:rPr>
          <w:rFonts w:ascii="Times New Roman" w:hAnsi="Times New Roman" w:cs="Times New Roman"/>
          <w:b/>
          <w:snapToGrid w:val="0"/>
          <w:color w:val="000000"/>
          <w:sz w:val="28"/>
          <w:szCs w:val="28"/>
        </w:rPr>
        <w:t>диалога-побуждения</w:t>
      </w:r>
      <w:r w:rsidRPr="00C77D8D">
        <w:rPr>
          <w:rFonts w:ascii="Times New Roman" w:hAnsi="Times New Roman" w:cs="Times New Roman"/>
          <w:b/>
          <w:i/>
          <w:snapToGrid w:val="0"/>
          <w:color w:val="000000"/>
          <w:sz w:val="28"/>
          <w:szCs w:val="28"/>
        </w:rPr>
        <w:t xml:space="preserve"> к </w:t>
      </w:r>
      <w:r w:rsidRPr="00C77D8D">
        <w:rPr>
          <w:rFonts w:ascii="Times New Roman" w:hAnsi="Times New Roman" w:cs="Times New Roman"/>
          <w:b/>
          <w:snapToGrid w:val="0"/>
          <w:color w:val="000000"/>
          <w:sz w:val="28"/>
          <w:szCs w:val="28"/>
        </w:rPr>
        <w:t>действию</w:t>
      </w:r>
      <w:r w:rsidRPr="00C77D8D">
        <w:rPr>
          <w:rFonts w:ascii="Times New Roman" w:hAnsi="Times New Roman" w:cs="Times New Roman"/>
          <w:snapToGrid w:val="0"/>
          <w:color w:val="000000"/>
          <w:sz w:val="28"/>
          <w:szCs w:val="28"/>
        </w:rPr>
        <w:t xml:space="preserve"> отрабатываются умения</w:t>
      </w:r>
      <w:r w:rsidRPr="00C77D8D">
        <w:rPr>
          <w:rFonts w:ascii="Times New Roman" w:hAnsi="Times New Roman" w:cs="Times New Roman"/>
          <w:i/>
          <w:snapToGrid w:val="0"/>
          <w:color w:val="000000"/>
          <w:sz w:val="28"/>
          <w:szCs w:val="28"/>
        </w:rPr>
        <w:t>:</w:t>
      </w:r>
    </w:p>
    <w:p w:rsidR="00C77D8D" w:rsidRPr="00C77D8D" w:rsidRDefault="00C77D8D" w:rsidP="00867F7E">
      <w:pPr>
        <w:numPr>
          <w:ilvl w:val="0"/>
          <w:numId w:val="257"/>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обратиться с просьбой и выразить готовность/отказ ее выполнить;</w:t>
      </w:r>
    </w:p>
    <w:p w:rsidR="00C77D8D" w:rsidRPr="00C77D8D" w:rsidRDefault="00C77D8D" w:rsidP="00867F7E">
      <w:pPr>
        <w:numPr>
          <w:ilvl w:val="0"/>
          <w:numId w:val="258"/>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дать совет и принять/не принять его;</w:t>
      </w:r>
    </w:p>
    <w:p w:rsidR="00C77D8D" w:rsidRPr="00C77D8D" w:rsidRDefault="00C77D8D" w:rsidP="00867F7E">
      <w:pPr>
        <w:numPr>
          <w:ilvl w:val="0"/>
          <w:numId w:val="259"/>
        </w:numPr>
        <w:tabs>
          <w:tab w:val="left" w:pos="993"/>
        </w:tabs>
        <w:spacing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пригласить к действию/взаимодействию и согласиться/не согласиться, принять в нем участие.                          </w:t>
      </w:r>
      <w:r w:rsidRPr="00C77D8D">
        <w:rPr>
          <w:rFonts w:ascii="Times New Roman" w:hAnsi="Times New Roman" w:cs="Times New Roman"/>
          <w:i/>
          <w:color w:val="000000"/>
          <w:sz w:val="28"/>
          <w:szCs w:val="28"/>
        </w:rPr>
        <w:t xml:space="preserve">Объем диалогов – до 2-х реплик со стороны </w:t>
      </w:r>
      <w:r w:rsidRPr="00C77D8D">
        <w:rPr>
          <w:rFonts w:ascii="Times New Roman" w:hAnsi="Times New Roman" w:cs="Times New Roman"/>
          <w:i/>
          <w:snapToGrid w:val="0"/>
          <w:sz w:val="28"/>
          <w:szCs w:val="28"/>
        </w:rPr>
        <w:t>каждого учащегося.</w:t>
      </w:r>
    </w:p>
    <w:p w:rsidR="00C77D8D" w:rsidRPr="00C77D8D" w:rsidRDefault="00C77D8D" w:rsidP="00C77D8D">
      <w:pPr>
        <w:tabs>
          <w:tab w:val="left" w:pos="993"/>
        </w:tabs>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При обучении ведению </w:t>
      </w:r>
      <w:r w:rsidRPr="00C77D8D">
        <w:rPr>
          <w:rFonts w:ascii="Times New Roman" w:hAnsi="Times New Roman" w:cs="Times New Roman"/>
          <w:b/>
          <w:sz w:val="28"/>
          <w:szCs w:val="28"/>
        </w:rPr>
        <w:t>диалога-обмена мнениями</w:t>
      </w:r>
      <w:r w:rsidRPr="00C77D8D">
        <w:rPr>
          <w:rFonts w:ascii="Times New Roman" w:hAnsi="Times New Roman" w:cs="Times New Roman"/>
          <w:sz w:val="28"/>
          <w:szCs w:val="28"/>
        </w:rPr>
        <w:t xml:space="preserve"> отрабатываются  умения: </w:t>
      </w:r>
    </w:p>
    <w:p w:rsidR="00C77D8D" w:rsidRPr="00C77D8D" w:rsidRDefault="00C77D8D" w:rsidP="00867F7E">
      <w:pPr>
        <w:numPr>
          <w:ilvl w:val="0"/>
          <w:numId w:val="294"/>
        </w:numPr>
        <w:tabs>
          <w:tab w:val="left" w:pos="993"/>
        </w:tabs>
        <w:spacing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выражать свою точку зрения;</w:t>
      </w:r>
    </w:p>
    <w:p w:rsidR="00C77D8D" w:rsidRPr="00C77D8D" w:rsidRDefault="00C77D8D" w:rsidP="00867F7E">
      <w:pPr>
        <w:numPr>
          <w:ilvl w:val="0"/>
          <w:numId w:val="294"/>
        </w:numPr>
        <w:tabs>
          <w:tab w:val="left" w:pos="993"/>
        </w:tabs>
        <w:spacing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выражать согласие/ несогласие с точкой зрения партнера;</w:t>
      </w:r>
    </w:p>
    <w:p w:rsidR="00C77D8D" w:rsidRPr="00C77D8D" w:rsidRDefault="00C77D8D" w:rsidP="00867F7E">
      <w:pPr>
        <w:numPr>
          <w:ilvl w:val="0"/>
          <w:numId w:val="294"/>
        </w:numPr>
        <w:tabs>
          <w:tab w:val="left" w:pos="993"/>
        </w:tabs>
        <w:spacing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выражать сомнение;</w:t>
      </w:r>
    </w:p>
    <w:p w:rsidR="00C77D8D" w:rsidRPr="00C77D8D" w:rsidRDefault="00C77D8D" w:rsidP="00867F7E">
      <w:pPr>
        <w:numPr>
          <w:ilvl w:val="0"/>
          <w:numId w:val="294"/>
        </w:numPr>
        <w:tabs>
          <w:tab w:val="left" w:pos="993"/>
        </w:tabs>
        <w:spacing w:after="0" w:line="240" w:lineRule="auto"/>
        <w:ind w:left="0"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выражать чувства, эмоции (радость, огорчение). </w:t>
      </w:r>
    </w:p>
    <w:p w:rsidR="00C77D8D" w:rsidRPr="00C77D8D" w:rsidRDefault="00C77D8D" w:rsidP="00C77D8D">
      <w:pPr>
        <w:spacing w:line="240" w:lineRule="auto"/>
        <w:ind w:firstLine="720"/>
        <w:jc w:val="both"/>
        <w:rPr>
          <w:rFonts w:ascii="Times New Roman" w:hAnsi="Times New Roman" w:cs="Times New Roman"/>
          <w:b/>
          <w:i/>
          <w:sz w:val="28"/>
          <w:szCs w:val="28"/>
        </w:rPr>
      </w:pPr>
      <w:r w:rsidRPr="00C77D8D">
        <w:rPr>
          <w:rFonts w:ascii="Times New Roman" w:hAnsi="Times New Roman" w:cs="Times New Roman"/>
          <w:i/>
          <w:sz w:val="28"/>
          <w:szCs w:val="28"/>
        </w:rPr>
        <w:t>Объем учебных диалогов  – до 2-х реплик со стороны  каждого учащегося.</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b/>
          <w:i/>
          <w:snapToGrid w:val="0"/>
          <w:color w:val="000000"/>
          <w:sz w:val="28"/>
          <w:szCs w:val="28"/>
        </w:rPr>
        <w:t xml:space="preserve">Монологическая речь. </w:t>
      </w:r>
      <w:r w:rsidRPr="00C77D8D">
        <w:rPr>
          <w:rFonts w:ascii="Times New Roman" w:hAnsi="Times New Roman" w:cs="Times New Roman"/>
          <w:snapToGrid w:val="0"/>
          <w:color w:val="000000"/>
          <w:sz w:val="28"/>
          <w:szCs w:val="28"/>
        </w:rPr>
        <w:t>Развитие монологической речи в 5-7 классах  предусматривает овладение следующими умениями:</w:t>
      </w:r>
    </w:p>
    <w:p w:rsidR="00C77D8D" w:rsidRPr="00C77D8D" w:rsidRDefault="00C77D8D" w:rsidP="00C77D8D">
      <w:pPr>
        <w:pStyle w:val="226"/>
        <w:tabs>
          <w:tab w:val="num" w:pos="0"/>
        </w:tabs>
        <w:ind w:right="0"/>
        <w:jc w:val="both"/>
        <w:rPr>
          <w:szCs w:val="28"/>
        </w:rPr>
      </w:pPr>
      <w:r w:rsidRPr="00C77D8D">
        <w:rPr>
          <w:szCs w:val="28"/>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C77D8D" w:rsidRPr="00C77D8D" w:rsidRDefault="00C77D8D" w:rsidP="00C77D8D">
      <w:pPr>
        <w:pStyle w:val="226"/>
        <w:tabs>
          <w:tab w:val="num" w:pos="360"/>
        </w:tabs>
        <w:ind w:left="360" w:right="0" w:hanging="360"/>
        <w:jc w:val="both"/>
        <w:rPr>
          <w:szCs w:val="28"/>
        </w:rPr>
      </w:pPr>
      <w:r w:rsidRPr="00C77D8D">
        <w:rPr>
          <w:szCs w:val="28"/>
        </w:rPr>
        <w:t xml:space="preserve">передавать содержание, основную мысль прочитанного с опорой на текст; </w:t>
      </w:r>
    </w:p>
    <w:p w:rsidR="00C77D8D" w:rsidRPr="00C77D8D" w:rsidRDefault="00C77D8D" w:rsidP="00C77D8D">
      <w:pPr>
        <w:shd w:val="clear" w:color="auto" w:fill="FFFFFF"/>
        <w:tabs>
          <w:tab w:val="num" w:pos="360"/>
        </w:tabs>
        <w:spacing w:line="240" w:lineRule="auto"/>
        <w:ind w:left="360" w:hanging="36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делать сообщение в связи с прочитанным/прослушанным текстом.</w:t>
      </w:r>
    </w:p>
    <w:p w:rsidR="00C77D8D" w:rsidRPr="00C77D8D" w:rsidRDefault="00C77D8D" w:rsidP="00C77D8D">
      <w:pPr>
        <w:spacing w:line="240" w:lineRule="auto"/>
        <w:ind w:firstLine="720"/>
        <w:jc w:val="both"/>
        <w:rPr>
          <w:rFonts w:ascii="Times New Roman" w:hAnsi="Times New Roman" w:cs="Times New Roman"/>
          <w:i/>
          <w:sz w:val="28"/>
          <w:szCs w:val="28"/>
        </w:rPr>
      </w:pPr>
      <w:r w:rsidRPr="00C77D8D">
        <w:rPr>
          <w:rFonts w:ascii="Times New Roman" w:hAnsi="Times New Roman" w:cs="Times New Roman"/>
          <w:i/>
          <w:snapToGrid w:val="0"/>
          <w:color w:val="000000"/>
          <w:sz w:val="28"/>
          <w:szCs w:val="28"/>
        </w:rPr>
        <w:t>Объем монологического высказывания – до 8-10 фраз.</w:t>
      </w:r>
    </w:p>
    <w:p w:rsidR="00C77D8D" w:rsidRPr="00C77D8D" w:rsidRDefault="00C77D8D" w:rsidP="00C77D8D">
      <w:pPr>
        <w:pStyle w:val="aff"/>
        <w:spacing w:line="240" w:lineRule="auto"/>
        <w:jc w:val="both"/>
        <w:rPr>
          <w:rFonts w:ascii="Times New Roman" w:hAnsi="Times New Roman"/>
          <w:b/>
          <w:sz w:val="28"/>
          <w:szCs w:val="28"/>
        </w:rPr>
      </w:pPr>
      <w:r w:rsidRPr="00C77D8D">
        <w:rPr>
          <w:rFonts w:ascii="Times New Roman" w:hAnsi="Times New Roman"/>
          <w:b/>
          <w:sz w:val="28"/>
          <w:szCs w:val="28"/>
        </w:rPr>
        <w:t>Аудирование</w:t>
      </w:r>
    </w:p>
    <w:p w:rsidR="00C77D8D" w:rsidRPr="00C77D8D" w:rsidRDefault="00C77D8D" w:rsidP="00C77D8D">
      <w:pPr>
        <w:pStyle w:val="aff"/>
        <w:spacing w:line="240" w:lineRule="auto"/>
        <w:jc w:val="both"/>
        <w:rPr>
          <w:rFonts w:ascii="Times New Roman" w:hAnsi="Times New Roman"/>
          <w:sz w:val="28"/>
          <w:szCs w:val="28"/>
        </w:rPr>
      </w:pPr>
      <w:r w:rsidRPr="00C77D8D">
        <w:rPr>
          <w:rFonts w:ascii="Times New Roman" w:hAnsi="Times New Roman"/>
          <w:sz w:val="28"/>
          <w:szCs w:val="28"/>
        </w:rPr>
        <w:lastRenderedPageBreak/>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     При этом предусматривается развитие умений:</w:t>
      </w:r>
    </w:p>
    <w:p w:rsidR="00C77D8D" w:rsidRPr="00C77D8D" w:rsidRDefault="00C77D8D" w:rsidP="00867F7E">
      <w:pPr>
        <w:numPr>
          <w:ilvl w:val="0"/>
          <w:numId w:val="270"/>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выделять основную мысль в воспринимаемом на слух тексте; </w:t>
      </w:r>
    </w:p>
    <w:p w:rsidR="00C77D8D" w:rsidRPr="00C77D8D" w:rsidRDefault="00C77D8D" w:rsidP="00867F7E">
      <w:pPr>
        <w:numPr>
          <w:ilvl w:val="0"/>
          <w:numId w:val="270"/>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выбирать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 контекст.</w:t>
      </w:r>
    </w:p>
    <w:p w:rsidR="00C77D8D" w:rsidRPr="00C77D8D" w:rsidRDefault="00C77D8D" w:rsidP="00C77D8D">
      <w:pPr>
        <w:shd w:val="clear" w:color="auto" w:fill="FFFFFF"/>
        <w:tabs>
          <w:tab w:val="left" w:pos="0"/>
          <w:tab w:val="left" w:pos="993"/>
        </w:tabs>
        <w:spacing w:line="240" w:lineRule="auto"/>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 xml:space="preserve">Содержание текстов должно соответствовать возрастным особенностям и интересам учащихся 5-7 классов, иметь образовательную и воспитательную ценность. </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i/>
          <w:snapToGrid w:val="0"/>
          <w:sz w:val="28"/>
          <w:szCs w:val="28"/>
        </w:rPr>
      </w:pPr>
      <w:r w:rsidRPr="00C77D8D">
        <w:rPr>
          <w:rFonts w:ascii="Times New Roman" w:hAnsi="Times New Roman" w:cs="Times New Roman"/>
          <w:i/>
          <w:snapToGrid w:val="0"/>
          <w:color w:val="000000"/>
          <w:sz w:val="28"/>
          <w:szCs w:val="28"/>
        </w:rPr>
        <w:t>Время звучания текстов для аудирования –    до 2-х минут.</w:t>
      </w:r>
    </w:p>
    <w:p w:rsidR="00C77D8D" w:rsidRPr="00C77D8D" w:rsidRDefault="00C77D8D" w:rsidP="00C77D8D">
      <w:pPr>
        <w:pStyle w:val="aff"/>
        <w:spacing w:line="240" w:lineRule="auto"/>
        <w:jc w:val="both"/>
        <w:rPr>
          <w:rFonts w:ascii="Times New Roman" w:hAnsi="Times New Roman"/>
          <w:b/>
          <w:sz w:val="28"/>
          <w:szCs w:val="28"/>
        </w:rPr>
      </w:pPr>
      <w:r w:rsidRPr="00C77D8D">
        <w:rPr>
          <w:rFonts w:ascii="Times New Roman" w:hAnsi="Times New Roman"/>
          <w:b/>
          <w:sz w:val="28"/>
          <w:szCs w:val="28"/>
        </w:rPr>
        <w:t>Чтение</w:t>
      </w:r>
    </w:p>
    <w:p w:rsidR="00C77D8D" w:rsidRPr="00C77D8D" w:rsidRDefault="00C77D8D" w:rsidP="00C77D8D">
      <w:pPr>
        <w:shd w:val="clear" w:color="auto" w:fill="FFFFFF"/>
        <w:spacing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      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77D8D" w:rsidRPr="00C77D8D" w:rsidRDefault="00C77D8D" w:rsidP="00C77D8D">
      <w:pPr>
        <w:pStyle w:val="aff"/>
        <w:spacing w:line="240" w:lineRule="auto"/>
        <w:jc w:val="both"/>
        <w:rPr>
          <w:rFonts w:ascii="Times New Roman" w:hAnsi="Times New Roman"/>
          <w:b/>
          <w:sz w:val="28"/>
          <w:szCs w:val="28"/>
        </w:rPr>
      </w:pPr>
      <w:r w:rsidRPr="00C77D8D">
        <w:rPr>
          <w:rFonts w:ascii="Times New Roman" w:hAnsi="Times New Roman"/>
          <w:sz w:val="28"/>
          <w:szCs w:val="28"/>
        </w:rPr>
        <w:t xml:space="preserve">    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u w:val="single"/>
        </w:rPr>
        <w:t>Чтение с пониманием основного содержания текста</w:t>
      </w:r>
      <w:r w:rsidRPr="00C77D8D">
        <w:rPr>
          <w:rFonts w:ascii="Times New Roman" w:hAnsi="Times New Roman" w:cs="Times New Roman"/>
          <w:snapToGrid w:val="0"/>
          <w:color w:val="000000"/>
          <w:sz w:val="28"/>
          <w:szCs w:val="28"/>
        </w:rPr>
        <w:t xml:space="preserve"> осуществляется на несложных  аутентичных материалах с ориентацией на предметное содержание, выделяемое в 5-7 классах, включающих факты, отражающие особенности быта, жизни, культуры стран изучаемого языка. Объем текстов для чтения – 400-500 слов.</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Умения чтения, подлежащие формированию:</w:t>
      </w:r>
    </w:p>
    <w:p w:rsidR="00C77D8D" w:rsidRPr="00C77D8D" w:rsidRDefault="00C77D8D" w:rsidP="00867F7E">
      <w:pPr>
        <w:numPr>
          <w:ilvl w:val="0"/>
          <w:numId w:val="273"/>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определять тему, содержание текста по заголовку;</w:t>
      </w:r>
    </w:p>
    <w:p w:rsidR="00C77D8D" w:rsidRPr="00C77D8D" w:rsidRDefault="00C77D8D" w:rsidP="00867F7E">
      <w:pPr>
        <w:numPr>
          <w:ilvl w:val="0"/>
          <w:numId w:val="274"/>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выделять основную мысль;</w:t>
      </w:r>
    </w:p>
    <w:p w:rsidR="00C77D8D" w:rsidRPr="00C77D8D" w:rsidRDefault="00C77D8D" w:rsidP="00867F7E">
      <w:pPr>
        <w:numPr>
          <w:ilvl w:val="0"/>
          <w:numId w:val="275"/>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выбирать главные факты из текста, опуская второстепенные;</w:t>
      </w:r>
    </w:p>
    <w:p w:rsidR="00C77D8D" w:rsidRPr="00C77D8D" w:rsidRDefault="00C77D8D" w:rsidP="00867F7E">
      <w:pPr>
        <w:numPr>
          <w:ilvl w:val="0"/>
          <w:numId w:val="275"/>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lastRenderedPageBreak/>
        <w:t>устанавливать логическую последовательность основных фактов текста.</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u w:val="single"/>
        </w:rPr>
        <w:t>Чтение с полным пониманием текста</w:t>
      </w:r>
      <w:r w:rsidRPr="00C77D8D">
        <w:rPr>
          <w:rFonts w:ascii="Times New Roman" w:hAnsi="Times New Roman" w:cs="Times New Roman"/>
          <w:snapToGrid w:val="0"/>
          <w:color w:val="000000"/>
          <w:sz w:val="28"/>
          <w:szCs w:val="28"/>
        </w:rPr>
        <w:t xml:space="preserve">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C77D8D" w:rsidRPr="00C77D8D" w:rsidRDefault="00C77D8D" w:rsidP="00867F7E">
      <w:pPr>
        <w:numPr>
          <w:ilvl w:val="0"/>
          <w:numId w:val="277"/>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C77D8D" w:rsidRPr="00C77D8D" w:rsidRDefault="00C77D8D" w:rsidP="00867F7E">
      <w:pPr>
        <w:numPr>
          <w:ilvl w:val="0"/>
          <w:numId w:val="278"/>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выражать свое мнение по прочитанному.</w:t>
      </w:r>
    </w:p>
    <w:p w:rsidR="00C77D8D" w:rsidRPr="00C77D8D" w:rsidRDefault="00C77D8D" w:rsidP="00C77D8D">
      <w:pPr>
        <w:tabs>
          <w:tab w:val="left" w:pos="993"/>
        </w:tabs>
        <w:spacing w:line="240" w:lineRule="auto"/>
        <w:ind w:firstLine="720"/>
        <w:jc w:val="both"/>
        <w:rPr>
          <w:rFonts w:ascii="Times New Roman" w:hAnsi="Times New Roman" w:cs="Times New Roman"/>
          <w:i/>
          <w:sz w:val="28"/>
          <w:szCs w:val="28"/>
        </w:rPr>
      </w:pPr>
      <w:r w:rsidRPr="00C77D8D">
        <w:rPr>
          <w:rFonts w:ascii="Times New Roman" w:hAnsi="Times New Roman" w:cs="Times New Roman"/>
          <w:i/>
          <w:snapToGrid w:val="0"/>
          <w:color w:val="000000"/>
          <w:sz w:val="28"/>
          <w:szCs w:val="28"/>
        </w:rPr>
        <w:t>Объем текстов для чтения до 250 слов.</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napToGrid w:val="0"/>
          <w:color w:val="000000"/>
          <w:sz w:val="28"/>
          <w:szCs w:val="28"/>
          <w:u w:val="single"/>
        </w:rPr>
        <w:t>Чтение с выборочным пониманием   нужной или интересующей информации</w:t>
      </w:r>
      <w:r w:rsidRPr="00C77D8D">
        <w:rPr>
          <w:rFonts w:ascii="Times New Roman" w:hAnsi="Times New Roman" w:cs="Times New Roman"/>
          <w:snapToGrid w:val="0"/>
          <w:color w:val="000000"/>
          <w:sz w:val="28"/>
          <w:szCs w:val="28"/>
        </w:rPr>
        <w:t xml:space="preserve">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C77D8D" w:rsidRPr="00C77D8D" w:rsidRDefault="00C77D8D" w:rsidP="00C77D8D">
      <w:pPr>
        <w:spacing w:line="240" w:lineRule="auto"/>
        <w:ind w:firstLine="720"/>
        <w:jc w:val="both"/>
        <w:rPr>
          <w:rFonts w:ascii="Times New Roman" w:hAnsi="Times New Roman" w:cs="Times New Roman"/>
          <w:b/>
          <w:sz w:val="28"/>
          <w:szCs w:val="28"/>
        </w:rPr>
      </w:pPr>
    </w:p>
    <w:p w:rsidR="00C77D8D" w:rsidRPr="00C77D8D" w:rsidRDefault="00C77D8D" w:rsidP="00C77D8D">
      <w:pPr>
        <w:spacing w:line="240" w:lineRule="auto"/>
        <w:ind w:firstLine="720"/>
        <w:jc w:val="both"/>
        <w:rPr>
          <w:rFonts w:ascii="Times New Roman" w:hAnsi="Times New Roman" w:cs="Times New Roman"/>
          <w:b/>
          <w:sz w:val="28"/>
          <w:szCs w:val="28"/>
        </w:rPr>
      </w:pPr>
      <w:r w:rsidRPr="00C77D8D">
        <w:rPr>
          <w:rFonts w:ascii="Times New Roman" w:hAnsi="Times New Roman" w:cs="Times New Roman"/>
          <w:b/>
          <w:sz w:val="28"/>
          <w:szCs w:val="28"/>
        </w:rPr>
        <w:t>Письменная речь</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Овладение письменной речью предусматривает развитие следующих умений:</w:t>
      </w:r>
    </w:p>
    <w:p w:rsidR="00C77D8D" w:rsidRPr="00C77D8D" w:rsidRDefault="00C77D8D" w:rsidP="00867F7E">
      <w:pPr>
        <w:numPr>
          <w:ilvl w:val="0"/>
          <w:numId w:val="280"/>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делать выписки из текста;</w:t>
      </w:r>
    </w:p>
    <w:p w:rsidR="00C77D8D" w:rsidRPr="00C77D8D" w:rsidRDefault="00C77D8D" w:rsidP="00867F7E">
      <w:pPr>
        <w:numPr>
          <w:ilvl w:val="0"/>
          <w:numId w:val="281"/>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писать короткие поздравления с днем рождения, другим праздником (объемом до 30 слов, включая адрес), выражать пожелания </w:t>
      </w:r>
    </w:p>
    <w:p w:rsidR="00C77D8D" w:rsidRPr="00C77D8D" w:rsidRDefault="00C77D8D" w:rsidP="00867F7E">
      <w:pPr>
        <w:numPr>
          <w:ilvl w:val="0"/>
          <w:numId w:val="282"/>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заполнять    бланки     (указывать     имя,    фамилию,    пол,    возраст, гражданство, адрес);</w:t>
      </w:r>
    </w:p>
    <w:p w:rsidR="00C77D8D" w:rsidRPr="00C77D8D" w:rsidRDefault="00C77D8D" w:rsidP="00867F7E">
      <w:pPr>
        <w:numPr>
          <w:ilvl w:val="0"/>
          <w:numId w:val="283"/>
        </w:numPr>
        <w:shd w:val="clear" w:color="auto" w:fill="FFFFFF"/>
        <w:tabs>
          <w:tab w:val="left" w:pos="993"/>
        </w:tabs>
        <w:spacing w:after="0" w:line="240" w:lineRule="auto"/>
        <w:ind w:left="0" w:firstLine="720"/>
        <w:jc w:val="both"/>
        <w:rPr>
          <w:rFonts w:ascii="Times New Roman" w:hAnsi="Times New Roman" w:cs="Times New Roman"/>
          <w:i/>
          <w:snapToGrid w:val="0"/>
          <w:sz w:val="28"/>
          <w:szCs w:val="28"/>
        </w:rPr>
      </w:pPr>
      <w:r w:rsidRPr="00C77D8D">
        <w:rPr>
          <w:rFonts w:ascii="Times New Roman" w:hAnsi="Times New Roman" w:cs="Times New Roman"/>
          <w:snapToGrid w:val="0"/>
          <w:color w:val="000000"/>
          <w:sz w:val="28"/>
          <w:szCs w:val="28"/>
        </w:rPr>
        <w:t xml:space="preserve">писать личное письмо с опорой на образец (расспрашивать адресат   о   его   жизни,   делах,   сообщать   то   же   о   себе,   выражать благодарность, просьбы). </w:t>
      </w:r>
    </w:p>
    <w:p w:rsidR="00C77D8D" w:rsidRPr="00C77D8D" w:rsidRDefault="00C77D8D" w:rsidP="00C77D8D">
      <w:pPr>
        <w:shd w:val="clear" w:color="auto" w:fill="FFFFFF"/>
        <w:tabs>
          <w:tab w:val="left" w:pos="993"/>
        </w:tabs>
        <w:spacing w:line="240" w:lineRule="auto"/>
        <w:ind w:left="720"/>
        <w:jc w:val="both"/>
        <w:rPr>
          <w:rFonts w:ascii="Times New Roman" w:hAnsi="Times New Roman" w:cs="Times New Roman"/>
          <w:i/>
          <w:snapToGrid w:val="0"/>
          <w:sz w:val="28"/>
          <w:szCs w:val="28"/>
        </w:rPr>
      </w:pPr>
      <w:r w:rsidRPr="00C77D8D">
        <w:rPr>
          <w:rFonts w:ascii="Times New Roman" w:hAnsi="Times New Roman" w:cs="Times New Roman"/>
          <w:i/>
          <w:snapToGrid w:val="0"/>
          <w:color w:val="000000"/>
          <w:sz w:val="28"/>
          <w:szCs w:val="28"/>
        </w:rPr>
        <w:t>Объем личного письма – 50-60 слов, включая адрес</w:t>
      </w:r>
    </w:p>
    <w:p w:rsidR="00C77D8D" w:rsidRPr="00C77D8D" w:rsidRDefault="00C77D8D" w:rsidP="00C77D8D">
      <w:pPr>
        <w:tabs>
          <w:tab w:val="left" w:pos="993"/>
        </w:tabs>
        <w:spacing w:line="240" w:lineRule="auto"/>
        <w:ind w:firstLine="720"/>
        <w:jc w:val="both"/>
        <w:rPr>
          <w:rFonts w:ascii="Times New Roman" w:hAnsi="Times New Roman" w:cs="Times New Roman"/>
          <w:b/>
          <w:sz w:val="28"/>
          <w:szCs w:val="28"/>
        </w:rPr>
      </w:pPr>
      <w:r w:rsidRPr="00C77D8D">
        <w:rPr>
          <w:rFonts w:ascii="Times New Roman" w:hAnsi="Times New Roman" w:cs="Times New Roman"/>
          <w:b/>
          <w:sz w:val="28"/>
          <w:szCs w:val="28"/>
        </w:rPr>
        <w:t>Социокультурные знания и умения</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Учащиеся знакомятся с отдельными социокультурными элементами речевого поведен</w:t>
      </w:r>
      <w:r w:rsidRPr="00C77D8D">
        <w:rPr>
          <w:rFonts w:ascii="Times New Roman" w:hAnsi="Times New Roman" w:cs="Times New Roman"/>
          <w:snapToGrid w:val="0"/>
          <w:color w:val="000000"/>
          <w:sz w:val="28"/>
          <w:szCs w:val="28"/>
        </w:rPr>
        <w:softHyphen/>
        <w:t>ческого этикета в немецкоязычной среде в услови</w:t>
      </w:r>
      <w:r w:rsidRPr="00C77D8D">
        <w:rPr>
          <w:rFonts w:ascii="Times New Roman" w:hAnsi="Times New Roman" w:cs="Times New Roman"/>
          <w:snapToGrid w:val="0"/>
          <w:color w:val="000000"/>
          <w:sz w:val="28"/>
          <w:szCs w:val="28"/>
        </w:rPr>
        <w:softHyphen/>
        <w:t xml:space="preserve">ях проигрывания ситуаций общения «В семье», «В школе», «Проведение досуга». </w:t>
      </w:r>
      <w:r w:rsidRPr="00C77D8D">
        <w:rPr>
          <w:rFonts w:ascii="Times New Roman" w:hAnsi="Times New Roman" w:cs="Times New Roman"/>
          <w:snapToGrid w:val="0"/>
          <w:color w:val="000000"/>
          <w:sz w:val="28"/>
          <w:szCs w:val="28"/>
        </w:rPr>
        <w:lastRenderedPageBreak/>
        <w:t>Использование немецкого языка как средства социокультурного развития школьников на данном  этапе  включает знакомством с:</w:t>
      </w:r>
    </w:p>
    <w:p w:rsidR="00C77D8D" w:rsidRPr="00C77D8D" w:rsidRDefault="00C77D8D" w:rsidP="00867F7E">
      <w:pPr>
        <w:numPr>
          <w:ilvl w:val="0"/>
          <w:numId w:val="289"/>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фамилиями и  именами выдающихся людей в странах изучаемого языка;</w:t>
      </w:r>
    </w:p>
    <w:p w:rsidR="00C77D8D" w:rsidRPr="00C77D8D" w:rsidRDefault="00C77D8D" w:rsidP="00867F7E">
      <w:pPr>
        <w:numPr>
          <w:ilvl w:val="0"/>
          <w:numId w:val="289"/>
        </w:numPr>
        <w:shd w:val="clear" w:color="auto" w:fill="FFFFFF"/>
        <w:tabs>
          <w:tab w:val="left" w:pos="993"/>
        </w:tabs>
        <w:spacing w:after="0" w:line="240" w:lineRule="auto"/>
        <w:ind w:left="0"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оригинальными или адаптированными   материалами детской поэзии и прозы;</w:t>
      </w:r>
    </w:p>
    <w:p w:rsidR="00C77D8D" w:rsidRPr="00C77D8D" w:rsidRDefault="00C77D8D" w:rsidP="00867F7E">
      <w:pPr>
        <w:numPr>
          <w:ilvl w:val="0"/>
          <w:numId w:val="289"/>
        </w:numPr>
        <w:shd w:val="clear" w:color="auto" w:fill="FFFFFF"/>
        <w:tabs>
          <w:tab w:val="left" w:pos="993"/>
        </w:tabs>
        <w:spacing w:after="0" w:line="240" w:lineRule="auto"/>
        <w:ind w:left="0"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иноязычными сказками и легендами, рассказами;</w:t>
      </w:r>
    </w:p>
    <w:p w:rsidR="00C77D8D" w:rsidRPr="00C77D8D" w:rsidRDefault="00C77D8D" w:rsidP="00C77D8D">
      <w:pPr>
        <w:shd w:val="clear" w:color="auto" w:fill="FFFFFF"/>
        <w:tabs>
          <w:tab w:val="num" w:pos="360"/>
          <w:tab w:val="left" w:pos="993"/>
        </w:tabs>
        <w:spacing w:line="240" w:lineRule="auto"/>
        <w:ind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с  государственной символикой (флагом и его цветовой символи</w:t>
      </w:r>
      <w:r w:rsidRPr="00C77D8D">
        <w:rPr>
          <w:rFonts w:ascii="Times New Roman" w:hAnsi="Times New Roman" w:cs="Times New Roman"/>
          <w:snapToGrid w:val="0"/>
          <w:color w:val="000000"/>
          <w:sz w:val="28"/>
          <w:szCs w:val="28"/>
        </w:rPr>
        <w:softHyphen/>
        <w:t>кой, гимном, столицами страны/ стран изучаемого языка);</w:t>
      </w:r>
    </w:p>
    <w:p w:rsidR="00C77D8D" w:rsidRPr="00C77D8D" w:rsidRDefault="00C77D8D" w:rsidP="00867F7E">
      <w:pPr>
        <w:numPr>
          <w:ilvl w:val="0"/>
          <w:numId w:val="290"/>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с традициями проведения праздников Рождества, Нового года, Пасхи и т.д. в странах изучаемого языка;</w:t>
      </w:r>
    </w:p>
    <w:p w:rsidR="00C77D8D" w:rsidRPr="00C77D8D" w:rsidRDefault="00C77D8D" w:rsidP="00867F7E">
      <w:pPr>
        <w:numPr>
          <w:ilvl w:val="0"/>
          <w:numId w:val="291"/>
        </w:numPr>
        <w:shd w:val="clear" w:color="auto" w:fill="FFFFFF"/>
        <w:tabs>
          <w:tab w:val="left" w:pos="993"/>
        </w:tabs>
        <w:spacing w:after="0" w:line="240" w:lineRule="auto"/>
        <w:ind w:left="0"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словами немецкого язык</w:t>
      </w:r>
      <w:r w:rsidRPr="00C77D8D">
        <w:rPr>
          <w:rFonts w:ascii="Times New Roman" w:hAnsi="Times New Roman" w:cs="Times New Roman"/>
          <w:b/>
          <w:snapToGrid w:val="0"/>
          <w:color w:val="000000"/>
          <w:sz w:val="28"/>
          <w:szCs w:val="28"/>
        </w:rPr>
        <w:t>а</w:t>
      </w:r>
      <w:r w:rsidRPr="00C77D8D">
        <w:rPr>
          <w:rFonts w:ascii="Times New Roman" w:hAnsi="Times New Roman" w:cs="Times New Roman"/>
          <w:snapToGrid w:val="0"/>
          <w:color w:val="000000"/>
          <w:sz w:val="28"/>
          <w:szCs w:val="28"/>
        </w:rPr>
        <w:t>, вошедшими во многие языки мира, (в том чис</w:t>
      </w:r>
      <w:r w:rsidRPr="00C77D8D">
        <w:rPr>
          <w:rFonts w:ascii="Times New Roman" w:hAnsi="Times New Roman" w:cs="Times New Roman"/>
          <w:snapToGrid w:val="0"/>
          <w:color w:val="000000"/>
          <w:sz w:val="28"/>
          <w:szCs w:val="28"/>
        </w:rPr>
        <w:softHyphen/>
        <w:t>ле и в русский) и    русскими словами, вошедшими в лексикон немецк</w:t>
      </w:r>
      <w:r w:rsidRPr="00C77D8D">
        <w:rPr>
          <w:rFonts w:ascii="Times New Roman" w:hAnsi="Times New Roman" w:cs="Times New Roman"/>
          <w:b/>
          <w:snapToGrid w:val="0"/>
          <w:color w:val="000000"/>
          <w:sz w:val="28"/>
          <w:szCs w:val="28"/>
        </w:rPr>
        <w:t xml:space="preserve">ого </w:t>
      </w:r>
      <w:r w:rsidRPr="00C77D8D">
        <w:rPr>
          <w:rFonts w:ascii="Times New Roman" w:hAnsi="Times New Roman" w:cs="Times New Roman"/>
          <w:snapToGrid w:val="0"/>
          <w:color w:val="000000"/>
          <w:sz w:val="28"/>
          <w:szCs w:val="28"/>
        </w:rPr>
        <w:t xml:space="preserve">языка.  </w:t>
      </w:r>
    </w:p>
    <w:p w:rsidR="00C77D8D" w:rsidRPr="00C77D8D" w:rsidRDefault="00C77D8D" w:rsidP="00867F7E">
      <w:pPr>
        <w:numPr>
          <w:ilvl w:val="0"/>
          <w:numId w:val="291"/>
        </w:numPr>
        <w:shd w:val="clear" w:color="auto" w:fill="FFFFFF"/>
        <w:spacing w:after="0"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sz w:val="28"/>
          <w:szCs w:val="28"/>
        </w:rPr>
        <w:t>Предусматривается овладение умениями:</w:t>
      </w:r>
    </w:p>
    <w:p w:rsidR="00C77D8D" w:rsidRPr="00C77D8D" w:rsidRDefault="00C77D8D" w:rsidP="00867F7E">
      <w:pPr>
        <w:pStyle w:val="226"/>
        <w:numPr>
          <w:ilvl w:val="0"/>
          <w:numId w:val="291"/>
        </w:numPr>
        <w:ind w:right="0"/>
        <w:jc w:val="both"/>
        <w:rPr>
          <w:szCs w:val="28"/>
        </w:rPr>
      </w:pPr>
      <w:r w:rsidRPr="00C77D8D">
        <w:rPr>
          <w:szCs w:val="28"/>
        </w:rPr>
        <w:t>писать свое имя и фамилию, а также имена и фамилии своих родственников и друзей на немецком языке;</w:t>
      </w:r>
    </w:p>
    <w:p w:rsidR="00C77D8D" w:rsidRPr="00C77D8D" w:rsidRDefault="00C77D8D" w:rsidP="00867F7E">
      <w:pPr>
        <w:pStyle w:val="226"/>
        <w:numPr>
          <w:ilvl w:val="0"/>
          <w:numId w:val="291"/>
        </w:numPr>
        <w:ind w:right="0"/>
        <w:jc w:val="both"/>
        <w:rPr>
          <w:szCs w:val="28"/>
        </w:rPr>
      </w:pPr>
      <w:r w:rsidRPr="00C77D8D">
        <w:rPr>
          <w:szCs w:val="28"/>
        </w:rPr>
        <w:t>правильно оформлять адрес на немецком языке;</w:t>
      </w:r>
    </w:p>
    <w:p w:rsidR="00C77D8D" w:rsidRPr="00C77D8D" w:rsidRDefault="00C77D8D" w:rsidP="00867F7E">
      <w:pPr>
        <w:numPr>
          <w:ilvl w:val="0"/>
          <w:numId w:val="291"/>
        </w:numPr>
        <w:shd w:val="clear" w:color="auto" w:fill="FFFFFF"/>
        <w:spacing w:after="0"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описывать наиболее известные культурные достопримечательности Москвы и Санкт-Петербурга, городов/сел/ деревень, в которых живут школьники. </w:t>
      </w:r>
    </w:p>
    <w:p w:rsidR="00C77D8D" w:rsidRPr="00C77D8D" w:rsidRDefault="00C77D8D" w:rsidP="00C77D8D">
      <w:pPr>
        <w:pStyle w:val="5"/>
        <w:spacing w:line="240" w:lineRule="auto"/>
        <w:jc w:val="both"/>
        <w:rPr>
          <w:rFonts w:ascii="Times New Roman" w:hAnsi="Times New Roman"/>
          <w:sz w:val="28"/>
          <w:szCs w:val="28"/>
        </w:rPr>
      </w:pPr>
      <w:r w:rsidRPr="00C77D8D">
        <w:rPr>
          <w:rFonts w:ascii="Times New Roman" w:hAnsi="Times New Roman"/>
          <w:sz w:val="28"/>
          <w:szCs w:val="28"/>
        </w:rPr>
        <w:t>ЯЗЫКОВЫЕ ЗНАНИЯ И НАВЫКИ</w:t>
      </w:r>
    </w:p>
    <w:p w:rsidR="00C77D8D" w:rsidRPr="00C77D8D" w:rsidRDefault="00C77D8D" w:rsidP="00C77D8D">
      <w:pPr>
        <w:pStyle w:val="9"/>
        <w:spacing w:line="240" w:lineRule="auto"/>
        <w:jc w:val="both"/>
        <w:rPr>
          <w:rFonts w:ascii="Times New Roman" w:hAnsi="Times New Roman"/>
          <w:sz w:val="28"/>
          <w:szCs w:val="28"/>
        </w:rPr>
      </w:pPr>
      <w:r w:rsidRPr="00C77D8D">
        <w:rPr>
          <w:rFonts w:ascii="Times New Roman" w:hAnsi="Times New Roman"/>
          <w:sz w:val="28"/>
          <w:szCs w:val="28"/>
        </w:rPr>
        <w:t>Графика и орфография</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Знания правил  чтения и написания новых слов, отобранных для данного этапа обучения, и навыки их употребления в речи.</w:t>
      </w:r>
    </w:p>
    <w:p w:rsidR="00C77D8D" w:rsidRPr="00C77D8D" w:rsidRDefault="00C77D8D" w:rsidP="00C77D8D">
      <w:pPr>
        <w:pStyle w:val="9"/>
        <w:spacing w:line="240" w:lineRule="auto"/>
        <w:jc w:val="both"/>
        <w:rPr>
          <w:rFonts w:ascii="Times New Roman" w:hAnsi="Times New Roman"/>
          <w:sz w:val="28"/>
          <w:szCs w:val="28"/>
        </w:rPr>
      </w:pPr>
      <w:r w:rsidRPr="00C77D8D">
        <w:rPr>
          <w:rFonts w:ascii="Times New Roman" w:hAnsi="Times New Roman"/>
          <w:sz w:val="28"/>
          <w:szCs w:val="28"/>
        </w:rPr>
        <w:t>Фонетическая сторона речи</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C77D8D" w:rsidRPr="00C77D8D" w:rsidRDefault="00C77D8D" w:rsidP="00C77D8D">
      <w:pPr>
        <w:pStyle w:val="9"/>
        <w:spacing w:line="240" w:lineRule="auto"/>
        <w:jc w:val="both"/>
        <w:rPr>
          <w:rFonts w:ascii="Times New Roman" w:hAnsi="Times New Roman"/>
          <w:sz w:val="28"/>
          <w:szCs w:val="28"/>
        </w:rPr>
      </w:pPr>
      <w:r w:rsidRPr="00C77D8D">
        <w:rPr>
          <w:rFonts w:ascii="Times New Roman" w:hAnsi="Times New Roman"/>
          <w:sz w:val="28"/>
          <w:szCs w:val="28"/>
        </w:rPr>
        <w:lastRenderedPageBreak/>
        <w:t>Лексическая сторона речи</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 </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Развитие навыков их распознавания  и употребления в речи.</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Знание основных способов словообразования:</w:t>
      </w:r>
    </w:p>
    <w:p w:rsidR="00C77D8D" w:rsidRPr="00C77D8D" w:rsidRDefault="00C77D8D" w:rsidP="00C77D8D">
      <w:pPr>
        <w:spacing w:line="240" w:lineRule="auto"/>
        <w:ind w:firstLine="720"/>
        <w:jc w:val="both"/>
        <w:rPr>
          <w:rFonts w:ascii="Times New Roman" w:hAnsi="Times New Roman" w:cs="Times New Roman"/>
          <w:b/>
          <w:sz w:val="28"/>
          <w:szCs w:val="28"/>
        </w:rPr>
      </w:pPr>
      <w:r w:rsidRPr="00C77D8D">
        <w:rPr>
          <w:rFonts w:ascii="Times New Roman" w:hAnsi="Times New Roman" w:cs="Times New Roman"/>
          <w:b/>
          <w:sz w:val="28"/>
          <w:szCs w:val="28"/>
        </w:rPr>
        <w:t>- аффиксации:</w:t>
      </w:r>
    </w:p>
    <w:p w:rsidR="00C77D8D" w:rsidRPr="00C77D8D" w:rsidRDefault="00C77D8D" w:rsidP="00C77D8D">
      <w:pPr>
        <w:spacing w:line="240" w:lineRule="auto"/>
        <w:ind w:firstLine="720"/>
        <w:jc w:val="both"/>
        <w:rPr>
          <w:rFonts w:ascii="Times New Roman" w:hAnsi="Times New Roman" w:cs="Times New Roman"/>
          <w:sz w:val="28"/>
          <w:szCs w:val="28"/>
          <w:lang w:val="de-DE"/>
        </w:rPr>
      </w:pPr>
      <w:r w:rsidRPr="00C77D8D">
        <w:rPr>
          <w:rFonts w:ascii="Times New Roman" w:hAnsi="Times New Roman" w:cs="Times New Roman"/>
          <w:sz w:val="28"/>
          <w:szCs w:val="28"/>
          <w:lang w:val="de-DE"/>
        </w:rPr>
        <w:t xml:space="preserve">1) </w:t>
      </w:r>
      <w:r w:rsidRPr="00C77D8D">
        <w:rPr>
          <w:rFonts w:ascii="Times New Roman" w:hAnsi="Times New Roman" w:cs="Times New Roman"/>
          <w:sz w:val="28"/>
          <w:szCs w:val="28"/>
        </w:rPr>
        <w:t>существительныхссуффиксами</w:t>
      </w:r>
      <w:r w:rsidRPr="00C77D8D">
        <w:rPr>
          <w:rFonts w:ascii="Times New Roman" w:hAnsi="Times New Roman" w:cs="Times New Roman"/>
          <w:sz w:val="28"/>
          <w:szCs w:val="28"/>
          <w:lang w:val="de-DE"/>
        </w:rPr>
        <w:t xml:space="preserve"> –ung (die Ordnung), -heit (die Freiheit), -keit (die Sauberkeit), -schaft (die Freundschaft), -or (der Proffessor), -um (das Datum), -ik (die Musik)</w:t>
      </w:r>
      <w:r w:rsidRPr="00C77D8D">
        <w:rPr>
          <w:rFonts w:ascii="Times New Roman" w:hAnsi="Times New Roman" w:cs="Times New Roman"/>
          <w:sz w:val="28"/>
          <w:szCs w:val="28"/>
          <w:lang w:val="de-DE"/>
        </w:rPr>
        <w:br/>
        <w:t xml:space="preserve">2) </w:t>
      </w:r>
      <w:r w:rsidRPr="00C77D8D">
        <w:rPr>
          <w:rFonts w:ascii="Times New Roman" w:hAnsi="Times New Roman" w:cs="Times New Roman"/>
          <w:sz w:val="28"/>
          <w:szCs w:val="28"/>
        </w:rPr>
        <w:t>прилагательныхссуффиксами</w:t>
      </w:r>
      <w:r w:rsidRPr="00C77D8D">
        <w:rPr>
          <w:rFonts w:ascii="Times New Roman" w:hAnsi="Times New Roman" w:cs="Times New Roman"/>
          <w:sz w:val="28"/>
          <w:szCs w:val="28"/>
          <w:lang w:val="de-DE"/>
        </w:rPr>
        <w:t xml:space="preserve"> –ig (richtig), -lich (fröhlich), -isch (typisch), -los (fehlerlos);</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3) существительных и прилагательных с префиксом </w:t>
      </w:r>
      <w:r w:rsidRPr="00C77D8D">
        <w:rPr>
          <w:rFonts w:ascii="Times New Roman" w:hAnsi="Times New Roman" w:cs="Times New Roman"/>
          <w:sz w:val="28"/>
          <w:szCs w:val="28"/>
          <w:lang w:val="en-US"/>
        </w:rPr>
        <w:t>un</w:t>
      </w:r>
      <w:r w:rsidRPr="00C77D8D">
        <w:rPr>
          <w:rFonts w:ascii="Times New Roman" w:hAnsi="Times New Roman" w:cs="Times New Roman"/>
          <w:sz w:val="28"/>
          <w:szCs w:val="28"/>
        </w:rPr>
        <w:t>- (</w:t>
      </w:r>
      <w:r w:rsidRPr="00C77D8D">
        <w:rPr>
          <w:rFonts w:ascii="Times New Roman" w:hAnsi="Times New Roman" w:cs="Times New Roman"/>
          <w:sz w:val="28"/>
          <w:szCs w:val="28"/>
          <w:lang w:val="en-US"/>
        </w:rPr>
        <w:t>dasUngl</w:t>
      </w:r>
      <w:r w:rsidRPr="00C77D8D">
        <w:rPr>
          <w:rFonts w:ascii="Times New Roman" w:hAnsi="Times New Roman" w:cs="Times New Roman"/>
          <w:sz w:val="28"/>
          <w:szCs w:val="28"/>
        </w:rPr>
        <w:t>ü</w:t>
      </w:r>
      <w:r w:rsidRPr="00C77D8D">
        <w:rPr>
          <w:rFonts w:ascii="Times New Roman" w:hAnsi="Times New Roman" w:cs="Times New Roman"/>
          <w:sz w:val="28"/>
          <w:szCs w:val="28"/>
          <w:lang w:val="en-US"/>
        </w:rPr>
        <w:t>ck</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ungl</w:t>
      </w:r>
      <w:r w:rsidRPr="00C77D8D">
        <w:rPr>
          <w:rFonts w:ascii="Times New Roman" w:hAnsi="Times New Roman" w:cs="Times New Roman"/>
          <w:sz w:val="28"/>
          <w:szCs w:val="28"/>
        </w:rPr>
        <w:t>ü</w:t>
      </w:r>
      <w:r w:rsidRPr="00C77D8D">
        <w:rPr>
          <w:rFonts w:ascii="Times New Roman" w:hAnsi="Times New Roman" w:cs="Times New Roman"/>
          <w:sz w:val="28"/>
          <w:szCs w:val="28"/>
          <w:lang w:val="en-US"/>
        </w:rPr>
        <w:t>cklich</w:t>
      </w:r>
      <w:r w:rsidRPr="00C77D8D">
        <w:rPr>
          <w:rFonts w:ascii="Times New Roman" w:hAnsi="Times New Roman" w:cs="Times New Roman"/>
          <w:sz w:val="28"/>
          <w:szCs w:val="28"/>
        </w:rPr>
        <w:t>)</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4) глаголов с отделяемыми и неотделяемыми приставками и другими словами в функции приставок типа: </w:t>
      </w:r>
      <w:r w:rsidRPr="00C77D8D">
        <w:rPr>
          <w:rFonts w:ascii="Times New Roman" w:hAnsi="Times New Roman" w:cs="Times New Roman"/>
          <w:sz w:val="28"/>
          <w:szCs w:val="28"/>
          <w:lang w:val="en-US"/>
        </w:rPr>
        <w:t>fernsehen</w:t>
      </w:r>
      <w:r w:rsidRPr="00C77D8D">
        <w:rPr>
          <w:rFonts w:ascii="Times New Roman" w:hAnsi="Times New Roman" w:cs="Times New Roman"/>
          <w:sz w:val="28"/>
          <w:szCs w:val="28"/>
        </w:rPr>
        <w:t>;</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-словосложения:</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1) существительное + существительное ( </w:t>
      </w:r>
      <w:r w:rsidRPr="00C77D8D">
        <w:rPr>
          <w:rFonts w:ascii="Times New Roman" w:hAnsi="Times New Roman" w:cs="Times New Roman"/>
          <w:sz w:val="28"/>
          <w:szCs w:val="28"/>
          <w:lang w:val="en-US"/>
        </w:rPr>
        <w:t>dasKlassenzimmer</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2) прилагательное + прилагательное (</w:t>
      </w:r>
      <w:r w:rsidRPr="00C77D8D">
        <w:rPr>
          <w:rFonts w:ascii="Times New Roman" w:hAnsi="Times New Roman" w:cs="Times New Roman"/>
          <w:sz w:val="28"/>
          <w:szCs w:val="28"/>
          <w:lang w:val="en-US"/>
        </w:rPr>
        <w:t>hellblau</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dunkelrot</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3) прилагательное + существительное (</w:t>
      </w:r>
      <w:r w:rsidRPr="00C77D8D">
        <w:rPr>
          <w:rFonts w:ascii="Times New Roman" w:hAnsi="Times New Roman" w:cs="Times New Roman"/>
          <w:sz w:val="28"/>
          <w:szCs w:val="28"/>
          <w:lang w:val="en-US"/>
        </w:rPr>
        <w:t>dieFremdsprache</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4) глагол + существительное (</w:t>
      </w:r>
      <w:r w:rsidRPr="00C77D8D">
        <w:rPr>
          <w:rFonts w:ascii="Times New Roman" w:hAnsi="Times New Roman" w:cs="Times New Roman"/>
          <w:sz w:val="28"/>
          <w:szCs w:val="28"/>
          <w:lang w:val="en-US"/>
        </w:rPr>
        <w:t>derSpringbrunnen</w:t>
      </w:r>
      <w:r w:rsidRPr="00C77D8D">
        <w:rPr>
          <w:rFonts w:ascii="Times New Roman" w:hAnsi="Times New Roman" w:cs="Times New Roman"/>
          <w:sz w:val="28"/>
          <w:szCs w:val="28"/>
        </w:rPr>
        <w:t>)</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-конверсии (переход одной части речи в другую):</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1) существительные от прилагательных (</w:t>
      </w:r>
      <w:r w:rsidRPr="00C77D8D">
        <w:rPr>
          <w:rFonts w:ascii="Times New Roman" w:hAnsi="Times New Roman" w:cs="Times New Roman"/>
          <w:sz w:val="28"/>
          <w:szCs w:val="28"/>
          <w:lang w:val="en-US"/>
        </w:rPr>
        <w:t>dasGr</w:t>
      </w:r>
      <w:r w:rsidRPr="00C77D8D">
        <w:rPr>
          <w:rFonts w:ascii="Times New Roman" w:hAnsi="Times New Roman" w:cs="Times New Roman"/>
          <w:sz w:val="28"/>
          <w:szCs w:val="28"/>
        </w:rPr>
        <w:t>ü</w:t>
      </w:r>
      <w:r w:rsidRPr="00C77D8D">
        <w:rPr>
          <w:rFonts w:ascii="Times New Roman" w:hAnsi="Times New Roman" w:cs="Times New Roman"/>
          <w:sz w:val="28"/>
          <w:szCs w:val="28"/>
          <w:lang w:val="en-US"/>
        </w:rPr>
        <w:t>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derKranke</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lastRenderedPageBreak/>
        <w:t>2) существительные от глаголов (</w:t>
      </w:r>
      <w:r w:rsidRPr="00C77D8D">
        <w:rPr>
          <w:rFonts w:ascii="Times New Roman" w:hAnsi="Times New Roman" w:cs="Times New Roman"/>
          <w:sz w:val="28"/>
          <w:szCs w:val="28"/>
          <w:lang w:val="en-US"/>
        </w:rPr>
        <w:t>dasSchreiben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dasRechnen</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Распознавание и использование интернациональных слов (</w:t>
      </w:r>
      <w:r w:rsidRPr="00C77D8D">
        <w:rPr>
          <w:rFonts w:ascii="Times New Roman" w:hAnsi="Times New Roman" w:cs="Times New Roman"/>
          <w:sz w:val="28"/>
          <w:szCs w:val="28"/>
          <w:lang w:val="en-US"/>
        </w:rPr>
        <w:t>derComputer</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b/>
          <w:sz w:val="28"/>
          <w:szCs w:val="28"/>
        </w:rPr>
      </w:pPr>
    </w:p>
    <w:p w:rsidR="00C77D8D" w:rsidRPr="00C77D8D" w:rsidRDefault="00C77D8D" w:rsidP="00C77D8D">
      <w:pPr>
        <w:pStyle w:val="9"/>
        <w:spacing w:line="240" w:lineRule="auto"/>
        <w:jc w:val="both"/>
        <w:rPr>
          <w:rFonts w:ascii="Times New Roman" w:hAnsi="Times New Roman"/>
          <w:sz w:val="28"/>
          <w:szCs w:val="28"/>
        </w:rPr>
      </w:pPr>
      <w:r w:rsidRPr="00C77D8D">
        <w:rPr>
          <w:rFonts w:ascii="Times New Roman" w:hAnsi="Times New Roman"/>
          <w:sz w:val="28"/>
          <w:szCs w:val="28"/>
        </w:rPr>
        <w:t>Грамматическая сторона речи</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Расширение объема значений грамматических средств, изученных в начальной школе и овладение новыми грамматическими явлениями.</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Знание признаков и навыки распознавания и употребления в речи    нераспространенных и распространенных предложений; </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безличных предложений: </w:t>
      </w:r>
      <w:r w:rsidRPr="00C77D8D">
        <w:rPr>
          <w:rFonts w:ascii="Times New Roman" w:hAnsi="Times New Roman" w:cs="Times New Roman"/>
          <w:sz w:val="28"/>
          <w:szCs w:val="28"/>
          <w:lang w:val="en-US"/>
        </w:rPr>
        <w:t>Esistkalt</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EsistWinter</w:t>
      </w:r>
      <w:r w:rsidRPr="00C77D8D">
        <w:rPr>
          <w:rFonts w:ascii="Times New Roman" w:hAnsi="Times New Roman" w:cs="Times New Roman"/>
          <w:sz w:val="28"/>
          <w:szCs w:val="28"/>
        </w:rPr>
        <w:t xml:space="preserve">; </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предложений с глаголами </w:t>
      </w:r>
      <w:r w:rsidRPr="00C77D8D">
        <w:rPr>
          <w:rFonts w:ascii="Times New Roman" w:hAnsi="Times New Roman" w:cs="Times New Roman"/>
          <w:sz w:val="28"/>
          <w:szCs w:val="28"/>
          <w:lang w:val="en-US"/>
        </w:rPr>
        <w:t>legen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stellen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h</w:t>
      </w:r>
      <w:r w:rsidRPr="00C77D8D">
        <w:rPr>
          <w:rFonts w:ascii="Times New Roman" w:hAnsi="Times New Roman" w:cs="Times New Roman"/>
          <w:sz w:val="28"/>
          <w:szCs w:val="28"/>
        </w:rPr>
        <w:t>ä</w:t>
      </w:r>
      <w:r w:rsidRPr="00C77D8D">
        <w:rPr>
          <w:rFonts w:ascii="Times New Roman" w:hAnsi="Times New Roman" w:cs="Times New Roman"/>
          <w:sz w:val="28"/>
          <w:szCs w:val="28"/>
          <w:lang w:val="en-US"/>
        </w:rPr>
        <w:t>ngen</w:t>
      </w:r>
      <w:r w:rsidRPr="00C77D8D">
        <w:rPr>
          <w:rFonts w:ascii="Times New Roman" w:hAnsi="Times New Roman" w:cs="Times New Roman"/>
          <w:sz w:val="28"/>
          <w:szCs w:val="28"/>
        </w:rPr>
        <w:t xml:space="preserve">, требующими после себя дополнение в </w:t>
      </w:r>
      <w:r w:rsidRPr="00C77D8D">
        <w:rPr>
          <w:rFonts w:ascii="Times New Roman" w:hAnsi="Times New Roman" w:cs="Times New Roman"/>
          <w:sz w:val="28"/>
          <w:szCs w:val="28"/>
          <w:lang w:val="en-US"/>
        </w:rPr>
        <w:t>Akkusativ</w:t>
      </w:r>
      <w:r w:rsidRPr="00C77D8D">
        <w:rPr>
          <w:rFonts w:ascii="Times New Roman" w:hAnsi="Times New Roman" w:cs="Times New Roman"/>
          <w:sz w:val="28"/>
          <w:szCs w:val="28"/>
        </w:rPr>
        <w:t xml:space="preserve"> и обстоятельство места при ответе на вопрос “</w:t>
      </w:r>
      <w:r w:rsidRPr="00C77D8D">
        <w:rPr>
          <w:rFonts w:ascii="Times New Roman" w:hAnsi="Times New Roman" w:cs="Times New Roman"/>
          <w:sz w:val="28"/>
          <w:szCs w:val="28"/>
          <w:lang w:val="en-US"/>
        </w:rPr>
        <w:t>Wohin</w:t>
      </w:r>
      <w:r w:rsidRPr="00C77D8D">
        <w:rPr>
          <w:rFonts w:ascii="Times New Roman" w:hAnsi="Times New Roman" w:cs="Times New Roman"/>
          <w:sz w:val="28"/>
          <w:szCs w:val="28"/>
        </w:rPr>
        <w:t xml:space="preserve">?”; предложений с глаголами </w:t>
      </w:r>
      <w:r w:rsidRPr="00C77D8D">
        <w:rPr>
          <w:rFonts w:ascii="Times New Roman" w:hAnsi="Times New Roman" w:cs="Times New Roman"/>
          <w:sz w:val="28"/>
          <w:szCs w:val="28"/>
          <w:lang w:val="en-US"/>
        </w:rPr>
        <w:t>beginnen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raten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vorhaben</w:t>
      </w:r>
      <w:r w:rsidRPr="00C77D8D">
        <w:rPr>
          <w:rFonts w:ascii="Times New Roman" w:hAnsi="Times New Roman" w:cs="Times New Roman"/>
          <w:sz w:val="28"/>
          <w:szCs w:val="28"/>
        </w:rPr>
        <w:t xml:space="preserve"> и  др., требующими после себя </w:t>
      </w:r>
      <w:r w:rsidRPr="00C77D8D">
        <w:rPr>
          <w:rFonts w:ascii="Times New Roman" w:hAnsi="Times New Roman" w:cs="Times New Roman"/>
          <w:sz w:val="28"/>
          <w:szCs w:val="28"/>
          <w:lang w:val="en-US"/>
        </w:rPr>
        <w:t>Infinitivczu</w:t>
      </w:r>
      <w:r w:rsidRPr="00C77D8D">
        <w:rPr>
          <w:rFonts w:ascii="Times New Roman" w:hAnsi="Times New Roman" w:cs="Times New Roman"/>
          <w:sz w:val="28"/>
          <w:szCs w:val="28"/>
        </w:rPr>
        <w:t xml:space="preserve">; побудительных предложений типа </w:t>
      </w:r>
      <w:r w:rsidRPr="00C77D8D">
        <w:rPr>
          <w:rFonts w:ascii="Times New Roman" w:hAnsi="Times New Roman" w:cs="Times New Roman"/>
          <w:sz w:val="28"/>
          <w:szCs w:val="28"/>
          <w:lang w:val="en-US"/>
        </w:rPr>
        <w:t>Gehenwir</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Wollenwirgehen</w:t>
      </w:r>
      <w:r w:rsidRPr="00C77D8D">
        <w:rPr>
          <w:rFonts w:ascii="Times New Roman" w:hAnsi="Times New Roman" w:cs="Times New Roman"/>
          <w:sz w:val="28"/>
          <w:szCs w:val="28"/>
        </w:rPr>
        <w:t>; все виды вопросительных предложений; предложений с неопределенно-личным местоимением “</w:t>
      </w:r>
      <w:r w:rsidRPr="00C77D8D">
        <w:rPr>
          <w:rFonts w:ascii="Times New Roman" w:hAnsi="Times New Roman" w:cs="Times New Roman"/>
          <w:sz w:val="28"/>
          <w:szCs w:val="28"/>
          <w:lang w:val="en-US"/>
        </w:rPr>
        <w:t>man</w:t>
      </w:r>
      <w:r w:rsidRPr="00C77D8D">
        <w:rPr>
          <w:rFonts w:ascii="Times New Roman" w:hAnsi="Times New Roman" w:cs="Times New Roman"/>
          <w:sz w:val="28"/>
          <w:szCs w:val="28"/>
        </w:rPr>
        <w:t xml:space="preserve">”; предложений с инфинитивной группой </w:t>
      </w:r>
      <w:r w:rsidRPr="00C77D8D">
        <w:rPr>
          <w:rFonts w:ascii="Times New Roman" w:hAnsi="Times New Roman" w:cs="Times New Roman"/>
          <w:sz w:val="28"/>
          <w:szCs w:val="28"/>
          <w:lang w:val="en-US"/>
        </w:rPr>
        <w:t>um</w:t>
      </w:r>
      <w:r w:rsidRPr="00C77D8D">
        <w:rPr>
          <w:rFonts w:ascii="Times New Roman" w:hAnsi="Times New Roman" w:cs="Times New Roman"/>
          <w:sz w:val="28"/>
          <w:szCs w:val="28"/>
        </w:rPr>
        <w:t xml:space="preserve"> … </w:t>
      </w:r>
      <w:r w:rsidRPr="00C77D8D">
        <w:rPr>
          <w:rFonts w:ascii="Times New Roman" w:hAnsi="Times New Roman" w:cs="Times New Roman"/>
          <w:sz w:val="28"/>
          <w:szCs w:val="28"/>
          <w:lang w:val="en-US"/>
        </w:rPr>
        <w:t>zu</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сложносочиненных предложений с союзами </w:t>
      </w:r>
      <w:r w:rsidRPr="00C77D8D">
        <w:rPr>
          <w:rFonts w:ascii="Times New Roman" w:hAnsi="Times New Roman" w:cs="Times New Roman"/>
          <w:sz w:val="28"/>
          <w:szCs w:val="28"/>
          <w:lang w:val="en-US"/>
        </w:rPr>
        <w:t>denn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darum</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deshalb</w:t>
      </w:r>
      <w:r w:rsidRPr="00C77D8D">
        <w:rPr>
          <w:rFonts w:ascii="Times New Roman" w:hAnsi="Times New Roman" w:cs="Times New Roman"/>
          <w:sz w:val="28"/>
          <w:szCs w:val="28"/>
        </w:rPr>
        <w:t xml:space="preserve">; сложноподчиненных предложений с придаточными: дополнительными – с союзами </w:t>
      </w:r>
      <w:r w:rsidRPr="00C77D8D">
        <w:rPr>
          <w:rFonts w:ascii="Times New Roman" w:hAnsi="Times New Roman" w:cs="Times New Roman"/>
          <w:sz w:val="28"/>
          <w:szCs w:val="28"/>
          <w:lang w:val="en-US"/>
        </w:rPr>
        <w:t>daβ</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ob</w:t>
      </w:r>
      <w:r w:rsidRPr="00C77D8D">
        <w:rPr>
          <w:rFonts w:ascii="Times New Roman" w:hAnsi="Times New Roman" w:cs="Times New Roman"/>
          <w:sz w:val="28"/>
          <w:szCs w:val="28"/>
        </w:rPr>
        <w:t xml:space="preserve"> и др., причины – с союзами </w:t>
      </w:r>
      <w:r w:rsidRPr="00C77D8D">
        <w:rPr>
          <w:rFonts w:ascii="Times New Roman" w:hAnsi="Times New Roman" w:cs="Times New Roman"/>
          <w:sz w:val="28"/>
          <w:szCs w:val="28"/>
          <w:lang w:val="en-US"/>
        </w:rPr>
        <w:t>weil</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da</w:t>
      </w:r>
      <w:r w:rsidRPr="00C77D8D">
        <w:rPr>
          <w:rFonts w:ascii="Times New Roman" w:hAnsi="Times New Roman" w:cs="Times New Roman"/>
          <w:sz w:val="28"/>
          <w:szCs w:val="28"/>
        </w:rPr>
        <w:t xml:space="preserve">, условными – с союзом </w:t>
      </w:r>
      <w:r w:rsidRPr="00C77D8D">
        <w:rPr>
          <w:rFonts w:ascii="Times New Roman" w:hAnsi="Times New Roman" w:cs="Times New Roman"/>
          <w:sz w:val="28"/>
          <w:szCs w:val="28"/>
          <w:lang w:val="en-US"/>
        </w:rPr>
        <w:t>wenn</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Знание признаков, распознавание и особенности употребления в речи сильных глаголов в </w:t>
      </w:r>
      <w:r w:rsidRPr="00C77D8D">
        <w:rPr>
          <w:rFonts w:ascii="Times New Roman" w:hAnsi="Times New Roman" w:cs="Times New Roman"/>
          <w:sz w:val="28"/>
          <w:szCs w:val="28"/>
          <w:lang w:val="en-US"/>
        </w:rPr>
        <w:t>Pr</w:t>
      </w:r>
      <w:r w:rsidRPr="00C77D8D">
        <w:rPr>
          <w:rFonts w:ascii="Times New Roman" w:hAnsi="Times New Roman" w:cs="Times New Roman"/>
          <w:sz w:val="28"/>
          <w:szCs w:val="28"/>
        </w:rPr>
        <w:t>ä</w:t>
      </w:r>
      <w:r w:rsidRPr="00C77D8D">
        <w:rPr>
          <w:rFonts w:ascii="Times New Roman" w:hAnsi="Times New Roman" w:cs="Times New Roman"/>
          <w:sz w:val="28"/>
          <w:szCs w:val="28"/>
          <w:lang w:val="en-US"/>
        </w:rPr>
        <w:t>sens</w:t>
      </w:r>
      <w:r w:rsidRPr="00C77D8D">
        <w:rPr>
          <w:rFonts w:ascii="Times New Roman" w:hAnsi="Times New Roman" w:cs="Times New Roman"/>
          <w:sz w:val="28"/>
          <w:szCs w:val="28"/>
        </w:rPr>
        <w:t xml:space="preserve">, отобранных для данного этапа обучения, слабых и сильных глаголов с вспомогательными  глаголами </w:t>
      </w:r>
      <w:r w:rsidRPr="00C77D8D">
        <w:rPr>
          <w:rFonts w:ascii="Times New Roman" w:hAnsi="Times New Roman" w:cs="Times New Roman"/>
          <w:sz w:val="28"/>
          <w:szCs w:val="28"/>
          <w:lang w:val="en-US"/>
        </w:rPr>
        <w:t>haben</w:t>
      </w:r>
      <w:r w:rsidRPr="00C77D8D">
        <w:rPr>
          <w:rFonts w:ascii="Times New Roman" w:hAnsi="Times New Roman" w:cs="Times New Roman"/>
          <w:sz w:val="28"/>
          <w:szCs w:val="28"/>
        </w:rPr>
        <w:t xml:space="preserve"> в </w:t>
      </w:r>
      <w:r w:rsidRPr="00C77D8D">
        <w:rPr>
          <w:rFonts w:ascii="Times New Roman" w:hAnsi="Times New Roman" w:cs="Times New Roman"/>
          <w:sz w:val="28"/>
          <w:szCs w:val="28"/>
          <w:lang w:val="en-US"/>
        </w:rPr>
        <w:t>Perfekt</w:t>
      </w:r>
      <w:r w:rsidRPr="00C77D8D">
        <w:rPr>
          <w:rFonts w:ascii="Times New Roman" w:hAnsi="Times New Roman" w:cs="Times New Roman"/>
          <w:sz w:val="28"/>
          <w:szCs w:val="28"/>
        </w:rPr>
        <w:t xml:space="preserve">; сильных глаголов со вспомогательным глаголом </w:t>
      </w:r>
      <w:r w:rsidRPr="00C77D8D">
        <w:rPr>
          <w:rFonts w:ascii="Times New Roman" w:hAnsi="Times New Roman" w:cs="Times New Roman"/>
          <w:sz w:val="28"/>
          <w:szCs w:val="28"/>
          <w:lang w:val="en-US"/>
        </w:rPr>
        <w:t>sein</w:t>
      </w:r>
      <w:r w:rsidRPr="00C77D8D">
        <w:rPr>
          <w:rFonts w:ascii="Times New Roman" w:hAnsi="Times New Roman" w:cs="Times New Roman"/>
          <w:sz w:val="28"/>
          <w:szCs w:val="28"/>
        </w:rPr>
        <w:t xml:space="preserve"> в </w:t>
      </w:r>
      <w:r w:rsidRPr="00C77D8D">
        <w:rPr>
          <w:rFonts w:ascii="Times New Roman" w:hAnsi="Times New Roman" w:cs="Times New Roman"/>
          <w:sz w:val="28"/>
          <w:szCs w:val="28"/>
          <w:lang w:val="en-US"/>
        </w:rPr>
        <w:t>Perfekt</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kommen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sehen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Pr</w:t>
      </w:r>
      <w:r w:rsidRPr="00C77D8D">
        <w:rPr>
          <w:rFonts w:ascii="Times New Roman" w:hAnsi="Times New Roman" w:cs="Times New Roman"/>
          <w:sz w:val="28"/>
          <w:szCs w:val="28"/>
        </w:rPr>
        <w:t>ä</w:t>
      </w:r>
      <w:r w:rsidRPr="00C77D8D">
        <w:rPr>
          <w:rFonts w:ascii="Times New Roman" w:hAnsi="Times New Roman" w:cs="Times New Roman"/>
          <w:sz w:val="28"/>
          <w:szCs w:val="28"/>
          <w:lang w:val="en-US"/>
        </w:rPr>
        <w:t>teritum</w:t>
      </w:r>
      <w:r w:rsidRPr="00C77D8D">
        <w:rPr>
          <w:rFonts w:ascii="Times New Roman" w:hAnsi="Times New Roman" w:cs="Times New Roman"/>
          <w:sz w:val="28"/>
          <w:szCs w:val="28"/>
        </w:rPr>
        <w:t xml:space="preserve"> слабых и сильных глаголов, а также  вспомогательных и модальных глаголов; глаголов с отделяемыми и неотделяемыми приставками в </w:t>
      </w:r>
      <w:r w:rsidRPr="00C77D8D">
        <w:rPr>
          <w:rFonts w:ascii="Times New Roman" w:hAnsi="Times New Roman" w:cs="Times New Roman"/>
          <w:sz w:val="28"/>
          <w:szCs w:val="28"/>
          <w:lang w:val="en-US"/>
        </w:rPr>
        <w:t>Pr</w:t>
      </w:r>
      <w:r w:rsidRPr="00C77D8D">
        <w:rPr>
          <w:rFonts w:ascii="Times New Roman" w:hAnsi="Times New Roman" w:cs="Times New Roman"/>
          <w:sz w:val="28"/>
          <w:szCs w:val="28"/>
        </w:rPr>
        <w:t>ä</w:t>
      </w:r>
      <w:r w:rsidRPr="00C77D8D">
        <w:rPr>
          <w:rFonts w:ascii="Times New Roman" w:hAnsi="Times New Roman" w:cs="Times New Roman"/>
          <w:sz w:val="28"/>
          <w:szCs w:val="28"/>
          <w:lang w:val="en-US"/>
        </w:rPr>
        <w:t>sens</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Perfekt</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Pr</w:t>
      </w:r>
      <w:r w:rsidRPr="00C77D8D">
        <w:rPr>
          <w:rFonts w:ascii="Times New Roman" w:hAnsi="Times New Roman" w:cs="Times New Roman"/>
          <w:sz w:val="28"/>
          <w:szCs w:val="28"/>
        </w:rPr>
        <w:t>ä</w:t>
      </w:r>
      <w:r w:rsidRPr="00C77D8D">
        <w:rPr>
          <w:rFonts w:ascii="Times New Roman" w:hAnsi="Times New Roman" w:cs="Times New Roman"/>
          <w:sz w:val="28"/>
          <w:szCs w:val="28"/>
          <w:lang w:val="en-US"/>
        </w:rPr>
        <w:t>teritum</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Futurum</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aufstehen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besuchen</w:t>
      </w:r>
      <w:r w:rsidRPr="00C77D8D">
        <w:rPr>
          <w:rFonts w:ascii="Times New Roman" w:hAnsi="Times New Roman" w:cs="Times New Roman"/>
          <w:sz w:val="28"/>
          <w:szCs w:val="28"/>
        </w:rPr>
        <w:t xml:space="preserve">); возвратных глаголов в основных  временных формах: </w:t>
      </w:r>
      <w:r w:rsidRPr="00C77D8D">
        <w:rPr>
          <w:rFonts w:ascii="Times New Roman" w:hAnsi="Times New Roman" w:cs="Times New Roman"/>
          <w:sz w:val="28"/>
          <w:szCs w:val="28"/>
          <w:lang w:val="en-US"/>
        </w:rPr>
        <w:t>Pr</w:t>
      </w:r>
      <w:r w:rsidRPr="00C77D8D">
        <w:rPr>
          <w:rFonts w:ascii="Times New Roman" w:hAnsi="Times New Roman" w:cs="Times New Roman"/>
          <w:sz w:val="28"/>
          <w:szCs w:val="28"/>
        </w:rPr>
        <w:t>ä</w:t>
      </w:r>
      <w:r w:rsidRPr="00C77D8D">
        <w:rPr>
          <w:rFonts w:ascii="Times New Roman" w:hAnsi="Times New Roman" w:cs="Times New Roman"/>
          <w:sz w:val="28"/>
          <w:szCs w:val="28"/>
          <w:lang w:val="en-US"/>
        </w:rPr>
        <w:t>sens</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Perfekt</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Pr</w:t>
      </w:r>
      <w:r w:rsidRPr="00C77D8D">
        <w:rPr>
          <w:rFonts w:ascii="Times New Roman" w:hAnsi="Times New Roman" w:cs="Times New Roman"/>
          <w:sz w:val="28"/>
          <w:szCs w:val="28"/>
        </w:rPr>
        <w:t>ä</w:t>
      </w:r>
      <w:r w:rsidRPr="00C77D8D">
        <w:rPr>
          <w:rFonts w:ascii="Times New Roman" w:hAnsi="Times New Roman" w:cs="Times New Roman"/>
          <w:sz w:val="28"/>
          <w:szCs w:val="28"/>
          <w:lang w:val="en-US"/>
        </w:rPr>
        <w:t>teritum</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sichwas</w:t>
      </w:r>
      <w:r w:rsidRPr="00C77D8D">
        <w:rPr>
          <w:rFonts w:ascii="Times New Roman" w:hAnsi="Times New Roman" w:cs="Times New Roman"/>
          <w:sz w:val="28"/>
          <w:szCs w:val="28"/>
        </w:rPr>
        <w:t>с</w:t>
      </w:r>
      <w:r w:rsidRPr="00C77D8D">
        <w:rPr>
          <w:rFonts w:ascii="Times New Roman" w:hAnsi="Times New Roman" w:cs="Times New Roman"/>
          <w:sz w:val="28"/>
          <w:szCs w:val="28"/>
          <w:lang w:val="en-US"/>
        </w:rPr>
        <w:t>hen</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 xml:space="preserve">Навыки распознавания и употребления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w:t>
      </w:r>
      <w:r w:rsidRPr="00C77D8D">
        <w:rPr>
          <w:rFonts w:ascii="Times New Roman" w:hAnsi="Times New Roman" w:cs="Times New Roman"/>
          <w:sz w:val="28"/>
          <w:szCs w:val="28"/>
        </w:rPr>
        <w:lastRenderedPageBreak/>
        <w:t xml:space="preserve">имеющих двойное управление: требующих </w:t>
      </w:r>
      <w:r w:rsidRPr="00C77D8D">
        <w:rPr>
          <w:rFonts w:ascii="Times New Roman" w:hAnsi="Times New Roman" w:cs="Times New Roman"/>
          <w:sz w:val="28"/>
          <w:szCs w:val="28"/>
          <w:lang w:val="en-US"/>
        </w:rPr>
        <w:t>Dativ</w:t>
      </w:r>
      <w:r w:rsidRPr="00C77D8D">
        <w:rPr>
          <w:rFonts w:ascii="Times New Roman" w:hAnsi="Times New Roman" w:cs="Times New Roman"/>
          <w:sz w:val="28"/>
          <w:szCs w:val="28"/>
        </w:rPr>
        <w:t xml:space="preserve"> на вопрос “</w:t>
      </w:r>
      <w:r w:rsidRPr="00C77D8D">
        <w:rPr>
          <w:rFonts w:ascii="Times New Roman" w:hAnsi="Times New Roman" w:cs="Times New Roman"/>
          <w:sz w:val="28"/>
          <w:szCs w:val="28"/>
          <w:lang w:val="en-US"/>
        </w:rPr>
        <w:t>Wo</w:t>
      </w:r>
      <w:r w:rsidRPr="00C77D8D">
        <w:rPr>
          <w:rFonts w:ascii="Times New Roman" w:hAnsi="Times New Roman" w:cs="Times New Roman"/>
          <w:sz w:val="28"/>
          <w:szCs w:val="28"/>
        </w:rPr>
        <w:t xml:space="preserve">?” и </w:t>
      </w:r>
      <w:r w:rsidRPr="00C77D8D">
        <w:rPr>
          <w:rFonts w:ascii="Times New Roman" w:hAnsi="Times New Roman" w:cs="Times New Roman"/>
          <w:sz w:val="28"/>
          <w:szCs w:val="28"/>
          <w:lang w:val="en-US"/>
        </w:rPr>
        <w:t>Akkusativ</w:t>
      </w:r>
      <w:r w:rsidRPr="00C77D8D">
        <w:rPr>
          <w:rFonts w:ascii="Times New Roman" w:hAnsi="Times New Roman" w:cs="Times New Roman"/>
          <w:sz w:val="28"/>
          <w:szCs w:val="28"/>
        </w:rPr>
        <w:t xml:space="preserve">  на вопрос “</w:t>
      </w:r>
      <w:r w:rsidRPr="00C77D8D">
        <w:rPr>
          <w:rFonts w:ascii="Times New Roman" w:hAnsi="Times New Roman" w:cs="Times New Roman"/>
          <w:sz w:val="28"/>
          <w:szCs w:val="28"/>
          <w:lang w:val="en-US"/>
        </w:rPr>
        <w:t>Wohin</w:t>
      </w:r>
      <w:r w:rsidRPr="00C77D8D">
        <w:rPr>
          <w:rFonts w:ascii="Times New Roman" w:hAnsi="Times New Roman" w:cs="Times New Roman"/>
          <w:sz w:val="28"/>
          <w:szCs w:val="28"/>
        </w:rPr>
        <w:t xml:space="preserve">?”; предлогов, требующих </w:t>
      </w:r>
      <w:r w:rsidRPr="00C77D8D">
        <w:rPr>
          <w:rFonts w:ascii="Times New Roman" w:hAnsi="Times New Roman" w:cs="Times New Roman"/>
          <w:sz w:val="28"/>
          <w:szCs w:val="28"/>
          <w:lang w:val="en-US"/>
        </w:rPr>
        <w:t>Dativ</w:t>
      </w:r>
      <w:r w:rsidRPr="00C77D8D">
        <w:rPr>
          <w:rFonts w:ascii="Times New Roman" w:hAnsi="Times New Roman" w:cs="Times New Roman"/>
          <w:sz w:val="28"/>
          <w:szCs w:val="28"/>
        </w:rPr>
        <w:t xml:space="preserve">; предлоги, требующие </w:t>
      </w:r>
      <w:r w:rsidRPr="00C77D8D">
        <w:rPr>
          <w:rFonts w:ascii="Times New Roman" w:hAnsi="Times New Roman" w:cs="Times New Roman"/>
          <w:sz w:val="28"/>
          <w:szCs w:val="28"/>
          <w:lang w:val="en-US"/>
        </w:rPr>
        <w:t>Akkusativ</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Местоимения: личные, притяжательные, неопределенные (</w:t>
      </w:r>
      <w:r w:rsidRPr="00C77D8D">
        <w:rPr>
          <w:rFonts w:ascii="Times New Roman" w:hAnsi="Times New Roman" w:cs="Times New Roman"/>
          <w:sz w:val="28"/>
          <w:szCs w:val="28"/>
          <w:lang w:val="en-US"/>
        </w:rPr>
        <w:t>jemand</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niemand</w:t>
      </w:r>
      <w:r w:rsidRPr="00C77D8D">
        <w:rPr>
          <w:rFonts w:ascii="Times New Roman" w:hAnsi="Times New Roman" w:cs="Times New Roman"/>
          <w:sz w:val="28"/>
          <w:szCs w:val="28"/>
        </w:rPr>
        <w:t>).</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Количественные числительные свыше 100 и порядковые числительные свыше 30.</w:t>
      </w:r>
    </w:p>
    <w:p w:rsidR="00C77D8D" w:rsidRPr="00C77D8D" w:rsidRDefault="00C77D8D" w:rsidP="00C77D8D">
      <w:pPr>
        <w:spacing w:line="240" w:lineRule="auto"/>
        <w:ind w:firstLine="720"/>
        <w:jc w:val="both"/>
        <w:rPr>
          <w:rFonts w:ascii="Times New Roman" w:hAnsi="Times New Roman" w:cs="Times New Roman"/>
          <w:i/>
          <w:sz w:val="28"/>
          <w:szCs w:val="28"/>
        </w:rPr>
      </w:pPr>
    </w:p>
    <w:p w:rsidR="00C77D8D" w:rsidRPr="00C77D8D" w:rsidRDefault="00C77D8D" w:rsidP="00C77D8D">
      <w:pPr>
        <w:pStyle w:val="3"/>
        <w:spacing w:line="240" w:lineRule="auto"/>
        <w:jc w:val="both"/>
        <w:rPr>
          <w:rFonts w:ascii="Times New Roman" w:hAnsi="Times New Roman" w:cs="Times New Roman"/>
          <w:color w:val="auto"/>
          <w:sz w:val="28"/>
          <w:szCs w:val="28"/>
        </w:rPr>
      </w:pPr>
      <w:r w:rsidRPr="00C77D8D">
        <w:rPr>
          <w:rFonts w:ascii="Times New Roman" w:hAnsi="Times New Roman" w:cs="Times New Roman"/>
          <w:color w:val="auto"/>
          <w:sz w:val="28"/>
          <w:szCs w:val="28"/>
        </w:rPr>
        <w:t xml:space="preserve">ОСНОВНОЕ СОДЕРЖАНИЕ </w:t>
      </w:r>
    </w:p>
    <w:p w:rsidR="00C77D8D" w:rsidRPr="00C77D8D" w:rsidRDefault="00C77D8D" w:rsidP="00C77D8D">
      <w:pPr>
        <w:spacing w:line="240" w:lineRule="auto"/>
        <w:ind w:firstLine="720"/>
        <w:jc w:val="both"/>
        <w:rPr>
          <w:rFonts w:ascii="Times New Roman" w:hAnsi="Times New Roman" w:cs="Times New Roman"/>
          <w:b/>
          <w:sz w:val="28"/>
          <w:szCs w:val="28"/>
        </w:rPr>
      </w:pPr>
      <w:r w:rsidRPr="00C77D8D">
        <w:rPr>
          <w:rFonts w:ascii="Times New Roman" w:hAnsi="Times New Roman" w:cs="Times New Roman"/>
          <w:b/>
          <w:sz w:val="28"/>
          <w:szCs w:val="28"/>
        </w:rPr>
        <w:t>8 – 9 классы</w:t>
      </w:r>
    </w:p>
    <w:p w:rsidR="00C77D8D" w:rsidRPr="00C77D8D" w:rsidRDefault="00C77D8D" w:rsidP="00C77D8D">
      <w:pPr>
        <w:spacing w:line="240" w:lineRule="auto"/>
        <w:ind w:firstLine="720"/>
        <w:jc w:val="both"/>
        <w:rPr>
          <w:rFonts w:ascii="Times New Roman" w:hAnsi="Times New Roman" w:cs="Times New Roman"/>
          <w:b/>
          <w:sz w:val="28"/>
          <w:szCs w:val="28"/>
        </w:rPr>
      </w:pPr>
      <w:r w:rsidRPr="00C77D8D">
        <w:rPr>
          <w:rFonts w:ascii="Times New Roman" w:hAnsi="Times New Roman" w:cs="Times New Roman"/>
          <w:b/>
          <w:sz w:val="28"/>
          <w:szCs w:val="28"/>
        </w:rPr>
        <w:t>(210 часов)</w:t>
      </w:r>
    </w:p>
    <w:p w:rsidR="00C77D8D" w:rsidRPr="00C77D8D" w:rsidRDefault="00C77D8D" w:rsidP="00C77D8D">
      <w:pPr>
        <w:pStyle w:val="2"/>
        <w:spacing w:line="240" w:lineRule="auto"/>
        <w:ind w:firstLine="720"/>
        <w:rPr>
          <w:b w:val="0"/>
          <w:color w:val="000000"/>
        </w:rPr>
      </w:pPr>
      <w:r w:rsidRPr="00C77D8D">
        <w:rPr>
          <w:b w:val="0"/>
          <w:color w:val="000000"/>
        </w:rPr>
        <w:t>Предметное содержание речи</w:t>
      </w:r>
    </w:p>
    <w:p w:rsidR="00C77D8D" w:rsidRPr="00C77D8D" w:rsidRDefault="00C77D8D" w:rsidP="00C77D8D">
      <w:pPr>
        <w:spacing w:line="240" w:lineRule="auto"/>
        <w:ind w:firstLine="720"/>
        <w:jc w:val="both"/>
        <w:rPr>
          <w:rFonts w:ascii="Times New Roman" w:hAnsi="Times New Roman" w:cs="Times New Roman"/>
          <w:b/>
          <w:sz w:val="28"/>
          <w:szCs w:val="28"/>
        </w:rPr>
      </w:pPr>
    </w:p>
    <w:p w:rsidR="00C77D8D" w:rsidRPr="00C77D8D" w:rsidRDefault="00C77D8D" w:rsidP="00C77D8D">
      <w:pPr>
        <w:pStyle w:val="2"/>
        <w:spacing w:line="240" w:lineRule="auto"/>
        <w:ind w:firstLine="720"/>
      </w:pPr>
      <w:r w:rsidRPr="00C77D8D">
        <w:rPr>
          <w:color w:val="000000"/>
        </w:rPr>
        <w:t xml:space="preserve">1. Межличностные взаимоотношения в семье, с друзьями, в школе; внешность и характеристики человека; досуг и увлечения (спорт, музыка, посещение кино/театра, </w:t>
      </w:r>
      <w:r w:rsidRPr="00C77D8D">
        <w:rPr>
          <w:i/>
          <w:color w:val="000000"/>
        </w:rPr>
        <w:t xml:space="preserve">дискотеки, кафе);. молодежная мода; покупки, карманные деньги </w:t>
      </w:r>
      <w:r w:rsidRPr="00C77D8D">
        <w:rPr>
          <w:color w:val="000000"/>
        </w:rPr>
        <w:t>- 50 часов.</w:t>
      </w:r>
    </w:p>
    <w:p w:rsidR="00C77D8D" w:rsidRPr="00C77D8D" w:rsidRDefault="00C77D8D" w:rsidP="00C77D8D">
      <w:pPr>
        <w:pStyle w:val="2"/>
        <w:spacing w:line="240" w:lineRule="auto"/>
        <w:ind w:firstLine="720"/>
      </w:pPr>
      <w:r w:rsidRPr="00C77D8D">
        <w:t>2.</w:t>
      </w:r>
      <w:r w:rsidRPr="00C77D8D">
        <w:rPr>
          <w:i/>
          <w:color w:val="000000"/>
        </w:rPr>
        <w:t>Школьное образование</w:t>
      </w:r>
      <w:r w:rsidRPr="00C77D8D">
        <w:rPr>
          <w:color w:val="000000"/>
        </w:rPr>
        <w:t xml:space="preserve">, школьная жизнь, изучаемые предметы и отношение к ним;  </w:t>
      </w:r>
      <w:r w:rsidRPr="00C77D8D">
        <w:rPr>
          <w:i/>
          <w:color w:val="000000"/>
        </w:rPr>
        <w:t>международные школьные обмены</w:t>
      </w:r>
      <w:r w:rsidRPr="00C77D8D">
        <w:rPr>
          <w:color w:val="000000"/>
        </w:rPr>
        <w:t>; переписка; проблемы выбора профессии и роль иностранного языка - 35 часов.</w:t>
      </w:r>
    </w:p>
    <w:p w:rsidR="00C77D8D" w:rsidRPr="00C77D8D" w:rsidRDefault="00C77D8D" w:rsidP="00C77D8D">
      <w:pPr>
        <w:pStyle w:val="2"/>
        <w:spacing w:line="240" w:lineRule="auto"/>
        <w:ind w:firstLine="720"/>
      </w:pPr>
      <w:r w:rsidRPr="00C77D8D">
        <w:rPr>
          <w:color w:val="000000"/>
        </w:rPr>
        <w:t xml:space="preserve">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w:t>
      </w:r>
      <w:r w:rsidRPr="00C77D8D">
        <w:rPr>
          <w:i/>
          <w:color w:val="000000"/>
        </w:rPr>
        <w:t>средства массовой информации (пресса, телевидение, радио, Интернет</w:t>
      </w:r>
      <w:r w:rsidRPr="00C77D8D">
        <w:rPr>
          <w:color w:val="000000"/>
        </w:rPr>
        <w:t>) – 75 часов.</w:t>
      </w:r>
    </w:p>
    <w:p w:rsidR="00C77D8D" w:rsidRPr="00C77D8D" w:rsidRDefault="00C77D8D" w:rsidP="00C77D8D">
      <w:pPr>
        <w:spacing w:line="240" w:lineRule="auto"/>
        <w:ind w:firstLine="720"/>
        <w:jc w:val="both"/>
        <w:rPr>
          <w:rFonts w:ascii="Times New Roman" w:hAnsi="Times New Roman" w:cs="Times New Roman"/>
          <w:i/>
          <w:sz w:val="28"/>
          <w:szCs w:val="28"/>
        </w:rPr>
      </w:pPr>
      <w:r w:rsidRPr="00C77D8D">
        <w:rPr>
          <w:rFonts w:ascii="Times New Roman" w:hAnsi="Times New Roman" w:cs="Times New Roman"/>
          <w:color w:val="000000"/>
          <w:sz w:val="28"/>
          <w:szCs w:val="28"/>
        </w:rPr>
        <w:t>4.Природа и проблемы экологии. Здоровый образ жизни - 30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b/>
          <w:sz w:val="28"/>
          <w:szCs w:val="28"/>
        </w:rPr>
        <w:t>Речевые умения</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b/>
          <w:color w:val="000000"/>
          <w:sz w:val="28"/>
          <w:szCs w:val="28"/>
        </w:rPr>
        <w:t>Говорение</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color w:val="000000"/>
          <w:sz w:val="28"/>
          <w:szCs w:val="28"/>
        </w:rPr>
      </w:pPr>
      <w:r w:rsidRPr="00C77D8D">
        <w:rPr>
          <w:rFonts w:ascii="Times New Roman" w:hAnsi="Times New Roman" w:cs="Times New Roman"/>
          <w:b/>
          <w:i/>
          <w:snapToGrid w:val="0"/>
          <w:color w:val="000000"/>
          <w:sz w:val="28"/>
          <w:szCs w:val="28"/>
        </w:rPr>
        <w:lastRenderedPageBreak/>
        <w:t>Диалогическая речь</w:t>
      </w:r>
      <w:r w:rsidRPr="00C77D8D">
        <w:rPr>
          <w:rFonts w:ascii="Times New Roman" w:hAnsi="Times New Roman" w:cs="Times New Roman"/>
          <w:i/>
          <w:snapToGrid w:val="0"/>
          <w:color w:val="000000"/>
          <w:sz w:val="28"/>
          <w:szCs w:val="28"/>
        </w:rPr>
        <w:t xml:space="preserve">. </w:t>
      </w:r>
      <w:r w:rsidRPr="00C77D8D">
        <w:rPr>
          <w:rFonts w:ascii="Times New Roman" w:hAnsi="Times New Roman" w:cs="Times New Roman"/>
          <w:snapToGrid w:val="0"/>
          <w:color w:val="000000"/>
          <w:sz w:val="28"/>
          <w:szCs w:val="28"/>
        </w:rPr>
        <w:t xml:space="preserve">Развитие у школьников диалогической речи на средней ступени предусматривает  овладение ими  умениями вести </w:t>
      </w:r>
      <w:r w:rsidRPr="00C77D8D">
        <w:rPr>
          <w:rFonts w:ascii="Times New Roman" w:hAnsi="Times New Roman" w:cs="Times New Roman"/>
          <w:snapToGrid w:val="0"/>
          <w:color w:val="000000"/>
          <w:sz w:val="28"/>
          <w:szCs w:val="28"/>
          <w:u w:val="single"/>
        </w:rPr>
        <w:t>диалог  этикетного характера</w:t>
      </w:r>
      <w:r w:rsidRPr="00C77D8D">
        <w:rPr>
          <w:rFonts w:ascii="Times New Roman" w:hAnsi="Times New Roman" w:cs="Times New Roman"/>
          <w:snapToGrid w:val="0"/>
          <w:color w:val="000000"/>
          <w:sz w:val="28"/>
          <w:szCs w:val="28"/>
        </w:rPr>
        <w:t xml:space="preserve">, </w:t>
      </w:r>
      <w:r w:rsidRPr="00C77D8D">
        <w:rPr>
          <w:rFonts w:ascii="Times New Roman" w:hAnsi="Times New Roman" w:cs="Times New Roman"/>
          <w:snapToGrid w:val="0"/>
          <w:color w:val="000000"/>
          <w:sz w:val="28"/>
          <w:szCs w:val="28"/>
          <w:u w:val="single"/>
        </w:rPr>
        <w:t>диалог-расспрос</w:t>
      </w:r>
      <w:r w:rsidRPr="00C77D8D">
        <w:rPr>
          <w:rFonts w:ascii="Times New Roman" w:hAnsi="Times New Roman" w:cs="Times New Roman"/>
          <w:snapToGrid w:val="0"/>
          <w:color w:val="000000"/>
          <w:sz w:val="28"/>
          <w:szCs w:val="28"/>
        </w:rPr>
        <w:t xml:space="preserve">, </w:t>
      </w:r>
      <w:r w:rsidRPr="00C77D8D">
        <w:rPr>
          <w:rFonts w:ascii="Times New Roman" w:hAnsi="Times New Roman" w:cs="Times New Roman"/>
          <w:snapToGrid w:val="0"/>
          <w:color w:val="000000"/>
          <w:sz w:val="28"/>
          <w:szCs w:val="28"/>
          <w:u w:val="single"/>
        </w:rPr>
        <w:t>диалог-побуждение к действию</w:t>
      </w:r>
      <w:r w:rsidRPr="00C77D8D">
        <w:rPr>
          <w:rFonts w:ascii="Times New Roman" w:hAnsi="Times New Roman" w:cs="Times New Roman"/>
          <w:snapToGrid w:val="0"/>
          <w:color w:val="000000"/>
          <w:sz w:val="28"/>
          <w:szCs w:val="28"/>
        </w:rPr>
        <w:t xml:space="preserve"> и </w:t>
      </w:r>
      <w:r w:rsidRPr="00C77D8D">
        <w:rPr>
          <w:rFonts w:ascii="Times New Roman" w:hAnsi="Times New Roman" w:cs="Times New Roman"/>
          <w:snapToGrid w:val="0"/>
          <w:color w:val="000000"/>
          <w:sz w:val="28"/>
          <w:szCs w:val="28"/>
          <w:u w:val="single"/>
        </w:rPr>
        <w:t>диалог-обмен мнениями, а также их комбинации</w:t>
      </w:r>
      <w:r w:rsidRPr="00C77D8D">
        <w:rPr>
          <w:rFonts w:ascii="Times New Roman" w:hAnsi="Times New Roman" w:cs="Times New Roman"/>
          <w:snapToGrid w:val="0"/>
          <w:color w:val="000000"/>
          <w:sz w:val="28"/>
          <w:szCs w:val="28"/>
        </w:rPr>
        <w:t>:</w:t>
      </w:r>
    </w:p>
    <w:p w:rsidR="00C77D8D" w:rsidRPr="00C77D8D" w:rsidRDefault="00C77D8D" w:rsidP="00C77D8D">
      <w:pPr>
        <w:shd w:val="clear" w:color="auto" w:fill="FFFFFF"/>
        <w:spacing w:line="240" w:lineRule="auto"/>
        <w:jc w:val="both"/>
        <w:rPr>
          <w:rFonts w:ascii="Times New Roman" w:hAnsi="Times New Roman" w:cs="Times New Roman"/>
          <w:i/>
          <w:snapToGrid w:val="0"/>
          <w:color w:val="000000"/>
          <w:sz w:val="28"/>
          <w:szCs w:val="28"/>
        </w:rPr>
      </w:pPr>
      <w:r w:rsidRPr="00C77D8D">
        <w:rPr>
          <w:rFonts w:ascii="Times New Roman" w:hAnsi="Times New Roman" w:cs="Times New Roman"/>
          <w:snapToGrid w:val="0"/>
          <w:color w:val="000000"/>
          <w:sz w:val="28"/>
          <w:szCs w:val="28"/>
        </w:rPr>
        <w:t xml:space="preserve">Речевые умения при ведении </w:t>
      </w:r>
      <w:r w:rsidRPr="00C77D8D">
        <w:rPr>
          <w:rFonts w:ascii="Times New Roman" w:hAnsi="Times New Roman" w:cs="Times New Roman"/>
          <w:b/>
          <w:i/>
          <w:snapToGrid w:val="0"/>
          <w:color w:val="000000"/>
          <w:sz w:val="28"/>
          <w:szCs w:val="28"/>
        </w:rPr>
        <w:t>диалогов этикетного характера</w:t>
      </w:r>
      <w:r w:rsidRPr="00C77D8D">
        <w:rPr>
          <w:rFonts w:ascii="Times New Roman" w:hAnsi="Times New Roman" w:cs="Times New Roman"/>
          <w:i/>
          <w:snapToGrid w:val="0"/>
          <w:color w:val="000000"/>
          <w:sz w:val="28"/>
          <w:szCs w:val="28"/>
        </w:rPr>
        <w:t>:</w:t>
      </w:r>
    </w:p>
    <w:p w:rsidR="00C77D8D" w:rsidRPr="00C77D8D" w:rsidRDefault="00C77D8D" w:rsidP="00867F7E">
      <w:pPr>
        <w:numPr>
          <w:ilvl w:val="0"/>
          <w:numId w:val="253"/>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начать, поддержать и закончить разговор;</w:t>
      </w:r>
    </w:p>
    <w:p w:rsidR="00C77D8D" w:rsidRPr="00C77D8D" w:rsidRDefault="00C77D8D" w:rsidP="00867F7E">
      <w:pPr>
        <w:numPr>
          <w:ilvl w:val="0"/>
          <w:numId w:val="254"/>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поздравить, выразить пожелания и отреагировать на них;</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выразить благодарность;</w:t>
      </w:r>
    </w:p>
    <w:p w:rsidR="00C77D8D" w:rsidRPr="00C77D8D" w:rsidRDefault="00C77D8D" w:rsidP="00867F7E">
      <w:pPr>
        <w:numPr>
          <w:ilvl w:val="0"/>
          <w:numId w:val="255"/>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вежливо переспросить, выразить согласие/ отказ.</w:t>
      </w:r>
    </w:p>
    <w:p w:rsidR="00C77D8D" w:rsidRPr="00C77D8D" w:rsidRDefault="00C77D8D" w:rsidP="00C77D8D">
      <w:pPr>
        <w:shd w:val="clear" w:color="auto" w:fill="FFFFFF"/>
        <w:spacing w:line="240" w:lineRule="auto"/>
        <w:ind w:firstLine="720"/>
        <w:jc w:val="both"/>
        <w:rPr>
          <w:rFonts w:ascii="Times New Roman" w:hAnsi="Times New Roman" w:cs="Times New Roman"/>
          <w:i/>
          <w:snapToGrid w:val="0"/>
          <w:sz w:val="28"/>
          <w:szCs w:val="28"/>
        </w:rPr>
      </w:pPr>
      <w:r w:rsidRPr="00C77D8D">
        <w:rPr>
          <w:rFonts w:ascii="Times New Roman" w:hAnsi="Times New Roman" w:cs="Times New Roman"/>
          <w:i/>
          <w:snapToGrid w:val="0"/>
          <w:color w:val="000000"/>
          <w:sz w:val="28"/>
          <w:szCs w:val="28"/>
        </w:rPr>
        <w:t>Объем этикетных диалогов – до 4 реплик со стороны каждого учащегося.</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Речевые умения при ведении </w:t>
      </w:r>
      <w:r w:rsidRPr="00C77D8D">
        <w:rPr>
          <w:rFonts w:ascii="Times New Roman" w:hAnsi="Times New Roman" w:cs="Times New Roman"/>
          <w:b/>
          <w:snapToGrid w:val="0"/>
          <w:color w:val="000000"/>
          <w:sz w:val="28"/>
          <w:szCs w:val="28"/>
        </w:rPr>
        <w:t>диалога-расспроса</w:t>
      </w:r>
      <w:r w:rsidRPr="00C77D8D">
        <w:rPr>
          <w:rFonts w:ascii="Times New Roman" w:hAnsi="Times New Roman" w:cs="Times New Roman"/>
          <w:i/>
          <w:snapToGrid w:val="0"/>
          <w:color w:val="000000"/>
          <w:sz w:val="28"/>
          <w:szCs w:val="28"/>
        </w:rPr>
        <w:t>:</w:t>
      </w:r>
    </w:p>
    <w:p w:rsidR="00C77D8D" w:rsidRPr="00C77D8D" w:rsidRDefault="00C77D8D" w:rsidP="00867F7E">
      <w:pPr>
        <w:numPr>
          <w:ilvl w:val="0"/>
          <w:numId w:val="256"/>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C77D8D" w:rsidRPr="00C77D8D" w:rsidRDefault="00C77D8D" w:rsidP="00867F7E">
      <w:pPr>
        <w:pStyle w:val="2"/>
        <w:keepNext/>
        <w:numPr>
          <w:ilvl w:val="0"/>
          <w:numId w:val="288"/>
        </w:numPr>
        <w:shd w:val="clear" w:color="auto" w:fill="FFFFFF"/>
        <w:tabs>
          <w:tab w:val="left" w:pos="993"/>
        </w:tabs>
        <w:spacing w:line="240" w:lineRule="auto"/>
        <w:ind w:left="0" w:firstLine="720"/>
      </w:pPr>
      <w:r w:rsidRPr="00C77D8D">
        <w:rPr>
          <w:color w:val="000000"/>
        </w:rPr>
        <w:t>целенаправленно расспрашивать, «брать интервью»</w:t>
      </w:r>
      <w:r w:rsidRPr="00C77D8D">
        <w:t>.</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i/>
          <w:snapToGrid w:val="0"/>
          <w:sz w:val="28"/>
          <w:szCs w:val="28"/>
        </w:rPr>
      </w:pPr>
      <w:r w:rsidRPr="00C77D8D">
        <w:rPr>
          <w:rFonts w:ascii="Times New Roman" w:hAnsi="Times New Roman" w:cs="Times New Roman"/>
          <w:i/>
          <w:snapToGrid w:val="0"/>
          <w:color w:val="000000"/>
          <w:sz w:val="28"/>
          <w:szCs w:val="28"/>
        </w:rPr>
        <w:t>Объем данных диалогов – до 6 реплик со стороны каждого учащегося.</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Речевые умения при ведении </w:t>
      </w:r>
      <w:r w:rsidRPr="00C77D8D">
        <w:rPr>
          <w:rFonts w:ascii="Times New Roman" w:hAnsi="Times New Roman" w:cs="Times New Roman"/>
          <w:b/>
          <w:snapToGrid w:val="0"/>
          <w:color w:val="000000"/>
          <w:sz w:val="28"/>
          <w:szCs w:val="28"/>
        </w:rPr>
        <w:t>диалога-побуждения</w:t>
      </w:r>
      <w:r w:rsidRPr="00C77D8D">
        <w:rPr>
          <w:rFonts w:ascii="Times New Roman" w:hAnsi="Times New Roman" w:cs="Times New Roman"/>
          <w:b/>
          <w:i/>
          <w:snapToGrid w:val="0"/>
          <w:color w:val="000000"/>
          <w:sz w:val="28"/>
          <w:szCs w:val="28"/>
        </w:rPr>
        <w:t xml:space="preserve"> к </w:t>
      </w:r>
      <w:r w:rsidRPr="00C77D8D">
        <w:rPr>
          <w:rFonts w:ascii="Times New Roman" w:hAnsi="Times New Roman" w:cs="Times New Roman"/>
          <w:snapToGrid w:val="0"/>
          <w:color w:val="000000"/>
          <w:sz w:val="28"/>
          <w:szCs w:val="28"/>
        </w:rPr>
        <w:t>действию</w:t>
      </w:r>
      <w:r w:rsidRPr="00C77D8D">
        <w:rPr>
          <w:rFonts w:ascii="Times New Roman" w:hAnsi="Times New Roman" w:cs="Times New Roman"/>
          <w:i/>
          <w:snapToGrid w:val="0"/>
          <w:color w:val="000000"/>
          <w:sz w:val="28"/>
          <w:szCs w:val="28"/>
        </w:rPr>
        <w:t>:</w:t>
      </w:r>
    </w:p>
    <w:p w:rsidR="00C77D8D" w:rsidRPr="00C77D8D" w:rsidRDefault="00C77D8D" w:rsidP="00867F7E">
      <w:pPr>
        <w:numPr>
          <w:ilvl w:val="0"/>
          <w:numId w:val="257"/>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обратиться с просьбой и выразить готовность/отказ ее выполнить;</w:t>
      </w:r>
    </w:p>
    <w:p w:rsidR="00C77D8D" w:rsidRPr="00C77D8D" w:rsidRDefault="00C77D8D" w:rsidP="00867F7E">
      <w:pPr>
        <w:numPr>
          <w:ilvl w:val="0"/>
          <w:numId w:val="258"/>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дать совет и принять/не принять его;</w:t>
      </w:r>
    </w:p>
    <w:p w:rsidR="00C77D8D" w:rsidRPr="00C77D8D" w:rsidRDefault="00C77D8D" w:rsidP="00867F7E">
      <w:pPr>
        <w:pStyle w:val="32"/>
        <w:numPr>
          <w:ilvl w:val="0"/>
          <w:numId w:val="259"/>
        </w:numPr>
        <w:shd w:val="clear" w:color="auto" w:fill="FFFFFF"/>
        <w:tabs>
          <w:tab w:val="left" w:pos="993"/>
        </w:tabs>
        <w:spacing w:after="0" w:line="240" w:lineRule="auto"/>
        <w:ind w:left="0" w:firstLine="720"/>
        <w:jc w:val="both"/>
        <w:rPr>
          <w:rFonts w:ascii="Times New Roman" w:hAnsi="Times New Roman"/>
          <w:sz w:val="28"/>
          <w:szCs w:val="28"/>
        </w:rPr>
      </w:pPr>
      <w:r w:rsidRPr="00C77D8D">
        <w:rPr>
          <w:rFonts w:ascii="Times New Roman" w:hAnsi="Times New Roman"/>
          <w:sz w:val="28"/>
          <w:szCs w:val="28"/>
        </w:rPr>
        <w:t>пригласить к действию/взаимодействию и согласиться/не согласиться принять в нем участие;</w:t>
      </w:r>
    </w:p>
    <w:p w:rsidR="00C77D8D" w:rsidRPr="00C77D8D" w:rsidRDefault="00C77D8D" w:rsidP="00867F7E">
      <w:pPr>
        <w:pStyle w:val="32"/>
        <w:numPr>
          <w:ilvl w:val="0"/>
          <w:numId w:val="260"/>
        </w:numPr>
        <w:shd w:val="clear" w:color="auto" w:fill="FFFFFF"/>
        <w:tabs>
          <w:tab w:val="left" w:pos="993"/>
        </w:tabs>
        <w:spacing w:after="0" w:line="240" w:lineRule="auto"/>
        <w:ind w:left="0" w:firstLine="720"/>
        <w:jc w:val="both"/>
        <w:rPr>
          <w:rFonts w:ascii="Times New Roman" w:hAnsi="Times New Roman"/>
          <w:i/>
          <w:sz w:val="28"/>
          <w:szCs w:val="28"/>
        </w:rPr>
      </w:pPr>
      <w:r w:rsidRPr="00C77D8D">
        <w:rPr>
          <w:rFonts w:ascii="Times New Roman" w:hAnsi="Times New Roman"/>
          <w:sz w:val="28"/>
          <w:szCs w:val="28"/>
        </w:rPr>
        <w:t xml:space="preserve">сделать  предложение  и  выразить  согласие/несогласие,  принять  его, </w:t>
      </w:r>
      <w:r w:rsidRPr="00C77D8D">
        <w:rPr>
          <w:rFonts w:ascii="Times New Roman" w:hAnsi="Times New Roman"/>
          <w:i/>
          <w:sz w:val="28"/>
          <w:szCs w:val="28"/>
        </w:rPr>
        <w:t>объяснить причину.</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i/>
          <w:snapToGrid w:val="0"/>
          <w:sz w:val="28"/>
          <w:szCs w:val="28"/>
        </w:rPr>
      </w:pPr>
      <w:r w:rsidRPr="00C77D8D">
        <w:rPr>
          <w:rFonts w:ascii="Times New Roman" w:hAnsi="Times New Roman" w:cs="Times New Roman"/>
          <w:i/>
          <w:snapToGrid w:val="0"/>
          <w:color w:val="000000"/>
          <w:sz w:val="28"/>
          <w:szCs w:val="28"/>
        </w:rPr>
        <w:t>Объем данных диалогов –  до 4  реплик со стороны каждого учащегося.</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Речевые умения при ведении </w:t>
      </w:r>
      <w:r w:rsidRPr="00C77D8D">
        <w:rPr>
          <w:rFonts w:ascii="Times New Roman" w:hAnsi="Times New Roman" w:cs="Times New Roman"/>
          <w:b/>
          <w:snapToGrid w:val="0"/>
          <w:color w:val="000000"/>
          <w:sz w:val="28"/>
          <w:szCs w:val="28"/>
        </w:rPr>
        <w:t>диалога–обмена мнениями</w:t>
      </w:r>
      <w:r w:rsidRPr="00C77D8D">
        <w:rPr>
          <w:rFonts w:ascii="Times New Roman" w:hAnsi="Times New Roman" w:cs="Times New Roman"/>
          <w:i/>
          <w:snapToGrid w:val="0"/>
          <w:color w:val="000000"/>
          <w:sz w:val="28"/>
          <w:szCs w:val="28"/>
        </w:rPr>
        <w:t>:</w:t>
      </w:r>
    </w:p>
    <w:p w:rsidR="00C77D8D" w:rsidRPr="00C77D8D" w:rsidRDefault="00C77D8D" w:rsidP="00867F7E">
      <w:pPr>
        <w:numPr>
          <w:ilvl w:val="0"/>
          <w:numId w:val="261"/>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выразить точку зрения и согласиться/не согласиться с ней;</w:t>
      </w:r>
    </w:p>
    <w:p w:rsidR="00C77D8D" w:rsidRPr="00C77D8D" w:rsidRDefault="00C77D8D" w:rsidP="00867F7E">
      <w:pPr>
        <w:numPr>
          <w:ilvl w:val="0"/>
          <w:numId w:val="262"/>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lastRenderedPageBreak/>
        <w:t>высказать одобрение/неодобрение;</w:t>
      </w:r>
    </w:p>
    <w:p w:rsidR="00C77D8D" w:rsidRPr="00C77D8D" w:rsidRDefault="00C77D8D" w:rsidP="00867F7E">
      <w:pPr>
        <w:numPr>
          <w:ilvl w:val="0"/>
          <w:numId w:val="263"/>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выразить сомнение;</w:t>
      </w:r>
    </w:p>
    <w:p w:rsidR="00C77D8D" w:rsidRPr="00C77D8D" w:rsidRDefault="00C77D8D" w:rsidP="00867F7E">
      <w:pPr>
        <w:pStyle w:val="32"/>
        <w:numPr>
          <w:ilvl w:val="0"/>
          <w:numId w:val="264"/>
        </w:numPr>
        <w:shd w:val="clear" w:color="auto" w:fill="FFFFFF"/>
        <w:tabs>
          <w:tab w:val="left" w:pos="993"/>
        </w:tabs>
        <w:spacing w:after="0" w:line="240" w:lineRule="auto"/>
        <w:ind w:left="0" w:firstLine="720"/>
        <w:jc w:val="both"/>
        <w:rPr>
          <w:rFonts w:ascii="Times New Roman" w:hAnsi="Times New Roman"/>
          <w:sz w:val="28"/>
          <w:szCs w:val="28"/>
        </w:rPr>
      </w:pPr>
      <w:r w:rsidRPr="00C77D8D">
        <w:rPr>
          <w:rFonts w:ascii="Times New Roman" w:hAnsi="Times New Roman"/>
          <w:sz w:val="28"/>
          <w:szCs w:val="28"/>
        </w:rPr>
        <w:t>выразить       эмоциональную        оценку        обсуждаемых        событий (радость/огорчение, желание/нежелание);</w:t>
      </w:r>
    </w:p>
    <w:p w:rsidR="00C77D8D" w:rsidRPr="00C77D8D" w:rsidRDefault="00C77D8D" w:rsidP="00867F7E">
      <w:pPr>
        <w:numPr>
          <w:ilvl w:val="0"/>
          <w:numId w:val="265"/>
        </w:numPr>
        <w:shd w:val="clear" w:color="auto" w:fill="FFFFFF"/>
        <w:tabs>
          <w:tab w:val="left" w:pos="993"/>
        </w:tabs>
        <w:spacing w:after="0" w:line="240" w:lineRule="auto"/>
        <w:ind w:left="0" w:firstLine="720"/>
        <w:jc w:val="both"/>
        <w:rPr>
          <w:rFonts w:ascii="Times New Roman" w:hAnsi="Times New Roman" w:cs="Times New Roman"/>
          <w:i/>
          <w:snapToGrid w:val="0"/>
          <w:sz w:val="28"/>
          <w:szCs w:val="28"/>
        </w:rPr>
      </w:pPr>
      <w:r w:rsidRPr="00C77D8D">
        <w:rPr>
          <w:rFonts w:ascii="Times New Roman" w:hAnsi="Times New Roman" w:cs="Times New Roman"/>
          <w:i/>
          <w:snapToGrid w:val="0"/>
          <w:color w:val="000000"/>
          <w:sz w:val="28"/>
          <w:szCs w:val="28"/>
        </w:rPr>
        <w:t>выразить эмоциональную поддержку партнера, в том числе с помощью комплиментов.</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i/>
          <w:snapToGrid w:val="0"/>
          <w:sz w:val="28"/>
          <w:szCs w:val="28"/>
        </w:rPr>
      </w:pPr>
      <w:r w:rsidRPr="00C77D8D">
        <w:rPr>
          <w:rFonts w:ascii="Times New Roman" w:hAnsi="Times New Roman" w:cs="Times New Roman"/>
          <w:i/>
          <w:snapToGrid w:val="0"/>
          <w:color w:val="000000"/>
          <w:sz w:val="28"/>
          <w:szCs w:val="28"/>
        </w:rPr>
        <w:t>Объем диалогов  - не менее 5-7 реплик со стороны каждого учащегося.</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b/>
          <w:i/>
          <w:snapToGrid w:val="0"/>
          <w:color w:val="000000"/>
          <w:sz w:val="28"/>
          <w:szCs w:val="28"/>
        </w:rPr>
        <w:t xml:space="preserve">Монологическая речь. </w:t>
      </w:r>
      <w:r w:rsidRPr="00C77D8D">
        <w:rPr>
          <w:rFonts w:ascii="Times New Roman" w:hAnsi="Times New Roman" w:cs="Times New Roman"/>
          <w:snapToGrid w:val="0"/>
          <w:color w:val="000000"/>
          <w:sz w:val="28"/>
          <w:szCs w:val="28"/>
        </w:rPr>
        <w:t>Развитие монологической речи на средней ступени предусматривает овладение учащимися следующими умениями:</w:t>
      </w:r>
    </w:p>
    <w:p w:rsidR="00C77D8D" w:rsidRPr="00C77D8D" w:rsidRDefault="00C77D8D" w:rsidP="00867F7E">
      <w:pPr>
        <w:pStyle w:val="26"/>
        <w:numPr>
          <w:ilvl w:val="0"/>
          <w:numId w:val="266"/>
        </w:numPr>
        <w:shd w:val="clear" w:color="auto" w:fill="FFFFFF"/>
        <w:tabs>
          <w:tab w:val="left" w:pos="993"/>
        </w:tabs>
        <w:spacing w:after="0" w:line="240" w:lineRule="auto"/>
        <w:ind w:left="0" w:firstLine="720"/>
        <w:jc w:val="both"/>
        <w:rPr>
          <w:rFonts w:ascii="Times New Roman" w:hAnsi="Times New Roman"/>
          <w:sz w:val="28"/>
          <w:szCs w:val="28"/>
        </w:rPr>
      </w:pPr>
      <w:r w:rsidRPr="00C77D8D">
        <w:rPr>
          <w:rFonts w:ascii="Times New Roman" w:hAnsi="Times New Roman"/>
          <w:sz w:val="28"/>
          <w:szCs w:val="28"/>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C77D8D" w:rsidRPr="00C77D8D" w:rsidRDefault="00C77D8D" w:rsidP="00867F7E">
      <w:pPr>
        <w:pStyle w:val="32"/>
        <w:numPr>
          <w:ilvl w:val="0"/>
          <w:numId w:val="267"/>
        </w:numPr>
        <w:shd w:val="clear" w:color="auto" w:fill="FFFFFF"/>
        <w:tabs>
          <w:tab w:val="left" w:pos="993"/>
        </w:tabs>
        <w:spacing w:after="0" w:line="240" w:lineRule="auto"/>
        <w:ind w:left="0" w:firstLine="720"/>
        <w:jc w:val="both"/>
        <w:rPr>
          <w:rFonts w:ascii="Times New Roman" w:hAnsi="Times New Roman"/>
          <w:sz w:val="28"/>
          <w:szCs w:val="28"/>
        </w:rPr>
      </w:pPr>
      <w:r w:rsidRPr="00C77D8D">
        <w:rPr>
          <w:rFonts w:ascii="Times New Roman" w:hAnsi="Times New Roman"/>
          <w:sz w:val="28"/>
          <w:szCs w:val="28"/>
        </w:rPr>
        <w:t xml:space="preserve">передавать содержание, основную мысль прочитанного с опорой на текст; </w:t>
      </w:r>
    </w:p>
    <w:p w:rsidR="00C77D8D" w:rsidRPr="00C77D8D" w:rsidRDefault="00C77D8D" w:rsidP="00867F7E">
      <w:pPr>
        <w:numPr>
          <w:ilvl w:val="0"/>
          <w:numId w:val="268"/>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делать сообщение в связи с  прочитанным  текстом.</w:t>
      </w:r>
    </w:p>
    <w:p w:rsidR="00C77D8D" w:rsidRPr="00C77D8D" w:rsidRDefault="00C77D8D" w:rsidP="00867F7E">
      <w:pPr>
        <w:numPr>
          <w:ilvl w:val="0"/>
          <w:numId w:val="269"/>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выражать и аргументировать свое отношение к прочитанному/услышанному.</w:t>
      </w:r>
    </w:p>
    <w:p w:rsidR="00C77D8D" w:rsidRPr="00C77D8D" w:rsidRDefault="00C77D8D" w:rsidP="00C77D8D">
      <w:pPr>
        <w:spacing w:line="240" w:lineRule="auto"/>
        <w:ind w:firstLine="720"/>
        <w:jc w:val="both"/>
        <w:rPr>
          <w:rFonts w:ascii="Times New Roman" w:hAnsi="Times New Roman" w:cs="Times New Roman"/>
          <w:i/>
          <w:sz w:val="28"/>
          <w:szCs w:val="28"/>
        </w:rPr>
      </w:pPr>
      <w:r w:rsidRPr="00C77D8D">
        <w:rPr>
          <w:rFonts w:ascii="Times New Roman" w:hAnsi="Times New Roman" w:cs="Times New Roman"/>
          <w:i/>
          <w:snapToGrid w:val="0"/>
          <w:color w:val="000000"/>
          <w:sz w:val="28"/>
          <w:szCs w:val="28"/>
        </w:rPr>
        <w:t>Объем монологического высказывания – до 12 фраз.</w:t>
      </w:r>
    </w:p>
    <w:p w:rsidR="00C77D8D" w:rsidRPr="00C77D8D" w:rsidRDefault="00C77D8D" w:rsidP="00C77D8D">
      <w:pPr>
        <w:spacing w:line="240" w:lineRule="auto"/>
        <w:ind w:firstLine="720"/>
        <w:jc w:val="both"/>
        <w:rPr>
          <w:rFonts w:ascii="Times New Roman" w:hAnsi="Times New Roman" w:cs="Times New Roman"/>
          <w:i/>
          <w:sz w:val="28"/>
          <w:szCs w:val="28"/>
        </w:rPr>
      </w:pPr>
      <w:r w:rsidRPr="00C77D8D">
        <w:rPr>
          <w:rFonts w:ascii="Times New Roman" w:hAnsi="Times New Roman" w:cs="Times New Roman"/>
          <w:b/>
          <w:sz w:val="28"/>
          <w:szCs w:val="28"/>
        </w:rPr>
        <w:t>Аудирование</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napToGrid w:val="0"/>
          <w:color w:val="000000"/>
          <w:sz w:val="28"/>
          <w:szCs w:val="28"/>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При этом предусматривается развитие следующих умений:</w:t>
      </w:r>
    </w:p>
    <w:p w:rsidR="00C77D8D" w:rsidRPr="00C77D8D" w:rsidRDefault="00C77D8D" w:rsidP="00867F7E">
      <w:pPr>
        <w:numPr>
          <w:ilvl w:val="0"/>
          <w:numId w:val="270"/>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i/>
          <w:snapToGrid w:val="0"/>
          <w:color w:val="000000"/>
          <w:sz w:val="28"/>
          <w:szCs w:val="28"/>
        </w:rPr>
        <w:t>прогнозировать содержание устного текста по  началу сообщения</w:t>
      </w:r>
      <w:r w:rsidRPr="00C77D8D">
        <w:rPr>
          <w:rFonts w:ascii="Times New Roman" w:hAnsi="Times New Roman" w:cs="Times New Roman"/>
          <w:snapToGrid w:val="0"/>
          <w:color w:val="000000"/>
          <w:sz w:val="28"/>
          <w:szCs w:val="28"/>
        </w:rPr>
        <w:t xml:space="preserve"> и выделять основную мысль в воспринимаемом на слух тексте;</w:t>
      </w:r>
    </w:p>
    <w:p w:rsidR="00C77D8D" w:rsidRPr="00C77D8D" w:rsidRDefault="00C77D8D" w:rsidP="00867F7E">
      <w:pPr>
        <w:numPr>
          <w:ilvl w:val="0"/>
          <w:numId w:val="271"/>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выбирать главные факты, опуская второстепенные;</w:t>
      </w:r>
    </w:p>
    <w:p w:rsidR="00C77D8D" w:rsidRPr="00C77D8D" w:rsidRDefault="00C77D8D" w:rsidP="00867F7E">
      <w:pPr>
        <w:numPr>
          <w:ilvl w:val="0"/>
          <w:numId w:val="272"/>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lastRenderedPageBreak/>
        <w:t>выборочно   понимать   необходимую   информацию   в       сообщениях прагматического характера с опорой на языковую догадку, контекст;</w:t>
      </w:r>
    </w:p>
    <w:p w:rsidR="00C77D8D" w:rsidRPr="00C77D8D" w:rsidRDefault="00C77D8D" w:rsidP="00867F7E">
      <w:pPr>
        <w:numPr>
          <w:ilvl w:val="0"/>
          <w:numId w:val="272"/>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игнорировать незнакомый языковой материал,  несущественный для понимания.</w:t>
      </w:r>
    </w:p>
    <w:p w:rsidR="00C77D8D" w:rsidRPr="00C77D8D" w:rsidRDefault="00C77D8D" w:rsidP="00C77D8D">
      <w:pPr>
        <w:shd w:val="clear" w:color="auto" w:fill="FFFFFF"/>
        <w:spacing w:line="240" w:lineRule="auto"/>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i/>
          <w:snapToGrid w:val="0"/>
          <w:color w:val="000000"/>
          <w:sz w:val="28"/>
          <w:szCs w:val="28"/>
        </w:rPr>
      </w:pPr>
      <w:r w:rsidRPr="00C77D8D">
        <w:rPr>
          <w:rFonts w:ascii="Times New Roman" w:hAnsi="Times New Roman" w:cs="Times New Roman"/>
          <w:i/>
          <w:snapToGrid w:val="0"/>
          <w:color w:val="000000"/>
          <w:sz w:val="28"/>
          <w:szCs w:val="28"/>
        </w:rPr>
        <w:t>Время звучания текста – 1,5-2 минуты.</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b/>
          <w:i/>
          <w:snapToGrid w:val="0"/>
          <w:sz w:val="28"/>
          <w:szCs w:val="28"/>
        </w:rPr>
      </w:pPr>
      <w:r w:rsidRPr="00C77D8D">
        <w:rPr>
          <w:rFonts w:ascii="Times New Roman" w:hAnsi="Times New Roman" w:cs="Times New Roman"/>
          <w:b/>
          <w:sz w:val="28"/>
          <w:szCs w:val="28"/>
        </w:rPr>
        <w:t>Чтение</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sidRPr="00C77D8D">
        <w:rPr>
          <w:rFonts w:ascii="Times New Roman" w:hAnsi="Times New Roman" w:cs="Times New Roman"/>
          <w:b/>
          <w:snapToGrid w:val="0"/>
          <w:color w:val="000000"/>
          <w:sz w:val="28"/>
          <w:szCs w:val="28"/>
        </w:rPr>
        <w:t>ознакомительное чтение</w:t>
      </w:r>
      <w:r w:rsidRPr="00C77D8D">
        <w:rPr>
          <w:rFonts w:ascii="Times New Roman" w:hAnsi="Times New Roman" w:cs="Times New Roman"/>
          <w:snapToGrid w:val="0"/>
          <w:color w:val="000000"/>
          <w:sz w:val="28"/>
          <w:szCs w:val="28"/>
        </w:rPr>
        <w:t>); с полным пониманием содержания (</w:t>
      </w:r>
      <w:r w:rsidRPr="00C77D8D">
        <w:rPr>
          <w:rFonts w:ascii="Times New Roman" w:hAnsi="Times New Roman" w:cs="Times New Roman"/>
          <w:b/>
          <w:snapToGrid w:val="0"/>
          <w:color w:val="000000"/>
          <w:sz w:val="28"/>
          <w:szCs w:val="28"/>
        </w:rPr>
        <w:t>изучающее чтение</w:t>
      </w:r>
      <w:r w:rsidRPr="00C77D8D">
        <w:rPr>
          <w:rFonts w:ascii="Times New Roman" w:hAnsi="Times New Roman" w:cs="Times New Roman"/>
          <w:snapToGrid w:val="0"/>
          <w:color w:val="000000"/>
          <w:sz w:val="28"/>
          <w:szCs w:val="28"/>
        </w:rPr>
        <w:t>); с выборочным пониманием нужной или интересующей информации (</w:t>
      </w:r>
      <w:r w:rsidRPr="00C77D8D">
        <w:rPr>
          <w:rFonts w:ascii="Times New Roman" w:hAnsi="Times New Roman" w:cs="Times New Roman"/>
          <w:b/>
          <w:snapToGrid w:val="0"/>
          <w:color w:val="000000"/>
          <w:sz w:val="28"/>
          <w:szCs w:val="28"/>
        </w:rPr>
        <w:t>просмотровое/поисковое чтение</w:t>
      </w:r>
      <w:r w:rsidRPr="00C77D8D">
        <w:rPr>
          <w:rFonts w:ascii="Times New Roman" w:hAnsi="Times New Roman" w:cs="Times New Roman"/>
          <w:snapToGrid w:val="0"/>
          <w:color w:val="000000"/>
          <w:sz w:val="28"/>
          <w:szCs w:val="28"/>
        </w:rPr>
        <w:t>).</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C77D8D" w:rsidRPr="00C77D8D" w:rsidRDefault="00C77D8D" w:rsidP="00C77D8D">
      <w:pPr>
        <w:spacing w:line="240" w:lineRule="auto"/>
        <w:ind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Независимо от вида чтения возможно использование двуязычного словаря.</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u w:val="single"/>
        </w:rPr>
        <w:t>Чтение с пониманием основного содержания текста</w:t>
      </w:r>
      <w:r w:rsidRPr="00C77D8D">
        <w:rPr>
          <w:rFonts w:ascii="Times New Roman" w:hAnsi="Times New Roman" w:cs="Times New Roman"/>
          <w:snapToGrid w:val="0"/>
          <w:color w:val="000000"/>
          <w:sz w:val="28"/>
          <w:szCs w:val="28"/>
        </w:rPr>
        <w:t xml:space="preserve"> осуществляется на аутентичных материалах, отражающих особенности быта, жизни, культуры стран изучаемого языка.</w:t>
      </w:r>
    </w:p>
    <w:p w:rsidR="00C77D8D" w:rsidRPr="00C77D8D" w:rsidRDefault="00C77D8D" w:rsidP="00C77D8D">
      <w:pPr>
        <w:pStyle w:val="26"/>
        <w:tabs>
          <w:tab w:val="left" w:pos="993"/>
        </w:tabs>
        <w:spacing w:line="240" w:lineRule="auto"/>
        <w:ind w:firstLine="720"/>
        <w:jc w:val="both"/>
        <w:rPr>
          <w:rFonts w:ascii="Times New Roman" w:hAnsi="Times New Roman"/>
          <w:sz w:val="28"/>
          <w:szCs w:val="28"/>
        </w:rPr>
      </w:pPr>
      <w:r w:rsidRPr="00C77D8D">
        <w:rPr>
          <w:rFonts w:ascii="Times New Roman" w:hAnsi="Times New Roman"/>
          <w:sz w:val="28"/>
          <w:szCs w:val="28"/>
        </w:rPr>
        <w:t>Умения чтения, подлежащие формированию:</w:t>
      </w:r>
    </w:p>
    <w:p w:rsidR="00C77D8D" w:rsidRPr="00C77D8D" w:rsidRDefault="00C77D8D" w:rsidP="00867F7E">
      <w:pPr>
        <w:numPr>
          <w:ilvl w:val="0"/>
          <w:numId w:val="273"/>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определять тему, содержание текста по заголовку;</w:t>
      </w:r>
    </w:p>
    <w:p w:rsidR="00C77D8D" w:rsidRPr="00C77D8D" w:rsidRDefault="00C77D8D" w:rsidP="00867F7E">
      <w:pPr>
        <w:numPr>
          <w:ilvl w:val="0"/>
          <w:numId w:val="274"/>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выделять основную мысль;</w:t>
      </w:r>
    </w:p>
    <w:p w:rsidR="00C77D8D" w:rsidRPr="00C77D8D" w:rsidRDefault="00C77D8D" w:rsidP="00867F7E">
      <w:pPr>
        <w:numPr>
          <w:ilvl w:val="0"/>
          <w:numId w:val="275"/>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выбирать главные факты из текста, опуская второстепенные;</w:t>
      </w:r>
    </w:p>
    <w:p w:rsidR="00C77D8D" w:rsidRPr="00C77D8D" w:rsidRDefault="00C77D8D" w:rsidP="00867F7E">
      <w:pPr>
        <w:numPr>
          <w:ilvl w:val="0"/>
          <w:numId w:val="276"/>
        </w:numPr>
        <w:shd w:val="clear" w:color="auto" w:fill="FFFFFF"/>
        <w:tabs>
          <w:tab w:val="left" w:pos="993"/>
        </w:tabs>
        <w:spacing w:after="0" w:line="240" w:lineRule="auto"/>
        <w:ind w:left="0"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устанавливать логическую последовательность основных фактов/ событий в тексте.</w:t>
      </w:r>
    </w:p>
    <w:p w:rsidR="00C77D8D" w:rsidRPr="00C77D8D" w:rsidRDefault="00C77D8D" w:rsidP="00C77D8D">
      <w:pPr>
        <w:spacing w:line="240" w:lineRule="auto"/>
        <w:ind w:firstLine="720"/>
        <w:jc w:val="both"/>
        <w:rPr>
          <w:rFonts w:ascii="Times New Roman" w:hAnsi="Times New Roman" w:cs="Times New Roman"/>
          <w:i/>
          <w:snapToGrid w:val="0"/>
          <w:color w:val="000000"/>
          <w:sz w:val="28"/>
          <w:szCs w:val="28"/>
        </w:rPr>
      </w:pPr>
      <w:r w:rsidRPr="00C77D8D">
        <w:rPr>
          <w:rFonts w:ascii="Times New Roman" w:hAnsi="Times New Roman" w:cs="Times New Roman"/>
          <w:i/>
          <w:snapToGrid w:val="0"/>
          <w:color w:val="000000"/>
          <w:sz w:val="28"/>
          <w:szCs w:val="28"/>
        </w:rPr>
        <w:t>Объем текста – до 500 слов.</w:t>
      </w:r>
    </w:p>
    <w:p w:rsidR="00C77D8D" w:rsidRPr="00C77D8D" w:rsidRDefault="00C77D8D" w:rsidP="00C77D8D">
      <w:pPr>
        <w:shd w:val="clear" w:color="auto" w:fill="FFFFFF"/>
        <w:spacing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u w:val="single"/>
        </w:rPr>
        <w:lastRenderedPageBreak/>
        <w:t>Чтение с полным пониманием текста</w:t>
      </w:r>
      <w:r w:rsidRPr="00C77D8D">
        <w:rPr>
          <w:rFonts w:ascii="Times New Roman" w:hAnsi="Times New Roman" w:cs="Times New Roman"/>
          <w:snapToGrid w:val="0"/>
          <w:color w:val="000000"/>
          <w:sz w:val="28"/>
          <w:szCs w:val="28"/>
        </w:rPr>
        <w:t xml:space="preserve"> осуществляется на облегченных аутентичных текстах разных жанров.</w:t>
      </w:r>
    </w:p>
    <w:p w:rsidR="00C77D8D" w:rsidRPr="00C77D8D" w:rsidRDefault="00C77D8D" w:rsidP="00C77D8D">
      <w:pPr>
        <w:shd w:val="clear" w:color="auto" w:fill="FFFFFF"/>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Умения чтения, подлежащие формированию:</w:t>
      </w:r>
    </w:p>
    <w:p w:rsidR="00C77D8D" w:rsidRPr="00C77D8D" w:rsidRDefault="00C77D8D" w:rsidP="00867F7E">
      <w:pPr>
        <w:numPr>
          <w:ilvl w:val="0"/>
          <w:numId w:val="277"/>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 выборочного перевода, использование страноведческого комментария);</w:t>
      </w:r>
    </w:p>
    <w:p w:rsidR="00C77D8D" w:rsidRPr="00C77D8D" w:rsidRDefault="00C77D8D" w:rsidP="00867F7E">
      <w:pPr>
        <w:numPr>
          <w:ilvl w:val="0"/>
          <w:numId w:val="278"/>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оценивать полученную информацию, выразить свое мнение;</w:t>
      </w:r>
    </w:p>
    <w:p w:rsidR="00C77D8D" w:rsidRPr="00C77D8D" w:rsidRDefault="00C77D8D" w:rsidP="00867F7E">
      <w:pPr>
        <w:numPr>
          <w:ilvl w:val="0"/>
          <w:numId w:val="279"/>
        </w:numPr>
        <w:shd w:val="clear" w:color="auto" w:fill="FFFFFF"/>
        <w:tabs>
          <w:tab w:val="left" w:pos="993"/>
        </w:tabs>
        <w:spacing w:after="0" w:line="240" w:lineRule="auto"/>
        <w:ind w:left="0" w:firstLine="720"/>
        <w:jc w:val="both"/>
        <w:rPr>
          <w:rFonts w:ascii="Times New Roman" w:hAnsi="Times New Roman" w:cs="Times New Roman"/>
          <w:i/>
          <w:snapToGrid w:val="0"/>
          <w:color w:val="000000"/>
          <w:sz w:val="28"/>
          <w:szCs w:val="28"/>
        </w:rPr>
      </w:pPr>
      <w:r w:rsidRPr="00C77D8D">
        <w:rPr>
          <w:rFonts w:ascii="Times New Roman" w:hAnsi="Times New Roman" w:cs="Times New Roman"/>
          <w:i/>
          <w:snapToGrid w:val="0"/>
          <w:color w:val="000000"/>
          <w:sz w:val="28"/>
          <w:szCs w:val="28"/>
        </w:rPr>
        <w:t>прокомментировать/объяснить те или иные факты, описанные в тексте.</w:t>
      </w:r>
    </w:p>
    <w:p w:rsidR="00C77D8D" w:rsidRPr="00C77D8D" w:rsidRDefault="00C77D8D" w:rsidP="00C77D8D">
      <w:pPr>
        <w:spacing w:line="240" w:lineRule="auto"/>
        <w:ind w:firstLine="720"/>
        <w:jc w:val="both"/>
        <w:rPr>
          <w:rFonts w:ascii="Times New Roman" w:hAnsi="Times New Roman" w:cs="Times New Roman"/>
          <w:i/>
          <w:snapToGrid w:val="0"/>
          <w:color w:val="000000"/>
          <w:sz w:val="28"/>
          <w:szCs w:val="28"/>
        </w:rPr>
      </w:pPr>
      <w:r w:rsidRPr="00C77D8D">
        <w:rPr>
          <w:rFonts w:ascii="Times New Roman" w:hAnsi="Times New Roman" w:cs="Times New Roman"/>
          <w:i/>
          <w:snapToGrid w:val="0"/>
          <w:color w:val="000000"/>
          <w:sz w:val="28"/>
          <w:szCs w:val="28"/>
        </w:rPr>
        <w:t>Объем текста - до 600 слов.</w:t>
      </w:r>
    </w:p>
    <w:p w:rsidR="00C77D8D" w:rsidRPr="00C77D8D" w:rsidRDefault="00C77D8D" w:rsidP="00C77D8D">
      <w:pPr>
        <w:spacing w:line="240" w:lineRule="auto"/>
        <w:ind w:firstLine="720"/>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u w:val="single"/>
        </w:rPr>
        <w:t>Чтение с выборочным понимание нужной или интересующей информации</w:t>
      </w:r>
      <w:r w:rsidRPr="00C77D8D">
        <w:rPr>
          <w:rFonts w:ascii="Times New Roman" w:hAnsi="Times New Roman" w:cs="Times New Roman"/>
          <w:snapToGrid w:val="0"/>
          <w:color w:val="000000"/>
          <w:sz w:val="28"/>
          <w:szCs w:val="28"/>
        </w:rPr>
        <w:t xml:space="preserve"> предполагает умение просмотреть аутентичный  текст, </w:t>
      </w:r>
      <w:r w:rsidRPr="00C77D8D">
        <w:rPr>
          <w:rFonts w:ascii="Times New Roman" w:hAnsi="Times New Roman" w:cs="Times New Roman"/>
          <w:i/>
          <w:snapToGrid w:val="0"/>
          <w:color w:val="000000"/>
          <w:sz w:val="28"/>
          <w:szCs w:val="28"/>
        </w:rPr>
        <w:t>(статью или несколько статей из газеты, журнала, сайтов Интернет)</w:t>
      </w:r>
      <w:r w:rsidRPr="00C77D8D">
        <w:rPr>
          <w:rFonts w:ascii="Times New Roman" w:hAnsi="Times New Roman" w:cs="Times New Roman"/>
          <w:snapToGrid w:val="0"/>
          <w:color w:val="000000"/>
          <w:sz w:val="28"/>
          <w:szCs w:val="28"/>
        </w:rPr>
        <w:t xml:space="preserve"> и выбрать информацию, которая необходима или представляет интерес для учащихся.</w:t>
      </w:r>
    </w:p>
    <w:p w:rsidR="00C77D8D" w:rsidRPr="00C77D8D" w:rsidRDefault="00C77D8D" w:rsidP="00C77D8D">
      <w:pPr>
        <w:spacing w:line="240" w:lineRule="auto"/>
        <w:ind w:firstLine="720"/>
        <w:jc w:val="both"/>
        <w:rPr>
          <w:rFonts w:ascii="Times New Roman" w:hAnsi="Times New Roman" w:cs="Times New Roman"/>
          <w:b/>
          <w:i/>
          <w:snapToGrid w:val="0"/>
          <w:color w:val="000000"/>
          <w:sz w:val="28"/>
          <w:szCs w:val="28"/>
        </w:rPr>
      </w:pPr>
      <w:r w:rsidRPr="00C77D8D">
        <w:rPr>
          <w:rFonts w:ascii="Times New Roman" w:hAnsi="Times New Roman" w:cs="Times New Roman"/>
          <w:b/>
          <w:sz w:val="28"/>
          <w:szCs w:val="28"/>
        </w:rPr>
        <w:t>Письменная речь</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Овладение письменной речью предусматривает развитие следующих умений:</w:t>
      </w:r>
    </w:p>
    <w:p w:rsidR="00C77D8D" w:rsidRPr="00C77D8D" w:rsidRDefault="00C77D8D" w:rsidP="00867F7E">
      <w:pPr>
        <w:numPr>
          <w:ilvl w:val="0"/>
          <w:numId w:val="280"/>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делать выписки из текста;</w:t>
      </w:r>
    </w:p>
    <w:p w:rsidR="00C77D8D" w:rsidRPr="00C77D8D" w:rsidRDefault="00C77D8D" w:rsidP="00867F7E">
      <w:pPr>
        <w:numPr>
          <w:ilvl w:val="0"/>
          <w:numId w:val="281"/>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писать короткие поздравления с днем рождения, другими праздниками, выражать пожелания; (объемом 30-40 слов, включая написание адреса);</w:t>
      </w:r>
    </w:p>
    <w:p w:rsidR="00C77D8D" w:rsidRPr="00C77D8D" w:rsidRDefault="00C77D8D" w:rsidP="00867F7E">
      <w:pPr>
        <w:numPr>
          <w:ilvl w:val="0"/>
          <w:numId w:val="282"/>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заполнять    бланки     (указывать     имя,    фамилию,    пол,    возраст, гражданство, адрес);</w:t>
      </w:r>
    </w:p>
    <w:p w:rsidR="00C77D8D" w:rsidRPr="00C77D8D" w:rsidRDefault="00C77D8D" w:rsidP="00867F7E">
      <w:pPr>
        <w:numPr>
          <w:ilvl w:val="0"/>
          <w:numId w:val="283"/>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писать личное письмо по образцу/ </w:t>
      </w:r>
      <w:r w:rsidRPr="00C77D8D">
        <w:rPr>
          <w:rFonts w:ascii="Times New Roman" w:hAnsi="Times New Roman" w:cs="Times New Roman"/>
          <w:i/>
          <w:snapToGrid w:val="0"/>
          <w:color w:val="000000"/>
          <w:sz w:val="28"/>
          <w:szCs w:val="28"/>
        </w:rPr>
        <w:t xml:space="preserve">без опоры на образец </w:t>
      </w:r>
      <w:r w:rsidRPr="00C77D8D">
        <w:rPr>
          <w:rFonts w:ascii="Times New Roman" w:hAnsi="Times New Roman" w:cs="Times New Roman"/>
          <w:snapToGrid w:val="0"/>
          <w:color w:val="000000"/>
          <w:sz w:val="28"/>
          <w:szCs w:val="28"/>
        </w:rPr>
        <w:t>(расспрашивать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sz w:val="28"/>
          <w:szCs w:val="28"/>
        </w:rPr>
        <w:t xml:space="preserve">    Успешное овладение немецким языком  на допороговом уровне (соответствующем международному стандарту) предполагает развитие </w:t>
      </w:r>
      <w:r w:rsidRPr="00C77D8D">
        <w:rPr>
          <w:rFonts w:ascii="Times New Roman" w:hAnsi="Times New Roman" w:cs="Times New Roman"/>
          <w:snapToGrid w:val="0"/>
          <w:sz w:val="28"/>
          <w:szCs w:val="28"/>
          <w:u w:val="single"/>
        </w:rPr>
        <w:t>учебных</w:t>
      </w:r>
      <w:r w:rsidRPr="00C77D8D">
        <w:rPr>
          <w:rFonts w:ascii="Times New Roman" w:hAnsi="Times New Roman" w:cs="Times New Roman"/>
          <w:snapToGrid w:val="0"/>
          <w:sz w:val="28"/>
          <w:szCs w:val="28"/>
        </w:rPr>
        <w:t xml:space="preserve"> и </w:t>
      </w:r>
      <w:r w:rsidRPr="00C77D8D">
        <w:rPr>
          <w:rFonts w:ascii="Times New Roman" w:hAnsi="Times New Roman" w:cs="Times New Roman"/>
          <w:snapToGrid w:val="0"/>
          <w:sz w:val="28"/>
          <w:szCs w:val="28"/>
          <w:u w:val="single"/>
        </w:rPr>
        <w:t>компенсаторных</w:t>
      </w:r>
      <w:r w:rsidRPr="00C77D8D">
        <w:rPr>
          <w:rFonts w:ascii="Times New Roman" w:hAnsi="Times New Roman" w:cs="Times New Roman"/>
          <w:snapToGrid w:val="0"/>
          <w:sz w:val="28"/>
          <w:szCs w:val="28"/>
        </w:rPr>
        <w:t xml:space="preserve"> умений при обучении говорению, письму аудированию и чтению. </w:t>
      </w:r>
    </w:p>
    <w:p w:rsidR="00C77D8D" w:rsidRPr="00C77D8D" w:rsidRDefault="00C77D8D" w:rsidP="00C77D8D">
      <w:pPr>
        <w:shd w:val="clear" w:color="auto" w:fill="FFFFFF"/>
        <w:tabs>
          <w:tab w:val="left" w:pos="993"/>
        </w:tabs>
        <w:spacing w:line="240" w:lineRule="auto"/>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На средней ступени обучения у учащиеся развиваются такие </w:t>
      </w:r>
      <w:r w:rsidRPr="00C77D8D">
        <w:rPr>
          <w:rFonts w:ascii="Times New Roman" w:hAnsi="Times New Roman" w:cs="Times New Roman"/>
          <w:snapToGrid w:val="0"/>
          <w:color w:val="000000"/>
          <w:sz w:val="28"/>
          <w:szCs w:val="28"/>
          <w:u w:val="single"/>
        </w:rPr>
        <w:t>специальные учебные умения</w:t>
      </w:r>
      <w:r w:rsidRPr="00C77D8D">
        <w:rPr>
          <w:rFonts w:ascii="Times New Roman" w:hAnsi="Times New Roman" w:cs="Times New Roman"/>
          <w:snapToGrid w:val="0"/>
          <w:color w:val="000000"/>
          <w:sz w:val="28"/>
          <w:szCs w:val="28"/>
        </w:rPr>
        <w:t xml:space="preserve"> как:</w:t>
      </w:r>
    </w:p>
    <w:p w:rsidR="00C77D8D" w:rsidRPr="00C77D8D" w:rsidRDefault="00C77D8D" w:rsidP="00867F7E">
      <w:pPr>
        <w:numPr>
          <w:ilvl w:val="0"/>
          <w:numId w:val="284"/>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lastRenderedPageBreak/>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C77D8D" w:rsidRPr="00C77D8D" w:rsidRDefault="00C77D8D" w:rsidP="00867F7E">
      <w:pPr>
        <w:numPr>
          <w:ilvl w:val="0"/>
          <w:numId w:val="285"/>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пользоваться словарями и справочниками, в том числе электронными;</w:t>
      </w:r>
    </w:p>
    <w:p w:rsidR="00C77D8D" w:rsidRPr="00C77D8D" w:rsidRDefault="00C77D8D" w:rsidP="00867F7E">
      <w:pPr>
        <w:numPr>
          <w:ilvl w:val="0"/>
          <w:numId w:val="285"/>
        </w:numPr>
        <w:tabs>
          <w:tab w:val="left" w:pos="993"/>
        </w:tabs>
        <w:spacing w:after="0" w:line="240" w:lineRule="auto"/>
        <w:jc w:val="both"/>
        <w:rPr>
          <w:rFonts w:ascii="Times New Roman" w:hAnsi="Times New Roman" w:cs="Times New Roman"/>
          <w:snapToGrid w:val="0"/>
          <w:color w:val="000000"/>
          <w:sz w:val="28"/>
          <w:szCs w:val="28"/>
        </w:rPr>
      </w:pPr>
      <w:r w:rsidRPr="00C77D8D">
        <w:rPr>
          <w:rFonts w:ascii="Times New Roman" w:hAnsi="Times New Roman" w:cs="Times New Roman"/>
          <w:snapToGrid w:val="0"/>
          <w:color w:val="000000"/>
          <w:sz w:val="28"/>
          <w:szCs w:val="28"/>
        </w:rPr>
        <w:t>участвовать в проектной деятельности, в том числе межпредметного характера, требующей использования иноязычных источников информации.</w:t>
      </w:r>
    </w:p>
    <w:p w:rsidR="00C77D8D" w:rsidRPr="00C77D8D" w:rsidRDefault="00C77D8D" w:rsidP="00C77D8D">
      <w:pPr>
        <w:spacing w:line="240" w:lineRule="auto"/>
        <w:ind w:firstLine="720"/>
        <w:jc w:val="both"/>
        <w:rPr>
          <w:rFonts w:ascii="Times New Roman" w:hAnsi="Times New Roman" w:cs="Times New Roman"/>
          <w:i/>
          <w:sz w:val="28"/>
          <w:szCs w:val="28"/>
        </w:rPr>
      </w:pPr>
      <w:r w:rsidRPr="00C77D8D">
        <w:rPr>
          <w:rFonts w:ascii="Times New Roman" w:hAnsi="Times New Roman" w:cs="Times New Roman"/>
          <w:snapToGrid w:val="0"/>
          <w:color w:val="000000"/>
          <w:sz w:val="28"/>
          <w:szCs w:val="28"/>
        </w:rPr>
        <w:t xml:space="preserve">     В основной школе также целенаправленно осуществляется развитие </w:t>
      </w:r>
      <w:r w:rsidRPr="00C77D8D">
        <w:rPr>
          <w:rFonts w:ascii="Times New Roman" w:hAnsi="Times New Roman" w:cs="Times New Roman"/>
          <w:snapToGrid w:val="0"/>
          <w:color w:val="000000"/>
          <w:sz w:val="28"/>
          <w:szCs w:val="28"/>
          <w:u w:val="single"/>
        </w:rPr>
        <w:t>компенсаторных умений</w:t>
      </w:r>
      <w:r w:rsidRPr="00C77D8D">
        <w:rPr>
          <w:rFonts w:ascii="Times New Roman" w:hAnsi="Times New Roman" w:cs="Times New Roman"/>
          <w:snapToGrid w:val="0"/>
          <w:color w:val="000000"/>
          <w:sz w:val="28"/>
          <w:szCs w:val="28"/>
        </w:rPr>
        <w:t xml:space="preserve">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w:t>
      </w:r>
    </w:p>
    <w:p w:rsidR="00C77D8D" w:rsidRPr="00C77D8D" w:rsidRDefault="00C77D8D" w:rsidP="00C77D8D">
      <w:pPr>
        <w:spacing w:line="240" w:lineRule="auto"/>
        <w:ind w:firstLine="720"/>
        <w:jc w:val="both"/>
        <w:rPr>
          <w:rFonts w:ascii="Times New Roman" w:hAnsi="Times New Roman" w:cs="Times New Roman"/>
          <w:b/>
          <w:i/>
          <w:sz w:val="28"/>
          <w:szCs w:val="28"/>
        </w:rPr>
      </w:pPr>
      <w:r w:rsidRPr="00C77D8D">
        <w:rPr>
          <w:rFonts w:ascii="Times New Roman" w:hAnsi="Times New Roman" w:cs="Times New Roman"/>
          <w:b/>
          <w:sz w:val="28"/>
          <w:szCs w:val="28"/>
        </w:rPr>
        <w:t>Социокультурные знания и умения</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    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Они овладевают знаниями о:</w:t>
      </w:r>
    </w:p>
    <w:p w:rsidR="00C77D8D" w:rsidRPr="00C77D8D" w:rsidRDefault="00C77D8D" w:rsidP="00867F7E">
      <w:pPr>
        <w:numPr>
          <w:ilvl w:val="0"/>
          <w:numId w:val="286"/>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значении немецкого языка в современном мире;</w:t>
      </w:r>
    </w:p>
    <w:p w:rsidR="00C77D8D" w:rsidRPr="00C77D8D" w:rsidRDefault="00C77D8D" w:rsidP="00867F7E">
      <w:pPr>
        <w:numPr>
          <w:ilvl w:val="0"/>
          <w:numId w:val="286"/>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C77D8D" w:rsidRPr="00C77D8D" w:rsidRDefault="00C77D8D" w:rsidP="00867F7E">
      <w:pPr>
        <w:numPr>
          <w:ilvl w:val="0"/>
          <w:numId w:val="286"/>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 xml:space="preserve"> социокультурном портрете стран ( говорящих на изучаемом языке) и культурном  наследии стран изучаемого языка.;</w:t>
      </w:r>
    </w:p>
    <w:p w:rsidR="00C77D8D" w:rsidRPr="00C77D8D" w:rsidRDefault="00C77D8D" w:rsidP="00867F7E">
      <w:pPr>
        <w:numPr>
          <w:ilvl w:val="0"/>
          <w:numId w:val="286"/>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речевых различиях в ситуациях формального и неформального общения в рамках изучаемых предметов речи.</w:t>
      </w:r>
    </w:p>
    <w:p w:rsidR="00C77D8D" w:rsidRPr="00C77D8D" w:rsidRDefault="00C77D8D" w:rsidP="00C77D8D">
      <w:pPr>
        <w:shd w:val="clear" w:color="auto" w:fill="FFFFFF"/>
        <w:tabs>
          <w:tab w:val="left" w:pos="993"/>
        </w:tabs>
        <w:spacing w:line="240" w:lineRule="auto"/>
        <w:ind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Предусматривается также овладение умениями:</w:t>
      </w:r>
    </w:p>
    <w:p w:rsidR="00C77D8D" w:rsidRPr="00C77D8D" w:rsidRDefault="00C77D8D" w:rsidP="00867F7E">
      <w:pPr>
        <w:numPr>
          <w:ilvl w:val="0"/>
          <w:numId w:val="287"/>
        </w:numPr>
        <w:shd w:val="clear" w:color="auto" w:fill="FFFFFF"/>
        <w:tabs>
          <w:tab w:val="left" w:pos="993"/>
        </w:tabs>
        <w:spacing w:after="0" w:line="240" w:lineRule="auto"/>
        <w:ind w:left="0" w:firstLine="720"/>
        <w:jc w:val="both"/>
        <w:rPr>
          <w:rFonts w:ascii="Times New Roman" w:hAnsi="Times New Roman" w:cs="Times New Roman"/>
          <w:snapToGrid w:val="0"/>
          <w:sz w:val="28"/>
          <w:szCs w:val="28"/>
        </w:rPr>
      </w:pPr>
      <w:r w:rsidRPr="00C77D8D">
        <w:rPr>
          <w:rFonts w:ascii="Times New Roman" w:hAnsi="Times New Roman" w:cs="Times New Roman"/>
          <w:snapToGrid w:val="0"/>
          <w:color w:val="000000"/>
          <w:sz w:val="28"/>
          <w:szCs w:val="28"/>
        </w:rPr>
        <w:t>представлять родную страну и  культуру на иностранном языке;</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napToGrid w:val="0"/>
          <w:color w:val="000000"/>
          <w:sz w:val="28"/>
          <w:szCs w:val="28"/>
        </w:rPr>
        <w:t>оказывать  помощь  зарубежным  гостям   в  ситуациях  повседневного общения.</w:t>
      </w:r>
    </w:p>
    <w:p w:rsidR="00C77D8D" w:rsidRPr="00C77D8D" w:rsidRDefault="00C77D8D" w:rsidP="00C77D8D">
      <w:pPr>
        <w:spacing w:line="240" w:lineRule="auto"/>
        <w:ind w:firstLine="720"/>
        <w:jc w:val="both"/>
        <w:rPr>
          <w:rFonts w:ascii="Times New Roman" w:hAnsi="Times New Roman" w:cs="Times New Roman"/>
          <w:i/>
          <w:sz w:val="28"/>
          <w:szCs w:val="28"/>
        </w:rPr>
      </w:pPr>
    </w:p>
    <w:p w:rsidR="00C77D8D" w:rsidRPr="00C77D8D" w:rsidRDefault="00C77D8D" w:rsidP="00C77D8D">
      <w:pPr>
        <w:pStyle w:val="9"/>
        <w:spacing w:line="240" w:lineRule="auto"/>
        <w:jc w:val="both"/>
        <w:rPr>
          <w:rFonts w:ascii="Times New Roman" w:hAnsi="Times New Roman"/>
          <w:sz w:val="28"/>
          <w:szCs w:val="28"/>
        </w:rPr>
      </w:pPr>
      <w:r w:rsidRPr="00C77D8D">
        <w:rPr>
          <w:rFonts w:ascii="Times New Roman" w:hAnsi="Times New Roman"/>
          <w:sz w:val="28"/>
          <w:szCs w:val="28"/>
        </w:rPr>
        <w:t>Графика и орфография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Знания правил  чтения и написания новых слов, отобранных для данного этапа обучения.</w:t>
      </w:r>
    </w:p>
    <w:p w:rsidR="00C77D8D" w:rsidRPr="00C77D8D" w:rsidRDefault="00C77D8D" w:rsidP="00C77D8D">
      <w:pPr>
        <w:pStyle w:val="9"/>
        <w:spacing w:line="240" w:lineRule="auto"/>
        <w:jc w:val="both"/>
        <w:rPr>
          <w:rFonts w:ascii="Times New Roman" w:hAnsi="Times New Roman"/>
          <w:sz w:val="28"/>
          <w:szCs w:val="28"/>
        </w:rPr>
      </w:pPr>
      <w:r w:rsidRPr="00C77D8D">
        <w:rPr>
          <w:rFonts w:ascii="Times New Roman" w:hAnsi="Times New Roman"/>
          <w:sz w:val="28"/>
          <w:szCs w:val="28"/>
        </w:rPr>
        <w:t>Фонетическая сторона речи</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C77D8D" w:rsidRPr="00C77D8D" w:rsidRDefault="00C77D8D" w:rsidP="00C77D8D">
      <w:pPr>
        <w:pStyle w:val="9"/>
        <w:spacing w:line="240" w:lineRule="auto"/>
        <w:jc w:val="both"/>
        <w:rPr>
          <w:rFonts w:ascii="Times New Roman" w:hAnsi="Times New Roman"/>
          <w:sz w:val="28"/>
          <w:szCs w:val="28"/>
        </w:rPr>
      </w:pPr>
      <w:r w:rsidRPr="00C77D8D">
        <w:rPr>
          <w:rFonts w:ascii="Times New Roman" w:hAnsi="Times New Roman"/>
          <w:sz w:val="28"/>
          <w:szCs w:val="28"/>
        </w:rPr>
        <w:t>Лексическая сторона речи</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еденицам,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C77D8D" w:rsidRPr="00C77D8D" w:rsidRDefault="00C77D8D" w:rsidP="00C77D8D">
      <w:pPr>
        <w:spacing w:line="240" w:lineRule="auto"/>
        <w:ind w:firstLine="720"/>
        <w:jc w:val="both"/>
        <w:rPr>
          <w:rFonts w:ascii="Times New Roman" w:hAnsi="Times New Roman" w:cs="Times New Roman"/>
          <w:sz w:val="28"/>
          <w:szCs w:val="28"/>
        </w:rPr>
      </w:pPr>
      <w:r w:rsidRPr="00C77D8D">
        <w:rPr>
          <w:rFonts w:ascii="Times New Roman" w:hAnsi="Times New Roman" w:cs="Times New Roman"/>
          <w:sz w:val="28"/>
          <w:szCs w:val="28"/>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C77D8D" w:rsidRPr="00C77D8D" w:rsidRDefault="00C77D8D" w:rsidP="00C77D8D">
      <w:pPr>
        <w:spacing w:line="240" w:lineRule="auto"/>
        <w:ind w:firstLine="720"/>
        <w:jc w:val="both"/>
        <w:rPr>
          <w:rFonts w:ascii="Times New Roman" w:hAnsi="Times New Roman" w:cs="Times New Roman"/>
          <w:sz w:val="28"/>
          <w:szCs w:val="28"/>
          <w:lang w:val="de-DE"/>
        </w:rPr>
      </w:pPr>
      <w:r w:rsidRPr="00C77D8D">
        <w:rPr>
          <w:rFonts w:ascii="Times New Roman" w:hAnsi="Times New Roman" w:cs="Times New Roman"/>
          <w:sz w:val="28"/>
          <w:szCs w:val="28"/>
          <w:lang w:val="de-DE"/>
        </w:rPr>
        <w:t xml:space="preserve">- </w:t>
      </w:r>
      <w:r w:rsidRPr="00C77D8D">
        <w:rPr>
          <w:rFonts w:ascii="Times New Roman" w:hAnsi="Times New Roman" w:cs="Times New Roman"/>
          <w:sz w:val="28"/>
          <w:szCs w:val="28"/>
        </w:rPr>
        <w:t>суффиксамисуществительных</w:t>
      </w:r>
      <w:r w:rsidRPr="00C77D8D">
        <w:rPr>
          <w:rFonts w:ascii="Times New Roman" w:hAnsi="Times New Roman" w:cs="Times New Roman"/>
          <w:sz w:val="28"/>
          <w:szCs w:val="28"/>
          <w:lang w:val="de-DE"/>
        </w:rPr>
        <w:t>: - e (die Sorge); -ler (der Sportler), -ie (die Autonomie)</w:t>
      </w:r>
    </w:p>
    <w:p w:rsidR="00C77D8D" w:rsidRPr="00C77D8D" w:rsidRDefault="00C77D8D" w:rsidP="00C77D8D">
      <w:pPr>
        <w:spacing w:line="240" w:lineRule="auto"/>
        <w:ind w:firstLine="720"/>
        <w:jc w:val="both"/>
        <w:rPr>
          <w:rFonts w:ascii="Times New Roman" w:hAnsi="Times New Roman" w:cs="Times New Roman"/>
          <w:sz w:val="28"/>
          <w:szCs w:val="28"/>
          <w:lang w:val="de-DE"/>
        </w:rPr>
      </w:pPr>
      <w:r w:rsidRPr="00C77D8D">
        <w:rPr>
          <w:rFonts w:ascii="Times New Roman" w:hAnsi="Times New Roman" w:cs="Times New Roman"/>
          <w:sz w:val="28"/>
          <w:szCs w:val="28"/>
          <w:lang w:val="de-DE"/>
        </w:rPr>
        <w:t xml:space="preserve">- </w:t>
      </w:r>
      <w:r w:rsidRPr="00C77D8D">
        <w:rPr>
          <w:rFonts w:ascii="Times New Roman" w:hAnsi="Times New Roman" w:cs="Times New Roman"/>
          <w:sz w:val="28"/>
          <w:szCs w:val="28"/>
        </w:rPr>
        <w:t>суффиксамиприлагательных</w:t>
      </w:r>
      <w:r w:rsidRPr="00C77D8D">
        <w:rPr>
          <w:rFonts w:ascii="Times New Roman" w:hAnsi="Times New Roman" w:cs="Times New Roman"/>
          <w:sz w:val="28"/>
          <w:szCs w:val="28"/>
          <w:lang w:val="de-DE"/>
        </w:rPr>
        <w:t>: -sam (sparsam), - bar (wunderbar);</w:t>
      </w:r>
    </w:p>
    <w:p w:rsidR="00C77D8D" w:rsidRPr="00C77D8D" w:rsidRDefault="00C77D8D" w:rsidP="00C77D8D">
      <w:pPr>
        <w:spacing w:line="240" w:lineRule="auto"/>
        <w:ind w:firstLine="720"/>
        <w:jc w:val="both"/>
        <w:rPr>
          <w:rFonts w:ascii="Times New Roman" w:hAnsi="Times New Roman" w:cs="Times New Roman"/>
          <w:sz w:val="28"/>
          <w:szCs w:val="28"/>
          <w:lang w:val="de-DE"/>
        </w:rPr>
      </w:pPr>
      <w:r w:rsidRPr="00C77D8D">
        <w:rPr>
          <w:rFonts w:ascii="Times New Roman" w:hAnsi="Times New Roman" w:cs="Times New Roman"/>
          <w:sz w:val="28"/>
          <w:szCs w:val="28"/>
          <w:lang w:val="de-DE"/>
        </w:rPr>
        <w:t xml:space="preserve">- </w:t>
      </w:r>
      <w:r w:rsidRPr="00C77D8D">
        <w:rPr>
          <w:rFonts w:ascii="Times New Roman" w:hAnsi="Times New Roman" w:cs="Times New Roman"/>
          <w:sz w:val="28"/>
          <w:szCs w:val="28"/>
        </w:rPr>
        <w:t>префиксамисуществительныхиглаголов</w:t>
      </w:r>
      <w:r w:rsidRPr="00C77D8D">
        <w:rPr>
          <w:rFonts w:ascii="Times New Roman" w:hAnsi="Times New Roman" w:cs="Times New Roman"/>
          <w:sz w:val="28"/>
          <w:szCs w:val="28"/>
          <w:lang w:val="de-DE"/>
        </w:rPr>
        <w:t>: vor- (das Vorbild, vorkommen); mit- (die Mitverantwortung, mitmachen)</w:t>
      </w:r>
    </w:p>
    <w:p w:rsidR="00C77D8D" w:rsidRPr="00C77D8D" w:rsidRDefault="00C77D8D" w:rsidP="00C77D8D">
      <w:pPr>
        <w:spacing w:line="240" w:lineRule="auto"/>
        <w:ind w:firstLine="720"/>
        <w:jc w:val="both"/>
        <w:rPr>
          <w:rFonts w:ascii="Times New Roman" w:hAnsi="Times New Roman" w:cs="Times New Roman"/>
          <w:sz w:val="28"/>
          <w:szCs w:val="28"/>
          <w:lang w:val="de-DE"/>
        </w:rPr>
      </w:pPr>
    </w:p>
    <w:p w:rsidR="00C77D8D" w:rsidRPr="00C77D8D" w:rsidRDefault="00C77D8D" w:rsidP="00C77D8D">
      <w:pPr>
        <w:pStyle w:val="9"/>
        <w:spacing w:line="240" w:lineRule="auto"/>
        <w:jc w:val="both"/>
        <w:rPr>
          <w:rFonts w:ascii="Times New Roman" w:hAnsi="Times New Roman"/>
          <w:sz w:val="28"/>
          <w:szCs w:val="28"/>
        </w:rPr>
      </w:pPr>
      <w:r w:rsidRPr="00C77D8D">
        <w:rPr>
          <w:rFonts w:ascii="Times New Roman" w:hAnsi="Times New Roman"/>
          <w:sz w:val="28"/>
          <w:szCs w:val="28"/>
        </w:rPr>
        <w:t>Грамматическая сторона речи</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Расширение объема значений грамматических средств, изученных во 2-7 или в 5-7 классах и овладение новыми грамматическими явлениями.</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lastRenderedPageBreak/>
        <w:t xml:space="preserve">Всеми временными формами в </w:t>
      </w:r>
      <w:r w:rsidRPr="00C77D8D">
        <w:rPr>
          <w:rFonts w:ascii="Times New Roman" w:hAnsi="Times New Roman" w:cs="Times New Roman"/>
          <w:sz w:val="28"/>
          <w:szCs w:val="28"/>
          <w:lang w:val="en-US"/>
        </w:rPr>
        <w:t>Passiv</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Perfekt</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Plusquamperfekt</w:t>
      </w:r>
      <w:r w:rsidRPr="00C77D8D">
        <w:rPr>
          <w:rFonts w:ascii="Times New Roman" w:hAnsi="Times New Roman" w:cs="Times New Roman"/>
          <w:sz w:val="28"/>
          <w:szCs w:val="28"/>
        </w:rPr>
        <w:t xml:space="preserve"> и </w:t>
      </w:r>
      <w:r w:rsidRPr="00C77D8D">
        <w:rPr>
          <w:rFonts w:ascii="Times New Roman" w:hAnsi="Times New Roman" w:cs="Times New Roman"/>
          <w:sz w:val="28"/>
          <w:szCs w:val="28"/>
          <w:lang w:val="en-US"/>
        </w:rPr>
        <w:t>FuturumPassiv</w:t>
      </w:r>
      <w:r w:rsidRPr="00C77D8D">
        <w:rPr>
          <w:rFonts w:ascii="Times New Roman" w:hAnsi="Times New Roman" w:cs="Times New Roman"/>
          <w:sz w:val="28"/>
          <w:szCs w:val="28"/>
        </w:rPr>
        <w:t>) рецептивно; местоименными наречиями (</w:t>
      </w:r>
      <w:r w:rsidRPr="00C77D8D">
        <w:rPr>
          <w:rFonts w:ascii="Times New Roman" w:hAnsi="Times New Roman" w:cs="Times New Roman"/>
          <w:sz w:val="28"/>
          <w:szCs w:val="28"/>
          <w:lang w:val="en-US"/>
        </w:rPr>
        <w:t>wor</w:t>
      </w:r>
      <w:r w:rsidRPr="00C77D8D">
        <w:rPr>
          <w:rFonts w:ascii="Times New Roman" w:hAnsi="Times New Roman" w:cs="Times New Roman"/>
          <w:sz w:val="28"/>
          <w:szCs w:val="28"/>
        </w:rPr>
        <w:t>ü</w:t>
      </w:r>
      <w:r w:rsidRPr="00C77D8D">
        <w:rPr>
          <w:rFonts w:ascii="Times New Roman" w:hAnsi="Times New Roman" w:cs="Times New Roman"/>
          <w:sz w:val="28"/>
          <w:szCs w:val="28"/>
          <w:lang w:val="en-US"/>
        </w:rPr>
        <w:t>ber</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dar</w:t>
      </w:r>
      <w:r w:rsidRPr="00C77D8D">
        <w:rPr>
          <w:rFonts w:ascii="Times New Roman" w:hAnsi="Times New Roman" w:cs="Times New Roman"/>
          <w:sz w:val="28"/>
          <w:szCs w:val="28"/>
        </w:rPr>
        <w:t>ü</w:t>
      </w:r>
      <w:r w:rsidRPr="00C77D8D">
        <w:rPr>
          <w:rFonts w:ascii="Times New Roman" w:hAnsi="Times New Roman" w:cs="Times New Roman"/>
          <w:sz w:val="28"/>
          <w:szCs w:val="28"/>
          <w:lang w:val="en-US"/>
        </w:rPr>
        <w:t>ber</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womit</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damit</w:t>
      </w:r>
      <w:r w:rsidRPr="00C77D8D">
        <w:rPr>
          <w:rFonts w:ascii="Times New Roman" w:hAnsi="Times New Roman" w:cs="Times New Roman"/>
          <w:sz w:val="28"/>
          <w:szCs w:val="28"/>
        </w:rPr>
        <w:t xml:space="preserve">); </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Знание признаков и навыки распознавания и  употребления в речи всех типов простого предложения (систематизация);</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 xml:space="preserve">предложений с инфинитивными группами: </w:t>
      </w:r>
      <w:r w:rsidRPr="00C77D8D">
        <w:rPr>
          <w:rFonts w:ascii="Times New Roman" w:hAnsi="Times New Roman" w:cs="Times New Roman"/>
          <w:sz w:val="28"/>
          <w:szCs w:val="28"/>
          <w:lang w:val="en-US"/>
        </w:rPr>
        <w:t>statt</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zu</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ohne</w:t>
      </w:r>
      <w:r w:rsidRPr="00C77D8D">
        <w:rPr>
          <w:rFonts w:ascii="Times New Roman" w:hAnsi="Times New Roman" w:cs="Times New Roman"/>
          <w:sz w:val="28"/>
          <w:szCs w:val="28"/>
        </w:rPr>
        <w:t xml:space="preserve"> … </w:t>
      </w:r>
      <w:r w:rsidRPr="00C77D8D">
        <w:rPr>
          <w:rFonts w:ascii="Times New Roman" w:hAnsi="Times New Roman" w:cs="Times New Roman"/>
          <w:sz w:val="28"/>
          <w:szCs w:val="28"/>
          <w:lang w:val="en-US"/>
        </w:rPr>
        <w:t>zu</w:t>
      </w:r>
      <w:r w:rsidRPr="00C77D8D">
        <w:rPr>
          <w:rFonts w:ascii="Times New Roman" w:hAnsi="Times New Roman" w:cs="Times New Roman"/>
          <w:sz w:val="28"/>
          <w:szCs w:val="28"/>
        </w:rPr>
        <w:t>;</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сложно-подчиненных предложений с</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 xml:space="preserve">- придаточными времени с союзами </w:t>
      </w:r>
      <w:r w:rsidRPr="00C77D8D">
        <w:rPr>
          <w:rFonts w:ascii="Times New Roman" w:hAnsi="Times New Roman" w:cs="Times New Roman"/>
          <w:sz w:val="28"/>
          <w:szCs w:val="28"/>
          <w:lang w:val="en-US"/>
        </w:rPr>
        <w:t>wenn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als</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nachdem</w:t>
      </w:r>
      <w:r w:rsidRPr="00C77D8D">
        <w:rPr>
          <w:rFonts w:ascii="Times New Roman" w:hAnsi="Times New Roman" w:cs="Times New Roman"/>
          <w:sz w:val="28"/>
          <w:szCs w:val="28"/>
        </w:rPr>
        <w:t>;</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 придаточными определительными предложениями с относительными местоимениями (</w:t>
      </w:r>
      <w:r w:rsidRPr="00C77D8D">
        <w:rPr>
          <w:rFonts w:ascii="Times New Roman" w:hAnsi="Times New Roman" w:cs="Times New Roman"/>
          <w:sz w:val="28"/>
          <w:szCs w:val="28"/>
          <w:lang w:val="en-US"/>
        </w:rPr>
        <w:t>die</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deren</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dessen</w:t>
      </w:r>
      <w:r w:rsidRPr="00C77D8D">
        <w:rPr>
          <w:rFonts w:ascii="Times New Roman" w:hAnsi="Times New Roman" w:cs="Times New Roman"/>
          <w:sz w:val="28"/>
          <w:szCs w:val="28"/>
        </w:rPr>
        <w:t>);</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 xml:space="preserve">- придаточными цели с союзом </w:t>
      </w:r>
      <w:r w:rsidRPr="00C77D8D">
        <w:rPr>
          <w:rFonts w:ascii="Times New Roman" w:hAnsi="Times New Roman" w:cs="Times New Roman"/>
          <w:sz w:val="28"/>
          <w:szCs w:val="28"/>
          <w:lang w:val="en-US"/>
        </w:rPr>
        <w:t>damit</w:t>
      </w:r>
      <w:r w:rsidRPr="00C77D8D">
        <w:rPr>
          <w:rFonts w:ascii="Times New Roman" w:hAnsi="Times New Roman" w:cs="Times New Roman"/>
          <w:sz w:val="28"/>
          <w:szCs w:val="28"/>
        </w:rPr>
        <w:t>.</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 xml:space="preserve">     Распознавание структуры предложения по формальным признакам, а именно: по наличию придаточных предложений, по наличию инфинитивных оборотов: </w:t>
      </w:r>
      <w:r w:rsidRPr="00C77D8D">
        <w:rPr>
          <w:rFonts w:ascii="Times New Roman" w:hAnsi="Times New Roman" w:cs="Times New Roman"/>
          <w:sz w:val="28"/>
          <w:szCs w:val="28"/>
          <w:lang w:val="en-US"/>
        </w:rPr>
        <w:t>um</w:t>
      </w:r>
      <w:r w:rsidRPr="00C77D8D">
        <w:rPr>
          <w:rFonts w:ascii="Times New Roman" w:hAnsi="Times New Roman" w:cs="Times New Roman"/>
          <w:sz w:val="28"/>
          <w:szCs w:val="28"/>
        </w:rPr>
        <w:t xml:space="preserve"> … </w:t>
      </w:r>
      <w:r w:rsidRPr="00C77D8D">
        <w:rPr>
          <w:rFonts w:ascii="Times New Roman" w:hAnsi="Times New Roman" w:cs="Times New Roman"/>
          <w:sz w:val="28"/>
          <w:szCs w:val="28"/>
          <w:lang w:val="en-US"/>
        </w:rPr>
        <w:t>zu</w:t>
      </w:r>
      <w:r w:rsidRPr="00C77D8D">
        <w:rPr>
          <w:rFonts w:ascii="Times New Roman" w:hAnsi="Times New Roman" w:cs="Times New Roman"/>
          <w:sz w:val="28"/>
          <w:szCs w:val="28"/>
        </w:rPr>
        <w:t xml:space="preserve"> + </w:t>
      </w:r>
      <w:r w:rsidRPr="00C77D8D">
        <w:rPr>
          <w:rFonts w:ascii="Times New Roman" w:hAnsi="Times New Roman" w:cs="Times New Roman"/>
          <w:sz w:val="28"/>
          <w:szCs w:val="28"/>
          <w:lang w:val="en-US"/>
        </w:rPr>
        <w:t>Inf</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statt</w:t>
      </w:r>
      <w:r w:rsidRPr="00C77D8D">
        <w:rPr>
          <w:rFonts w:ascii="Times New Roman" w:hAnsi="Times New Roman" w:cs="Times New Roman"/>
          <w:sz w:val="28"/>
          <w:szCs w:val="28"/>
        </w:rPr>
        <w:t xml:space="preserve"> … </w:t>
      </w:r>
      <w:r w:rsidRPr="00C77D8D">
        <w:rPr>
          <w:rFonts w:ascii="Times New Roman" w:hAnsi="Times New Roman" w:cs="Times New Roman"/>
          <w:sz w:val="28"/>
          <w:szCs w:val="28"/>
          <w:lang w:val="en-US"/>
        </w:rPr>
        <w:t>zu</w:t>
      </w:r>
      <w:r w:rsidRPr="00C77D8D">
        <w:rPr>
          <w:rFonts w:ascii="Times New Roman" w:hAnsi="Times New Roman" w:cs="Times New Roman"/>
          <w:sz w:val="28"/>
          <w:szCs w:val="28"/>
        </w:rPr>
        <w:t xml:space="preserve"> + </w:t>
      </w:r>
      <w:r w:rsidRPr="00C77D8D">
        <w:rPr>
          <w:rFonts w:ascii="Times New Roman" w:hAnsi="Times New Roman" w:cs="Times New Roman"/>
          <w:sz w:val="28"/>
          <w:szCs w:val="28"/>
          <w:lang w:val="en-US"/>
        </w:rPr>
        <w:t>Inf</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ohne</w:t>
      </w:r>
      <w:r w:rsidRPr="00C77D8D">
        <w:rPr>
          <w:rFonts w:ascii="Times New Roman" w:hAnsi="Times New Roman" w:cs="Times New Roman"/>
          <w:sz w:val="28"/>
          <w:szCs w:val="28"/>
        </w:rPr>
        <w:t xml:space="preserve"> … </w:t>
      </w:r>
      <w:r w:rsidRPr="00C77D8D">
        <w:rPr>
          <w:rFonts w:ascii="Times New Roman" w:hAnsi="Times New Roman" w:cs="Times New Roman"/>
          <w:sz w:val="28"/>
          <w:szCs w:val="28"/>
          <w:lang w:val="en-US"/>
        </w:rPr>
        <w:t>zu</w:t>
      </w:r>
      <w:r w:rsidRPr="00C77D8D">
        <w:rPr>
          <w:rFonts w:ascii="Times New Roman" w:hAnsi="Times New Roman" w:cs="Times New Roman"/>
          <w:sz w:val="28"/>
          <w:szCs w:val="28"/>
        </w:rPr>
        <w:t xml:space="preserve"> + </w:t>
      </w:r>
      <w:r w:rsidRPr="00C77D8D">
        <w:rPr>
          <w:rFonts w:ascii="Times New Roman" w:hAnsi="Times New Roman" w:cs="Times New Roman"/>
          <w:sz w:val="28"/>
          <w:szCs w:val="28"/>
          <w:lang w:val="en-US"/>
        </w:rPr>
        <w:t>Inf</w:t>
      </w:r>
      <w:r w:rsidRPr="00C77D8D">
        <w:rPr>
          <w:rFonts w:ascii="Times New Roman" w:hAnsi="Times New Roman" w:cs="Times New Roman"/>
          <w:sz w:val="28"/>
          <w:szCs w:val="28"/>
        </w:rPr>
        <w:t>.</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 xml:space="preserve">     Различение некоторых омонимичных явлений – предлогов, союзов (</w:t>
      </w:r>
      <w:r w:rsidRPr="00C77D8D">
        <w:rPr>
          <w:rFonts w:ascii="Times New Roman" w:hAnsi="Times New Roman" w:cs="Times New Roman"/>
          <w:sz w:val="28"/>
          <w:szCs w:val="28"/>
          <w:lang w:val="en-US"/>
        </w:rPr>
        <w:t>zu</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als</w:t>
      </w:r>
      <w:r w:rsidRPr="00C77D8D">
        <w:rPr>
          <w:rFonts w:ascii="Times New Roman" w:hAnsi="Times New Roman" w:cs="Times New Roman"/>
          <w:sz w:val="28"/>
          <w:szCs w:val="28"/>
        </w:rPr>
        <w:t xml:space="preserve">, </w:t>
      </w:r>
      <w:r w:rsidRPr="00C77D8D">
        <w:rPr>
          <w:rFonts w:ascii="Times New Roman" w:hAnsi="Times New Roman" w:cs="Times New Roman"/>
          <w:sz w:val="28"/>
          <w:szCs w:val="28"/>
          <w:lang w:val="en-US"/>
        </w:rPr>
        <w:t>wenn</w:t>
      </w:r>
      <w:r w:rsidRPr="00C77D8D">
        <w:rPr>
          <w:rFonts w:ascii="Times New Roman" w:hAnsi="Times New Roman" w:cs="Times New Roman"/>
          <w:sz w:val="28"/>
          <w:szCs w:val="28"/>
        </w:rPr>
        <w:t>).</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 xml:space="preserve">     Узнавание по формальным признакам  </w:t>
      </w:r>
      <w:r w:rsidRPr="00C77D8D">
        <w:rPr>
          <w:rFonts w:ascii="Times New Roman" w:hAnsi="Times New Roman" w:cs="Times New Roman"/>
          <w:sz w:val="28"/>
          <w:szCs w:val="28"/>
          <w:lang w:val="en-US"/>
        </w:rPr>
        <w:t>Plusquamperfekt</w:t>
      </w:r>
      <w:r w:rsidRPr="00C77D8D">
        <w:rPr>
          <w:rFonts w:ascii="Times New Roman" w:hAnsi="Times New Roman" w:cs="Times New Roman"/>
          <w:sz w:val="28"/>
          <w:szCs w:val="28"/>
        </w:rPr>
        <w:t xml:space="preserve"> и употребление  его в речи при согласовании времен.</w:t>
      </w:r>
    </w:p>
    <w:p w:rsidR="00C77D8D" w:rsidRPr="00C77D8D" w:rsidRDefault="00C77D8D" w:rsidP="00C77D8D">
      <w:pPr>
        <w:spacing w:line="240" w:lineRule="auto"/>
        <w:ind w:firstLine="426"/>
        <w:jc w:val="both"/>
        <w:rPr>
          <w:rFonts w:ascii="Times New Roman" w:hAnsi="Times New Roman" w:cs="Times New Roman"/>
          <w:sz w:val="28"/>
          <w:szCs w:val="28"/>
        </w:rPr>
      </w:pPr>
      <w:r w:rsidRPr="00C77D8D">
        <w:rPr>
          <w:rFonts w:ascii="Times New Roman" w:hAnsi="Times New Roman" w:cs="Times New Roman"/>
          <w:sz w:val="28"/>
          <w:szCs w:val="28"/>
        </w:rPr>
        <w:t>Навыки распознавания прямой и косвенной речи.</w:t>
      </w:r>
    </w:p>
    <w:p w:rsidR="00C77D8D" w:rsidRPr="00C77D8D" w:rsidRDefault="00C77D8D" w:rsidP="00C77D8D">
      <w:pPr>
        <w:spacing w:line="240" w:lineRule="auto"/>
        <w:ind w:firstLine="426"/>
        <w:jc w:val="both"/>
        <w:rPr>
          <w:rFonts w:ascii="Times New Roman" w:hAnsi="Times New Roman" w:cs="Times New Roman"/>
          <w:sz w:val="28"/>
          <w:szCs w:val="28"/>
        </w:rPr>
      </w:pPr>
    </w:p>
    <w:p w:rsidR="00C77D8D" w:rsidRPr="00C77D8D" w:rsidRDefault="00C77D8D" w:rsidP="00C77D8D">
      <w:pPr>
        <w:pStyle w:val="2"/>
        <w:spacing w:before="360" w:line="240" w:lineRule="auto"/>
        <w:ind w:firstLine="720"/>
      </w:pPr>
      <w:r w:rsidRPr="00C77D8D">
        <w:t>ТРЕБОВАНИЯ К УРОВНЮ ПОДГОТОВКИ ВЫПУСКНИКОВ ОСНОВНОЙ ШКОЛЫ</w:t>
      </w:r>
    </w:p>
    <w:p w:rsidR="00C77D8D" w:rsidRPr="00C77D8D" w:rsidRDefault="00C77D8D" w:rsidP="00C77D8D">
      <w:pPr>
        <w:spacing w:before="240" w:line="240" w:lineRule="auto"/>
        <w:ind w:firstLine="720"/>
        <w:jc w:val="both"/>
        <w:rPr>
          <w:rFonts w:ascii="Times New Roman" w:hAnsi="Times New Roman" w:cs="Times New Roman"/>
          <w:b/>
          <w:i/>
          <w:sz w:val="28"/>
          <w:szCs w:val="28"/>
        </w:rPr>
      </w:pPr>
      <w:r w:rsidRPr="00C77D8D">
        <w:rPr>
          <w:rFonts w:ascii="Times New Roman" w:hAnsi="Times New Roman" w:cs="Times New Roman"/>
          <w:b/>
          <w:i/>
          <w:sz w:val="28"/>
          <w:szCs w:val="28"/>
        </w:rPr>
        <w:t>В результате изучения немецкого языка ученик должен</w:t>
      </w:r>
    </w:p>
    <w:p w:rsidR="00C77D8D" w:rsidRPr="00C77D8D" w:rsidRDefault="00C77D8D" w:rsidP="00C77D8D">
      <w:pPr>
        <w:spacing w:before="240" w:line="240" w:lineRule="auto"/>
        <w:ind w:firstLine="720"/>
        <w:jc w:val="both"/>
        <w:rPr>
          <w:rFonts w:ascii="Times New Roman" w:hAnsi="Times New Roman" w:cs="Times New Roman"/>
          <w:b/>
          <w:sz w:val="28"/>
          <w:szCs w:val="28"/>
        </w:rPr>
      </w:pPr>
      <w:r w:rsidRPr="00C77D8D">
        <w:rPr>
          <w:rFonts w:ascii="Times New Roman" w:hAnsi="Times New Roman" w:cs="Times New Roman"/>
          <w:b/>
          <w:sz w:val="28"/>
          <w:szCs w:val="28"/>
        </w:rPr>
        <w:t>Знать/понимать:</w:t>
      </w:r>
    </w:p>
    <w:p w:rsidR="00C77D8D" w:rsidRPr="00C77D8D" w:rsidRDefault="00C77D8D" w:rsidP="00867F7E">
      <w:pPr>
        <w:numPr>
          <w:ilvl w:val="0"/>
          <w:numId w:val="293"/>
        </w:numPr>
        <w:tabs>
          <w:tab w:val="left" w:pos="870"/>
        </w:tabs>
        <w:spacing w:before="6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lastRenderedPageBreak/>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C77D8D" w:rsidRPr="00C77D8D" w:rsidRDefault="00C77D8D" w:rsidP="00867F7E">
      <w:pPr>
        <w:widowControl w:val="0"/>
        <w:numPr>
          <w:ilvl w:val="0"/>
          <w:numId w:val="293"/>
        </w:numPr>
        <w:tabs>
          <w:tab w:val="left" w:pos="870"/>
        </w:tabs>
        <w:spacing w:before="6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C77D8D" w:rsidRPr="00C77D8D" w:rsidRDefault="00C77D8D" w:rsidP="00867F7E">
      <w:pPr>
        <w:widowControl w:val="0"/>
        <w:numPr>
          <w:ilvl w:val="0"/>
          <w:numId w:val="293"/>
        </w:numPr>
        <w:tabs>
          <w:tab w:val="left" w:pos="870"/>
        </w:tabs>
        <w:spacing w:before="6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77D8D" w:rsidRPr="00C77D8D" w:rsidRDefault="00C77D8D" w:rsidP="00867F7E">
      <w:pPr>
        <w:widowControl w:val="0"/>
        <w:numPr>
          <w:ilvl w:val="0"/>
          <w:numId w:val="293"/>
        </w:numPr>
        <w:tabs>
          <w:tab w:val="left" w:pos="870"/>
        </w:tabs>
        <w:spacing w:before="6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основные нормы речевого этикета (реплики-клише, наиболее распространенная оценочная лексика), принятые в стране изучаемого языка;</w:t>
      </w:r>
    </w:p>
    <w:p w:rsidR="00C77D8D" w:rsidRPr="00C77D8D" w:rsidRDefault="00C77D8D" w:rsidP="00867F7E">
      <w:pPr>
        <w:widowControl w:val="0"/>
        <w:numPr>
          <w:ilvl w:val="0"/>
          <w:numId w:val="293"/>
        </w:numPr>
        <w:tabs>
          <w:tab w:val="left" w:pos="870"/>
        </w:tabs>
        <w:spacing w:before="6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C77D8D" w:rsidRPr="00C77D8D" w:rsidRDefault="00C77D8D" w:rsidP="00C77D8D">
      <w:pPr>
        <w:tabs>
          <w:tab w:val="left" w:pos="870"/>
        </w:tabs>
        <w:spacing w:before="240" w:line="240" w:lineRule="auto"/>
        <w:ind w:left="426"/>
        <w:jc w:val="both"/>
        <w:rPr>
          <w:rFonts w:ascii="Times New Roman" w:hAnsi="Times New Roman" w:cs="Times New Roman"/>
          <w:b/>
          <w:sz w:val="28"/>
          <w:szCs w:val="28"/>
        </w:rPr>
      </w:pPr>
      <w:r w:rsidRPr="00C77D8D">
        <w:rPr>
          <w:rFonts w:ascii="Times New Roman" w:hAnsi="Times New Roman" w:cs="Times New Roman"/>
          <w:b/>
          <w:sz w:val="28"/>
          <w:szCs w:val="28"/>
        </w:rPr>
        <w:t>Уметь:</w:t>
      </w:r>
    </w:p>
    <w:p w:rsidR="00C77D8D" w:rsidRPr="00C77D8D" w:rsidRDefault="00C77D8D" w:rsidP="00C77D8D">
      <w:pPr>
        <w:pStyle w:val="226"/>
        <w:tabs>
          <w:tab w:val="left" w:pos="870"/>
        </w:tabs>
        <w:spacing w:before="240"/>
        <w:ind w:left="426" w:right="0"/>
        <w:jc w:val="both"/>
        <w:rPr>
          <w:b/>
          <w:i/>
          <w:szCs w:val="28"/>
        </w:rPr>
      </w:pPr>
      <w:r w:rsidRPr="00C77D8D">
        <w:rPr>
          <w:b/>
          <w:i/>
          <w:szCs w:val="28"/>
        </w:rPr>
        <w:t>говорение</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использовать перифраз, синонимичные средства в процессе устного общения;</w:t>
      </w:r>
    </w:p>
    <w:p w:rsidR="00C77D8D" w:rsidRPr="00C77D8D" w:rsidRDefault="00C77D8D" w:rsidP="00C77D8D">
      <w:pPr>
        <w:pStyle w:val="226"/>
        <w:tabs>
          <w:tab w:val="left" w:pos="870"/>
        </w:tabs>
        <w:spacing w:before="240"/>
        <w:ind w:left="426" w:right="0"/>
        <w:jc w:val="both"/>
        <w:rPr>
          <w:b/>
          <w:i/>
          <w:szCs w:val="28"/>
        </w:rPr>
      </w:pPr>
      <w:r w:rsidRPr="00C77D8D">
        <w:rPr>
          <w:b/>
          <w:i/>
          <w:szCs w:val="28"/>
        </w:rPr>
        <w:t>аудирование</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lastRenderedPageBreak/>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использовать переспрос, просьбу повторить;</w:t>
      </w:r>
    </w:p>
    <w:p w:rsidR="00C77D8D" w:rsidRPr="00C77D8D" w:rsidRDefault="00C77D8D" w:rsidP="00C77D8D">
      <w:pPr>
        <w:pStyle w:val="226"/>
        <w:tabs>
          <w:tab w:val="left" w:pos="870"/>
        </w:tabs>
        <w:spacing w:before="240"/>
        <w:ind w:left="426" w:right="0"/>
        <w:jc w:val="both"/>
        <w:rPr>
          <w:b/>
          <w:i/>
          <w:szCs w:val="28"/>
        </w:rPr>
      </w:pPr>
      <w:r w:rsidRPr="00C77D8D">
        <w:rPr>
          <w:b/>
          <w:i/>
          <w:szCs w:val="28"/>
        </w:rPr>
        <w:t>чтение</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ориентироваться в иноязычном тексте: прогнозировать его содержание по заголовку;</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читать текст с выборочным пониманием нужной или интересующей информации;</w:t>
      </w:r>
    </w:p>
    <w:p w:rsidR="00C77D8D" w:rsidRPr="00C77D8D" w:rsidRDefault="00C77D8D" w:rsidP="00C77D8D">
      <w:pPr>
        <w:pStyle w:val="226"/>
        <w:tabs>
          <w:tab w:val="left" w:pos="870"/>
        </w:tabs>
        <w:spacing w:before="240"/>
        <w:ind w:left="426" w:right="0"/>
        <w:jc w:val="both"/>
        <w:rPr>
          <w:b/>
          <w:i/>
          <w:szCs w:val="28"/>
        </w:rPr>
      </w:pPr>
      <w:r w:rsidRPr="00C77D8D">
        <w:rPr>
          <w:b/>
          <w:i/>
          <w:szCs w:val="28"/>
        </w:rPr>
        <w:t xml:space="preserve"> письменная речь</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заполнять анкеты и формуляры;</w:t>
      </w:r>
    </w:p>
    <w:p w:rsidR="00C77D8D" w:rsidRPr="00C77D8D" w:rsidRDefault="00C77D8D" w:rsidP="00867F7E">
      <w:pPr>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C77D8D" w:rsidRPr="00C77D8D" w:rsidRDefault="00C77D8D" w:rsidP="00C77D8D">
      <w:pPr>
        <w:tabs>
          <w:tab w:val="left" w:pos="870"/>
        </w:tabs>
        <w:spacing w:before="240" w:line="240" w:lineRule="auto"/>
        <w:ind w:left="426"/>
        <w:jc w:val="both"/>
        <w:rPr>
          <w:rFonts w:ascii="Times New Roman" w:hAnsi="Times New Roman" w:cs="Times New Roman"/>
          <w:b/>
          <w:sz w:val="28"/>
          <w:szCs w:val="28"/>
        </w:rPr>
      </w:pPr>
      <w:r w:rsidRPr="00C77D8D">
        <w:rPr>
          <w:rFonts w:ascii="Times New Roman" w:hAnsi="Times New Roman" w:cs="Times New Roman"/>
          <w:b/>
          <w:sz w:val="28"/>
          <w:szCs w:val="28"/>
        </w:rPr>
        <w:t>Использовать приобретенные знания и умения в практической деятельности и повседневной жизни для:</w:t>
      </w:r>
    </w:p>
    <w:p w:rsidR="00C77D8D" w:rsidRPr="00C77D8D" w:rsidRDefault="00C77D8D" w:rsidP="00867F7E">
      <w:pPr>
        <w:widowControl w:val="0"/>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C77D8D" w:rsidRPr="00C77D8D" w:rsidRDefault="00C77D8D" w:rsidP="00867F7E">
      <w:pPr>
        <w:widowControl w:val="0"/>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C77D8D" w:rsidRPr="00C77D8D" w:rsidRDefault="00C77D8D" w:rsidP="00867F7E">
      <w:pPr>
        <w:widowControl w:val="0"/>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 xml:space="preserve">приобщения к ценностям мировой культуры как через иноязычные источники информации, в том числе </w:t>
      </w:r>
      <w:r w:rsidRPr="00C77D8D">
        <w:rPr>
          <w:rFonts w:ascii="Times New Roman" w:hAnsi="Times New Roman" w:cs="Times New Roman"/>
          <w:sz w:val="28"/>
          <w:szCs w:val="28"/>
        </w:rPr>
        <w:lastRenderedPageBreak/>
        <w:t xml:space="preserve">мультимедийные, так и через участие в школьных обменах, туристических поездках, молодежных форумах; </w:t>
      </w:r>
    </w:p>
    <w:p w:rsidR="00C77D8D" w:rsidRPr="00C77D8D" w:rsidRDefault="00C77D8D" w:rsidP="00867F7E">
      <w:pPr>
        <w:widowControl w:val="0"/>
        <w:numPr>
          <w:ilvl w:val="0"/>
          <w:numId w:val="293"/>
        </w:numPr>
        <w:tabs>
          <w:tab w:val="left" w:pos="870"/>
        </w:tabs>
        <w:spacing w:before="40" w:after="0" w:line="240" w:lineRule="auto"/>
        <w:ind w:left="426" w:firstLine="0"/>
        <w:jc w:val="both"/>
        <w:rPr>
          <w:rFonts w:ascii="Times New Roman" w:hAnsi="Times New Roman" w:cs="Times New Roman"/>
          <w:sz w:val="28"/>
          <w:szCs w:val="28"/>
        </w:rPr>
      </w:pPr>
      <w:r w:rsidRPr="00C77D8D">
        <w:rPr>
          <w:rFonts w:ascii="Times New Roman" w:hAnsi="Times New Roman" w:cs="Times New Roman"/>
          <w:sz w:val="28"/>
          <w:szCs w:val="28"/>
        </w:rPr>
        <w:t>ознакомления представителей других стран с культурой своего народа; осознания себя гражданином своей страны и мира.</w:t>
      </w:r>
    </w:p>
    <w:p w:rsidR="00C77D8D" w:rsidRPr="00C77D8D" w:rsidRDefault="00C77D8D" w:rsidP="00C77D8D">
      <w:pPr>
        <w:spacing w:line="240" w:lineRule="auto"/>
        <w:jc w:val="both"/>
        <w:rPr>
          <w:rFonts w:ascii="Times New Roman" w:hAnsi="Times New Roman" w:cs="Times New Roman"/>
          <w:b/>
          <w:bCs/>
          <w:sz w:val="28"/>
          <w:szCs w:val="28"/>
          <w:highlight w:val="white"/>
        </w:rPr>
      </w:pPr>
    </w:p>
    <w:p w:rsidR="00C77D8D" w:rsidRPr="00C77D8D" w:rsidRDefault="00C77D8D" w:rsidP="00C77D8D">
      <w:pPr>
        <w:spacing w:line="240" w:lineRule="auto"/>
        <w:ind w:right="27" w:firstLine="567"/>
        <w:jc w:val="both"/>
        <w:rPr>
          <w:rFonts w:ascii="Times New Roman" w:hAnsi="Times New Roman" w:cs="Times New Roman"/>
          <w:sz w:val="28"/>
          <w:szCs w:val="28"/>
        </w:rPr>
      </w:pPr>
      <w:r w:rsidRPr="00C77D8D">
        <w:rPr>
          <w:rFonts w:ascii="Times New Roman" w:hAnsi="Times New Roman" w:cs="Times New Roman"/>
          <w:sz w:val="28"/>
          <w:szCs w:val="28"/>
        </w:rPr>
        <w:t xml:space="preserve">    Рабочая программа учебного предмета «Немецкий язык» для 5 класса, составлена в соответствии с: </w:t>
      </w:r>
    </w:p>
    <w:p w:rsidR="00C77D8D" w:rsidRPr="00C77D8D" w:rsidRDefault="00C77D8D" w:rsidP="00867F7E">
      <w:pPr>
        <w:pStyle w:val="a4"/>
        <w:numPr>
          <w:ilvl w:val="0"/>
          <w:numId w:val="295"/>
        </w:numPr>
        <w:autoSpaceDE w:val="0"/>
        <w:autoSpaceDN w:val="0"/>
        <w:adjustRightInd w:val="0"/>
        <w:spacing w:after="0" w:line="240" w:lineRule="auto"/>
        <w:ind w:left="709" w:right="27"/>
        <w:contextualSpacing w:val="0"/>
        <w:jc w:val="both"/>
        <w:rPr>
          <w:rFonts w:ascii="Times New Roman" w:hAnsi="Times New Roman" w:cs="Times New Roman"/>
          <w:sz w:val="28"/>
          <w:szCs w:val="28"/>
        </w:rPr>
      </w:pPr>
      <w:r w:rsidRPr="00C77D8D">
        <w:rPr>
          <w:rFonts w:ascii="Times New Roman" w:hAnsi="Times New Roman" w:cs="Times New Roman"/>
          <w:sz w:val="28"/>
          <w:szCs w:val="28"/>
        </w:rPr>
        <w:t>Требованиями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с учетом основных идей и положений программы развития универсальных учебных действий для общего образования с соблюдением преемственности с примерными программами начального общего образования  на основе;</w:t>
      </w:r>
    </w:p>
    <w:p w:rsidR="00C77D8D" w:rsidRPr="00C77D8D" w:rsidRDefault="00C77D8D" w:rsidP="00C77D8D">
      <w:pPr>
        <w:spacing w:line="240" w:lineRule="auto"/>
        <w:ind w:right="27" w:firstLine="567"/>
        <w:jc w:val="both"/>
        <w:rPr>
          <w:rFonts w:ascii="Times New Roman" w:hAnsi="Times New Roman" w:cs="Times New Roman"/>
          <w:sz w:val="28"/>
          <w:szCs w:val="28"/>
        </w:rPr>
      </w:pPr>
      <w:r w:rsidRPr="00C77D8D">
        <w:rPr>
          <w:rFonts w:ascii="Times New Roman" w:hAnsi="Times New Roman" w:cs="Times New Roman"/>
          <w:sz w:val="28"/>
          <w:szCs w:val="28"/>
        </w:rPr>
        <w:t>•  Примерной  программы   по учебным предметам Иностранный язык 5 -9 (стандарты второго поколения, немецкий язык). Руководители проекта: вице-президент РАО  А. А. Кузнецов, академик РАО М. В. Рыжаков, член-корреспондент РАО А. М. Кондаков – Москва «Просвещение»2010;</w:t>
      </w:r>
    </w:p>
    <w:p w:rsidR="00C77D8D" w:rsidRPr="00C77D8D" w:rsidRDefault="00C77D8D" w:rsidP="00C77D8D">
      <w:pPr>
        <w:spacing w:line="240" w:lineRule="auto"/>
        <w:ind w:right="27" w:firstLine="567"/>
        <w:jc w:val="both"/>
        <w:rPr>
          <w:rFonts w:ascii="Times New Roman" w:hAnsi="Times New Roman" w:cs="Times New Roman"/>
          <w:sz w:val="28"/>
          <w:szCs w:val="28"/>
        </w:rPr>
      </w:pPr>
      <w:r w:rsidRPr="00C77D8D">
        <w:rPr>
          <w:rFonts w:ascii="Times New Roman" w:hAnsi="Times New Roman" w:cs="Times New Roman"/>
          <w:sz w:val="28"/>
          <w:szCs w:val="28"/>
        </w:rPr>
        <w:t>•  Программой   общеобразовательных   учреждений. Немецкий  язык.   5   -   9  классы. Автор   Бим  И.Л. - М.: Просвещение, 2008;</w:t>
      </w:r>
    </w:p>
    <w:p w:rsidR="00C77D8D" w:rsidRPr="00C77D8D" w:rsidRDefault="00C77D8D" w:rsidP="00C77D8D">
      <w:pPr>
        <w:spacing w:line="240" w:lineRule="auto"/>
        <w:ind w:right="27" w:firstLine="567"/>
        <w:jc w:val="both"/>
        <w:rPr>
          <w:rFonts w:ascii="Times New Roman" w:hAnsi="Times New Roman" w:cs="Times New Roman"/>
          <w:sz w:val="28"/>
          <w:szCs w:val="28"/>
        </w:rPr>
      </w:pPr>
      <w:r w:rsidRPr="00C77D8D">
        <w:rPr>
          <w:rFonts w:ascii="Times New Roman" w:hAnsi="Times New Roman" w:cs="Times New Roman"/>
          <w:sz w:val="28"/>
          <w:szCs w:val="28"/>
        </w:rPr>
        <w:t>• Немецкий   язык. Рабочие   программы.  Предметная  линия   учебников  И.Л. Бим.      5  -   9  классы.  -  М.:  Просвещение, 2011;</w:t>
      </w:r>
    </w:p>
    <w:p w:rsidR="00C77D8D" w:rsidRPr="00C77D8D" w:rsidRDefault="00C77D8D" w:rsidP="00C77D8D">
      <w:pPr>
        <w:spacing w:line="240" w:lineRule="auto"/>
        <w:ind w:right="27" w:firstLine="567"/>
        <w:jc w:val="both"/>
        <w:rPr>
          <w:rFonts w:ascii="Times New Roman" w:hAnsi="Times New Roman" w:cs="Times New Roman"/>
          <w:sz w:val="28"/>
          <w:szCs w:val="28"/>
        </w:rPr>
      </w:pPr>
      <w:r w:rsidRPr="00C77D8D">
        <w:rPr>
          <w:rFonts w:ascii="Times New Roman" w:hAnsi="Times New Roman" w:cs="Times New Roman"/>
          <w:sz w:val="28"/>
          <w:szCs w:val="28"/>
        </w:rPr>
        <w:t>• Санитарно -  эпидемиологических  правил  и  нормативов  СанПиН 2.4.2.2821 – 10.  «Санитарно  -  эпидемиологические   требования  к  условиям   и   организации  обучения  в  общеобразовательных  учреждениях»;</w:t>
      </w:r>
    </w:p>
    <w:p w:rsidR="00C77D8D" w:rsidRPr="00C77D8D" w:rsidRDefault="00C77D8D" w:rsidP="00C77D8D">
      <w:pPr>
        <w:spacing w:line="240" w:lineRule="auto"/>
        <w:ind w:right="27" w:firstLine="567"/>
        <w:jc w:val="both"/>
        <w:rPr>
          <w:rFonts w:ascii="Times New Roman" w:hAnsi="Times New Roman" w:cs="Times New Roman"/>
          <w:sz w:val="28"/>
          <w:szCs w:val="28"/>
        </w:rPr>
      </w:pPr>
      <w:r w:rsidRPr="00C77D8D">
        <w:rPr>
          <w:rFonts w:ascii="Times New Roman" w:hAnsi="Times New Roman" w:cs="Times New Roman"/>
          <w:sz w:val="28"/>
          <w:szCs w:val="28"/>
        </w:rPr>
        <w:t>• Материалов  УМК   для  5  класса.</w:t>
      </w:r>
    </w:p>
    <w:p w:rsidR="00C77D8D" w:rsidRPr="00C77D8D" w:rsidRDefault="00C77D8D" w:rsidP="00C77D8D">
      <w:pPr>
        <w:spacing w:line="240" w:lineRule="auto"/>
        <w:ind w:firstLine="708"/>
        <w:jc w:val="both"/>
        <w:rPr>
          <w:rFonts w:ascii="Times New Roman" w:hAnsi="Times New Roman" w:cs="Times New Roman"/>
          <w:color w:val="000000"/>
          <w:sz w:val="28"/>
          <w:szCs w:val="28"/>
        </w:rPr>
      </w:pPr>
      <w:r w:rsidRPr="00C77D8D">
        <w:rPr>
          <w:rFonts w:ascii="Times New Roman" w:hAnsi="Times New Roman" w:cs="Times New Roman"/>
          <w:sz w:val="28"/>
          <w:szCs w:val="28"/>
        </w:rPr>
        <w:t>Немецкий язык входит в общеобразовательную область «Филология». Обучение немецкому языку в 5 классе  обеспечивает преемственность с подготовкой учащихся в начальной школе. 5 класс является начальным звеном основной школы, звеном, связующим начальную и среднюю ступени школьного языкового образования. Рабочая программа нацелена на реализацию личностно-ориентированного, коммуникативно-когнитивного, социокультурного деятельностного подхода к обучению немецкому языку.</w:t>
      </w:r>
    </w:p>
    <w:p w:rsidR="00C77D8D" w:rsidRPr="00C77D8D" w:rsidRDefault="00C77D8D" w:rsidP="00C77D8D">
      <w:pPr>
        <w:spacing w:line="240" w:lineRule="auto"/>
        <w:ind w:left="48" w:right="38" w:firstLine="538"/>
        <w:jc w:val="both"/>
        <w:rPr>
          <w:rFonts w:ascii="Times New Roman" w:hAnsi="Times New Roman" w:cs="Times New Roman"/>
          <w:color w:val="000000"/>
          <w:sz w:val="28"/>
          <w:szCs w:val="28"/>
          <w:highlight w:val="white"/>
        </w:rPr>
      </w:pPr>
      <w:r w:rsidRPr="00C77D8D">
        <w:rPr>
          <w:rFonts w:ascii="Times New Roman" w:hAnsi="Times New Roman" w:cs="Times New Roman"/>
          <w:color w:val="000000"/>
          <w:spacing w:val="1"/>
          <w:sz w:val="28"/>
          <w:szCs w:val="28"/>
          <w:highlight w:val="white"/>
        </w:rPr>
        <w:lastRenderedPageBreak/>
        <w:t>На весь курс обучения в 5 классе отводится 102-105 учебных часа, по 3 часа в неделю.</w:t>
      </w:r>
    </w:p>
    <w:p w:rsidR="00C77D8D" w:rsidRPr="00C77D8D" w:rsidRDefault="00C77D8D" w:rsidP="00C77D8D">
      <w:pPr>
        <w:spacing w:line="240" w:lineRule="auto"/>
        <w:ind w:firstLine="708"/>
        <w:jc w:val="both"/>
        <w:rPr>
          <w:rFonts w:ascii="Times New Roman" w:hAnsi="Times New Roman" w:cs="Times New Roman"/>
          <w:b/>
          <w:bCs/>
          <w:color w:val="000000"/>
          <w:sz w:val="28"/>
          <w:szCs w:val="28"/>
        </w:rPr>
      </w:pPr>
      <w:r w:rsidRPr="00C77D8D">
        <w:rPr>
          <w:rFonts w:ascii="Times New Roman" w:hAnsi="Times New Roman" w:cs="Times New Roman"/>
          <w:b/>
          <w:bCs/>
          <w:color w:val="000000"/>
          <w:sz w:val="28"/>
          <w:szCs w:val="28"/>
        </w:rPr>
        <w:t>ЦЕЛИ КУРСА</w:t>
      </w:r>
    </w:p>
    <w:p w:rsidR="00C77D8D" w:rsidRPr="00C77D8D" w:rsidRDefault="00C77D8D" w:rsidP="00C77D8D">
      <w:pPr>
        <w:spacing w:line="240" w:lineRule="auto"/>
        <w:ind w:firstLine="708"/>
        <w:jc w:val="both"/>
        <w:rPr>
          <w:rFonts w:ascii="Times New Roman" w:hAnsi="Times New Roman" w:cs="Times New Roman"/>
          <w:sz w:val="28"/>
          <w:szCs w:val="28"/>
        </w:rPr>
      </w:pPr>
      <w:r w:rsidRPr="00C77D8D">
        <w:rPr>
          <w:rFonts w:ascii="Times New Roman" w:hAnsi="Times New Roman" w:cs="Times New Roman"/>
          <w:color w:val="000000"/>
          <w:sz w:val="28"/>
          <w:szCs w:val="28"/>
        </w:rPr>
        <w:t xml:space="preserve">Первой содержательной линией учебного предмета «Немецкий язык» являются </w:t>
      </w:r>
      <w:r w:rsidRPr="00C77D8D">
        <w:rPr>
          <w:rFonts w:ascii="Times New Roman" w:hAnsi="Times New Roman" w:cs="Times New Roman"/>
          <w:i/>
          <w:iCs/>
          <w:color w:val="000000"/>
          <w:sz w:val="28"/>
          <w:szCs w:val="28"/>
        </w:rPr>
        <w:t xml:space="preserve">коммуникативные умения </w:t>
      </w:r>
      <w:r w:rsidRPr="00C77D8D">
        <w:rPr>
          <w:rFonts w:ascii="Times New Roman" w:hAnsi="Times New Roman" w:cs="Times New Roman"/>
          <w:color w:val="000000"/>
          <w:sz w:val="28"/>
          <w:szCs w:val="28"/>
        </w:rPr>
        <w:t xml:space="preserve">в основных видах речевой деятельности, второй — </w:t>
      </w:r>
      <w:r w:rsidRPr="00C77D8D">
        <w:rPr>
          <w:rFonts w:ascii="Times New Roman" w:hAnsi="Times New Roman" w:cs="Times New Roman"/>
          <w:i/>
          <w:iCs/>
          <w:color w:val="000000"/>
          <w:sz w:val="28"/>
          <w:szCs w:val="28"/>
        </w:rPr>
        <w:t xml:space="preserve">языковые средства </w:t>
      </w:r>
      <w:r w:rsidRPr="00C77D8D">
        <w:rPr>
          <w:rFonts w:ascii="Times New Roman" w:hAnsi="Times New Roman" w:cs="Times New Roman"/>
          <w:color w:val="000000"/>
          <w:sz w:val="28"/>
          <w:szCs w:val="28"/>
        </w:rPr>
        <w:t xml:space="preserve">и навыки оперирования ими, третьей — </w:t>
      </w:r>
      <w:r w:rsidRPr="00C77D8D">
        <w:rPr>
          <w:rFonts w:ascii="Times New Roman" w:hAnsi="Times New Roman" w:cs="Times New Roman"/>
          <w:i/>
          <w:iCs/>
          <w:color w:val="000000"/>
          <w:sz w:val="28"/>
          <w:szCs w:val="28"/>
        </w:rPr>
        <w:t xml:space="preserve">социокультурные знания и </w:t>
      </w:r>
      <w:r w:rsidRPr="00C77D8D">
        <w:rPr>
          <w:rFonts w:ascii="Times New Roman" w:hAnsi="Times New Roman" w:cs="Times New Roman"/>
          <w:sz w:val="28"/>
          <w:szCs w:val="28"/>
        </w:rPr>
        <w:t xml:space="preserve">общеучебные и специальные учебные </w:t>
      </w:r>
      <w:r w:rsidRPr="00C77D8D">
        <w:rPr>
          <w:rFonts w:ascii="Times New Roman" w:hAnsi="Times New Roman" w:cs="Times New Roman"/>
          <w:i/>
          <w:iCs/>
          <w:color w:val="000000"/>
          <w:sz w:val="28"/>
          <w:szCs w:val="28"/>
        </w:rPr>
        <w:t>умения</w:t>
      </w:r>
      <w:r w:rsidRPr="00C77D8D">
        <w:rPr>
          <w:rFonts w:ascii="Times New Roman" w:hAnsi="Times New Roman" w:cs="Times New Roman"/>
          <w:color w:val="000000"/>
          <w:sz w:val="28"/>
          <w:szCs w:val="28"/>
        </w:rPr>
        <w:t>, которые находятся в тесной взаимосвязи.</w:t>
      </w:r>
      <w:r w:rsidRPr="00C77D8D">
        <w:rPr>
          <w:rFonts w:ascii="Times New Roman" w:hAnsi="Times New Roman" w:cs="Times New Roman"/>
          <w:i/>
          <w:iCs/>
          <w:sz w:val="28"/>
          <w:szCs w:val="28"/>
        </w:rPr>
        <w:t xml:space="preserve"> Интегративной целью</w:t>
      </w:r>
      <w:r w:rsidRPr="00C77D8D">
        <w:rPr>
          <w:rFonts w:ascii="Times New Roman" w:hAnsi="Times New Roman" w:cs="Times New Roman"/>
          <w:sz w:val="28"/>
          <w:szCs w:val="28"/>
        </w:rPr>
        <w:t xml:space="preserve"> обучения немецкому языку в пятом классе является  продолжение формирования элементарной коммуникативной компетенции школьника на доступном для него уровне в основных видах речевой деятельности: аудировании, говорении, чтении и письме.</w:t>
      </w:r>
    </w:p>
    <w:p w:rsidR="00C77D8D" w:rsidRPr="00C77D8D" w:rsidRDefault="00C77D8D" w:rsidP="00C77D8D">
      <w:pPr>
        <w:spacing w:line="240" w:lineRule="auto"/>
        <w:ind w:firstLine="567"/>
        <w:jc w:val="both"/>
        <w:rPr>
          <w:rFonts w:ascii="Times New Roman" w:hAnsi="Times New Roman" w:cs="Times New Roman"/>
          <w:sz w:val="28"/>
          <w:szCs w:val="28"/>
        </w:rPr>
      </w:pPr>
      <w:r w:rsidRPr="00C77D8D">
        <w:rPr>
          <w:rFonts w:ascii="Times New Roman" w:hAnsi="Times New Roman" w:cs="Times New Roman"/>
          <w:sz w:val="28"/>
          <w:szCs w:val="28"/>
        </w:rPr>
        <w:t xml:space="preserve">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направлены на достижение учащимися личностных, метапредметных и предметных результатов по немецкому языку. К 5 классу в личности учащихся происходят существенные изменения. У пятиклассников уже в большей степени, чем у младших школьников, развиты произвольное внимание и логическая память. У них формируется теоретическое мышление и более сознательно осуществляется усвоение грамматических явлений родного языка, а поэтому более осознанной становится опора на родной язык при овладении иностранным.  Вместе с тем не утрачивают своего значения и такие виды памяти, как эмоционально-образная, ассоциативная, моторная. Это делает необходимым комплексно использовать средства и приемы обучения, активизирующие все каналы восприятия и закрепления в памяти иноязычного учебного материала, и, соответственно, развивать на этой основе УУД. </w:t>
      </w:r>
    </w:p>
    <w:p w:rsidR="00C77D8D" w:rsidRPr="00C77D8D" w:rsidRDefault="00C77D8D" w:rsidP="00C77D8D">
      <w:pPr>
        <w:spacing w:line="240" w:lineRule="auto"/>
        <w:jc w:val="both"/>
        <w:rPr>
          <w:rFonts w:ascii="Times New Roman" w:hAnsi="Times New Roman" w:cs="Times New Roman"/>
          <w:color w:val="000000"/>
          <w:sz w:val="28"/>
          <w:szCs w:val="28"/>
        </w:rPr>
      </w:pPr>
      <w:r w:rsidRPr="00C77D8D">
        <w:rPr>
          <w:rFonts w:ascii="Times New Roman" w:hAnsi="Times New Roman" w:cs="Times New Roman"/>
          <w:b/>
          <w:bCs/>
          <w:color w:val="000000"/>
          <w:sz w:val="28"/>
          <w:szCs w:val="28"/>
        </w:rPr>
        <w:t>ОБЩАЯ ХАРАКТЕРИСТИКА КУРСА</w:t>
      </w:r>
    </w:p>
    <w:p w:rsidR="00C77D8D" w:rsidRPr="00C77D8D" w:rsidRDefault="00C77D8D" w:rsidP="00C77D8D">
      <w:pPr>
        <w:spacing w:line="240" w:lineRule="auto"/>
        <w:ind w:firstLine="567"/>
        <w:jc w:val="both"/>
        <w:rPr>
          <w:rFonts w:ascii="Times New Roman" w:hAnsi="Times New Roman" w:cs="Times New Roman"/>
          <w:sz w:val="28"/>
          <w:szCs w:val="28"/>
        </w:rPr>
      </w:pPr>
      <w:r w:rsidRPr="00C77D8D">
        <w:rPr>
          <w:rFonts w:ascii="Times New Roman" w:hAnsi="Times New Roman" w:cs="Times New Roman"/>
          <w:color w:val="000000"/>
          <w:sz w:val="28"/>
          <w:szCs w:val="28"/>
        </w:rPr>
        <w:t>Иностранный язык — один из важных учебных предметов в системе подготовки современного младшего школьника в условиях поликультурного и многоязычного мира. Наряду с русским языком и литературным чтением он формирует коммуникативную культуру школьника, способствует его общему речевому развитию, расширению кругозора и воспитанию. Изучение иностранного языка и в том числе немецкого способствует приобщению школьников к культуре другого народа и вместе с тем осознанию себя как носителей культуры и духовных ценностей своего народа и соответственно осознанию своей национальной идентичности.</w:t>
      </w:r>
    </w:p>
    <w:p w:rsidR="00C77D8D" w:rsidRPr="00C77D8D" w:rsidRDefault="00C77D8D" w:rsidP="00C77D8D">
      <w:pPr>
        <w:spacing w:line="240" w:lineRule="auto"/>
        <w:ind w:left="14" w:right="72"/>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lastRenderedPageBreak/>
        <w:t xml:space="preserve"> Цель УМК - обеспечить достижение учащимися государственных стандартов во владении </w:t>
      </w:r>
      <w:r w:rsidRPr="00C77D8D">
        <w:rPr>
          <w:rFonts w:ascii="Times New Roman" w:hAnsi="Times New Roman" w:cs="Times New Roman"/>
          <w:color w:val="000000"/>
          <w:spacing w:val="-1"/>
          <w:sz w:val="28"/>
          <w:szCs w:val="28"/>
          <w:highlight w:val="white"/>
        </w:rPr>
        <w:t>немецким языком. Базовый курс рассчитан на 5 лет обучения (5-9 классы) и должен обеспечить в ито</w:t>
      </w:r>
      <w:r w:rsidRPr="00C77D8D">
        <w:rPr>
          <w:rFonts w:ascii="Times New Roman" w:hAnsi="Times New Roman" w:cs="Times New Roman"/>
          <w:color w:val="000000"/>
          <w:sz w:val="28"/>
          <w:szCs w:val="28"/>
          <w:highlight w:val="white"/>
        </w:rPr>
        <w:t xml:space="preserve">ге развитие у учащихся коммуникативной компетенции в немецком языке. Базовый уровень должен </w:t>
      </w:r>
      <w:r w:rsidRPr="00C77D8D">
        <w:rPr>
          <w:rFonts w:ascii="Times New Roman" w:hAnsi="Times New Roman" w:cs="Times New Roman"/>
          <w:color w:val="000000"/>
          <w:spacing w:val="-1"/>
          <w:sz w:val="28"/>
          <w:szCs w:val="28"/>
          <w:highlight w:val="white"/>
        </w:rPr>
        <w:t xml:space="preserve">предусматривать приобщение учащихся к культуре Германии, а также обеспечивать разностороннее </w:t>
      </w:r>
      <w:r w:rsidRPr="00C77D8D">
        <w:rPr>
          <w:rFonts w:ascii="Times New Roman" w:hAnsi="Times New Roman" w:cs="Times New Roman"/>
          <w:color w:val="000000"/>
          <w:sz w:val="28"/>
          <w:szCs w:val="28"/>
          <w:highlight w:val="white"/>
        </w:rPr>
        <w:t>развитие личности школьника и лучшее осознание им своей собственной национальной культуры.</w:t>
      </w:r>
    </w:p>
    <w:p w:rsidR="00C77D8D" w:rsidRPr="00C77D8D" w:rsidRDefault="00C77D8D" w:rsidP="00C77D8D">
      <w:pPr>
        <w:spacing w:before="5" w:line="240" w:lineRule="auto"/>
        <w:ind w:left="19" w:right="58" w:firstLine="523"/>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xml:space="preserve">Доминирующим и наиболее доступным целевым умением является чтение на немецком языке </w:t>
      </w:r>
      <w:r w:rsidRPr="00C77D8D">
        <w:rPr>
          <w:rFonts w:ascii="Times New Roman" w:hAnsi="Times New Roman" w:cs="Times New Roman"/>
          <w:color w:val="000000"/>
          <w:spacing w:val="-1"/>
          <w:sz w:val="28"/>
          <w:szCs w:val="28"/>
          <w:highlight w:val="white"/>
        </w:rPr>
        <w:t>как опосредованный способ общения. Но и все остальные виды речевой деятельности являются важ</w:t>
      </w:r>
      <w:r w:rsidRPr="00C77D8D">
        <w:rPr>
          <w:rFonts w:ascii="Times New Roman" w:hAnsi="Times New Roman" w:cs="Times New Roman"/>
          <w:color w:val="000000"/>
          <w:sz w:val="28"/>
          <w:szCs w:val="28"/>
          <w:highlight w:val="white"/>
        </w:rPr>
        <w:t xml:space="preserve">ными умениями, которыми учащиеся должны овладеть на уровне элементарной коммуникативной компетенции, уметь объясняться в стандартных ситуациях общения. Коммуникативная цель предполагает овладение как исходными умениями и навыками в устно-речевом общении (аудирование, говорение), так и навыками чтения и письма на немецком языке, а также приобретение языковых и </w:t>
      </w:r>
      <w:r w:rsidRPr="00C77D8D">
        <w:rPr>
          <w:rFonts w:ascii="Times New Roman" w:hAnsi="Times New Roman" w:cs="Times New Roman"/>
          <w:color w:val="000000"/>
          <w:spacing w:val="-1"/>
          <w:sz w:val="28"/>
          <w:szCs w:val="28"/>
          <w:highlight w:val="white"/>
        </w:rPr>
        <w:t>страноведческих знаний.</w:t>
      </w:r>
    </w:p>
    <w:p w:rsidR="00C77D8D" w:rsidRPr="00C77D8D" w:rsidRDefault="00C77D8D" w:rsidP="00C77D8D">
      <w:pPr>
        <w:spacing w:line="240" w:lineRule="auto"/>
        <w:ind w:left="576"/>
        <w:jc w:val="both"/>
        <w:rPr>
          <w:rFonts w:ascii="Times New Roman" w:hAnsi="Times New Roman" w:cs="Times New Roman"/>
          <w:color w:val="000000"/>
          <w:sz w:val="28"/>
          <w:szCs w:val="28"/>
          <w:highlight w:val="white"/>
        </w:rPr>
      </w:pPr>
      <w:r w:rsidRPr="00C77D8D">
        <w:rPr>
          <w:rFonts w:ascii="Times New Roman" w:hAnsi="Times New Roman" w:cs="Times New Roman"/>
          <w:color w:val="000000"/>
          <w:spacing w:val="-1"/>
          <w:sz w:val="28"/>
          <w:szCs w:val="28"/>
          <w:highlight w:val="white"/>
        </w:rPr>
        <w:t>УМК состоит из:</w:t>
      </w:r>
    </w:p>
    <w:p w:rsidR="00C77D8D" w:rsidRPr="00C77D8D" w:rsidRDefault="00C77D8D" w:rsidP="00867F7E">
      <w:pPr>
        <w:numPr>
          <w:ilvl w:val="0"/>
          <w:numId w:val="251"/>
        </w:numPr>
        <w:tabs>
          <w:tab w:val="left" w:pos="931"/>
        </w:tabs>
        <w:autoSpaceDE w:val="0"/>
        <w:autoSpaceDN w:val="0"/>
        <w:adjustRightInd w:val="0"/>
        <w:spacing w:before="10" w:after="0" w:line="240" w:lineRule="auto"/>
        <w:ind w:left="576"/>
        <w:jc w:val="both"/>
        <w:rPr>
          <w:rFonts w:ascii="Times New Roman" w:hAnsi="Times New Roman" w:cs="Times New Roman"/>
          <w:color w:val="000000"/>
          <w:sz w:val="28"/>
          <w:szCs w:val="28"/>
          <w:highlight w:val="white"/>
        </w:rPr>
      </w:pPr>
      <w:r w:rsidRPr="00C77D8D">
        <w:rPr>
          <w:rFonts w:ascii="Times New Roman" w:hAnsi="Times New Roman" w:cs="Times New Roman"/>
          <w:color w:val="000000"/>
          <w:spacing w:val="-3"/>
          <w:sz w:val="28"/>
          <w:szCs w:val="28"/>
          <w:highlight w:val="white"/>
        </w:rPr>
        <w:t>учебника,</w:t>
      </w:r>
    </w:p>
    <w:p w:rsidR="00C77D8D" w:rsidRPr="00C77D8D" w:rsidRDefault="00C77D8D" w:rsidP="00867F7E">
      <w:pPr>
        <w:numPr>
          <w:ilvl w:val="0"/>
          <w:numId w:val="251"/>
        </w:numPr>
        <w:tabs>
          <w:tab w:val="left" w:pos="931"/>
        </w:tabs>
        <w:autoSpaceDE w:val="0"/>
        <w:autoSpaceDN w:val="0"/>
        <w:adjustRightInd w:val="0"/>
        <w:spacing w:after="0" w:line="240" w:lineRule="auto"/>
        <w:ind w:left="576"/>
        <w:jc w:val="both"/>
        <w:rPr>
          <w:rFonts w:ascii="Times New Roman" w:hAnsi="Times New Roman" w:cs="Times New Roman"/>
          <w:color w:val="000000"/>
          <w:sz w:val="28"/>
          <w:szCs w:val="28"/>
          <w:highlight w:val="white"/>
        </w:rPr>
      </w:pPr>
      <w:r w:rsidRPr="00C77D8D">
        <w:rPr>
          <w:rFonts w:ascii="Times New Roman" w:hAnsi="Times New Roman" w:cs="Times New Roman"/>
          <w:color w:val="000000"/>
          <w:spacing w:val="-1"/>
          <w:sz w:val="28"/>
          <w:szCs w:val="28"/>
          <w:highlight w:val="white"/>
        </w:rPr>
        <w:t>рабочей тетради,</w:t>
      </w:r>
    </w:p>
    <w:p w:rsidR="00C77D8D" w:rsidRPr="00C77D8D" w:rsidRDefault="00C77D8D" w:rsidP="00867F7E">
      <w:pPr>
        <w:numPr>
          <w:ilvl w:val="0"/>
          <w:numId w:val="251"/>
        </w:numPr>
        <w:tabs>
          <w:tab w:val="left" w:pos="931"/>
        </w:tabs>
        <w:autoSpaceDE w:val="0"/>
        <w:autoSpaceDN w:val="0"/>
        <w:adjustRightInd w:val="0"/>
        <w:spacing w:before="5" w:after="0" w:line="240" w:lineRule="auto"/>
        <w:ind w:left="576"/>
        <w:jc w:val="both"/>
        <w:rPr>
          <w:rFonts w:ascii="Times New Roman" w:hAnsi="Times New Roman" w:cs="Times New Roman"/>
          <w:color w:val="000000"/>
          <w:sz w:val="28"/>
          <w:szCs w:val="28"/>
          <w:highlight w:val="white"/>
        </w:rPr>
      </w:pPr>
      <w:r w:rsidRPr="00C77D8D">
        <w:rPr>
          <w:rFonts w:ascii="Times New Roman" w:hAnsi="Times New Roman" w:cs="Times New Roman"/>
          <w:color w:val="000000"/>
          <w:spacing w:val="-2"/>
          <w:sz w:val="28"/>
          <w:szCs w:val="28"/>
          <w:highlight w:val="white"/>
        </w:rPr>
        <w:t>книги для учителя,</w:t>
      </w:r>
    </w:p>
    <w:p w:rsidR="00C77D8D" w:rsidRPr="00C77D8D" w:rsidRDefault="00C77D8D" w:rsidP="00867F7E">
      <w:pPr>
        <w:numPr>
          <w:ilvl w:val="0"/>
          <w:numId w:val="251"/>
        </w:numPr>
        <w:tabs>
          <w:tab w:val="left" w:pos="931"/>
        </w:tabs>
        <w:autoSpaceDE w:val="0"/>
        <w:autoSpaceDN w:val="0"/>
        <w:adjustRightInd w:val="0"/>
        <w:spacing w:before="5" w:after="0" w:line="240" w:lineRule="auto"/>
        <w:ind w:left="576"/>
        <w:jc w:val="both"/>
        <w:rPr>
          <w:rFonts w:ascii="Times New Roman" w:hAnsi="Times New Roman" w:cs="Times New Roman"/>
          <w:color w:val="000000"/>
          <w:sz w:val="28"/>
          <w:szCs w:val="28"/>
          <w:highlight w:val="white"/>
        </w:rPr>
      </w:pPr>
      <w:r w:rsidRPr="00C77D8D">
        <w:rPr>
          <w:rFonts w:ascii="Times New Roman" w:hAnsi="Times New Roman" w:cs="Times New Roman"/>
          <w:color w:val="000000"/>
          <w:spacing w:val="-2"/>
          <w:sz w:val="28"/>
          <w:szCs w:val="28"/>
          <w:highlight w:val="white"/>
        </w:rPr>
        <w:t>аудиокассеты,</w:t>
      </w:r>
    </w:p>
    <w:p w:rsidR="00C77D8D" w:rsidRPr="00C77D8D" w:rsidRDefault="00C77D8D" w:rsidP="00867F7E">
      <w:pPr>
        <w:numPr>
          <w:ilvl w:val="0"/>
          <w:numId w:val="251"/>
        </w:numPr>
        <w:tabs>
          <w:tab w:val="left" w:pos="931"/>
        </w:tabs>
        <w:autoSpaceDE w:val="0"/>
        <w:autoSpaceDN w:val="0"/>
        <w:adjustRightInd w:val="0"/>
        <w:spacing w:before="14" w:after="0" w:line="240" w:lineRule="auto"/>
        <w:ind w:left="576"/>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сборника упражнений по грамматике немецкого языка для 5-9 классов.</w:t>
      </w:r>
    </w:p>
    <w:p w:rsidR="00C77D8D" w:rsidRPr="00C77D8D" w:rsidRDefault="00C77D8D" w:rsidP="00C77D8D">
      <w:pPr>
        <w:tabs>
          <w:tab w:val="left" w:pos="931"/>
        </w:tabs>
        <w:spacing w:before="14" w:line="240" w:lineRule="auto"/>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xml:space="preserve">      Учебник “Deutsch” Klasse 5 содержит 10 глав/параграфов, первая из которых представляет собой небольшой повторительный курс и не включена в нумерацию глав.</w:t>
      </w:r>
    </w:p>
    <w:p w:rsidR="00C77D8D" w:rsidRPr="00C77D8D" w:rsidRDefault="00C77D8D" w:rsidP="00C77D8D">
      <w:pPr>
        <w:tabs>
          <w:tab w:val="left" w:pos="931"/>
        </w:tabs>
        <w:spacing w:before="14" w:line="240" w:lineRule="auto"/>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xml:space="preserve">       В качестве структурных единиц каждой главы выступают блоки, выделяемые по доминирующему виду учебной  и речевой деятельности.</w:t>
      </w:r>
    </w:p>
    <w:p w:rsidR="00C77D8D" w:rsidRPr="00C77D8D" w:rsidRDefault="00C77D8D" w:rsidP="00C77D8D">
      <w:pPr>
        <w:spacing w:line="240" w:lineRule="auto"/>
        <w:ind w:left="48" w:right="38" w:firstLine="538"/>
        <w:jc w:val="both"/>
        <w:rPr>
          <w:rFonts w:ascii="Times New Roman" w:hAnsi="Times New Roman" w:cs="Times New Roman"/>
          <w:color w:val="000000"/>
          <w:spacing w:val="1"/>
          <w:sz w:val="28"/>
          <w:szCs w:val="28"/>
          <w:highlight w:val="white"/>
        </w:rPr>
      </w:pPr>
      <w:r w:rsidRPr="00C77D8D">
        <w:rPr>
          <w:rFonts w:ascii="Times New Roman" w:hAnsi="Times New Roman" w:cs="Times New Roman"/>
          <w:color w:val="000000"/>
          <w:spacing w:val="2"/>
          <w:sz w:val="28"/>
          <w:szCs w:val="28"/>
          <w:highlight w:val="white"/>
        </w:rPr>
        <w:t>Повторительный курс направлен на повторение ранее изученной лексики, совершенствование орфографических навыков и техники чтения, систематизацию грамматических знаний, совершенствование навыков говорения, аудирования и чтения</w:t>
      </w:r>
      <w:r w:rsidRPr="00C77D8D">
        <w:rPr>
          <w:rFonts w:ascii="Times New Roman" w:hAnsi="Times New Roman" w:cs="Times New Roman"/>
          <w:color w:val="000000"/>
          <w:spacing w:val="1"/>
          <w:sz w:val="28"/>
          <w:szCs w:val="28"/>
          <w:highlight w:val="white"/>
        </w:rPr>
        <w:t>. На повторительный курс отводится 10-11часов.</w:t>
      </w:r>
    </w:p>
    <w:p w:rsidR="00C77D8D" w:rsidRPr="00C77D8D" w:rsidRDefault="00C77D8D" w:rsidP="00C77D8D">
      <w:pPr>
        <w:spacing w:line="240" w:lineRule="auto"/>
        <w:ind w:left="48" w:right="38" w:firstLine="538"/>
        <w:jc w:val="both"/>
        <w:rPr>
          <w:rFonts w:ascii="Times New Roman" w:hAnsi="Times New Roman" w:cs="Times New Roman"/>
          <w:color w:val="000000"/>
          <w:sz w:val="28"/>
          <w:szCs w:val="28"/>
          <w:highlight w:val="white"/>
        </w:rPr>
      </w:pPr>
      <w:r w:rsidRPr="00C77D8D">
        <w:rPr>
          <w:rFonts w:ascii="Times New Roman" w:hAnsi="Times New Roman" w:cs="Times New Roman"/>
          <w:color w:val="000000"/>
          <w:spacing w:val="1"/>
          <w:sz w:val="28"/>
          <w:szCs w:val="28"/>
          <w:highlight w:val="white"/>
        </w:rPr>
        <w:lastRenderedPageBreak/>
        <w:t>На весь курс обучения в 5 классе отводится 105 учебных часа, по 3 часа в неделю.</w:t>
      </w:r>
    </w:p>
    <w:p w:rsidR="00C77D8D" w:rsidRPr="00C77D8D" w:rsidRDefault="00C77D8D" w:rsidP="00C77D8D">
      <w:pPr>
        <w:spacing w:line="240" w:lineRule="auto"/>
        <w:ind w:left="58" w:right="19" w:firstLine="538"/>
        <w:jc w:val="both"/>
        <w:rPr>
          <w:rFonts w:ascii="Times New Roman" w:hAnsi="Times New Roman" w:cs="Times New Roman"/>
          <w:color w:val="000000"/>
          <w:sz w:val="28"/>
          <w:szCs w:val="28"/>
          <w:highlight w:val="white"/>
        </w:rPr>
      </w:pPr>
      <w:r w:rsidRPr="00C77D8D">
        <w:rPr>
          <w:rFonts w:ascii="Times New Roman" w:hAnsi="Times New Roman" w:cs="Times New Roman"/>
          <w:color w:val="000000"/>
          <w:spacing w:val="2"/>
          <w:sz w:val="28"/>
          <w:szCs w:val="28"/>
          <w:highlight w:val="white"/>
        </w:rPr>
        <w:t xml:space="preserve">Основной </w:t>
      </w:r>
      <w:r w:rsidRPr="00C77D8D">
        <w:rPr>
          <w:rFonts w:ascii="Times New Roman" w:hAnsi="Times New Roman" w:cs="Times New Roman"/>
          <w:color w:val="000000"/>
          <w:sz w:val="28"/>
          <w:szCs w:val="28"/>
          <w:highlight w:val="white"/>
        </w:rPr>
        <w:t>курс разбит на 9 глав/параграфов. Каждая глава разбита на блоки, объединенные тематически. Учитель может комбинировать материал бло</w:t>
      </w:r>
      <w:r w:rsidRPr="00C77D8D">
        <w:rPr>
          <w:rFonts w:ascii="Times New Roman" w:hAnsi="Times New Roman" w:cs="Times New Roman"/>
          <w:color w:val="000000"/>
          <w:spacing w:val="-1"/>
          <w:sz w:val="28"/>
          <w:szCs w:val="28"/>
          <w:highlight w:val="white"/>
        </w:rPr>
        <w:t>ков по своему усмотрению, если сочтет это целесообразным. Каждая серия, включая материал рабо</w:t>
      </w:r>
      <w:r w:rsidRPr="00C77D8D">
        <w:rPr>
          <w:rFonts w:ascii="Times New Roman" w:hAnsi="Times New Roman" w:cs="Times New Roman"/>
          <w:color w:val="000000"/>
          <w:spacing w:val="6"/>
          <w:sz w:val="28"/>
          <w:szCs w:val="28"/>
          <w:highlight w:val="white"/>
        </w:rPr>
        <w:t>чей тетради, рассчитана на 9-11 учебных часов (уроков). Основной курс предполагает в целом 90-94</w:t>
      </w:r>
      <w:r w:rsidRPr="00C77D8D">
        <w:rPr>
          <w:rFonts w:ascii="Times New Roman" w:hAnsi="Times New Roman" w:cs="Times New Roman"/>
          <w:color w:val="000000"/>
          <w:sz w:val="28"/>
          <w:szCs w:val="28"/>
          <w:highlight w:val="white"/>
        </w:rPr>
        <w:t xml:space="preserve"> учебных часов.</w:t>
      </w:r>
    </w:p>
    <w:p w:rsidR="00C77D8D" w:rsidRPr="00C77D8D" w:rsidRDefault="00C77D8D" w:rsidP="00C77D8D">
      <w:pPr>
        <w:spacing w:line="240" w:lineRule="auto"/>
        <w:ind w:left="58" w:firstLine="552"/>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xml:space="preserve">В силу специфики обучения иностранным языкам большинство уроков носят комбинированный </w:t>
      </w:r>
      <w:r w:rsidRPr="00C77D8D">
        <w:rPr>
          <w:rFonts w:ascii="Times New Roman" w:hAnsi="Times New Roman" w:cs="Times New Roman"/>
          <w:color w:val="000000"/>
          <w:spacing w:val="-1"/>
          <w:sz w:val="28"/>
          <w:szCs w:val="28"/>
          <w:highlight w:val="white"/>
        </w:rPr>
        <w:t>характер, когда на одном и том же уроке могут развиваться у учащихся все четыре вида речевой дея</w:t>
      </w:r>
      <w:r w:rsidRPr="00C77D8D">
        <w:rPr>
          <w:rFonts w:ascii="Times New Roman" w:hAnsi="Times New Roman" w:cs="Times New Roman"/>
          <w:color w:val="000000"/>
          <w:sz w:val="28"/>
          <w:szCs w:val="28"/>
          <w:highlight w:val="white"/>
        </w:rPr>
        <w:t>тельности (говорение, чтение, аудирование и письмо). Как правило, так и бывает, поэтому в календарно-тематическом плане не указан тип урока. К учебно-методическому комплекту «</w:t>
      </w:r>
      <w:r w:rsidRPr="00C77D8D">
        <w:rPr>
          <w:rFonts w:ascii="Times New Roman" w:hAnsi="Times New Roman" w:cs="Times New Roman"/>
          <w:color w:val="000000"/>
          <w:sz w:val="28"/>
          <w:szCs w:val="28"/>
          <w:highlight w:val="white"/>
          <w:lang w:val="en-US"/>
        </w:rPr>
        <w:t>Deutsch</w:t>
      </w:r>
      <w:r w:rsidRPr="00C77D8D">
        <w:rPr>
          <w:rFonts w:ascii="Times New Roman" w:hAnsi="Times New Roman" w:cs="Times New Roman"/>
          <w:color w:val="000000"/>
          <w:sz w:val="28"/>
          <w:szCs w:val="28"/>
          <w:highlight w:val="white"/>
        </w:rPr>
        <w:t xml:space="preserve">. </w:t>
      </w:r>
      <w:r w:rsidRPr="00C77D8D">
        <w:rPr>
          <w:rFonts w:ascii="Times New Roman" w:hAnsi="Times New Roman" w:cs="Times New Roman"/>
          <w:color w:val="000000"/>
          <w:sz w:val="28"/>
          <w:szCs w:val="28"/>
          <w:highlight w:val="white"/>
          <w:lang w:val="en-US"/>
        </w:rPr>
        <w:t>Klasse</w:t>
      </w:r>
      <w:r w:rsidRPr="00C77D8D">
        <w:rPr>
          <w:rFonts w:ascii="Times New Roman" w:hAnsi="Times New Roman" w:cs="Times New Roman"/>
          <w:color w:val="000000"/>
          <w:sz w:val="28"/>
          <w:szCs w:val="28"/>
          <w:highlight w:val="white"/>
        </w:rPr>
        <w:t xml:space="preserve"> 5» предлагается рабочая тетрадь с большим набором различных домашних заданий, поэтому нецелесообразно вводить раздел «Домашнее задание». В связи с тем, что учитель располагает резерв</w:t>
      </w:r>
      <w:r w:rsidRPr="00C77D8D">
        <w:rPr>
          <w:rFonts w:ascii="Times New Roman" w:hAnsi="Times New Roman" w:cs="Times New Roman"/>
          <w:color w:val="000000"/>
          <w:spacing w:val="-1"/>
          <w:sz w:val="28"/>
          <w:szCs w:val="28"/>
          <w:highlight w:val="white"/>
        </w:rPr>
        <w:t>ными уроками, которые планирует по своему усмотрению, планируются сроки работы только над разделами программ.</w:t>
      </w:r>
    </w:p>
    <w:p w:rsidR="00C77D8D" w:rsidRPr="00C77D8D" w:rsidRDefault="00C77D8D" w:rsidP="00C77D8D">
      <w:pPr>
        <w:spacing w:line="240" w:lineRule="auto"/>
        <w:ind w:left="284"/>
        <w:jc w:val="both"/>
        <w:rPr>
          <w:rFonts w:ascii="Times New Roman" w:hAnsi="Times New Roman" w:cs="Times New Roman"/>
          <w:b/>
          <w:bCs/>
          <w:sz w:val="28"/>
          <w:szCs w:val="28"/>
        </w:rPr>
      </w:pPr>
      <w:r w:rsidRPr="00C77D8D">
        <w:rPr>
          <w:rFonts w:ascii="Times New Roman" w:hAnsi="Times New Roman" w:cs="Times New Roman"/>
          <w:b/>
          <w:bCs/>
          <w:sz w:val="28"/>
          <w:szCs w:val="28"/>
        </w:rPr>
        <w:t>Требования к уровню подготовки учащихся</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b/>
          <w:bCs/>
          <w:sz w:val="28"/>
          <w:szCs w:val="28"/>
          <w:highlight w:val="white"/>
        </w:rPr>
        <w:t>1.Личностные результаты:</w:t>
      </w:r>
    </w:p>
    <w:p w:rsidR="00C77D8D" w:rsidRPr="00C77D8D" w:rsidRDefault="00C77D8D" w:rsidP="00867F7E">
      <w:pPr>
        <w:numPr>
          <w:ilvl w:val="0"/>
          <w:numId w:val="251"/>
        </w:numPr>
        <w:tabs>
          <w:tab w:val="left" w:pos="57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формирование мотивации изучения иностранных языков и стремление к самосовершенствованию в образовательной области «Немецкий язык»;</w:t>
      </w:r>
    </w:p>
    <w:p w:rsidR="00C77D8D" w:rsidRPr="00C77D8D" w:rsidRDefault="00C77D8D" w:rsidP="00867F7E">
      <w:pPr>
        <w:numPr>
          <w:ilvl w:val="0"/>
          <w:numId w:val="251"/>
        </w:numPr>
        <w:tabs>
          <w:tab w:val="left" w:pos="57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осознание   возможностей   самореализации   средствами иностранного языка;</w:t>
      </w:r>
    </w:p>
    <w:p w:rsidR="00C77D8D" w:rsidRPr="00C77D8D" w:rsidRDefault="00C77D8D" w:rsidP="00867F7E">
      <w:pPr>
        <w:numPr>
          <w:ilvl w:val="0"/>
          <w:numId w:val="251"/>
        </w:numPr>
        <w:tabs>
          <w:tab w:val="left" w:pos="57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стремление к совершенствованию собственной речевой культуры в целом;</w:t>
      </w:r>
    </w:p>
    <w:p w:rsidR="00C77D8D" w:rsidRPr="00C77D8D" w:rsidRDefault="00C77D8D" w:rsidP="00867F7E">
      <w:pPr>
        <w:numPr>
          <w:ilvl w:val="0"/>
          <w:numId w:val="251"/>
        </w:numPr>
        <w:tabs>
          <w:tab w:val="left" w:pos="57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формирование коммуникативной компетенции в межкультурной и межэтнической коммуникации;</w:t>
      </w:r>
    </w:p>
    <w:p w:rsidR="00C77D8D" w:rsidRPr="00C77D8D" w:rsidRDefault="00C77D8D" w:rsidP="00867F7E">
      <w:pPr>
        <w:numPr>
          <w:ilvl w:val="0"/>
          <w:numId w:val="251"/>
        </w:numPr>
        <w:tabs>
          <w:tab w:val="left" w:pos="57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развитие таких качеств, как воля, целеустремленность, креативность, инициативность, эмпатия, трудолюбие, дисциплинированность;</w:t>
      </w:r>
    </w:p>
    <w:p w:rsidR="00C77D8D" w:rsidRPr="00C77D8D" w:rsidRDefault="00C77D8D" w:rsidP="00867F7E">
      <w:pPr>
        <w:numPr>
          <w:ilvl w:val="0"/>
          <w:numId w:val="251"/>
        </w:numPr>
        <w:tabs>
          <w:tab w:val="left" w:pos="57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формирование общекультурной и этнической идентичности как составляющих гражданской идентичности личности;</w:t>
      </w:r>
    </w:p>
    <w:p w:rsidR="00C77D8D" w:rsidRPr="00C77D8D" w:rsidRDefault="00C77D8D" w:rsidP="00867F7E">
      <w:pPr>
        <w:numPr>
          <w:ilvl w:val="0"/>
          <w:numId w:val="251"/>
        </w:numPr>
        <w:tabs>
          <w:tab w:val="left" w:pos="57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C77D8D" w:rsidRPr="00C77D8D" w:rsidRDefault="00C77D8D" w:rsidP="00C77D8D">
      <w:pPr>
        <w:spacing w:line="240" w:lineRule="auto"/>
        <w:ind w:left="19" w:right="2" w:firstLine="407"/>
        <w:jc w:val="both"/>
        <w:rPr>
          <w:rFonts w:ascii="Times New Roman" w:hAnsi="Times New Roman" w:cs="Times New Roman"/>
          <w:b/>
          <w:bCs/>
          <w:color w:val="000000"/>
          <w:sz w:val="28"/>
          <w:szCs w:val="28"/>
          <w:highlight w:val="white"/>
        </w:rPr>
      </w:pPr>
      <w:r w:rsidRPr="00C77D8D">
        <w:rPr>
          <w:rFonts w:ascii="Times New Roman" w:hAnsi="Times New Roman" w:cs="Times New Roman"/>
          <w:b/>
          <w:bCs/>
          <w:color w:val="000000"/>
          <w:sz w:val="28"/>
          <w:szCs w:val="28"/>
          <w:highlight w:val="white"/>
        </w:rPr>
        <w:t>Метапредметные результаты</w:t>
      </w:r>
    </w:p>
    <w:p w:rsidR="00C77D8D" w:rsidRPr="00C77D8D" w:rsidRDefault="00C77D8D" w:rsidP="00C77D8D">
      <w:pPr>
        <w:spacing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sz w:val="28"/>
          <w:szCs w:val="28"/>
          <w:highlight w:val="white"/>
        </w:rPr>
        <w:lastRenderedPageBreak/>
        <w:t xml:space="preserve">* </w:t>
      </w:r>
      <w:r w:rsidRPr="00C77D8D">
        <w:rPr>
          <w:rFonts w:ascii="Times New Roman" w:hAnsi="Times New Roman" w:cs="Times New Roman"/>
          <w:color w:val="000000"/>
          <w:sz w:val="28"/>
          <w:szCs w:val="28"/>
          <w:highlight w:val="white"/>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 </w:t>
      </w:r>
    </w:p>
    <w:p w:rsidR="00C77D8D" w:rsidRPr="00C77D8D" w:rsidRDefault="00C77D8D" w:rsidP="00C77D8D">
      <w:pPr>
        <w:spacing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rsidR="00C77D8D" w:rsidRPr="00C77D8D" w:rsidRDefault="00C77D8D" w:rsidP="00C77D8D">
      <w:pPr>
        <w:spacing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C77D8D" w:rsidRPr="00C77D8D" w:rsidRDefault="00C77D8D" w:rsidP="00C77D8D">
      <w:pPr>
        <w:spacing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xml:space="preserve">*формирование готовности и способности вести диалог с другими людьми и достигать в нём взаимопонимания. </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b/>
          <w:bCs/>
          <w:color w:val="000000"/>
          <w:sz w:val="28"/>
          <w:szCs w:val="28"/>
          <w:highlight w:val="white"/>
        </w:rPr>
        <w:t>Предметные результаты:</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В коммуникативной сфере (т. е. владении иностранным языком как средством общения)</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u w:val="single"/>
        </w:rPr>
        <w:t>Речевая компетенция в следующих видах речевой деятельности:</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i/>
          <w:iCs/>
          <w:color w:val="000000"/>
          <w:sz w:val="28"/>
          <w:szCs w:val="28"/>
          <w:highlight w:val="white"/>
        </w:rPr>
        <w:t>говорении:</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i/>
          <w:iCs/>
          <w:sz w:val="28"/>
          <w:szCs w:val="28"/>
          <w:highlight w:val="white"/>
        </w:rPr>
        <w:t xml:space="preserve">Диалогическая речь. </w:t>
      </w:r>
      <w:r w:rsidRPr="00C77D8D">
        <w:rPr>
          <w:rFonts w:ascii="Times New Roman" w:hAnsi="Times New Roman" w:cs="Times New Roman"/>
          <w:sz w:val="28"/>
          <w:szCs w:val="28"/>
          <w:highlight w:val="white"/>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диалог-побуждение к действию, диалог -обмен мнениями и комбинированные диалоги. Объем диалога-от 3 реплик.</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i/>
          <w:iCs/>
          <w:sz w:val="28"/>
          <w:szCs w:val="28"/>
          <w:highlight w:val="white"/>
        </w:rPr>
        <w:t>Монологическая речь</w:t>
      </w:r>
      <w:r w:rsidRPr="00C77D8D">
        <w:rPr>
          <w:rFonts w:ascii="Times New Roman" w:hAnsi="Times New Roman" w:cs="Times New Roman"/>
          <w:sz w:val="28"/>
          <w:szCs w:val="28"/>
          <w:highlight w:val="white"/>
        </w:rPr>
        <w:t>. Дальнейшее развитие и совершенствование связных выска</w:t>
      </w:r>
      <w:r w:rsidRPr="00C77D8D">
        <w:rPr>
          <w:rFonts w:ascii="Times New Roman" w:hAnsi="Times New Roman" w:cs="Times New Roman"/>
          <w:color w:val="000000"/>
          <w:sz w:val="28"/>
          <w:szCs w:val="28"/>
          <w:highlight w:val="white"/>
        </w:rPr>
        <w:t>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от 8-10 фраз.</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i/>
          <w:iCs/>
          <w:color w:val="000000"/>
          <w:sz w:val="28"/>
          <w:szCs w:val="28"/>
          <w:highlight w:val="white"/>
        </w:rPr>
        <w:t>аудировании:</w:t>
      </w:r>
    </w:p>
    <w:p w:rsidR="00C77D8D" w:rsidRPr="00C77D8D" w:rsidRDefault="00C77D8D" w:rsidP="00867F7E">
      <w:pPr>
        <w:numPr>
          <w:ilvl w:val="0"/>
          <w:numId w:val="251"/>
        </w:numPr>
        <w:tabs>
          <w:tab w:val="left" w:pos="557"/>
        </w:tabs>
        <w:autoSpaceDE w:val="0"/>
        <w:autoSpaceDN w:val="0"/>
        <w:adjustRightInd w:val="0"/>
        <w:spacing w:after="0" w:line="240" w:lineRule="auto"/>
        <w:ind w:left="720" w:right="2" w:hanging="360"/>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lastRenderedPageBreak/>
        <w:t>воспринимать на слух и полностью понимать речь учителя, одноклассников;</w:t>
      </w:r>
    </w:p>
    <w:p w:rsidR="00C77D8D" w:rsidRPr="00C77D8D" w:rsidRDefault="00C77D8D" w:rsidP="00867F7E">
      <w:pPr>
        <w:numPr>
          <w:ilvl w:val="0"/>
          <w:numId w:val="251"/>
        </w:numPr>
        <w:tabs>
          <w:tab w:val="left" w:pos="557"/>
        </w:tabs>
        <w:autoSpaceDE w:val="0"/>
        <w:autoSpaceDN w:val="0"/>
        <w:adjustRightInd w:val="0"/>
        <w:spacing w:after="0" w:line="240" w:lineRule="auto"/>
        <w:ind w:left="720" w:right="2" w:hanging="360"/>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C77D8D" w:rsidRPr="00C77D8D" w:rsidRDefault="00C77D8D" w:rsidP="00867F7E">
      <w:pPr>
        <w:numPr>
          <w:ilvl w:val="0"/>
          <w:numId w:val="251"/>
        </w:numPr>
        <w:tabs>
          <w:tab w:val="left" w:pos="557"/>
        </w:tabs>
        <w:autoSpaceDE w:val="0"/>
        <w:autoSpaceDN w:val="0"/>
        <w:adjustRightInd w:val="0"/>
        <w:spacing w:after="0" w:line="240" w:lineRule="auto"/>
        <w:ind w:left="720" w:right="2" w:hanging="360"/>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 Время звучания текстов для аудирования - до 1 мин.;</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i/>
          <w:iCs/>
          <w:color w:val="000000"/>
          <w:sz w:val="28"/>
          <w:szCs w:val="28"/>
          <w:highlight w:val="white"/>
        </w:rPr>
        <w:t>чтении:</w:t>
      </w:r>
    </w:p>
    <w:p w:rsidR="00C77D8D" w:rsidRPr="00C77D8D" w:rsidRDefault="00C77D8D" w:rsidP="00867F7E">
      <w:pPr>
        <w:numPr>
          <w:ilvl w:val="0"/>
          <w:numId w:val="251"/>
        </w:numPr>
        <w:autoSpaceDE w:val="0"/>
        <w:autoSpaceDN w:val="0"/>
        <w:adjustRightInd w:val="0"/>
        <w:spacing w:after="0" w:line="240" w:lineRule="auto"/>
        <w:ind w:left="720" w:right="2"/>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Жанры текстов: научно-популярные, публицистические, художественные, прагматические.</w:t>
      </w:r>
    </w:p>
    <w:p w:rsidR="00C77D8D" w:rsidRPr="00C77D8D" w:rsidRDefault="00C77D8D" w:rsidP="00867F7E">
      <w:pPr>
        <w:numPr>
          <w:ilvl w:val="0"/>
          <w:numId w:val="251"/>
        </w:numPr>
        <w:autoSpaceDE w:val="0"/>
        <w:autoSpaceDN w:val="0"/>
        <w:adjustRightInd w:val="0"/>
        <w:spacing w:after="0" w:line="240" w:lineRule="auto"/>
        <w:ind w:left="720" w:right="2"/>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Типы текстов: статья, интервью, рассказ, объявление, рецепт, меню, проспект, реклама, стихотворение и др.</w:t>
      </w:r>
    </w:p>
    <w:p w:rsidR="00C77D8D" w:rsidRPr="00C77D8D" w:rsidRDefault="00C77D8D" w:rsidP="00C77D8D">
      <w:pPr>
        <w:spacing w:line="240" w:lineRule="auto"/>
        <w:ind w:left="426" w:right="2"/>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xml:space="preserve">-Содержание текстов соответствует возрастным особенностям и интересам учащихся данного возраста, имеет образовательную и воспитательную ценность, воздействует на эмоциональную сферу школьников.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w:t>
      </w:r>
      <w:r w:rsidRPr="00C77D8D">
        <w:rPr>
          <w:rFonts w:ascii="Times New Roman" w:hAnsi="Times New Roman" w:cs="Times New Roman"/>
          <w:b/>
          <w:bCs/>
          <w:color w:val="000000"/>
          <w:sz w:val="28"/>
          <w:szCs w:val="28"/>
          <w:highlight w:val="white"/>
        </w:rPr>
        <w:t xml:space="preserve">чтения </w:t>
      </w:r>
      <w:r w:rsidRPr="00C77D8D">
        <w:rPr>
          <w:rFonts w:ascii="Times New Roman" w:hAnsi="Times New Roman" w:cs="Times New Roman"/>
          <w:color w:val="000000"/>
          <w:sz w:val="28"/>
          <w:szCs w:val="28"/>
          <w:highlight w:val="white"/>
        </w:rPr>
        <w:t xml:space="preserve"> 250-300 слов;</w:t>
      </w:r>
    </w:p>
    <w:p w:rsidR="00C77D8D" w:rsidRPr="00C77D8D" w:rsidRDefault="00C77D8D" w:rsidP="00C77D8D">
      <w:pPr>
        <w:spacing w:line="240" w:lineRule="auto"/>
        <w:ind w:right="2"/>
        <w:jc w:val="both"/>
        <w:rPr>
          <w:rFonts w:ascii="Times New Roman" w:hAnsi="Times New Roman" w:cs="Times New Roman"/>
          <w:sz w:val="28"/>
          <w:szCs w:val="28"/>
          <w:highlight w:val="white"/>
        </w:rPr>
      </w:pPr>
      <w:r w:rsidRPr="00C77D8D">
        <w:rPr>
          <w:rFonts w:ascii="Times New Roman" w:hAnsi="Times New Roman" w:cs="Times New Roman"/>
          <w:i/>
          <w:iCs/>
          <w:color w:val="000000"/>
          <w:sz w:val="28"/>
          <w:szCs w:val="28"/>
          <w:highlight w:val="white"/>
        </w:rPr>
        <w:t>письменной речи:</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Дальнейшее развитие и совершенствование письменной речи, а именно умений:</w:t>
      </w:r>
    </w:p>
    <w:p w:rsidR="00C77D8D" w:rsidRPr="00C77D8D" w:rsidRDefault="00C77D8D" w:rsidP="00C77D8D">
      <w:pPr>
        <w:tabs>
          <w:tab w:val="left" w:pos="715"/>
        </w:tabs>
        <w:spacing w:line="240" w:lineRule="auto"/>
        <w:ind w:right="2"/>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xml:space="preserve">       -писать короткие поздравления с днем рождения и другими праздниками, выражать пожелания (объемом 30—40 слов, включая адрес);</w:t>
      </w:r>
    </w:p>
    <w:p w:rsidR="00C77D8D" w:rsidRPr="00C77D8D" w:rsidRDefault="00C77D8D" w:rsidP="00C77D8D">
      <w:pPr>
        <w:tabs>
          <w:tab w:val="left" w:pos="715"/>
        </w:tabs>
        <w:spacing w:line="240" w:lineRule="auto"/>
        <w:ind w:right="2"/>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xml:space="preserve">     -заполнять формуляры, бланки (указывать имя,  фамилию, пол, гражданство, адрес);</w:t>
      </w:r>
    </w:p>
    <w:p w:rsidR="00C77D8D" w:rsidRPr="00C77D8D" w:rsidRDefault="00C77D8D" w:rsidP="00C77D8D">
      <w:pPr>
        <w:spacing w:line="240" w:lineRule="auto"/>
        <w:jc w:val="both"/>
        <w:rPr>
          <w:rFonts w:ascii="Times New Roman" w:hAnsi="Times New Roman" w:cs="Times New Roman"/>
          <w:b/>
          <w:bCs/>
          <w:sz w:val="28"/>
          <w:szCs w:val="28"/>
        </w:rPr>
      </w:pPr>
      <w:r w:rsidRPr="00C77D8D">
        <w:rPr>
          <w:rFonts w:ascii="Times New Roman" w:hAnsi="Times New Roman" w:cs="Times New Roman"/>
          <w:b/>
          <w:bCs/>
          <w:sz w:val="28"/>
          <w:szCs w:val="28"/>
        </w:rPr>
        <w:t>Содержание учебного предмета  «Немецкий язык»</w:t>
      </w:r>
    </w:p>
    <w:p w:rsidR="00C77D8D" w:rsidRPr="00C77D8D" w:rsidRDefault="00C77D8D" w:rsidP="00C77D8D">
      <w:pPr>
        <w:spacing w:line="240" w:lineRule="auto"/>
        <w:ind w:firstLine="540"/>
        <w:jc w:val="both"/>
        <w:rPr>
          <w:rFonts w:ascii="Times New Roman" w:hAnsi="Times New Roman" w:cs="Times New Roman"/>
          <w:b/>
          <w:bCs/>
          <w:sz w:val="28"/>
          <w:szCs w:val="28"/>
        </w:rPr>
      </w:pPr>
      <w:r w:rsidRPr="00C77D8D">
        <w:rPr>
          <w:rFonts w:ascii="Times New Roman" w:hAnsi="Times New Roman" w:cs="Times New Roman"/>
          <w:b/>
          <w:bCs/>
          <w:sz w:val="28"/>
          <w:szCs w:val="28"/>
        </w:rPr>
        <w:t>Коммуникативные  умения  по видам речевой деятельности</w:t>
      </w:r>
    </w:p>
    <w:p w:rsidR="00C77D8D" w:rsidRPr="00C77D8D" w:rsidRDefault="00C77D8D" w:rsidP="00C77D8D">
      <w:pPr>
        <w:spacing w:line="240" w:lineRule="auto"/>
        <w:ind w:firstLine="540"/>
        <w:jc w:val="both"/>
        <w:rPr>
          <w:rFonts w:ascii="Times New Roman" w:hAnsi="Times New Roman" w:cs="Times New Roman"/>
          <w:b/>
          <w:bCs/>
          <w:sz w:val="28"/>
          <w:szCs w:val="28"/>
        </w:rPr>
      </w:pPr>
      <w:r w:rsidRPr="00C77D8D">
        <w:rPr>
          <w:rFonts w:ascii="Times New Roman" w:hAnsi="Times New Roman" w:cs="Times New Roman"/>
          <w:b/>
          <w:bCs/>
          <w:sz w:val="28"/>
          <w:szCs w:val="28"/>
        </w:rPr>
        <w:t>Говорение</w:t>
      </w:r>
    </w:p>
    <w:p w:rsidR="00C77D8D" w:rsidRPr="00C77D8D" w:rsidRDefault="00C77D8D" w:rsidP="00C77D8D">
      <w:pPr>
        <w:spacing w:line="240" w:lineRule="auto"/>
        <w:ind w:firstLine="540"/>
        <w:jc w:val="both"/>
        <w:rPr>
          <w:rFonts w:ascii="Times New Roman" w:hAnsi="Times New Roman" w:cs="Times New Roman"/>
          <w:i/>
          <w:iCs/>
          <w:sz w:val="28"/>
          <w:szCs w:val="28"/>
        </w:rPr>
      </w:pPr>
      <w:r w:rsidRPr="00C77D8D">
        <w:rPr>
          <w:rFonts w:ascii="Times New Roman" w:hAnsi="Times New Roman" w:cs="Times New Roman"/>
          <w:i/>
          <w:iCs/>
          <w:sz w:val="28"/>
          <w:szCs w:val="28"/>
        </w:rPr>
        <w:lastRenderedPageBreak/>
        <w:t>1</w:t>
      </w:r>
      <w:r w:rsidRPr="00C77D8D">
        <w:rPr>
          <w:rFonts w:ascii="Times New Roman" w:hAnsi="Times New Roman" w:cs="Times New Roman"/>
          <w:b/>
          <w:bCs/>
          <w:sz w:val="28"/>
          <w:szCs w:val="28"/>
        </w:rPr>
        <w:t xml:space="preserve">. </w:t>
      </w:r>
      <w:r w:rsidRPr="00C77D8D">
        <w:rPr>
          <w:rFonts w:ascii="Times New Roman" w:hAnsi="Times New Roman" w:cs="Times New Roman"/>
          <w:i/>
          <w:iCs/>
          <w:sz w:val="28"/>
          <w:szCs w:val="28"/>
        </w:rPr>
        <w:t xml:space="preserve">Диалогическая форма. </w:t>
      </w:r>
      <w:r w:rsidRPr="00C77D8D">
        <w:rPr>
          <w:rFonts w:ascii="Times New Roman" w:hAnsi="Times New Roman" w:cs="Times New Roman"/>
          <w:sz w:val="28"/>
          <w:szCs w:val="28"/>
        </w:rPr>
        <w:t>Умение вести:</w:t>
      </w:r>
    </w:p>
    <w:p w:rsidR="00C77D8D" w:rsidRPr="00C77D8D" w:rsidRDefault="00C77D8D" w:rsidP="00867F7E">
      <w:pPr>
        <w:numPr>
          <w:ilvl w:val="0"/>
          <w:numId w:val="251"/>
        </w:numPr>
        <w:tabs>
          <w:tab w:val="left" w:pos="0"/>
          <w:tab w:val="left" w:pos="1260"/>
        </w:tabs>
        <w:autoSpaceDE w:val="0"/>
        <w:autoSpaceDN w:val="0"/>
        <w:adjustRightInd w:val="0"/>
        <w:spacing w:after="0" w:line="240" w:lineRule="auto"/>
        <w:ind w:firstLine="900"/>
        <w:jc w:val="both"/>
        <w:rPr>
          <w:rFonts w:ascii="Times New Roman" w:hAnsi="Times New Roman" w:cs="Times New Roman"/>
          <w:sz w:val="28"/>
          <w:szCs w:val="28"/>
        </w:rPr>
      </w:pPr>
      <w:r w:rsidRPr="00C77D8D">
        <w:rPr>
          <w:rFonts w:ascii="Times New Roman" w:hAnsi="Times New Roman" w:cs="Times New Roman"/>
          <w:sz w:val="28"/>
          <w:szCs w:val="28"/>
        </w:rPr>
        <w:t>этикетные диалоги в типичных ситуациях бытового, учебно - трудового и межкультурного общения, в том числе с помощью средств коммуникации;</w:t>
      </w:r>
    </w:p>
    <w:p w:rsidR="00C77D8D" w:rsidRPr="00C77D8D" w:rsidRDefault="00C77D8D" w:rsidP="00867F7E">
      <w:pPr>
        <w:numPr>
          <w:ilvl w:val="0"/>
          <w:numId w:val="251"/>
        </w:numPr>
        <w:tabs>
          <w:tab w:val="left" w:pos="1260"/>
        </w:tabs>
        <w:autoSpaceDE w:val="0"/>
        <w:autoSpaceDN w:val="0"/>
        <w:adjustRightInd w:val="0"/>
        <w:spacing w:after="0" w:line="240" w:lineRule="auto"/>
        <w:ind w:left="1260" w:hanging="360"/>
        <w:jc w:val="both"/>
        <w:rPr>
          <w:rFonts w:ascii="Times New Roman" w:hAnsi="Times New Roman" w:cs="Times New Roman"/>
          <w:sz w:val="28"/>
          <w:szCs w:val="28"/>
        </w:rPr>
      </w:pPr>
      <w:r w:rsidRPr="00C77D8D">
        <w:rPr>
          <w:rFonts w:ascii="Times New Roman" w:hAnsi="Times New Roman" w:cs="Times New Roman"/>
          <w:sz w:val="28"/>
          <w:szCs w:val="28"/>
        </w:rPr>
        <w:t>диалог - расспрос (запрос информации и ответ на него);</w:t>
      </w:r>
    </w:p>
    <w:p w:rsidR="00C77D8D" w:rsidRPr="00C77D8D" w:rsidRDefault="00C77D8D" w:rsidP="00867F7E">
      <w:pPr>
        <w:numPr>
          <w:ilvl w:val="0"/>
          <w:numId w:val="251"/>
        </w:numPr>
        <w:tabs>
          <w:tab w:val="left" w:pos="1260"/>
        </w:tabs>
        <w:autoSpaceDE w:val="0"/>
        <w:autoSpaceDN w:val="0"/>
        <w:adjustRightInd w:val="0"/>
        <w:spacing w:after="0" w:line="240" w:lineRule="auto"/>
        <w:ind w:left="1260" w:hanging="360"/>
        <w:jc w:val="both"/>
        <w:rPr>
          <w:rFonts w:ascii="Times New Roman" w:hAnsi="Times New Roman" w:cs="Times New Roman"/>
          <w:sz w:val="28"/>
          <w:szCs w:val="28"/>
        </w:rPr>
      </w:pPr>
      <w:r w:rsidRPr="00C77D8D">
        <w:rPr>
          <w:rFonts w:ascii="Times New Roman" w:hAnsi="Times New Roman" w:cs="Times New Roman"/>
          <w:sz w:val="28"/>
          <w:szCs w:val="28"/>
        </w:rPr>
        <w:t>диалог - побуждение к действию. Объём реплик не менее 3 со стороны каждого учащегося.</w:t>
      </w:r>
    </w:p>
    <w:p w:rsidR="00C77D8D" w:rsidRPr="00C77D8D" w:rsidRDefault="00C77D8D" w:rsidP="00C77D8D">
      <w:pPr>
        <w:spacing w:line="240" w:lineRule="auto"/>
        <w:jc w:val="both"/>
        <w:rPr>
          <w:rFonts w:ascii="Times New Roman" w:hAnsi="Times New Roman" w:cs="Times New Roman"/>
          <w:i/>
          <w:iCs/>
          <w:sz w:val="28"/>
          <w:szCs w:val="28"/>
        </w:rPr>
      </w:pPr>
      <w:r w:rsidRPr="00C77D8D">
        <w:rPr>
          <w:rFonts w:ascii="Times New Roman" w:hAnsi="Times New Roman" w:cs="Times New Roman"/>
          <w:i/>
          <w:iCs/>
          <w:sz w:val="28"/>
          <w:szCs w:val="28"/>
          <w:lang w:val="en-US"/>
        </w:rPr>
        <w:t xml:space="preserve">2. </w:t>
      </w:r>
      <w:r w:rsidRPr="00C77D8D">
        <w:rPr>
          <w:rFonts w:ascii="Times New Roman" w:hAnsi="Times New Roman" w:cs="Times New Roman"/>
          <w:i/>
          <w:iCs/>
          <w:sz w:val="28"/>
          <w:szCs w:val="28"/>
        </w:rPr>
        <w:t xml:space="preserve">Монологическая форма. </w:t>
      </w:r>
      <w:r w:rsidRPr="00C77D8D">
        <w:rPr>
          <w:rFonts w:ascii="Times New Roman" w:hAnsi="Times New Roman" w:cs="Times New Roman"/>
          <w:sz w:val="28"/>
          <w:szCs w:val="28"/>
        </w:rPr>
        <w:t>Умение пользоваться:</w:t>
      </w:r>
    </w:p>
    <w:p w:rsidR="00C77D8D" w:rsidRPr="00C77D8D" w:rsidRDefault="00C77D8D" w:rsidP="00867F7E">
      <w:pPr>
        <w:numPr>
          <w:ilvl w:val="0"/>
          <w:numId w:val="251"/>
        </w:numPr>
        <w:tabs>
          <w:tab w:val="left" w:pos="0"/>
          <w:tab w:val="left" w:pos="720"/>
        </w:tabs>
        <w:autoSpaceDE w:val="0"/>
        <w:autoSpaceDN w:val="0"/>
        <w:adjustRightInd w:val="0"/>
        <w:spacing w:after="0"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основными  коммуникативными  типами  речи: описание, рассказ, характеристика (персонажей), сообщение. Объём высказывания от 8-10 фраз.</w:t>
      </w:r>
    </w:p>
    <w:p w:rsidR="00C77D8D" w:rsidRPr="00C77D8D" w:rsidRDefault="00C77D8D" w:rsidP="00C77D8D">
      <w:pPr>
        <w:spacing w:line="240" w:lineRule="auto"/>
        <w:ind w:firstLine="540"/>
        <w:jc w:val="both"/>
        <w:rPr>
          <w:rFonts w:ascii="Times New Roman" w:hAnsi="Times New Roman" w:cs="Times New Roman"/>
          <w:b/>
          <w:bCs/>
          <w:sz w:val="28"/>
          <w:szCs w:val="28"/>
        </w:rPr>
      </w:pPr>
      <w:r w:rsidRPr="00C77D8D">
        <w:rPr>
          <w:rFonts w:ascii="Times New Roman" w:hAnsi="Times New Roman" w:cs="Times New Roman"/>
          <w:b/>
          <w:bCs/>
          <w:sz w:val="28"/>
          <w:szCs w:val="28"/>
        </w:rPr>
        <w:t>Аудирование</w:t>
      </w:r>
    </w:p>
    <w:p w:rsidR="00C77D8D" w:rsidRPr="00C77D8D" w:rsidRDefault="00C77D8D" w:rsidP="00C77D8D">
      <w:pPr>
        <w:spacing w:line="240" w:lineRule="auto"/>
        <w:ind w:firstLine="540"/>
        <w:jc w:val="both"/>
        <w:rPr>
          <w:rFonts w:ascii="Times New Roman" w:hAnsi="Times New Roman" w:cs="Times New Roman"/>
          <w:sz w:val="28"/>
          <w:szCs w:val="28"/>
        </w:rPr>
      </w:pPr>
      <w:r w:rsidRPr="00C77D8D">
        <w:rPr>
          <w:rFonts w:ascii="Times New Roman" w:hAnsi="Times New Roman" w:cs="Times New Roman"/>
          <w:sz w:val="28"/>
          <w:szCs w:val="28"/>
        </w:rPr>
        <w:t>Воспринимать на слух и понимать:</w:t>
      </w:r>
    </w:p>
    <w:p w:rsidR="00C77D8D" w:rsidRPr="00C77D8D" w:rsidRDefault="00C77D8D" w:rsidP="00867F7E">
      <w:pPr>
        <w:numPr>
          <w:ilvl w:val="0"/>
          <w:numId w:val="251"/>
        </w:numPr>
        <w:tabs>
          <w:tab w:val="left" w:pos="0"/>
          <w:tab w:val="left" w:pos="720"/>
        </w:tabs>
        <w:autoSpaceDE w:val="0"/>
        <w:autoSpaceDN w:val="0"/>
        <w:adjustRightInd w:val="0"/>
        <w:spacing w:after="0"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речь учителя и одноклассников  в процессе общения на уроке и вербально/невербально  реагировать   на  услышанное;</w:t>
      </w:r>
    </w:p>
    <w:p w:rsidR="00C77D8D" w:rsidRPr="00C77D8D" w:rsidRDefault="00C77D8D" w:rsidP="00867F7E">
      <w:pPr>
        <w:numPr>
          <w:ilvl w:val="0"/>
          <w:numId w:val="251"/>
        </w:numPr>
        <w:tabs>
          <w:tab w:val="left" w:pos="0"/>
          <w:tab w:val="left" w:pos="720"/>
        </w:tabs>
        <w:autoSpaceDE w:val="0"/>
        <w:autoSpaceDN w:val="0"/>
        <w:adjustRightInd w:val="0"/>
        <w:spacing w:after="0"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языковой коммуникации.</w:t>
      </w:r>
    </w:p>
    <w:p w:rsidR="00C77D8D" w:rsidRPr="00C77D8D" w:rsidRDefault="00C77D8D" w:rsidP="00867F7E">
      <w:pPr>
        <w:numPr>
          <w:ilvl w:val="0"/>
          <w:numId w:val="251"/>
        </w:numPr>
        <w:tabs>
          <w:tab w:val="left" w:pos="0"/>
          <w:tab w:val="left" w:pos="720"/>
        </w:tabs>
        <w:autoSpaceDE w:val="0"/>
        <w:autoSpaceDN w:val="0"/>
        <w:adjustRightInd w:val="0"/>
        <w:spacing w:after="0"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На данной ступени при прослушивании текстов используется письменная речь для фиксации значимой информации.</w:t>
      </w:r>
    </w:p>
    <w:p w:rsidR="00C77D8D" w:rsidRPr="00C77D8D" w:rsidRDefault="00C77D8D" w:rsidP="00C77D8D">
      <w:pPr>
        <w:spacing w:line="240" w:lineRule="auto"/>
        <w:ind w:firstLine="540"/>
        <w:jc w:val="both"/>
        <w:rPr>
          <w:rFonts w:ascii="Times New Roman" w:hAnsi="Times New Roman" w:cs="Times New Roman"/>
          <w:b/>
          <w:bCs/>
          <w:sz w:val="28"/>
          <w:szCs w:val="28"/>
        </w:rPr>
      </w:pPr>
    </w:p>
    <w:p w:rsidR="00C77D8D" w:rsidRPr="00C77D8D" w:rsidRDefault="00C77D8D" w:rsidP="00C77D8D">
      <w:pPr>
        <w:spacing w:line="240" w:lineRule="auto"/>
        <w:ind w:firstLine="540"/>
        <w:jc w:val="both"/>
        <w:rPr>
          <w:rFonts w:ascii="Times New Roman" w:hAnsi="Times New Roman" w:cs="Times New Roman"/>
          <w:b/>
          <w:bCs/>
          <w:sz w:val="28"/>
          <w:szCs w:val="28"/>
        </w:rPr>
      </w:pPr>
      <w:r w:rsidRPr="00C77D8D">
        <w:rPr>
          <w:rFonts w:ascii="Times New Roman" w:hAnsi="Times New Roman" w:cs="Times New Roman"/>
          <w:b/>
          <w:bCs/>
          <w:sz w:val="28"/>
          <w:szCs w:val="28"/>
        </w:rPr>
        <w:t xml:space="preserve">Чтение.  </w:t>
      </w:r>
      <w:r w:rsidRPr="00C77D8D">
        <w:rPr>
          <w:rFonts w:ascii="Times New Roman" w:hAnsi="Times New Roman" w:cs="Times New Roman"/>
          <w:sz w:val="28"/>
          <w:szCs w:val="28"/>
        </w:rPr>
        <w:t xml:space="preserve">Читать: </w:t>
      </w:r>
    </w:p>
    <w:p w:rsidR="00C77D8D" w:rsidRPr="00C77D8D" w:rsidRDefault="00C77D8D" w:rsidP="00867F7E">
      <w:pPr>
        <w:numPr>
          <w:ilvl w:val="0"/>
          <w:numId w:val="251"/>
        </w:numPr>
        <w:tabs>
          <w:tab w:val="left" w:pos="0"/>
          <w:tab w:val="left" w:pos="720"/>
        </w:tabs>
        <w:autoSpaceDE w:val="0"/>
        <w:autoSpaceDN w:val="0"/>
        <w:adjustRightInd w:val="0"/>
        <w:spacing w:after="0"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вслух небольшие тексты, построенные на изученном языковом материале;</w:t>
      </w:r>
    </w:p>
    <w:p w:rsidR="00C77D8D" w:rsidRPr="00C77D8D" w:rsidRDefault="00C77D8D" w:rsidP="00867F7E">
      <w:pPr>
        <w:numPr>
          <w:ilvl w:val="0"/>
          <w:numId w:val="251"/>
        </w:numPr>
        <w:tabs>
          <w:tab w:val="left" w:pos="0"/>
          <w:tab w:val="left" w:pos="720"/>
        </w:tabs>
        <w:autoSpaceDE w:val="0"/>
        <w:autoSpaceDN w:val="0"/>
        <w:adjustRightInd w:val="0"/>
        <w:spacing w:after="0"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C77D8D" w:rsidRPr="00C77D8D" w:rsidRDefault="00C77D8D" w:rsidP="00867F7E">
      <w:pPr>
        <w:numPr>
          <w:ilvl w:val="0"/>
          <w:numId w:val="251"/>
        </w:numPr>
        <w:tabs>
          <w:tab w:val="left" w:pos="0"/>
          <w:tab w:val="left" w:pos="720"/>
        </w:tabs>
        <w:autoSpaceDE w:val="0"/>
        <w:autoSpaceDN w:val="0"/>
        <w:adjustRightInd w:val="0"/>
        <w:spacing w:after="0"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возможно использование двуязычного словаря.</w:t>
      </w:r>
    </w:p>
    <w:p w:rsidR="00C77D8D" w:rsidRPr="00C77D8D" w:rsidRDefault="00C77D8D" w:rsidP="00C77D8D">
      <w:pPr>
        <w:spacing w:line="240" w:lineRule="auto"/>
        <w:ind w:firstLine="540"/>
        <w:jc w:val="both"/>
        <w:rPr>
          <w:rFonts w:ascii="Times New Roman" w:hAnsi="Times New Roman" w:cs="Times New Roman"/>
          <w:b/>
          <w:bCs/>
          <w:sz w:val="28"/>
          <w:szCs w:val="28"/>
        </w:rPr>
      </w:pPr>
    </w:p>
    <w:p w:rsidR="00C77D8D" w:rsidRPr="00C77D8D" w:rsidRDefault="00C77D8D" w:rsidP="00C77D8D">
      <w:pPr>
        <w:spacing w:line="240" w:lineRule="auto"/>
        <w:ind w:firstLine="540"/>
        <w:jc w:val="both"/>
        <w:rPr>
          <w:rFonts w:ascii="Times New Roman" w:hAnsi="Times New Roman" w:cs="Times New Roman"/>
          <w:b/>
          <w:bCs/>
          <w:sz w:val="28"/>
          <w:szCs w:val="28"/>
        </w:rPr>
      </w:pPr>
      <w:r w:rsidRPr="00C77D8D">
        <w:rPr>
          <w:rFonts w:ascii="Times New Roman" w:hAnsi="Times New Roman" w:cs="Times New Roman"/>
          <w:b/>
          <w:bCs/>
          <w:sz w:val="28"/>
          <w:szCs w:val="28"/>
        </w:rPr>
        <w:t xml:space="preserve">Письмо. </w:t>
      </w:r>
      <w:r w:rsidRPr="00C77D8D">
        <w:rPr>
          <w:rFonts w:ascii="Times New Roman" w:hAnsi="Times New Roman" w:cs="Times New Roman"/>
          <w:sz w:val="28"/>
          <w:szCs w:val="28"/>
        </w:rPr>
        <w:t xml:space="preserve">Владеть: </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lastRenderedPageBreak/>
        <w:t>умением выписывать из текста слова, словосочетания и предложения;</w:t>
      </w:r>
    </w:p>
    <w:p w:rsidR="00C77D8D" w:rsidRPr="00C77D8D" w:rsidRDefault="00C77D8D" w:rsidP="00867F7E">
      <w:pPr>
        <w:numPr>
          <w:ilvl w:val="0"/>
          <w:numId w:val="251"/>
        </w:numPr>
        <w:tabs>
          <w:tab w:val="left" w:pos="0"/>
          <w:tab w:val="left" w:pos="720"/>
        </w:tabs>
        <w:autoSpaceDE w:val="0"/>
        <w:autoSpaceDN w:val="0"/>
        <w:adjustRightInd w:val="0"/>
        <w:spacing w:after="0"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основами письменной речи: писать по образцу поздравление с праздником, короткое личное письмо, поздравление с днём рождения, выражать пожелания.</w:t>
      </w:r>
    </w:p>
    <w:p w:rsidR="00C77D8D" w:rsidRPr="00C77D8D" w:rsidRDefault="00C77D8D" w:rsidP="00C77D8D">
      <w:pPr>
        <w:spacing w:line="240" w:lineRule="auto"/>
        <w:ind w:left="360"/>
        <w:jc w:val="both"/>
        <w:rPr>
          <w:rFonts w:ascii="Times New Roman" w:hAnsi="Times New Roman" w:cs="Times New Roman"/>
          <w:sz w:val="28"/>
          <w:szCs w:val="28"/>
        </w:rPr>
      </w:pPr>
    </w:p>
    <w:p w:rsidR="00C77D8D" w:rsidRPr="00C77D8D" w:rsidRDefault="00C77D8D" w:rsidP="00C77D8D">
      <w:pPr>
        <w:spacing w:line="240" w:lineRule="auto"/>
        <w:ind w:left="360"/>
        <w:jc w:val="both"/>
        <w:rPr>
          <w:rFonts w:ascii="Times New Roman" w:hAnsi="Times New Roman" w:cs="Times New Roman"/>
          <w:b/>
          <w:bCs/>
          <w:sz w:val="28"/>
          <w:szCs w:val="28"/>
        </w:rPr>
      </w:pPr>
      <w:r w:rsidRPr="00C77D8D">
        <w:rPr>
          <w:rFonts w:ascii="Times New Roman" w:hAnsi="Times New Roman" w:cs="Times New Roman"/>
          <w:b/>
          <w:bCs/>
          <w:sz w:val="28"/>
          <w:szCs w:val="28"/>
        </w:rPr>
        <w:t>Компенсаторные умения</w:t>
      </w:r>
    </w:p>
    <w:p w:rsidR="00C77D8D" w:rsidRPr="00C77D8D" w:rsidRDefault="00C77D8D" w:rsidP="00C77D8D">
      <w:pPr>
        <w:spacing w:line="240" w:lineRule="auto"/>
        <w:ind w:left="360"/>
        <w:jc w:val="both"/>
        <w:rPr>
          <w:rFonts w:ascii="Times New Roman" w:hAnsi="Times New Roman" w:cs="Times New Roman"/>
          <w:sz w:val="28"/>
          <w:szCs w:val="28"/>
        </w:rPr>
      </w:pPr>
      <w:r w:rsidRPr="00C77D8D">
        <w:rPr>
          <w:rFonts w:ascii="Times New Roman" w:hAnsi="Times New Roman" w:cs="Times New Roman"/>
          <w:sz w:val="28"/>
          <w:szCs w:val="28"/>
        </w:rPr>
        <w:t>Совершенствуются умения:</w:t>
      </w:r>
    </w:p>
    <w:p w:rsidR="00C77D8D" w:rsidRPr="00C77D8D" w:rsidRDefault="00C77D8D" w:rsidP="00867F7E">
      <w:pPr>
        <w:numPr>
          <w:ilvl w:val="0"/>
          <w:numId w:val="251"/>
        </w:numPr>
        <w:autoSpaceDE w:val="0"/>
        <w:autoSpaceDN w:val="0"/>
        <w:adjustRightInd w:val="0"/>
        <w:spacing w:after="0" w:line="240" w:lineRule="auto"/>
        <w:ind w:left="1080" w:hanging="360"/>
        <w:jc w:val="both"/>
        <w:rPr>
          <w:rFonts w:ascii="Times New Roman" w:hAnsi="Times New Roman" w:cs="Times New Roman"/>
          <w:sz w:val="28"/>
          <w:szCs w:val="28"/>
        </w:rPr>
      </w:pPr>
      <w:r w:rsidRPr="00C77D8D">
        <w:rPr>
          <w:rFonts w:ascii="Times New Roman" w:hAnsi="Times New Roman" w:cs="Times New Roman"/>
          <w:sz w:val="28"/>
          <w:szCs w:val="28"/>
        </w:rPr>
        <w:t>переспрашивать, просить повторить;</w:t>
      </w:r>
    </w:p>
    <w:p w:rsidR="00C77D8D" w:rsidRPr="00C77D8D" w:rsidRDefault="00C77D8D" w:rsidP="00867F7E">
      <w:pPr>
        <w:numPr>
          <w:ilvl w:val="0"/>
          <w:numId w:val="251"/>
        </w:numPr>
        <w:autoSpaceDE w:val="0"/>
        <w:autoSpaceDN w:val="0"/>
        <w:adjustRightInd w:val="0"/>
        <w:spacing w:after="0" w:line="240" w:lineRule="auto"/>
        <w:ind w:left="1080" w:hanging="360"/>
        <w:jc w:val="both"/>
        <w:rPr>
          <w:rFonts w:ascii="Times New Roman" w:hAnsi="Times New Roman" w:cs="Times New Roman"/>
          <w:sz w:val="28"/>
          <w:szCs w:val="28"/>
        </w:rPr>
      </w:pPr>
      <w:r w:rsidRPr="00C77D8D">
        <w:rPr>
          <w:rFonts w:ascii="Times New Roman" w:hAnsi="Times New Roman" w:cs="Times New Roman"/>
          <w:sz w:val="28"/>
          <w:szCs w:val="28"/>
        </w:rPr>
        <w:t>использовать в качестве опоры ключевые слова, тематический словарь;</w:t>
      </w:r>
    </w:p>
    <w:p w:rsidR="00C77D8D" w:rsidRPr="00C77D8D" w:rsidRDefault="00C77D8D" w:rsidP="00867F7E">
      <w:pPr>
        <w:numPr>
          <w:ilvl w:val="0"/>
          <w:numId w:val="251"/>
        </w:numPr>
        <w:autoSpaceDE w:val="0"/>
        <w:autoSpaceDN w:val="0"/>
        <w:adjustRightInd w:val="0"/>
        <w:spacing w:after="0" w:line="240" w:lineRule="auto"/>
        <w:ind w:left="1080" w:hanging="360"/>
        <w:jc w:val="both"/>
        <w:rPr>
          <w:rFonts w:ascii="Times New Roman" w:hAnsi="Times New Roman" w:cs="Times New Roman"/>
          <w:sz w:val="28"/>
          <w:szCs w:val="28"/>
        </w:rPr>
      </w:pPr>
      <w:r w:rsidRPr="00C77D8D">
        <w:rPr>
          <w:rFonts w:ascii="Times New Roman" w:hAnsi="Times New Roman" w:cs="Times New Roman"/>
          <w:sz w:val="28"/>
          <w:szCs w:val="28"/>
        </w:rPr>
        <w:t>прогнозировать содержание текста на основе заголовка;</w:t>
      </w:r>
    </w:p>
    <w:p w:rsidR="00C77D8D" w:rsidRPr="00C77D8D" w:rsidRDefault="00C77D8D" w:rsidP="00867F7E">
      <w:pPr>
        <w:numPr>
          <w:ilvl w:val="0"/>
          <w:numId w:val="251"/>
        </w:numPr>
        <w:autoSpaceDE w:val="0"/>
        <w:autoSpaceDN w:val="0"/>
        <w:adjustRightInd w:val="0"/>
        <w:spacing w:after="0" w:line="240" w:lineRule="auto"/>
        <w:ind w:left="1080" w:hanging="360"/>
        <w:jc w:val="both"/>
        <w:rPr>
          <w:rFonts w:ascii="Times New Roman" w:hAnsi="Times New Roman" w:cs="Times New Roman"/>
          <w:sz w:val="28"/>
          <w:szCs w:val="28"/>
        </w:rPr>
      </w:pPr>
      <w:r w:rsidRPr="00C77D8D">
        <w:rPr>
          <w:rFonts w:ascii="Times New Roman" w:hAnsi="Times New Roman" w:cs="Times New Roman"/>
          <w:sz w:val="28"/>
          <w:szCs w:val="28"/>
        </w:rPr>
        <w:t>догадываться о значении незнакомых слов по контексту, по жестам и мимике собеседника.</w:t>
      </w:r>
    </w:p>
    <w:p w:rsidR="00C77D8D" w:rsidRPr="00C77D8D" w:rsidRDefault="00C77D8D" w:rsidP="00C77D8D">
      <w:pPr>
        <w:spacing w:line="240" w:lineRule="auto"/>
        <w:ind w:left="1080"/>
        <w:jc w:val="both"/>
        <w:rPr>
          <w:rFonts w:ascii="Times New Roman" w:hAnsi="Times New Roman" w:cs="Times New Roman"/>
          <w:sz w:val="28"/>
          <w:szCs w:val="28"/>
        </w:rPr>
      </w:pPr>
    </w:p>
    <w:p w:rsidR="00C77D8D" w:rsidRPr="00C77D8D" w:rsidRDefault="00C77D8D" w:rsidP="00C77D8D">
      <w:pPr>
        <w:spacing w:line="240" w:lineRule="auto"/>
        <w:ind w:firstLine="540"/>
        <w:jc w:val="both"/>
        <w:rPr>
          <w:rFonts w:ascii="Times New Roman" w:hAnsi="Times New Roman" w:cs="Times New Roman"/>
          <w:b/>
          <w:bCs/>
          <w:sz w:val="28"/>
          <w:szCs w:val="28"/>
        </w:rPr>
      </w:pPr>
      <w:r w:rsidRPr="00C77D8D">
        <w:rPr>
          <w:rFonts w:ascii="Times New Roman" w:hAnsi="Times New Roman" w:cs="Times New Roman"/>
          <w:b/>
          <w:bCs/>
          <w:sz w:val="28"/>
          <w:szCs w:val="28"/>
        </w:rPr>
        <w:t>Общеучебные  умения   и   универсальные  учебные  действия</w:t>
      </w:r>
    </w:p>
    <w:p w:rsidR="00C77D8D" w:rsidRPr="00C77D8D" w:rsidRDefault="00C77D8D" w:rsidP="00C77D8D">
      <w:pPr>
        <w:spacing w:line="240" w:lineRule="auto"/>
        <w:ind w:firstLine="540"/>
        <w:jc w:val="both"/>
        <w:rPr>
          <w:rFonts w:ascii="Times New Roman" w:hAnsi="Times New Roman" w:cs="Times New Roman"/>
          <w:sz w:val="28"/>
          <w:szCs w:val="28"/>
        </w:rPr>
      </w:pPr>
      <w:r w:rsidRPr="00C77D8D">
        <w:rPr>
          <w:rFonts w:ascii="Times New Roman" w:hAnsi="Times New Roman" w:cs="Times New Roman"/>
          <w:sz w:val="28"/>
          <w:szCs w:val="28"/>
        </w:rPr>
        <w:t>В  процессе  изучения  курса «Немецкий язык» пятиклассники:</w:t>
      </w:r>
    </w:p>
    <w:p w:rsidR="00C77D8D" w:rsidRPr="00C77D8D" w:rsidRDefault="00C77D8D" w:rsidP="00867F7E">
      <w:pPr>
        <w:numPr>
          <w:ilvl w:val="0"/>
          <w:numId w:val="251"/>
        </w:numPr>
        <w:tabs>
          <w:tab w:val="left" w:pos="0"/>
          <w:tab w:val="left" w:pos="1320"/>
        </w:tabs>
        <w:autoSpaceDE w:val="0"/>
        <w:autoSpaceDN w:val="0"/>
        <w:adjustRightInd w:val="0"/>
        <w:spacing w:after="0" w:line="240" w:lineRule="auto"/>
        <w:ind w:firstLine="960"/>
        <w:jc w:val="both"/>
        <w:rPr>
          <w:rFonts w:ascii="Times New Roman" w:hAnsi="Times New Roman" w:cs="Times New Roman"/>
          <w:sz w:val="28"/>
          <w:szCs w:val="28"/>
        </w:rPr>
      </w:pPr>
      <w:r w:rsidRPr="00C77D8D">
        <w:rPr>
          <w:rFonts w:ascii="Times New Roman" w:hAnsi="Times New Roman" w:cs="Times New Roman"/>
          <w:sz w:val="28"/>
          <w:szCs w:val="28"/>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C77D8D" w:rsidRPr="00C77D8D" w:rsidRDefault="00C77D8D" w:rsidP="00867F7E">
      <w:pPr>
        <w:numPr>
          <w:ilvl w:val="0"/>
          <w:numId w:val="251"/>
        </w:numPr>
        <w:tabs>
          <w:tab w:val="left" w:pos="0"/>
          <w:tab w:val="left" w:pos="1320"/>
        </w:tabs>
        <w:autoSpaceDE w:val="0"/>
        <w:autoSpaceDN w:val="0"/>
        <w:adjustRightInd w:val="0"/>
        <w:spacing w:after="0" w:line="240" w:lineRule="auto"/>
        <w:ind w:firstLine="960"/>
        <w:jc w:val="both"/>
        <w:rPr>
          <w:rFonts w:ascii="Times New Roman" w:hAnsi="Times New Roman" w:cs="Times New Roman"/>
          <w:sz w:val="28"/>
          <w:szCs w:val="28"/>
        </w:rPr>
      </w:pPr>
      <w:r w:rsidRPr="00C77D8D">
        <w:rPr>
          <w:rFonts w:ascii="Times New Roman" w:hAnsi="Times New Roman" w:cs="Times New Roman"/>
          <w:sz w:val="28"/>
          <w:szCs w:val="28"/>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C77D8D" w:rsidRPr="00C77D8D" w:rsidRDefault="00C77D8D" w:rsidP="00867F7E">
      <w:pPr>
        <w:numPr>
          <w:ilvl w:val="0"/>
          <w:numId w:val="251"/>
        </w:numPr>
        <w:tabs>
          <w:tab w:val="left" w:pos="0"/>
          <w:tab w:val="left" w:pos="1320"/>
        </w:tabs>
        <w:autoSpaceDE w:val="0"/>
        <w:autoSpaceDN w:val="0"/>
        <w:adjustRightInd w:val="0"/>
        <w:spacing w:after="0" w:line="240" w:lineRule="auto"/>
        <w:ind w:firstLine="960"/>
        <w:jc w:val="both"/>
        <w:rPr>
          <w:rFonts w:ascii="Times New Roman" w:hAnsi="Times New Roman" w:cs="Times New Roman"/>
          <w:sz w:val="28"/>
          <w:szCs w:val="28"/>
        </w:rPr>
      </w:pPr>
      <w:r w:rsidRPr="00C77D8D">
        <w:rPr>
          <w:rFonts w:ascii="Times New Roman" w:hAnsi="Times New Roman" w:cs="Times New Roman"/>
          <w:sz w:val="28"/>
          <w:szCs w:val="28"/>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C77D8D" w:rsidRPr="00C77D8D" w:rsidRDefault="00C77D8D" w:rsidP="00867F7E">
      <w:pPr>
        <w:numPr>
          <w:ilvl w:val="0"/>
          <w:numId w:val="251"/>
        </w:numPr>
        <w:tabs>
          <w:tab w:val="left" w:pos="0"/>
          <w:tab w:val="left" w:pos="1320"/>
        </w:tabs>
        <w:autoSpaceDE w:val="0"/>
        <w:autoSpaceDN w:val="0"/>
        <w:adjustRightInd w:val="0"/>
        <w:spacing w:after="0" w:line="240" w:lineRule="auto"/>
        <w:ind w:firstLine="960"/>
        <w:jc w:val="both"/>
        <w:rPr>
          <w:rFonts w:ascii="Times New Roman" w:hAnsi="Times New Roman" w:cs="Times New Roman"/>
          <w:sz w:val="28"/>
          <w:szCs w:val="28"/>
        </w:rPr>
      </w:pPr>
      <w:r w:rsidRPr="00C77D8D">
        <w:rPr>
          <w:rFonts w:ascii="Times New Roman" w:hAnsi="Times New Roman" w:cs="Times New Roman"/>
          <w:sz w:val="28"/>
          <w:szCs w:val="28"/>
        </w:rPr>
        <w:t>учатся  осуществлять самоконтроль, самооценку.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lastRenderedPageBreak/>
        <w:t>Формируются и совершенствуются умения:</w:t>
      </w:r>
    </w:p>
    <w:p w:rsidR="00C77D8D" w:rsidRPr="00C77D8D" w:rsidRDefault="00C77D8D" w:rsidP="00867F7E">
      <w:pPr>
        <w:numPr>
          <w:ilvl w:val="0"/>
          <w:numId w:val="251"/>
        </w:numPr>
        <w:tabs>
          <w:tab w:val="left" w:pos="706"/>
        </w:tabs>
        <w:autoSpaceDE w:val="0"/>
        <w:autoSpaceDN w:val="0"/>
        <w:adjustRightInd w:val="0"/>
        <w:spacing w:after="0" w:line="240" w:lineRule="auto"/>
        <w:ind w:left="720" w:right="2" w:hanging="360"/>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работать с информацией: сокращение, расширение устной и письменной информации, создание второго текста по аналогии, заполнение таблиц;</w:t>
      </w:r>
    </w:p>
    <w:p w:rsidR="00C77D8D" w:rsidRPr="00C77D8D" w:rsidRDefault="00C77D8D" w:rsidP="00867F7E">
      <w:pPr>
        <w:numPr>
          <w:ilvl w:val="0"/>
          <w:numId w:val="251"/>
        </w:numPr>
        <w:tabs>
          <w:tab w:val="left" w:pos="706"/>
        </w:tabs>
        <w:autoSpaceDE w:val="0"/>
        <w:autoSpaceDN w:val="0"/>
        <w:adjustRightInd w:val="0"/>
        <w:spacing w:after="0" w:line="240" w:lineRule="auto"/>
        <w:ind w:left="720" w:right="2" w:hanging="360"/>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C77D8D" w:rsidRPr="00C77D8D" w:rsidRDefault="00C77D8D" w:rsidP="00867F7E">
      <w:pPr>
        <w:numPr>
          <w:ilvl w:val="0"/>
          <w:numId w:val="251"/>
        </w:numPr>
        <w:tabs>
          <w:tab w:val="left" w:pos="706"/>
        </w:tabs>
        <w:autoSpaceDE w:val="0"/>
        <w:autoSpaceDN w:val="0"/>
        <w:adjustRightInd w:val="0"/>
        <w:spacing w:after="0" w:line="240" w:lineRule="auto"/>
        <w:ind w:left="720" w:right="2" w:hanging="360"/>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работать с разными источниками на иностранном языке: справочными материалами, словарями, интернет-ресурсами, литературой;</w:t>
      </w:r>
    </w:p>
    <w:p w:rsidR="00C77D8D" w:rsidRPr="00C77D8D" w:rsidRDefault="00C77D8D" w:rsidP="00867F7E">
      <w:pPr>
        <w:numPr>
          <w:ilvl w:val="0"/>
          <w:numId w:val="251"/>
        </w:numPr>
        <w:tabs>
          <w:tab w:val="left" w:pos="706"/>
        </w:tabs>
        <w:autoSpaceDE w:val="0"/>
        <w:autoSpaceDN w:val="0"/>
        <w:adjustRightInd w:val="0"/>
        <w:spacing w:after="0" w:line="240" w:lineRule="auto"/>
        <w:ind w:left="720" w:right="2" w:hanging="360"/>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проектом; взаимодействовать в группе с другими участниками проектной деятельности;</w:t>
      </w:r>
    </w:p>
    <w:p w:rsidR="00C77D8D" w:rsidRPr="00C77D8D" w:rsidRDefault="00C77D8D" w:rsidP="00C77D8D">
      <w:pPr>
        <w:spacing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 самостоятельно работать, рационально организовывая свой труд в классе и дома.</w:t>
      </w:r>
    </w:p>
    <w:p w:rsidR="00C77D8D" w:rsidRPr="00C77D8D" w:rsidRDefault="00C77D8D" w:rsidP="00C77D8D">
      <w:pPr>
        <w:spacing w:line="240" w:lineRule="auto"/>
        <w:jc w:val="both"/>
        <w:rPr>
          <w:rFonts w:ascii="Times New Roman" w:hAnsi="Times New Roman" w:cs="Times New Roman"/>
          <w:color w:val="0000FF"/>
          <w:sz w:val="28"/>
          <w:szCs w:val="28"/>
        </w:rPr>
      </w:pPr>
    </w:p>
    <w:p w:rsidR="00C77D8D" w:rsidRPr="00C77D8D" w:rsidRDefault="00C77D8D" w:rsidP="00C77D8D">
      <w:pPr>
        <w:spacing w:line="240" w:lineRule="auto"/>
        <w:ind w:firstLine="540"/>
        <w:jc w:val="both"/>
        <w:rPr>
          <w:rFonts w:ascii="Times New Roman" w:hAnsi="Times New Roman" w:cs="Times New Roman"/>
          <w:b/>
          <w:bCs/>
          <w:sz w:val="28"/>
          <w:szCs w:val="28"/>
        </w:rPr>
      </w:pPr>
      <w:r w:rsidRPr="00C77D8D">
        <w:rPr>
          <w:rFonts w:ascii="Times New Roman" w:hAnsi="Times New Roman" w:cs="Times New Roman"/>
          <w:b/>
          <w:bCs/>
          <w:sz w:val="28"/>
          <w:szCs w:val="28"/>
        </w:rPr>
        <w:t>Специальные  учебные  умения</w:t>
      </w:r>
    </w:p>
    <w:p w:rsidR="00C77D8D" w:rsidRPr="00C77D8D" w:rsidRDefault="00C77D8D" w:rsidP="00C77D8D">
      <w:pPr>
        <w:spacing w:line="240" w:lineRule="auto"/>
        <w:ind w:firstLine="540"/>
        <w:jc w:val="both"/>
        <w:rPr>
          <w:rFonts w:ascii="Times New Roman" w:hAnsi="Times New Roman" w:cs="Times New Roman"/>
          <w:sz w:val="28"/>
          <w:szCs w:val="28"/>
        </w:rPr>
      </w:pPr>
      <w:r w:rsidRPr="00C77D8D">
        <w:rPr>
          <w:rFonts w:ascii="Times New Roman" w:hAnsi="Times New Roman" w:cs="Times New Roman"/>
          <w:sz w:val="28"/>
          <w:szCs w:val="28"/>
        </w:rPr>
        <w:t xml:space="preserve">Учащиеся 5 класса овладевают следующими специальными (предметными) учебными умениями и навыками: </w:t>
      </w:r>
    </w:p>
    <w:p w:rsidR="00C77D8D" w:rsidRPr="00C77D8D" w:rsidRDefault="00C77D8D" w:rsidP="00867F7E">
      <w:pPr>
        <w:numPr>
          <w:ilvl w:val="0"/>
          <w:numId w:val="251"/>
        </w:numPr>
        <w:tabs>
          <w:tab w:val="left" w:pos="1260"/>
        </w:tabs>
        <w:autoSpaceDE w:val="0"/>
        <w:autoSpaceDN w:val="0"/>
        <w:adjustRightInd w:val="0"/>
        <w:spacing w:after="0" w:line="240" w:lineRule="auto"/>
        <w:ind w:left="1260" w:hanging="360"/>
        <w:jc w:val="both"/>
        <w:rPr>
          <w:rFonts w:ascii="Times New Roman" w:hAnsi="Times New Roman" w:cs="Times New Roman"/>
          <w:b/>
          <w:bCs/>
          <w:sz w:val="28"/>
          <w:szCs w:val="28"/>
        </w:rPr>
      </w:pPr>
      <w:r w:rsidRPr="00C77D8D">
        <w:rPr>
          <w:rFonts w:ascii="Times New Roman" w:hAnsi="Times New Roman" w:cs="Times New Roman"/>
          <w:sz w:val="28"/>
          <w:szCs w:val="28"/>
        </w:rPr>
        <w:t xml:space="preserve">   пользоваться  двуязычным словарем;</w:t>
      </w:r>
    </w:p>
    <w:p w:rsidR="00C77D8D" w:rsidRPr="00C77D8D" w:rsidRDefault="00C77D8D" w:rsidP="00867F7E">
      <w:pPr>
        <w:numPr>
          <w:ilvl w:val="0"/>
          <w:numId w:val="251"/>
        </w:numPr>
        <w:tabs>
          <w:tab w:val="left" w:pos="0"/>
          <w:tab w:val="left" w:pos="1260"/>
        </w:tabs>
        <w:autoSpaceDE w:val="0"/>
        <w:autoSpaceDN w:val="0"/>
        <w:adjustRightInd w:val="0"/>
        <w:spacing w:after="0" w:line="240" w:lineRule="auto"/>
        <w:ind w:firstLine="900"/>
        <w:jc w:val="both"/>
        <w:rPr>
          <w:rFonts w:ascii="Times New Roman" w:hAnsi="Times New Roman" w:cs="Times New Roman"/>
          <w:b/>
          <w:bCs/>
          <w:sz w:val="28"/>
          <w:szCs w:val="28"/>
        </w:rPr>
      </w:pPr>
      <w:r w:rsidRPr="00C77D8D">
        <w:rPr>
          <w:rFonts w:ascii="Times New Roman" w:hAnsi="Times New Roman" w:cs="Times New Roman"/>
          <w:sz w:val="28"/>
          <w:szCs w:val="28"/>
        </w:rPr>
        <w:t xml:space="preserve"> пользоваться  справочным материалом, представленным в виде таблиц, схем, правил;</w:t>
      </w:r>
    </w:p>
    <w:p w:rsidR="00C77D8D" w:rsidRPr="00C77D8D" w:rsidRDefault="00C77D8D" w:rsidP="00867F7E">
      <w:pPr>
        <w:numPr>
          <w:ilvl w:val="0"/>
          <w:numId w:val="251"/>
        </w:numPr>
        <w:tabs>
          <w:tab w:val="left" w:pos="0"/>
          <w:tab w:val="left" w:pos="1260"/>
        </w:tabs>
        <w:autoSpaceDE w:val="0"/>
        <w:autoSpaceDN w:val="0"/>
        <w:adjustRightInd w:val="0"/>
        <w:spacing w:after="0" w:line="240" w:lineRule="auto"/>
        <w:ind w:firstLine="900"/>
        <w:jc w:val="both"/>
        <w:rPr>
          <w:rFonts w:ascii="Times New Roman" w:hAnsi="Times New Roman" w:cs="Times New Roman"/>
          <w:b/>
          <w:bCs/>
          <w:sz w:val="28"/>
          <w:szCs w:val="28"/>
        </w:rPr>
      </w:pPr>
      <w:r w:rsidRPr="00C77D8D">
        <w:rPr>
          <w:rFonts w:ascii="Times New Roman" w:hAnsi="Times New Roman" w:cs="Times New Roman"/>
          <w:sz w:val="28"/>
          <w:szCs w:val="28"/>
        </w:rPr>
        <w:t>вести словарь (словарную тетрадь);</w:t>
      </w:r>
    </w:p>
    <w:p w:rsidR="00C77D8D" w:rsidRPr="00C77D8D" w:rsidRDefault="00C77D8D" w:rsidP="00867F7E">
      <w:pPr>
        <w:numPr>
          <w:ilvl w:val="0"/>
          <w:numId w:val="251"/>
        </w:numPr>
        <w:tabs>
          <w:tab w:val="left" w:pos="0"/>
          <w:tab w:val="left" w:pos="1260"/>
        </w:tabs>
        <w:autoSpaceDE w:val="0"/>
        <w:autoSpaceDN w:val="0"/>
        <w:adjustRightInd w:val="0"/>
        <w:spacing w:after="0" w:line="240" w:lineRule="auto"/>
        <w:ind w:firstLine="900"/>
        <w:jc w:val="both"/>
        <w:rPr>
          <w:rFonts w:ascii="Times New Roman" w:hAnsi="Times New Roman" w:cs="Times New Roman"/>
          <w:b/>
          <w:bCs/>
          <w:sz w:val="28"/>
          <w:szCs w:val="28"/>
        </w:rPr>
      </w:pPr>
      <w:r w:rsidRPr="00C77D8D">
        <w:rPr>
          <w:rFonts w:ascii="Times New Roman" w:hAnsi="Times New Roman" w:cs="Times New Roman"/>
          <w:sz w:val="28"/>
          <w:szCs w:val="28"/>
        </w:rPr>
        <w:t>систематизировать слова, например, по тематическому принципу;</w:t>
      </w:r>
    </w:p>
    <w:p w:rsidR="00C77D8D" w:rsidRPr="00C77D8D" w:rsidRDefault="00C77D8D" w:rsidP="00867F7E">
      <w:pPr>
        <w:numPr>
          <w:ilvl w:val="0"/>
          <w:numId w:val="251"/>
        </w:numPr>
        <w:tabs>
          <w:tab w:val="left" w:pos="0"/>
          <w:tab w:val="left" w:pos="1260"/>
        </w:tabs>
        <w:autoSpaceDE w:val="0"/>
        <w:autoSpaceDN w:val="0"/>
        <w:adjustRightInd w:val="0"/>
        <w:spacing w:after="0" w:line="240" w:lineRule="auto"/>
        <w:ind w:firstLine="900"/>
        <w:jc w:val="both"/>
        <w:rPr>
          <w:rFonts w:ascii="Times New Roman" w:hAnsi="Times New Roman" w:cs="Times New Roman"/>
          <w:b/>
          <w:bCs/>
          <w:sz w:val="28"/>
          <w:szCs w:val="28"/>
        </w:rPr>
      </w:pPr>
      <w:r w:rsidRPr="00C77D8D">
        <w:rPr>
          <w:rFonts w:ascii="Times New Roman" w:hAnsi="Times New Roman" w:cs="Times New Roman"/>
          <w:sz w:val="28"/>
          <w:szCs w:val="28"/>
        </w:rPr>
        <w:t>пользоваться языковой догадкой, например, при опознавании интернационализмов;</w:t>
      </w:r>
    </w:p>
    <w:p w:rsidR="00C77D8D" w:rsidRPr="00C77D8D" w:rsidRDefault="00C77D8D" w:rsidP="00867F7E">
      <w:pPr>
        <w:numPr>
          <w:ilvl w:val="0"/>
          <w:numId w:val="251"/>
        </w:numPr>
        <w:tabs>
          <w:tab w:val="left" w:pos="0"/>
          <w:tab w:val="left" w:pos="1260"/>
        </w:tabs>
        <w:autoSpaceDE w:val="0"/>
        <w:autoSpaceDN w:val="0"/>
        <w:adjustRightInd w:val="0"/>
        <w:spacing w:after="0" w:line="240" w:lineRule="auto"/>
        <w:ind w:firstLine="900"/>
        <w:jc w:val="both"/>
        <w:rPr>
          <w:rFonts w:ascii="Times New Roman" w:hAnsi="Times New Roman" w:cs="Times New Roman"/>
          <w:b/>
          <w:bCs/>
          <w:sz w:val="28"/>
          <w:szCs w:val="28"/>
        </w:rPr>
      </w:pPr>
      <w:r w:rsidRPr="00C77D8D">
        <w:rPr>
          <w:rFonts w:ascii="Times New Roman" w:hAnsi="Times New Roman" w:cs="Times New Roman"/>
          <w:sz w:val="28"/>
          <w:szCs w:val="28"/>
        </w:rPr>
        <w:t>находить ключевые слова и социокультурные реалии при  работе с текстом;</w:t>
      </w:r>
    </w:p>
    <w:p w:rsidR="00C77D8D" w:rsidRPr="00C77D8D" w:rsidRDefault="00C77D8D" w:rsidP="00867F7E">
      <w:pPr>
        <w:numPr>
          <w:ilvl w:val="0"/>
          <w:numId w:val="251"/>
        </w:numPr>
        <w:tabs>
          <w:tab w:val="left" w:pos="0"/>
          <w:tab w:val="left" w:pos="1260"/>
        </w:tabs>
        <w:autoSpaceDE w:val="0"/>
        <w:autoSpaceDN w:val="0"/>
        <w:adjustRightInd w:val="0"/>
        <w:spacing w:after="0" w:line="240" w:lineRule="auto"/>
        <w:ind w:firstLine="900"/>
        <w:jc w:val="both"/>
        <w:rPr>
          <w:rFonts w:ascii="Times New Roman" w:hAnsi="Times New Roman" w:cs="Times New Roman"/>
          <w:b/>
          <w:bCs/>
          <w:sz w:val="28"/>
          <w:szCs w:val="28"/>
        </w:rPr>
      </w:pPr>
      <w:r w:rsidRPr="00C77D8D">
        <w:rPr>
          <w:rFonts w:ascii="Times New Roman" w:hAnsi="Times New Roman" w:cs="Times New Roman"/>
          <w:sz w:val="28"/>
          <w:szCs w:val="28"/>
        </w:rPr>
        <w:t>делать обобщения  на основе структурно - функциональных схем простого предложения;</w:t>
      </w:r>
    </w:p>
    <w:p w:rsidR="00C77D8D" w:rsidRPr="00C77D8D" w:rsidRDefault="00C77D8D" w:rsidP="00867F7E">
      <w:pPr>
        <w:numPr>
          <w:ilvl w:val="0"/>
          <w:numId w:val="251"/>
        </w:numPr>
        <w:tabs>
          <w:tab w:val="left" w:pos="0"/>
          <w:tab w:val="left" w:pos="1260"/>
        </w:tabs>
        <w:autoSpaceDE w:val="0"/>
        <w:autoSpaceDN w:val="0"/>
        <w:adjustRightInd w:val="0"/>
        <w:spacing w:after="0" w:line="240" w:lineRule="auto"/>
        <w:ind w:firstLine="900"/>
        <w:jc w:val="both"/>
        <w:rPr>
          <w:rFonts w:ascii="Times New Roman" w:hAnsi="Times New Roman" w:cs="Times New Roman"/>
          <w:b/>
          <w:bCs/>
          <w:sz w:val="28"/>
          <w:szCs w:val="28"/>
        </w:rPr>
      </w:pPr>
      <w:r w:rsidRPr="00C77D8D">
        <w:rPr>
          <w:rFonts w:ascii="Times New Roman" w:hAnsi="Times New Roman" w:cs="Times New Roman"/>
          <w:sz w:val="28"/>
          <w:szCs w:val="28"/>
        </w:rPr>
        <w:t>участвовать в проектной деятельности межпредметного характера.</w:t>
      </w:r>
    </w:p>
    <w:p w:rsidR="00C77D8D" w:rsidRPr="00C77D8D" w:rsidRDefault="00C77D8D" w:rsidP="00C77D8D">
      <w:pPr>
        <w:tabs>
          <w:tab w:val="left" w:pos="658"/>
        </w:tabs>
        <w:spacing w:line="240" w:lineRule="auto"/>
        <w:ind w:right="2"/>
        <w:jc w:val="both"/>
        <w:rPr>
          <w:rFonts w:ascii="Times New Roman" w:hAnsi="Times New Roman" w:cs="Times New Roman"/>
          <w:b/>
          <w:bCs/>
          <w:sz w:val="28"/>
          <w:szCs w:val="28"/>
          <w:highlight w:val="white"/>
        </w:rPr>
      </w:pPr>
    </w:p>
    <w:p w:rsidR="00C77D8D" w:rsidRPr="00C77D8D" w:rsidRDefault="00C77D8D" w:rsidP="00C77D8D">
      <w:pPr>
        <w:tabs>
          <w:tab w:val="left" w:pos="658"/>
        </w:tabs>
        <w:spacing w:line="240" w:lineRule="auto"/>
        <w:ind w:right="2"/>
        <w:jc w:val="both"/>
        <w:rPr>
          <w:rFonts w:ascii="Times New Roman" w:hAnsi="Times New Roman" w:cs="Times New Roman"/>
          <w:b/>
          <w:bCs/>
          <w:sz w:val="28"/>
          <w:szCs w:val="28"/>
          <w:highlight w:val="white"/>
        </w:rPr>
      </w:pPr>
      <w:r w:rsidRPr="00C77D8D">
        <w:rPr>
          <w:rFonts w:ascii="Times New Roman" w:hAnsi="Times New Roman" w:cs="Times New Roman"/>
          <w:b/>
          <w:bCs/>
          <w:sz w:val="28"/>
          <w:szCs w:val="28"/>
          <w:highlight w:val="white"/>
        </w:rPr>
        <w:t>Языковые средства</w:t>
      </w:r>
    </w:p>
    <w:p w:rsidR="00C77D8D" w:rsidRPr="00C77D8D" w:rsidRDefault="00C77D8D" w:rsidP="00C77D8D">
      <w:pPr>
        <w:tabs>
          <w:tab w:val="left" w:pos="658"/>
        </w:tabs>
        <w:spacing w:line="240" w:lineRule="auto"/>
        <w:ind w:right="2"/>
        <w:jc w:val="both"/>
        <w:rPr>
          <w:rFonts w:ascii="Times New Roman" w:hAnsi="Times New Roman" w:cs="Times New Roman"/>
          <w:sz w:val="28"/>
          <w:szCs w:val="28"/>
          <w:highlight w:val="white"/>
        </w:rPr>
      </w:pPr>
      <w:r w:rsidRPr="00C77D8D">
        <w:rPr>
          <w:rFonts w:ascii="Times New Roman" w:hAnsi="Times New Roman" w:cs="Times New Roman"/>
          <w:b/>
          <w:bCs/>
          <w:i/>
          <w:iCs/>
          <w:sz w:val="28"/>
          <w:szCs w:val="28"/>
          <w:highlight w:val="white"/>
        </w:rPr>
        <w:t xml:space="preserve">     Графика, каллиграфия, орфография.</w:t>
      </w:r>
    </w:p>
    <w:p w:rsidR="00C77D8D" w:rsidRPr="00C77D8D" w:rsidRDefault="00C77D8D" w:rsidP="00C77D8D">
      <w:pPr>
        <w:tabs>
          <w:tab w:val="left" w:pos="658"/>
        </w:tabs>
        <w:spacing w:line="240" w:lineRule="auto"/>
        <w:ind w:right="2"/>
        <w:jc w:val="both"/>
        <w:rPr>
          <w:rFonts w:ascii="Times New Roman" w:hAnsi="Times New Roman" w:cs="Times New Roman"/>
          <w:sz w:val="28"/>
          <w:szCs w:val="28"/>
          <w:highlight w:val="white"/>
        </w:rPr>
      </w:pPr>
      <w:r w:rsidRPr="00C77D8D">
        <w:rPr>
          <w:rFonts w:ascii="Times New Roman" w:hAnsi="Times New Roman" w:cs="Times New Roman"/>
          <w:sz w:val="28"/>
          <w:szCs w:val="28"/>
          <w:highlight w:val="white"/>
        </w:rPr>
        <w:t>Правила чтения и написания новых слови навыки применения в рамках изучаемого лексико-грамматического материала.</w:t>
      </w:r>
    </w:p>
    <w:p w:rsidR="00C77D8D" w:rsidRPr="00C77D8D" w:rsidRDefault="00C77D8D" w:rsidP="00C77D8D">
      <w:pPr>
        <w:tabs>
          <w:tab w:val="left" w:pos="658"/>
        </w:tabs>
        <w:spacing w:line="240" w:lineRule="auto"/>
        <w:ind w:right="2"/>
        <w:jc w:val="both"/>
        <w:rPr>
          <w:rFonts w:ascii="Times New Roman" w:hAnsi="Times New Roman" w:cs="Times New Roman"/>
          <w:b/>
          <w:bCs/>
          <w:i/>
          <w:iCs/>
          <w:sz w:val="28"/>
          <w:szCs w:val="28"/>
          <w:highlight w:val="white"/>
        </w:rPr>
      </w:pPr>
      <w:r w:rsidRPr="00C77D8D">
        <w:rPr>
          <w:rFonts w:ascii="Times New Roman" w:hAnsi="Times New Roman" w:cs="Times New Roman"/>
          <w:b/>
          <w:bCs/>
          <w:i/>
          <w:iCs/>
          <w:sz w:val="28"/>
          <w:szCs w:val="28"/>
          <w:highlight w:val="white"/>
        </w:rPr>
        <w:t xml:space="preserve">     Фонетическая сторона речи. </w:t>
      </w:r>
    </w:p>
    <w:p w:rsidR="00C77D8D" w:rsidRPr="00C77D8D" w:rsidRDefault="00C77D8D" w:rsidP="00C77D8D">
      <w:pPr>
        <w:tabs>
          <w:tab w:val="left" w:pos="658"/>
        </w:tabs>
        <w:spacing w:line="240" w:lineRule="auto"/>
        <w:ind w:right="2"/>
        <w:jc w:val="both"/>
        <w:rPr>
          <w:rFonts w:ascii="Times New Roman" w:hAnsi="Times New Roman" w:cs="Times New Roman"/>
          <w:sz w:val="28"/>
          <w:szCs w:val="28"/>
          <w:highlight w:val="white"/>
        </w:rPr>
      </w:pPr>
      <w:r w:rsidRPr="00C77D8D">
        <w:rPr>
          <w:rFonts w:ascii="Times New Roman" w:hAnsi="Times New Roman" w:cs="Times New Roman"/>
          <w:sz w:val="28"/>
          <w:szCs w:val="28"/>
          <w:highlight w:val="white"/>
        </w:rPr>
        <w:t>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b/>
          <w:bCs/>
          <w:i/>
          <w:iCs/>
          <w:sz w:val="28"/>
          <w:szCs w:val="28"/>
          <w:highlight w:val="white"/>
        </w:rPr>
        <w:t>Лексическая сторона речи</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Овладение лексическими единицами, обслуживающими новые темы, проблемы и ситуации общения в пределах тематики основной школы, в объеме 900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Основные способы словообразования:</w:t>
      </w:r>
    </w:p>
    <w:p w:rsidR="00C77D8D" w:rsidRPr="00C77D8D" w:rsidRDefault="00C77D8D" w:rsidP="00C77D8D">
      <w:pPr>
        <w:tabs>
          <w:tab w:val="left" w:pos="658"/>
        </w:tabs>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lang w:val="en-US"/>
        </w:rPr>
        <w:t>1)</w:t>
      </w:r>
      <w:r w:rsidRPr="00C77D8D">
        <w:rPr>
          <w:rFonts w:ascii="Times New Roman" w:hAnsi="Times New Roman" w:cs="Times New Roman"/>
          <w:color w:val="000000"/>
          <w:sz w:val="28"/>
          <w:szCs w:val="28"/>
          <w:highlight w:val="white"/>
          <w:lang w:val="en-US"/>
        </w:rPr>
        <w:tab/>
      </w:r>
      <w:r w:rsidRPr="00C77D8D">
        <w:rPr>
          <w:rFonts w:ascii="Times New Roman" w:hAnsi="Times New Roman" w:cs="Times New Roman"/>
          <w:color w:val="000000"/>
          <w:sz w:val="28"/>
          <w:szCs w:val="28"/>
          <w:highlight w:val="white"/>
        </w:rPr>
        <w:t>аффиксация:</w:t>
      </w:r>
    </w:p>
    <w:p w:rsidR="00C77D8D" w:rsidRPr="00C77D8D" w:rsidRDefault="00C77D8D" w:rsidP="00867F7E">
      <w:pPr>
        <w:numPr>
          <w:ilvl w:val="0"/>
          <w:numId w:val="251"/>
        </w:numPr>
        <w:tabs>
          <w:tab w:val="left" w:pos="58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lang w:val="de-DE"/>
        </w:rPr>
      </w:pPr>
      <w:r w:rsidRPr="00C77D8D">
        <w:rPr>
          <w:rFonts w:ascii="Times New Roman" w:hAnsi="Times New Roman" w:cs="Times New Roman"/>
          <w:color w:val="000000"/>
          <w:sz w:val="28"/>
          <w:szCs w:val="28"/>
          <w:highlight w:val="white"/>
        </w:rPr>
        <w:t>существительныхссуффиксами</w:t>
      </w:r>
      <w:r w:rsidRPr="00C77D8D">
        <w:rPr>
          <w:rFonts w:ascii="Times New Roman" w:hAnsi="Times New Roman" w:cs="Times New Roman"/>
          <w:color w:val="000000"/>
          <w:sz w:val="28"/>
          <w:szCs w:val="28"/>
          <w:highlight w:val="white"/>
          <w:lang w:val="de-DE"/>
        </w:rPr>
        <w:t xml:space="preserve"> -ung (die Lösung,  die Vereinigung); -keit (die Feindlichkeit); -heit (die Einheit); -schaft (die Gesellschaft); -um (das Datum);  -or (der Doktor); -ik (die Mathematik);  -e (die Liebe), -ler (der Wissenschaftler); -ie (die Biologie);</w:t>
      </w:r>
    </w:p>
    <w:p w:rsidR="00C77D8D" w:rsidRPr="00C77D8D" w:rsidRDefault="00C77D8D" w:rsidP="00867F7E">
      <w:pPr>
        <w:numPr>
          <w:ilvl w:val="0"/>
          <w:numId w:val="251"/>
        </w:numPr>
        <w:tabs>
          <w:tab w:val="left" w:pos="58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lang w:val="de-DE"/>
        </w:rPr>
      </w:pPr>
      <w:r w:rsidRPr="00C77D8D">
        <w:rPr>
          <w:rFonts w:ascii="Times New Roman" w:hAnsi="Times New Roman" w:cs="Times New Roman"/>
          <w:color w:val="000000"/>
          <w:sz w:val="28"/>
          <w:szCs w:val="28"/>
          <w:highlight w:val="white"/>
        </w:rPr>
        <w:t>прилагательныхссуффиксами</w:t>
      </w:r>
      <w:r w:rsidRPr="00C77D8D">
        <w:rPr>
          <w:rFonts w:ascii="Times New Roman" w:hAnsi="Times New Roman" w:cs="Times New Roman"/>
          <w:color w:val="000000"/>
          <w:sz w:val="28"/>
          <w:szCs w:val="28"/>
          <w:highlight w:val="white"/>
          <w:lang w:val="de-DE"/>
        </w:rPr>
        <w:t xml:space="preserve"> -ig (wichtig); -lieh (glücklich); -isch (typisch); -los (arbeitslos); -sam (langsam); -bar (wunderbar);</w:t>
      </w:r>
    </w:p>
    <w:p w:rsidR="00C77D8D" w:rsidRPr="00C77D8D" w:rsidRDefault="00C77D8D" w:rsidP="00867F7E">
      <w:pPr>
        <w:numPr>
          <w:ilvl w:val="0"/>
          <w:numId w:val="251"/>
        </w:numPr>
        <w:tabs>
          <w:tab w:val="left" w:pos="58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существительных и прилагательных с префиксом un- (das Unglü</w:t>
      </w:r>
      <w:r w:rsidRPr="00C77D8D">
        <w:rPr>
          <w:rFonts w:ascii="Times New Roman" w:hAnsi="Times New Roman" w:cs="Times New Roman"/>
          <w:color w:val="000000"/>
          <w:sz w:val="28"/>
          <w:szCs w:val="28"/>
          <w:highlight w:val="white"/>
          <w:lang w:val="en-US"/>
        </w:rPr>
        <w:t>ck</w:t>
      </w:r>
      <w:r w:rsidRPr="00C77D8D">
        <w:rPr>
          <w:rFonts w:ascii="Times New Roman" w:hAnsi="Times New Roman" w:cs="Times New Roman"/>
          <w:color w:val="000000"/>
          <w:sz w:val="28"/>
          <w:szCs w:val="28"/>
          <w:highlight w:val="white"/>
        </w:rPr>
        <w:t xml:space="preserve">, </w:t>
      </w:r>
      <w:r w:rsidRPr="00C77D8D">
        <w:rPr>
          <w:rFonts w:ascii="Times New Roman" w:hAnsi="Times New Roman" w:cs="Times New Roman"/>
          <w:color w:val="000000"/>
          <w:sz w:val="28"/>
          <w:szCs w:val="28"/>
          <w:highlight w:val="white"/>
          <w:lang w:val="en-US"/>
        </w:rPr>
        <w:t>ungl</w:t>
      </w:r>
      <w:r w:rsidRPr="00C77D8D">
        <w:rPr>
          <w:rFonts w:ascii="Times New Roman" w:hAnsi="Times New Roman" w:cs="Times New Roman"/>
          <w:color w:val="000000"/>
          <w:sz w:val="28"/>
          <w:szCs w:val="28"/>
          <w:highlight w:val="white"/>
        </w:rPr>
        <w:t>ü</w:t>
      </w:r>
      <w:r w:rsidRPr="00C77D8D">
        <w:rPr>
          <w:rFonts w:ascii="Times New Roman" w:hAnsi="Times New Roman" w:cs="Times New Roman"/>
          <w:color w:val="000000"/>
          <w:sz w:val="28"/>
          <w:szCs w:val="28"/>
          <w:highlight w:val="white"/>
          <w:lang w:val="en-US"/>
        </w:rPr>
        <w:t>cklich</w:t>
      </w:r>
      <w:r w:rsidRPr="00C77D8D">
        <w:rPr>
          <w:rFonts w:ascii="Times New Roman" w:hAnsi="Times New Roman" w:cs="Times New Roman"/>
          <w:color w:val="000000"/>
          <w:sz w:val="28"/>
          <w:szCs w:val="28"/>
          <w:highlight w:val="white"/>
        </w:rPr>
        <w:t>);</w:t>
      </w:r>
    </w:p>
    <w:p w:rsidR="00C77D8D" w:rsidRPr="00C77D8D" w:rsidRDefault="00C77D8D" w:rsidP="00867F7E">
      <w:pPr>
        <w:numPr>
          <w:ilvl w:val="0"/>
          <w:numId w:val="251"/>
        </w:numPr>
        <w:tabs>
          <w:tab w:val="left" w:pos="58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lang w:val="de-DE"/>
        </w:rPr>
      </w:pPr>
      <w:r w:rsidRPr="00C77D8D">
        <w:rPr>
          <w:rFonts w:ascii="Times New Roman" w:hAnsi="Times New Roman" w:cs="Times New Roman"/>
          <w:color w:val="000000"/>
          <w:sz w:val="28"/>
          <w:szCs w:val="28"/>
          <w:highlight w:val="white"/>
        </w:rPr>
        <w:t>существительных</w:t>
      </w:r>
      <w:r w:rsidRPr="00C77D8D">
        <w:rPr>
          <w:rFonts w:ascii="Times New Roman" w:hAnsi="Times New Roman" w:cs="Times New Roman"/>
          <w:b/>
          <w:bCs/>
          <w:color w:val="000000"/>
          <w:sz w:val="28"/>
          <w:szCs w:val="28"/>
          <w:highlight w:val="white"/>
        </w:rPr>
        <w:t>и</w:t>
      </w:r>
      <w:r w:rsidRPr="00C77D8D">
        <w:rPr>
          <w:rFonts w:ascii="Times New Roman" w:hAnsi="Times New Roman" w:cs="Times New Roman"/>
          <w:color w:val="000000"/>
          <w:sz w:val="28"/>
          <w:szCs w:val="28"/>
          <w:highlight w:val="white"/>
        </w:rPr>
        <w:t>глаголовспрефиксами</w:t>
      </w:r>
      <w:r w:rsidRPr="00C77D8D">
        <w:rPr>
          <w:rFonts w:ascii="Times New Roman" w:hAnsi="Times New Roman" w:cs="Times New Roman"/>
          <w:color w:val="000000"/>
          <w:sz w:val="28"/>
          <w:szCs w:val="28"/>
          <w:highlight w:val="white"/>
          <w:lang w:val="de-DE"/>
        </w:rPr>
        <w:t>:  vor-   (der \brort, vorbereiten); mit- (die Mitverantwortung, mitspielen);</w:t>
      </w:r>
    </w:p>
    <w:p w:rsidR="00C77D8D" w:rsidRPr="00C77D8D" w:rsidRDefault="00C77D8D" w:rsidP="00867F7E">
      <w:pPr>
        <w:numPr>
          <w:ilvl w:val="0"/>
          <w:numId w:val="251"/>
        </w:numPr>
        <w:tabs>
          <w:tab w:val="left" w:pos="581"/>
        </w:tabs>
        <w:autoSpaceDE w:val="0"/>
        <w:autoSpaceDN w:val="0"/>
        <w:adjustRightInd w:val="0"/>
        <w:spacing w:after="0" w:line="240" w:lineRule="auto"/>
        <w:ind w:left="19" w:right="2" w:firstLine="407"/>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lastRenderedPageBreak/>
        <w:t>глаголов с отделяемыми и неотделяемыми приставками и другими словами в функции приставок типа erzä</w:t>
      </w:r>
      <w:r w:rsidRPr="00C77D8D">
        <w:rPr>
          <w:rFonts w:ascii="Times New Roman" w:hAnsi="Times New Roman" w:cs="Times New Roman"/>
          <w:color w:val="000000"/>
          <w:sz w:val="28"/>
          <w:szCs w:val="28"/>
          <w:highlight w:val="white"/>
          <w:lang w:val="en-US"/>
        </w:rPr>
        <w:t>hlen</w:t>
      </w:r>
      <w:r w:rsidRPr="00C77D8D">
        <w:rPr>
          <w:rFonts w:ascii="Times New Roman" w:hAnsi="Times New Roman" w:cs="Times New Roman"/>
          <w:color w:val="000000"/>
          <w:sz w:val="28"/>
          <w:szCs w:val="28"/>
          <w:highlight w:val="white"/>
        </w:rPr>
        <w:t xml:space="preserve">, </w:t>
      </w:r>
      <w:r w:rsidRPr="00C77D8D">
        <w:rPr>
          <w:rFonts w:ascii="Times New Roman" w:hAnsi="Times New Roman" w:cs="Times New Roman"/>
          <w:color w:val="000000"/>
          <w:sz w:val="28"/>
          <w:szCs w:val="28"/>
          <w:highlight w:val="white"/>
          <w:lang w:val="en-US"/>
        </w:rPr>
        <w:t>wegwerfen</w:t>
      </w:r>
      <w:r w:rsidRPr="00C77D8D">
        <w:rPr>
          <w:rFonts w:ascii="Times New Roman" w:hAnsi="Times New Roman" w:cs="Times New Roman"/>
          <w:color w:val="000000"/>
          <w:sz w:val="28"/>
          <w:szCs w:val="28"/>
          <w:highlight w:val="white"/>
        </w:rPr>
        <w:t>;</w:t>
      </w:r>
    </w:p>
    <w:p w:rsidR="00C77D8D" w:rsidRPr="00C77D8D" w:rsidRDefault="00C77D8D" w:rsidP="00867F7E">
      <w:pPr>
        <w:numPr>
          <w:ilvl w:val="0"/>
          <w:numId w:val="252"/>
        </w:numPr>
        <w:tabs>
          <w:tab w:val="left" w:pos="658"/>
        </w:tabs>
        <w:autoSpaceDE w:val="0"/>
        <w:autoSpaceDN w:val="0"/>
        <w:adjustRightInd w:val="0"/>
        <w:spacing w:after="0" w:line="240" w:lineRule="auto"/>
        <w:ind w:left="720" w:right="2" w:hanging="360"/>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словосложение: существительное + существительное (dasArbeitszimmer); прилагательное + прилагательное (dunkelblau, hellblond);   прилагательное   +   существительное   (die Fremdsprache); глагол + существительное (die Schwimmhalle);</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Представления о синонимии, антонимии, лексической сочетаемости, многозначности.</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b/>
          <w:bCs/>
          <w:i/>
          <w:iCs/>
          <w:color w:val="000000"/>
          <w:sz w:val="28"/>
          <w:szCs w:val="28"/>
          <w:highlight w:val="white"/>
        </w:rPr>
        <w:t>Грамматическая сторона речи</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Дальнейшее расширение объема значений грамматических средств, изученных ранее, и знакомство с новыми грамматическими явлениями.</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Нераспространенные и распространенные предложения.</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Безличные предложения (Esistwarm.EsistSommer).</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lang w:val="de-DE"/>
        </w:rPr>
      </w:pPr>
      <w:r w:rsidRPr="00C77D8D">
        <w:rPr>
          <w:rFonts w:ascii="Times New Roman" w:hAnsi="Times New Roman" w:cs="Times New Roman"/>
          <w:color w:val="000000"/>
          <w:sz w:val="28"/>
          <w:szCs w:val="28"/>
          <w:highlight w:val="white"/>
        </w:rPr>
        <w:t>Предложения с глаголами legen, stellen, hä</w:t>
      </w:r>
      <w:r w:rsidRPr="00C77D8D">
        <w:rPr>
          <w:rFonts w:ascii="Times New Roman" w:hAnsi="Times New Roman" w:cs="Times New Roman"/>
          <w:color w:val="000000"/>
          <w:sz w:val="28"/>
          <w:szCs w:val="28"/>
          <w:highlight w:val="white"/>
          <w:lang w:val="en-US"/>
        </w:rPr>
        <w:t>ngen</w:t>
      </w:r>
      <w:r w:rsidRPr="00C77D8D">
        <w:rPr>
          <w:rFonts w:ascii="Times New Roman" w:hAnsi="Times New Roman" w:cs="Times New Roman"/>
          <w:color w:val="000000"/>
          <w:sz w:val="28"/>
          <w:szCs w:val="28"/>
          <w:highlight w:val="white"/>
        </w:rPr>
        <w:t xml:space="preserve">, требующими после себя дополнения в Akkusativ и обстоятельства места при ответе на вопрос Wohin? </w:t>
      </w:r>
      <w:r w:rsidRPr="00C77D8D">
        <w:rPr>
          <w:rFonts w:ascii="Times New Roman" w:hAnsi="Times New Roman" w:cs="Times New Roman"/>
          <w:color w:val="000000"/>
          <w:sz w:val="28"/>
          <w:szCs w:val="28"/>
          <w:highlight w:val="white"/>
          <w:lang w:val="de-DE"/>
        </w:rPr>
        <w:t>(Ich hänge das Bild an die Wand).</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Побудительныепредложениятипа</w:t>
      </w:r>
      <w:r w:rsidRPr="00C77D8D">
        <w:rPr>
          <w:rFonts w:ascii="Times New Roman" w:hAnsi="Times New Roman" w:cs="Times New Roman"/>
          <w:color w:val="000000"/>
          <w:sz w:val="28"/>
          <w:szCs w:val="28"/>
          <w:highlight w:val="white"/>
          <w:lang w:val="de-DE"/>
        </w:rPr>
        <w:t xml:space="preserve"> Lesenwir! </w:t>
      </w:r>
      <w:r w:rsidRPr="00C77D8D">
        <w:rPr>
          <w:rFonts w:ascii="Times New Roman" w:hAnsi="Times New Roman" w:cs="Times New Roman"/>
          <w:color w:val="000000"/>
          <w:sz w:val="28"/>
          <w:szCs w:val="28"/>
          <w:highlight w:val="white"/>
        </w:rPr>
        <w:t>Wollenwirlesen!</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Все типы вопросительных предложений.</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lang w:val="de-DE"/>
        </w:rPr>
      </w:pPr>
      <w:r w:rsidRPr="00C77D8D">
        <w:rPr>
          <w:rFonts w:ascii="Times New Roman" w:hAnsi="Times New Roman" w:cs="Times New Roman"/>
          <w:color w:val="000000"/>
          <w:sz w:val="28"/>
          <w:szCs w:val="28"/>
          <w:highlight w:val="white"/>
        </w:rPr>
        <w:t>Предложениясинфинитивнойгруппой</w:t>
      </w:r>
      <w:r w:rsidRPr="00C77D8D">
        <w:rPr>
          <w:rFonts w:ascii="Times New Roman" w:hAnsi="Times New Roman" w:cs="Times New Roman"/>
          <w:color w:val="000000"/>
          <w:sz w:val="28"/>
          <w:szCs w:val="28"/>
          <w:highlight w:val="white"/>
          <w:lang w:val="de-DE"/>
        </w:rPr>
        <w:t xml:space="preserve"> um ... zu (Er lernt Deutsch, um deutsche Bücher zu lesen).</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Распознавание структуры предложения по формальным признакам: по наличию инфинитивных оборотов: um ... zu + Infinitiv, statt ... zu + Infinitiv, ohne ... zu + Infinitiv).</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Слабые глаголы со вспомогательным глаголом haben в Perfekt.</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Глаголы с отделяемыми и неотделяемыми приставками в Prä</w:t>
      </w:r>
      <w:r w:rsidRPr="00C77D8D">
        <w:rPr>
          <w:rFonts w:ascii="Times New Roman" w:hAnsi="Times New Roman" w:cs="Times New Roman"/>
          <w:color w:val="000000"/>
          <w:sz w:val="28"/>
          <w:szCs w:val="28"/>
          <w:highlight w:val="white"/>
          <w:lang w:val="en-US"/>
        </w:rPr>
        <w:t>sens</w:t>
      </w:r>
      <w:r w:rsidRPr="00C77D8D">
        <w:rPr>
          <w:rFonts w:ascii="Times New Roman" w:hAnsi="Times New Roman" w:cs="Times New Roman"/>
          <w:color w:val="000000"/>
          <w:sz w:val="28"/>
          <w:szCs w:val="28"/>
          <w:highlight w:val="white"/>
        </w:rPr>
        <w:t>(</w:t>
      </w:r>
      <w:r w:rsidRPr="00C77D8D">
        <w:rPr>
          <w:rFonts w:ascii="Times New Roman" w:hAnsi="Times New Roman" w:cs="Times New Roman"/>
          <w:color w:val="000000"/>
          <w:sz w:val="28"/>
          <w:szCs w:val="28"/>
          <w:highlight w:val="white"/>
          <w:lang w:val="en-US"/>
        </w:rPr>
        <w:t>anfangen</w:t>
      </w:r>
      <w:r w:rsidRPr="00C77D8D">
        <w:rPr>
          <w:rFonts w:ascii="Times New Roman" w:hAnsi="Times New Roman" w:cs="Times New Roman"/>
          <w:color w:val="000000"/>
          <w:sz w:val="28"/>
          <w:szCs w:val="28"/>
          <w:highlight w:val="white"/>
        </w:rPr>
        <w:t xml:space="preserve">, </w:t>
      </w:r>
      <w:r w:rsidRPr="00C77D8D">
        <w:rPr>
          <w:rFonts w:ascii="Times New Roman" w:hAnsi="Times New Roman" w:cs="Times New Roman"/>
          <w:color w:val="000000"/>
          <w:sz w:val="28"/>
          <w:szCs w:val="28"/>
          <w:highlight w:val="white"/>
          <w:lang w:val="en-US"/>
        </w:rPr>
        <w:t>beschreiben</w:t>
      </w:r>
      <w:r w:rsidRPr="00C77D8D">
        <w:rPr>
          <w:rFonts w:ascii="Times New Roman" w:hAnsi="Times New Roman" w:cs="Times New Roman"/>
          <w:color w:val="000000"/>
          <w:sz w:val="28"/>
          <w:szCs w:val="28"/>
          <w:highlight w:val="white"/>
        </w:rPr>
        <w:t>).</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lastRenderedPageBreak/>
        <w:t>Распознавание и употребление в речи определенного, неопределенного и нулевого артиклей, склонения существительных нарицательных; предлогов, имеющих двойное управление, предлогов, требующих Dativ, предлогов, требующих Akkusativ.</w:t>
      </w:r>
    </w:p>
    <w:p w:rsidR="00C77D8D" w:rsidRPr="00C77D8D" w:rsidRDefault="00C77D8D" w:rsidP="00C77D8D">
      <w:pPr>
        <w:spacing w:line="240" w:lineRule="auto"/>
        <w:ind w:left="19" w:right="2" w:firstLine="407"/>
        <w:jc w:val="both"/>
        <w:rPr>
          <w:rFonts w:ascii="Times New Roman" w:hAnsi="Times New Roman" w:cs="Times New Roman"/>
          <w:sz w:val="28"/>
          <w:szCs w:val="28"/>
          <w:highlight w:val="white"/>
        </w:rPr>
      </w:pPr>
      <w:r w:rsidRPr="00C77D8D">
        <w:rPr>
          <w:rFonts w:ascii="Times New Roman" w:hAnsi="Times New Roman" w:cs="Times New Roman"/>
          <w:color w:val="000000"/>
          <w:sz w:val="28"/>
          <w:szCs w:val="28"/>
          <w:highlight w:val="white"/>
        </w:rPr>
        <w:t>Местоимения: личные, притяжательные, неопределенные (jemand, niemand).</w:t>
      </w:r>
    </w:p>
    <w:p w:rsidR="00C77D8D" w:rsidRPr="00C77D8D" w:rsidRDefault="00C77D8D" w:rsidP="00C77D8D">
      <w:pPr>
        <w:tabs>
          <w:tab w:val="left" w:pos="566"/>
        </w:tabs>
        <w:spacing w:line="240" w:lineRule="auto"/>
        <w:ind w:left="426" w:right="2"/>
        <w:jc w:val="both"/>
        <w:rPr>
          <w:rFonts w:ascii="Times New Roman" w:hAnsi="Times New Roman" w:cs="Times New Roman"/>
          <w:color w:val="000000"/>
          <w:sz w:val="28"/>
          <w:szCs w:val="28"/>
          <w:highlight w:val="white"/>
        </w:rPr>
      </w:pPr>
      <w:r w:rsidRPr="00C77D8D">
        <w:rPr>
          <w:rFonts w:ascii="Times New Roman" w:hAnsi="Times New Roman" w:cs="Times New Roman"/>
          <w:color w:val="000000"/>
          <w:sz w:val="28"/>
          <w:szCs w:val="28"/>
          <w:highlight w:val="white"/>
        </w:rPr>
        <w:t>Количественные числительные свыше  100 и порядковые числительные свыше 30</w:t>
      </w:r>
    </w:p>
    <w:p w:rsidR="00C77D8D" w:rsidRPr="00C77D8D" w:rsidRDefault="00C77D8D" w:rsidP="00C77D8D">
      <w:pPr>
        <w:tabs>
          <w:tab w:val="left" w:pos="566"/>
        </w:tabs>
        <w:spacing w:line="240" w:lineRule="auto"/>
        <w:ind w:left="426" w:right="2"/>
        <w:jc w:val="both"/>
        <w:rPr>
          <w:rFonts w:ascii="Times New Roman" w:hAnsi="Times New Roman" w:cs="Times New Roman"/>
          <w:b/>
          <w:bCs/>
          <w:i/>
          <w:iCs/>
          <w:color w:val="000000"/>
          <w:sz w:val="28"/>
          <w:szCs w:val="28"/>
          <w:highlight w:val="white"/>
        </w:rPr>
      </w:pPr>
    </w:p>
    <w:p w:rsidR="00C77D8D" w:rsidRPr="00C77D8D" w:rsidRDefault="00C77D8D" w:rsidP="00C77D8D">
      <w:pPr>
        <w:tabs>
          <w:tab w:val="left" w:pos="566"/>
        </w:tabs>
        <w:spacing w:line="240" w:lineRule="auto"/>
        <w:ind w:left="426" w:right="2"/>
        <w:jc w:val="both"/>
        <w:rPr>
          <w:rFonts w:ascii="Times New Roman" w:hAnsi="Times New Roman" w:cs="Times New Roman"/>
          <w:b/>
          <w:bCs/>
          <w:color w:val="000000"/>
          <w:sz w:val="28"/>
          <w:szCs w:val="28"/>
          <w:highlight w:val="white"/>
        </w:rPr>
      </w:pPr>
      <w:r w:rsidRPr="00C77D8D">
        <w:rPr>
          <w:rFonts w:ascii="Times New Roman" w:hAnsi="Times New Roman" w:cs="Times New Roman"/>
          <w:b/>
          <w:bCs/>
          <w:color w:val="000000"/>
          <w:sz w:val="28"/>
          <w:szCs w:val="28"/>
          <w:highlight w:val="white"/>
        </w:rPr>
        <w:t>Социокультурные знания и умения</w:t>
      </w:r>
    </w:p>
    <w:p w:rsidR="00C77D8D" w:rsidRPr="00C77D8D" w:rsidRDefault="00C77D8D" w:rsidP="00C77D8D">
      <w:pPr>
        <w:tabs>
          <w:tab w:val="left" w:pos="566"/>
        </w:tabs>
        <w:spacing w:line="240" w:lineRule="auto"/>
        <w:ind w:left="426" w:right="2"/>
        <w:jc w:val="both"/>
        <w:rPr>
          <w:rFonts w:ascii="Times New Roman" w:hAnsi="Times New Roman" w:cs="Times New Roman"/>
          <w:sz w:val="28"/>
          <w:szCs w:val="28"/>
          <w:highlight w:val="white"/>
        </w:rPr>
      </w:pPr>
      <w:r w:rsidRPr="00C77D8D">
        <w:rPr>
          <w:rFonts w:ascii="Times New Roman" w:hAnsi="Times New Roman" w:cs="Times New Roman"/>
          <w:sz w:val="28"/>
          <w:szCs w:val="28"/>
          <w:highlight w:val="white"/>
        </w:rPr>
        <w:t>Пятиклассники совершенствуют свои умения осуществлять межличностное и межкультурное общение, используя знания о национально-культурных особенностях Германии.</w:t>
      </w:r>
    </w:p>
    <w:p w:rsidR="00C77D8D" w:rsidRPr="00C77D8D" w:rsidRDefault="00C77D8D" w:rsidP="00C77D8D">
      <w:pPr>
        <w:tabs>
          <w:tab w:val="left" w:pos="566"/>
        </w:tabs>
        <w:spacing w:line="240" w:lineRule="auto"/>
        <w:ind w:left="426" w:right="2"/>
        <w:jc w:val="both"/>
        <w:rPr>
          <w:rFonts w:ascii="Times New Roman" w:hAnsi="Times New Roman" w:cs="Times New Roman"/>
          <w:sz w:val="28"/>
          <w:szCs w:val="28"/>
          <w:highlight w:val="white"/>
        </w:rPr>
      </w:pPr>
      <w:r w:rsidRPr="00C77D8D">
        <w:rPr>
          <w:rFonts w:ascii="Times New Roman" w:hAnsi="Times New Roman" w:cs="Times New Roman"/>
          <w:sz w:val="28"/>
          <w:szCs w:val="28"/>
          <w:highlight w:val="white"/>
        </w:rPr>
        <w:t>Они овладевают знаниями:</w:t>
      </w:r>
    </w:p>
    <w:p w:rsidR="00C77D8D" w:rsidRPr="00C77D8D" w:rsidRDefault="00C77D8D" w:rsidP="00867F7E">
      <w:pPr>
        <w:numPr>
          <w:ilvl w:val="0"/>
          <w:numId w:val="251"/>
        </w:numPr>
        <w:tabs>
          <w:tab w:val="left" w:pos="566"/>
        </w:tabs>
        <w:autoSpaceDE w:val="0"/>
        <w:autoSpaceDN w:val="0"/>
        <w:adjustRightInd w:val="0"/>
        <w:spacing w:after="0" w:line="240" w:lineRule="auto"/>
        <w:ind w:left="1146" w:right="2" w:hanging="360"/>
        <w:jc w:val="both"/>
        <w:rPr>
          <w:rFonts w:ascii="Times New Roman" w:hAnsi="Times New Roman" w:cs="Times New Roman"/>
          <w:sz w:val="28"/>
          <w:szCs w:val="28"/>
          <w:highlight w:val="white"/>
        </w:rPr>
      </w:pPr>
      <w:r w:rsidRPr="00C77D8D">
        <w:rPr>
          <w:rFonts w:ascii="Times New Roman" w:hAnsi="Times New Roman" w:cs="Times New Roman"/>
          <w:sz w:val="28"/>
          <w:szCs w:val="28"/>
          <w:highlight w:val="white"/>
        </w:rPr>
        <w:t>о значении немецкого языка в современном мире;</w:t>
      </w:r>
    </w:p>
    <w:p w:rsidR="00C77D8D" w:rsidRPr="00C77D8D" w:rsidRDefault="00C77D8D" w:rsidP="00867F7E">
      <w:pPr>
        <w:numPr>
          <w:ilvl w:val="0"/>
          <w:numId w:val="251"/>
        </w:numPr>
        <w:tabs>
          <w:tab w:val="left" w:pos="566"/>
        </w:tabs>
        <w:autoSpaceDE w:val="0"/>
        <w:autoSpaceDN w:val="0"/>
        <w:adjustRightInd w:val="0"/>
        <w:spacing w:after="0" w:line="240" w:lineRule="auto"/>
        <w:ind w:left="1146" w:right="2" w:hanging="360"/>
        <w:jc w:val="both"/>
        <w:rPr>
          <w:rFonts w:ascii="Times New Roman" w:hAnsi="Times New Roman" w:cs="Times New Roman"/>
          <w:sz w:val="28"/>
          <w:szCs w:val="28"/>
          <w:highlight w:val="white"/>
        </w:rPr>
      </w:pPr>
      <w:r w:rsidRPr="00C77D8D">
        <w:rPr>
          <w:rFonts w:ascii="Times New Roman" w:hAnsi="Times New Roman" w:cs="Times New Roman"/>
          <w:sz w:val="28"/>
          <w:szCs w:val="28"/>
          <w:highlight w:val="white"/>
        </w:rPr>
        <w:t>о наиболее употребительной тематической фонофой лексике и реалиях при изучении учебных тем;</w:t>
      </w:r>
    </w:p>
    <w:p w:rsidR="00C77D8D" w:rsidRPr="00C77D8D" w:rsidRDefault="00C77D8D" w:rsidP="00867F7E">
      <w:pPr>
        <w:numPr>
          <w:ilvl w:val="0"/>
          <w:numId w:val="251"/>
        </w:numPr>
        <w:tabs>
          <w:tab w:val="left" w:pos="566"/>
        </w:tabs>
        <w:autoSpaceDE w:val="0"/>
        <w:autoSpaceDN w:val="0"/>
        <w:adjustRightInd w:val="0"/>
        <w:spacing w:after="0" w:line="240" w:lineRule="auto"/>
        <w:ind w:left="1146" w:right="2" w:hanging="360"/>
        <w:jc w:val="both"/>
        <w:rPr>
          <w:rFonts w:ascii="Times New Roman" w:hAnsi="Times New Roman" w:cs="Times New Roman"/>
          <w:sz w:val="28"/>
          <w:szCs w:val="28"/>
          <w:highlight w:val="white"/>
        </w:rPr>
      </w:pPr>
      <w:r w:rsidRPr="00C77D8D">
        <w:rPr>
          <w:rFonts w:ascii="Times New Roman" w:hAnsi="Times New Roman" w:cs="Times New Roman"/>
          <w:sz w:val="28"/>
          <w:szCs w:val="28"/>
          <w:highlight w:val="white"/>
        </w:rPr>
        <w:t>о социокультурном портрете стран, говорящих на немецком языке;</w:t>
      </w:r>
    </w:p>
    <w:p w:rsidR="00C77D8D" w:rsidRPr="00C77D8D" w:rsidRDefault="00C77D8D" w:rsidP="00867F7E">
      <w:pPr>
        <w:numPr>
          <w:ilvl w:val="0"/>
          <w:numId w:val="251"/>
        </w:numPr>
        <w:tabs>
          <w:tab w:val="left" w:pos="566"/>
        </w:tabs>
        <w:autoSpaceDE w:val="0"/>
        <w:autoSpaceDN w:val="0"/>
        <w:adjustRightInd w:val="0"/>
        <w:spacing w:after="0" w:line="240" w:lineRule="auto"/>
        <w:ind w:left="1146" w:right="2" w:hanging="360"/>
        <w:jc w:val="both"/>
        <w:rPr>
          <w:rFonts w:ascii="Times New Roman" w:hAnsi="Times New Roman" w:cs="Times New Roman"/>
          <w:sz w:val="28"/>
          <w:szCs w:val="28"/>
          <w:highlight w:val="white"/>
        </w:rPr>
      </w:pPr>
      <w:r w:rsidRPr="00C77D8D">
        <w:rPr>
          <w:rFonts w:ascii="Times New Roman" w:hAnsi="Times New Roman" w:cs="Times New Roman"/>
          <w:sz w:val="28"/>
          <w:szCs w:val="28"/>
          <w:highlight w:val="white"/>
        </w:rPr>
        <w:t>о различиях в речевом этикете в ситуациях формального и неформального общения.</w:t>
      </w:r>
    </w:p>
    <w:p w:rsidR="00C77D8D" w:rsidRPr="00C77D8D" w:rsidRDefault="00C77D8D" w:rsidP="00C77D8D">
      <w:pPr>
        <w:spacing w:line="240" w:lineRule="auto"/>
        <w:jc w:val="both"/>
        <w:rPr>
          <w:rFonts w:ascii="Times New Roman" w:hAnsi="Times New Roman" w:cs="Times New Roman"/>
          <w:b/>
          <w:bCs/>
          <w:sz w:val="28"/>
          <w:szCs w:val="28"/>
        </w:rPr>
      </w:pPr>
    </w:p>
    <w:p w:rsidR="00C77D8D" w:rsidRPr="00C77D8D" w:rsidRDefault="00C77D8D" w:rsidP="00C77D8D">
      <w:pPr>
        <w:spacing w:line="240" w:lineRule="auto"/>
        <w:jc w:val="both"/>
        <w:rPr>
          <w:rFonts w:ascii="Times New Roman" w:hAnsi="Times New Roman" w:cs="Times New Roman"/>
          <w:b/>
          <w:bCs/>
          <w:sz w:val="28"/>
          <w:szCs w:val="28"/>
        </w:rPr>
      </w:pPr>
      <w:r w:rsidRPr="00C77D8D">
        <w:rPr>
          <w:rFonts w:ascii="Times New Roman" w:hAnsi="Times New Roman" w:cs="Times New Roman"/>
          <w:b/>
          <w:bCs/>
          <w:sz w:val="28"/>
          <w:szCs w:val="28"/>
        </w:rPr>
        <w:t>Планируемые результаты освоения учебного предмета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Представленная программа обеспечивает достижение личностных, метапредметных и предметных результатов. </w:t>
      </w:r>
    </w:p>
    <w:p w:rsidR="00C77D8D" w:rsidRPr="00C77D8D" w:rsidRDefault="00C77D8D" w:rsidP="00C77D8D">
      <w:pPr>
        <w:spacing w:line="240" w:lineRule="auto"/>
        <w:ind w:firstLine="709"/>
        <w:jc w:val="both"/>
        <w:rPr>
          <w:rFonts w:ascii="Times New Roman" w:hAnsi="Times New Roman" w:cs="Times New Roman"/>
          <w:b/>
          <w:bCs/>
          <w:i/>
          <w:iCs/>
          <w:sz w:val="28"/>
          <w:szCs w:val="28"/>
        </w:rPr>
      </w:pPr>
      <w:r w:rsidRPr="00C77D8D">
        <w:rPr>
          <w:rFonts w:ascii="Times New Roman" w:hAnsi="Times New Roman" w:cs="Times New Roman"/>
          <w:b/>
          <w:bCs/>
          <w:i/>
          <w:iCs/>
          <w:sz w:val="28"/>
          <w:szCs w:val="28"/>
        </w:rPr>
        <w:t>Личностные результаты</w:t>
      </w:r>
    </w:p>
    <w:p w:rsidR="00C77D8D" w:rsidRPr="00C77D8D" w:rsidRDefault="00C77D8D" w:rsidP="00C77D8D">
      <w:pPr>
        <w:spacing w:line="240" w:lineRule="auto"/>
        <w:ind w:firstLine="709"/>
        <w:jc w:val="both"/>
        <w:rPr>
          <w:rFonts w:ascii="Times New Roman" w:hAnsi="Times New Roman" w:cs="Times New Roman"/>
          <w:b/>
          <w:bCs/>
          <w:sz w:val="28"/>
          <w:szCs w:val="28"/>
        </w:rPr>
      </w:pPr>
      <w:r w:rsidRPr="00C77D8D">
        <w:rPr>
          <w:rFonts w:ascii="Times New Roman" w:hAnsi="Times New Roman" w:cs="Times New Roman"/>
          <w:b/>
          <w:bCs/>
          <w:sz w:val="28"/>
          <w:szCs w:val="28"/>
        </w:rPr>
        <w:t>1. Воспитание гражданственности, патриотизма, уважения к правам, свободам и обязанностям человека.</w:t>
      </w:r>
    </w:p>
    <w:p w:rsidR="00C77D8D" w:rsidRPr="00C77D8D" w:rsidRDefault="00C77D8D" w:rsidP="00867F7E">
      <w:pPr>
        <w:numPr>
          <w:ilvl w:val="0"/>
          <w:numId w:val="251"/>
        </w:numPr>
        <w:tabs>
          <w:tab w:val="left" w:pos="531"/>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lastRenderedPageBreak/>
        <w:t>ценностное отношение к своей малой родине, семейным традициям; государственной символике, родному языку, к России;</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элементарные представления о культурном достоянии малой Родины;</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первоначальный опыт постижения ценностей национальной культуры;</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первоначальный опыт участия в межкультурной коммуникации и умение представлять родную культуру;</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b/>
          <w:bCs/>
          <w:sz w:val="28"/>
          <w:szCs w:val="28"/>
        </w:rPr>
      </w:pPr>
      <w:r w:rsidRPr="00C77D8D">
        <w:rPr>
          <w:rFonts w:ascii="Times New Roman" w:hAnsi="Times New Roman" w:cs="Times New Roman"/>
          <w:sz w:val="28"/>
          <w:szCs w:val="28"/>
        </w:rPr>
        <w:t xml:space="preserve"> представления о правах и обязанностях человека и товарища;</w:t>
      </w:r>
    </w:p>
    <w:p w:rsidR="00C77D8D" w:rsidRPr="00C77D8D" w:rsidRDefault="00C77D8D" w:rsidP="00C77D8D">
      <w:pPr>
        <w:spacing w:line="240" w:lineRule="auto"/>
        <w:ind w:firstLine="709"/>
        <w:jc w:val="both"/>
        <w:rPr>
          <w:rFonts w:ascii="Times New Roman" w:hAnsi="Times New Roman" w:cs="Times New Roman"/>
          <w:b/>
          <w:bCs/>
          <w:sz w:val="28"/>
          <w:szCs w:val="28"/>
        </w:rPr>
      </w:pPr>
      <w:r w:rsidRPr="00C77D8D">
        <w:rPr>
          <w:rFonts w:ascii="Times New Roman" w:hAnsi="Times New Roman" w:cs="Times New Roman"/>
          <w:b/>
          <w:bCs/>
          <w:sz w:val="28"/>
          <w:szCs w:val="28"/>
        </w:rPr>
        <w:t>2. Воспитание нравственных чувств и этического сознания.</w:t>
      </w:r>
    </w:p>
    <w:p w:rsidR="00C77D8D" w:rsidRPr="00C77D8D" w:rsidRDefault="00C77D8D" w:rsidP="00867F7E">
      <w:pPr>
        <w:numPr>
          <w:ilvl w:val="0"/>
          <w:numId w:val="251"/>
        </w:numPr>
        <w:tabs>
          <w:tab w:val="left" w:pos="171"/>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C77D8D" w:rsidRPr="00C77D8D" w:rsidRDefault="00C77D8D" w:rsidP="00867F7E">
      <w:pPr>
        <w:numPr>
          <w:ilvl w:val="0"/>
          <w:numId w:val="251"/>
        </w:numPr>
        <w:tabs>
          <w:tab w:val="left" w:pos="171"/>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C77D8D" w:rsidRPr="00C77D8D" w:rsidRDefault="00C77D8D" w:rsidP="00867F7E">
      <w:pPr>
        <w:numPr>
          <w:ilvl w:val="0"/>
          <w:numId w:val="251"/>
        </w:numPr>
        <w:tabs>
          <w:tab w:val="left" w:pos="171"/>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C77D8D" w:rsidRPr="00C77D8D" w:rsidRDefault="00C77D8D" w:rsidP="00867F7E">
      <w:pPr>
        <w:numPr>
          <w:ilvl w:val="0"/>
          <w:numId w:val="251"/>
        </w:numPr>
        <w:tabs>
          <w:tab w:val="left" w:pos="171"/>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почтительное отношение к родителям, уважительное отношение к старшим, заботливое отношение к младшим;</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 </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доброжелательное отношение к другим участникам учебной и игровой деятельности на основе этических норм;</w:t>
      </w:r>
    </w:p>
    <w:p w:rsidR="00C77D8D" w:rsidRPr="00C77D8D" w:rsidRDefault="00C77D8D" w:rsidP="00C77D8D">
      <w:pPr>
        <w:spacing w:line="240" w:lineRule="auto"/>
        <w:ind w:firstLine="709"/>
        <w:jc w:val="both"/>
        <w:rPr>
          <w:rFonts w:ascii="Times New Roman" w:hAnsi="Times New Roman" w:cs="Times New Roman"/>
          <w:b/>
          <w:bCs/>
          <w:sz w:val="28"/>
          <w:szCs w:val="28"/>
        </w:rPr>
      </w:pPr>
      <w:r w:rsidRPr="00C77D8D">
        <w:rPr>
          <w:rFonts w:ascii="Times New Roman" w:hAnsi="Times New Roman" w:cs="Times New Roman"/>
          <w:b/>
          <w:bCs/>
          <w:sz w:val="28"/>
          <w:szCs w:val="28"/>
        </w:rPr>
        <w:t xml:space="preserve">3. Воспитание уважения к культуре народов стран изучаемого языка. </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элементарные представления о культурном достоянии стран;</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b/>
          <w:bCs/>
          <w:sz w:val="28"/>
          <w:szCs w:val="28"/>
        </w:rPr>
      </w:pPr>
      <w:r w:rsidRPr="00C77D8D">
        <w:rPr>
          <w:rFonts w:ascii="Times New Roman" w:hAnsi="Times New Roman" w:cs="Times New Roman"/>
          <w:sz w:val="28"/>
          <w:szCs w:val="28"/>
        </w:rPr>
        <w:t>первоначальный опыт межкультурной  коммуникации;</w:t>
      </w:r>
    </w:p>
    <w:p w:rsidR="00C77D8D" w:rsidRPr="00C77D8D" w:rsidRDefault="00C77D8D" w:rsidP="00C77D8D">
      <w:pPr>
        <w:spacing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уважение к иному мнению и культуре других народов;</w:t>
      </w:r>
    </w:p>
    <w:p w:rsidR="00C77D8D" w:rsidRPr="00C77D8D" w:rsidRDefault="00C77D8D" w:rsidP="00C77D8D">
      <w:pPr>
        <w:spacing w:line="240" w:lineRule="auto"/>
        <w:ind w:firstLine="709"/>
        <w:jc w:val="both"/>
        <w:rPr>
          <w:rFonts w:ascii="Times New Roman" w:hAnsi="Times New Roman" w:cs="Times New Roman"/>
          <w:b/>
          <w:bCs/>
          <w:sz w:val="28"/>
          <w:szCs w:val="28"/>
        </w:rPr>
      </w:pPr>
      <w:r w:rsidRPr="00C77D8D">
        <w:rPr>
          <w:rFonts w:ascii="Times New Roman" w:hAnsi="Times New Roman" w:cs="Times New Roman"/>
          <w:b/>
          <w:bCs/>
          <w:sz w:val="28"/>
          <w:szCs w:val="28"/>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C77D8D" w:rsidRPr="00C77D8D" w:rsidRDefault="00C77D8D" w:rsidP="00867F7E">
      <w:pPr>
        <w:numPr>
          <w:ilvl w:val="0"/>
          <w:numId w:val="251"/>
        </w:numPr>
        <w:tabs>
          <w:tab w:val="left" w:pos="8222"/>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элементарные представления об эстетических и художественных ценностях родной культуры и  культуры других стран;</w:t>
      </w:r>
    </w:p>
    <w:p w:rsidR="00C77D8D" w:rsidRPr="00C77D8D" w:rsidRDefault="00C77D8D" w:rsidP="00867F7E">
      <w:pPr>
        <w:numPr>
          <w:ilvl w:val="0"/>
          <w:numId w:val="251"/>
        </w:numPr>
        <w:tabs>
          <w:tab w:val="left" w:pos="8222"/>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lastRenderedPageBreak/>
        <w:t>опыт эмоционального постижения народного творчества, детского фольклора, памятников культуры;</w:t>
      </w:r>
    </w:p>
    <w:p w:rsidR="00C77D8D" w:rsidRPr="00C77D8D" w:rsidRDefault="00C77D8D" w:rsidP="00867F7E">
      <w:pPr>
        <w:numPr>
          <w:ilvl w:val="0"/>
          <w:numId w:val="251"/>
        </w:numPr>
        <w:tabs>
          <w:tab w:val="left" w:pos="8222"/>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мотивация к реализации эстетических ценностей в пространстве школы и семьи;</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отношение к учебе как творческой деятельности;</w:t>
      </w:r>
    </w:p>
    <w:p w:rsidR="00C77D8D" w:rsidRPr="00C77D8D" w:rsidRDefault="00C77D8D" w:rsidP="00C77D8D">
      <w:pPr>
        <w:spacing w:line="240" w:lineRule="auto"/>
        <w:ind w:firstLine="709"/>
        <w:jc w:val="both"/>
        <w:rPr>
          <w:rFonts w:ascii="Times New Roman" w:hAnsi="Times New Roman" w:cs="Times New Roman"/>
          <w:b/>
          <w:bCs/>
          <w:sz w:val="28"/>
          <w:szCs w:val="28"/>
        </w:rPr>
      </w:pPr>
      <w:r w:rsidRPr="00C77D8D">
        <w:rPr>
          <w:rFonts w:ascii="Times New Roman" w:hAnsi="Times New Roman" w:cs="Times New Roman"/>
          <w:b/>
          <w:bCs/>
          <w:sz w:val="28"/>
          <w:szCs w:val="28"/>
        </w:rPr>
        <w:t>5.Воспитание трудолюбия, творческого отношения к учению, труду, жизни.</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ценностное отношение к труду, учебе и творчеству, трудолюбие;</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потребности и умения выражать себя в различных доступных и наиболее привлекательных для ребенка видах творческой деятельности;</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дисциплинированность, последовательность, настойчивость и самостоятельность;</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опыт участия в учебной деятельности по овладению иностранным языком и осознание ее значимости для личности учащегося;</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C77D8D">
        <w:rPr>
          <w:rFonts w:ascii="Times New Roman" w:hAnsi="Times New Roman" w:cs="Times New Roman"/>
          <w:i/>
          <w:iCs/>
          <w:sz w:val="28"/>
          <w:szCs w:val="28"/>
        </w:rPr>
        <w:t xml:space="preserve"> навыки сотрудничества в процессе учебной и игровой деятельности со сверстниками и взрослыми;</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бережное отношение к результатам своего труда, труда других людей, к школьному имуществу, учебникам, личным вещам,</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мотивация к самореализации в познавательной и учебной деятельности;</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любознательность и стремление расширять кругозор</w:t>
      </w:r>
    </w:p>
    <w:p w:rsidR="00C77D8D" w:rsidRPr="00C77D8D" w:rsidRDefault="00C77D8D" w:rsidP="00C77D8D">
      <w:pPr>
        <w:spacing w:line="240" w:lineRule="auto"/>
        <w:ind w:firstLine="709"/>
        <w:jc w:val="both"/>
        <w:rPr>
          <w:rFonts w:ascii="Times New Roman" w:hAnsi="Times New Roman" w:cs="Times New Roman"/>
          <w:b/>
          <w:bCs/>
          <w:sz w:val="28"/>
          <w:szCs w:val="28"/>
        </w:rPr>
      </w:pPr>
      <w:r w:rsidRPr="00C77D8D">
        <w:rPr>
          <w:rFonts w:ascii="Times New Roman" w:hAnsi="Times New Roman" w:cs="Times New Roman"/>
          <w:b/>
          <w:bCs/>
          <w:sz w:val="28"/>
          <w:szCs w:val="28"/>
        </w:rPr>
        <w:t>6.Формирование ценностного отношения к здоровью и здоровому образу жизни.</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ценностное отношение к своему здоровью, здоровью близких и окружающих людей;</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представления о роли физической культуры и спорта для здоровья человека;</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личный опыт здоровьесберегающей деятельности;</w:t>
      </w:r>
    </w:p>
    <w:p w:rsidR="00C77D8D" w:rsidRPr="00C77D8D" w:rsidRDefault="00C77D8D" w:rsidP="00C77D8D">
      <w:pPr>
        <w:spacing w:line="240" w:lineRule="auto"/>
        <w:ind w:firstLine="709"/>
        <w:jc w:val="both"/>
        <w:rPr>
          <w:rFonts w:ascii="Times New Roman" w:hAnsi="Times New Roman" w:cs="Times New Roman"/>
          <w:b/>
          <w:bCs/>
          <w:sz w:val="28"/>
          <w:szCs w:val="28"/>
        </w:rPr>
      </w:pPr>
      <w:r w:rsidRPr="00C77D8D">
        <w:rPr>
          <w:rFonts w:ascii="Times New Roman" w:hAnsi="Times New Roman" w:cs="Times New Roman"/>
          <w:b/>
          <w:bCs/>
          <w:sz w:val="28"/>
          <w:szCs w:val="28"/>
        </w:rPr>
        <w:t>7.Воспитание ценностного отношения к природе, окружающей среде (экологическое воспитание).</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ценностное отношение к природе;</w:t>
      </w:r>
    </w:p>
    <w:p w:rsidR="00C77D8D" w:rsidRPr="00C77D8D" w:rsidRDefault="00C77D8D" w:rsidP="00867F7E">
      <w:pPr>
        <w:numPr>
          <w:ilvl w:val="0"/>
          <w:numId w:val="251"/>
        </w:num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опыт эстетического, эмоционально-нравственного отношения к природе.</w:t>
      </w:r>
    </w:p>
    <w:p w:rsidR="00C77D8D" w:rsidRPr="00C77D8D" w:rsidRDefault="00C77D8D" w:rsidP="00C77D8D">
      <w:pPr>
        <w:spacing w:line="240" w:lineRule="auto"/>
        <w:ind w:firstLine="709"/>
        <w:jc w:val="both"/>
        <w:rPr>
          <w:rFonts w:ascii="Times New Roman" w:hAnsi="Times New Roman" w:cs="Times New Roman"/>
          <w:b/>
          <w:bCs/>
          <w:i/>
          <w:iCs/>
          <w:sz w:val="28"/>
          <w:szCs w:val="28"/>
        </w:rPr>
      </w:pPr>
      <w:r w:rsidRPr="00C77D8D">
        <w:rPr>
          <w:rFonts w:ascii="Times New Roman" w:hAnsi="Times New Roman" w:cs="Times New Roman"/>
          <w:b/>
          <w:bCs/>
          <w:i/>
          <w:iCs/>
          <w:sz w:val="28"/>
          <w:szCs w:val="28"/>
        </w:rPr>
        <w:t>Предметные результаты</w:t>
      </w:r>
    </w:p>
    <w:p w:rsidR="00C77D8D" w:rsidRPr="00C77D8D" w:rsidRDefault="00C77D8D" w:rsidP="00C77D8D">
      <w:pPr>
        <w:spacing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lastRenderedPageBreak/>
        <w:t>В процессе овладения познавательным (социокультурным) аспектом выпускник научится:</w:t>
      </w:r>
    </w:p>
    <w:p w:rsidR="00C77D8D" w:rsidRPr="00C77D8D" w:rsidRDefault="00C77D8D" w:rsidP="00C77D8D">
      <w:pPr>
        <w:spacing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 находить на карте страны изучаемого языка и континенты;</w:t>
      </w:r>
    </w:p>
    <w:p w:rsidR="00C77D8D" w:rsidRPr="00C77D8D" w:rsidRDefault="00C77D8D" w:rsidP="00C77D8D">
      <w:pPr>
        <w:spacing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 узнавать достопримечательности стран изучаемого языка/родной страны;</w:t>
      </w:r>
    </w:p>
    <w:p w:rsidR="00C77D8D" w:rsidRPr="00C77D8D" w:rsidRDefault="00C77D8D" w:rsidP="00C77D8D">
      <w:pPr>
        <w:spacing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 понимать особенности национальных и семейных праздников и традиций стран изучаемого языка;</w:t>
      </w:r>
    </w:p>
    <w:p w:rsidR="00C77D8D" w:rsidRPr="00C77D8D" w:rsidRDefault="00C77D8D" w:rsidP="00C77D8D">
      <w:pPr>
        <w:spacing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-понимать особенности образа жизни своих зарубежных сверстников;</w:t>
      </w:r>
    </w:p>
    <w:p w:rsidR="00C77D8D" w:rsidRPr="00C77D8D" w:rsidRDefault="00C77D8D" w:rsidP="00C77D8D">
      <w:pPr>
        <w:spacing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 узнавать наиболее известных персонажей иностранной детской литературы и популярные литературные произведения для детей;</w:t>
      </w:r>
    </w:p>
    <w:p w:rsidR="00C77D8D" w:rsidRPr="00C77D8D" w:rsidRDefault="00C77D8D" w:rsidP="00C77D8D">
      <w:pPr>
        <w:spacing w:line="240" w:lineRule="auto"/>
        <w:jc w:val="both"/>
        <w:rPr>
          <w:rFonts w:ascii="Times New Roman" w:hAnsi="Times New Roman" w:cs="Times New Roman"/>
          <w:i/>
          <w:iCs/>
          <w:sz w:val="28"/>
          <w:szCs w:val="28"/>
        </w:rPr>
      </w:pPr>
      <w:r w:rsidRPr="00C77D8D">
        <w:rPr>
          <w:rFonts w:ascii="Times New Roman" w:hAnsi="Times New Roman" w:cs="Times New Roman"/>
          <w:i/>
          <w:iCs/>
          <w:sz w:val="28"/>
          <w:szCs w:val="28"/>
        </w:rPr>
        <w:t>Пятиклассник получит возможность:</w:t>
      </w:r>
    </w:p>
    <w:p w:rsidR="00C77D8D" w:rsidRPr="00C77D8D" w:rsidRDefault="00C77D8D" w:rsidP="00C77D8D">
      <w:pPr>
        <w:spacing w:line="240" w:lineRule="auto"/>
        <w:jc w:val="both"/>
        <w:rPr>
          <w:rFonts w:ascii="Times New Roman" w:hAnsi="Times New Roman" w:cs="Times New Roman"/>
          <w:i/>
          <w:iCs/>
          <w:sz w:val="28"/>
          <w:szCs w:val="28"/>
        </w:rPr>
      </w:pPr>
      <w:r w:rsidRPr="00C77D8D">
        <w:rPr>
          <w:rFonts w:ascii="Times New Roman" w:hAnsi="Times New Roman" w:cs="Times New Roman"/>
          <w:i/>
          <w:iCs/>
          <w:sz w:val="28"/>
          <w:szCs w:val="28"/>
        </w:rPr>
        <w:t xml:space="preserve">     - сопоставлять реалии стран изучаемого языка и родной страны;</w:t>
      </w:r>
    </w:p>
    <w:p w:rsidR="00C77D8D" w:rsidRPr="00C77D8D" w:rsidRDefault="00C77D8D" w:rsidP="00C77D8D">
      <w:pPr>
        <w:spacing w:line="240" w:lineRule="auto"/>
        <w:ind w:left="360"/>
        <w:jc w:val="both"/>
        <w:rPr>
          <w:rFonts w:ascii="Times New Roman" w:hAnsi="Times New Roman" w:cs="Times New Roman"/>
          <w:i/>
          <w:iCs/>
          <w:sz w:val="28"/>
          <w:szCs w:val="28"/>
        </w:rPr>
      </w:pPr>
      <w:r w:rsidRPr="00C77D8D">
        <w:rPr>
          <w:rFonts w:ascii="Times New Roman" w:hAnsi="Times New Roman" w:cs="Times New Roman"/>
          <w:i/>
          <w:iCs/>
          <w:sz w:val="28"/>
          <w:szCs w:val="28"/>
        </w:rPr>
        <w:t>- представлять реалии своей страны средствами иностранного языка.</w:t>
      </w:r>
    </w:p>
    <w:p w:rsidR="00C77D8D" w:rsidRPr="00C77D8D" w:rsidRDefault="00C77D8D" w:rsidP="00C77D8D">
      <w:pPr>
        <w:spacing w:line="240" w:lineRule="auto"/>
        <w:ind w:left="360"/>
        <w:jc w:val="both"/>
        <w:rPr>
          <w:rFonts w:ascii="Times New Roman" w:hAnsi="Times New Roman" w:cs="Times New Roman"/>
          <w:i/>
          <w:iCs/>
          <w:sz w:val="28"/>
          <w:szCs w:val="28"/>
        </w:rPr>
      </w:pPr>
      <w:r w:rsidRPr="00C77D8D">
        <w:rPr>
          <w:rFonts w:ascii="Times New Roman" w:hAnsi="Times New Roman" w:cs="Times New Roman"/>
          <w:i/>
          <w:iCs/>
          <w:sz w:val="28"/>
          <w:szCs w:val="28"/>
        </w:rPr>
        <w:t>- познакомиться и выучить наизусть популярные детские песенки и стихотворения;</w:t>
      </w:r>
    </w:p>
    <w:p w:rsidR="00C77D8D" w:rsidRPr="00C77D8D" w:rsidRDefault="00C77D8D" w:rsidP="00C77D8D">
      <w:pPr>
        <w:spacing w:line="240" w:lineRule="auto"/>
        <w:ind w:firstLine="709"/>
        <w:jc w:val="both"/>
        <w:rPr>
          <w:rFonts w:ascii="Times New Roman" w:hAnsi="Times New Roman" w:cs="Times New Roman"/>
          <w:sz w:val="28"/>
          <w:szCs w:val="28"/>
        </w:rPr>
      </w:pPr>
      <w:r w:rsidRPr="00C77D8D">
        <w:rPr>
          <w:rFonts w:ascii="Times New Roman" w:hAnsi="Times New Roman" w:cs="Times New Roman"/>
          <w:sz w:val="28"/>
          <w:szCs w:val="28"/>
        </w:rPr>
        <w:t xml:space="preserve">В процессе овладения учебным аспектом у учащихся будут развиты </w:t>
      </w:r>
      <w:r w:rsidRPr="00C77D8D">
        <w:rPr>
          <w:rFonts w:ascii="Times New Roman" w:hAnsi="Times New Roman" w:cs="Times New Roman"/>
          <w:b/>
          <w:bCs/>
          <w:i/>
          <w:iCs/>
          <w:sz w:val="28"/>
          <w:szCs w:val="28"/>
        </w:rPr>
        <w:t>коммуникативные умения</w:t>
      </w:r>
      <w:r w:rsidRPr="00C77D8D">
        <w:rPr>
          <w:rFonts w:ascii="Times New Roman" w:hAnsi="Times New Roman" w:cs="Times New Roman"/>
          <w:sz w:val="28"/>
          <w:szCs w:val="28"/>
        </w:rPr>
        <w:t xml:space="preserve"> по видам речевой деятельности.</w:t>
      </w:r>
    </w:p>
    <w:p w:rsidR="00C77D8D" w:rsidRPr="00C77D8D" w:rsidRDefault="00C77D8D" w:rsidP="00C77D8D">
      <w:pPr>
        <w:spacing w:line="240" w:lineRule="auto"/>
        <w:jc w:val="both"/>
        <w:rPr>
          <w:rFonts w:ascii="Times New Roman" w:hAnsi="Times New Roman" w:cs="Times New Roman"/>
          <w:b/>
          <w:bCs/>
          <w:i/>
          <w:iCs/>
          <w:sz w:val="28"/>
          <w:szCs w:val="28"/>
        </w:rPr>
      </w:pPr>
      <w:r w:rsidRPr="00C77D8D">
        <w:rPr>
          <w:rFonts w:ascii="Times New Roman" w:hAnsi="Times New Roman" w:cs="Times New Roman"/>
          <w:b/>
          <w:bCs/>
          <w:i/>
          <w:iCs/>
          <w:sz w:val="28"/>
          <w:szCs w:val="28"/>
        </w:rPr>
        <w:t xml:space="preserve">В говорении </w:t>
      </w:r>
      <w:r w:rsidRPr="00C77D8D">
        <w:rPr>
          <w:rFonts w:ascii="Times New Roman" w:hAnsi="Times New Roman" w:cs="Times New Roman"/>
          <w:sz w:val="28"/>
          <w:szCs w:val="28"/>
        </w:rPr>
        <w:t xml:space="preserve"> научится:</w:t>
      </w:r>
    </w:p>
    <w:p w:rsidR="00C77D8D" w:rsidRPr="00C77D8D" w:rsidRDefault="00C77D8D" w:rsidP="00867F7E">
      <w:pPr>
        <w:numPr>
          <w:ilvl w:val="0"/>
          <w:numId w:val="251"/>
        </w:numPr>
        <w:tabs>
          <w:tab w:val="left" w:pos="680"/>
        </w:tabs>
        <w:autoSpaceDE w:val="0"/>
        <w:autoSpaceDN w:val="0"/>
        <w:adjustRightInd w:val="0"/>
        <w:spacing w:after="0" w:line="240" w:lineRule="auto"/>
        <w:ind w:left="624" w:hanging="397"/>
        <w:jc w:val="both"/>
        <w:rPr>
          <w:rFonts w:ascii="Times New Roman" w:hAnsi="Times New Roman" w:cs="Times New Roman"/>
          <w:sz w:val="28"/>
          <w:szCs w:val="28"/>
        </w:rPr>
      </w:pPr>
      <w:r w:rsidRPr="00C77D8D">
        <w:rPr>
          <w:rFonts w:ascii="Times New Roman" w:hAnsi="Times New Roman" w:cs="Times New Roman"/>
          <w:sz w:val="28"/>
          <w:szCs w:val="28"/>
        </w:rPr>
        <w:t>вести и поддерживать элементарный диалог: этикетный, диалог-расспрос, диалог-побуждение, диалог-обмен мнениями;</w:t>
      </w:r>
    </w:p>
    <w:p w:rsidR="00C77D8D" w:rsidRPr="00C77D8D" w:rsidRDefault="00C77D8D" w:rsidP="00867F7E">
      <w:pPr>
        <w:numPr>
          <w:ilvl w:val="0"/>
          <w:numId w:val="251"/>
        </w:numPr>
        <w:tabs>
          <w:tab w:val="left" w:pos="680"/>
        </w:tabs>
        <w:autoSpaceDE w:val="0"/>
        <w:autoSpaceDN w:val="0"/>
        <w:adjustRightInd w:val="0"/>
        <w:spacing w:after="0" w:line="240" w:lineRule="auto"/>
        <w:ind w:left="624" w:hanging="397"/>
        <w:jc w:val="both"/>
        <w:rPr>
          <w:rFonts w:ascii="Times New Roman" w:hAnsi="Times New Roman" w:cs="Times New Roman"/>
          <w:sz w:val="28"/>
          <w:szCs w:val="28"/>
        </w:rPr>
      </w:pPr>
      <w:r w:rsidRPr="00C77D8D">
        <w:rPr>
          <w:rFonts w:ascii="Times New Roman" w:hAnsi="Times New Roman" w:cs="Times New Roman"/>
          <w:sz w:val="28"/>
          <w:szCs w:val="28"/>
        </w:rPr>
        <w:t>кратко описывать и характеризовать предмет, картинку, персонаж;</w:t>
      </w:r>
    </w:p>
    <w:p w:rsidR="00C77D8D" w:rsidRPr="00C77D8D" w:rsidRDefault="00C77D8D" w:rsidP="00867F7E">
      <w:pPr>
        <w:numPr>
          <w:ilvl w:val="0"/>
          <w:numId w:val="251"/>
        </w:numPr>
        <w:tabs>
          <w:tab w:val="left" w:pos="680"/>
        </w:tabs>
        <w:autoSpaceDE w:val="0"/>
        <w:autoSpaceDN w:val="0"/>
        <w:adjustRightInd w:val="0"/>
        <w:spacing w:after="0" w:line="240" w:lineRule="auto"/>
        <w:ind w:left="624" w:hanging="397"/>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себе, своей семье, друге, школе, родном крае, стране и т.п. (в пределах тематики основной школы).</w:t>
      </w:r>
    </w:p>
    <w:p w:rsidR="00C77D8D" w:rsidRPr="00C77D8D" w:rsidRDefault="00C77D8D" w:rsidP="00C77D8D">
      <w:pPr>
        <w:spacing w:line="240" w:lineRule="auto"/>
        <w:jc w:val="both"/>
        <w:rPr>
          <w:rFonts w:ascii="Times New Roman" w:hAnsi="Times New Roman" w:cs="Times New Roman"/>
          <w:i/>
          <w:iCs/>
          <w:sz w:val="28"/>
          <w:szCs w:val="28"/>
        </w:rPr>
      </w:pPr>
      <w:r w:rsidRPr="00C77D8D">
        <w:rPr>
          <w:rFonts w:ascii="Times New Roman" w:hAnsi="Times New Roman" w:cs="Times New Roman"/>
          <w:i/>
          <w:iCs/>
          <w:sz w:val="28"/>
          <w:szCs w:val="28"/>
        </w:rPr>
        <w:t>Пятиклассник  получит возможность научиться:</w:t>
      </w:r>
    </w:p>
    <w:p w:rsidR="00C77D8D" w:rsidRPr="00C77D8D" w:rsidRDefault="00C77D8D" w:rsidP="00867F7E">
      <w:pPr>
        <w:numPr>
          <w:ilvl w:val="0"/>
          <w:numId w:val="251"/>
        </w:numPr>
        <w:tabs>
          <w:tab w:val="left" w:pos="680"/>
        </w:tabs>
        <w:autoSpaceDE w:val="0"/>
        <w:autoSpaceDN w:val="0"/>
        <w:adjustRightInd w:val="0"/>
        <w:spacing w:after="0" w:line="240" w:lineRule="auto"/>
        <w:ind w:left="624" w:hanging="397"/>
        <w:jc w:val="both"/>
        <w:rPr>
          <w:rFonts w:ascii="Times New Roman" w:hAnsi="Times New Roman" w:cs="Times New Roman"/>
          <w:i/>
          <w:iCs/>
          <w:sz w:val="28"/>
          <w:szCs w:val="28"/>
        </w:rPr>
      </w:pPr>
      <w:r w:rsidRPr="00C77D8D">
        <w:rPr>
          <w:rFonts w:ascii="Times New Roman" w:hAnsi="Times New Roman" w:cs="Times New Roman"/>
          <w:i/>
          <w:iCs/>
          <w:sz w:val="28"/>
          <w:szCs w:val="28"/>
        </w:rPr>
        <w:t>воспроизводить наизусть небольшие произведения детского фольклора: рифмовки, стихотворения, песни;</w:t>
      </w:r>
    </w:p>
    <w:p w:rsidR="00C77D8D" w:rsidRPr="00C77D8D" w:rsidRDefault="00C77D8D" w:rsidP="00867F7E">
      <w:pPr>
        <w:numPr>
          <w:ilvl w:val="0"/>
          <w:numId w:val="251"/>
        </w:numPr>
        <w:tabs>
          <w:tab w:val="left" w:pos="680"/>
        </w:tabs>
        <w:autoSpaceDE w:val="0"/>
        <w:autoSpaceDN w:val="0"/>
        <w:adjustRightInd w:val="0"/>
        <w:spacing w:after="0" w:line="240" w:lineRule="auto"/>
        <w:ind w:left="624" w:hanging="397"/>
        <w:jc w:val="both"/>
        <w:rPr>
          <w:rFonts w:ascii="Times New Roman" w:hAnsi="Times New Roman" w:cs="Times New Roman"/>
          <w:i/>
          <w:iCs/>
          <w:sz w:val="28"/>
          <w:szCs w:val="28"/>
        </w:rPr>
      </w:pPr>
      <w:r w:rsidRPr="00C77D8D">
        <w:rPr>
          <w:rFonts w:ascii="Times New Roman" w:hAnsi="Times New Roman" w:cs="Times New Roman"/>
          <w:i/>
          <w:iCs/>
          <w:sz w:val="28"/>
          <w:szCs w:val="28"/>
        </w:rPr>
        <w:lastRenderedPageBreak/>
        <w:t>кратко передавать содержание прочитанного/услышанного  текста;</w:t>
      </w:r>
    </w:p>
    <w:p w:rsidR="00C77D8D" w:rsidRPr="00C77D8D" w:rsidRDefault="00C77D8D" w:rsidP="00867F7E">
      <w:pPr>
        <w:numPr>
          <w:ilvl w:val="0"/>
          <w:numId w:val="251"/>
        </w:numPr>
        <w:tabs>
          <w:tab w:val="left" w:pos="680"/>
        </w:tabs>
        <w:autoSpaceDE w:val="0"/>
        <w:autoSpaceDN w:val="0"/>
        <w:adjustRightInd w:val="0"/>
        <w:spacing w:after="0" w:line="240" w:lineRule="auto"/>
        <w:ind w:left="624" w:hanging="397"/>
        <w:jc w:val="both"/>
        <w:rPr>
          <w:rFonts w:ascii="Times New Roman" w:hAnsi="Times New Roman" w:cs="Times New Roman"/>
          <w:i/>
          <w:iCs/>
          <w:sz w:val="28"/>
          <w:szCs w:val="28"/>
        </w:rPr>
      </w:pPr>
      <w:r w:rsidRPr="00C77D8D">
        <w:rPr>
          <w:rFonts w:ascii="Times New Roman" w:hAnsi="Times New Roman" w:cs="Times New Roman"/>
          <w:i/>
          <w:iCs/>
          <w:sz w:val="28"/>
          <w:szCs w:val="28"/>
        </w:rPr>
        <w:t>выражать отношение к прочитанному/услышанному.</w:t>
      </w:r>
    </w:p>
    <w:p w:rsidR="00C77D8D" w:rsidRPr="00C77D8D" w:rsidRDefault="00C77D8D" w:rsidP="00C77D8D">
      <w:pPr>
        <w:spacing w:line="240" w:lineRule="auto"/>
        <w:jc w:val="both"/>
        <w:rPr>
          <w:rFonts w:ascii="Times New Roman" w:hAnsi="Times New Roman" w:cs="Times New Roman"/>
          <w:b/>
          <w:bCs/>
          <w:i/>
          <w:iCs/>
          <w:sz w:val="28"/>
          <w:szCs w:val="28"/>
        </w:rPr>
      </w:pPr>
      <w:r w:rsidRPr="00C77D8D">
        <w:rPr>
          <w:rFonts w:ascii="Times New Roman" w:hAnsi="Times New Roman" w:cs="Times New Roman"/>
          <w:b/>
          <w:bCs/>
          <w:i/>
          <w:iCs/>
          <w:sz w:val="28"/>
          <w:szCs w:val="28"/>
        </w:rPr>
        <w:t xml:space="preserve">В аудировании </w:t>
      </w:r>
      <w:r w:rsidRPr="00C77D8D">
        <w:rPr>
          <w:rFonts w:ascii="Times New Roman" w:hAnsi="Times New Roman" w:cs="Times New Roman"/>
          <w:sz w:val="28"/>
          <w:szCs w:val="28"/>
        </w:rPr>
        <w:t xml:space="preserve"> научится:</w:t>
      </w:r>
    </w:p>
    <w:p w:rsidR="00C77D8D" w:rsidRPr="00C77D8D" w:rsidRDefault="00C77D8D" w:rsidP="00867F7E">
      <w:pPr>
        <w:numPr>
          <w:ilvl w:val="0"/>
          <w:numId w:val="251"/>
        </w:numPr>
        <w:tabs>
          <w:tab w:val="left" w:pos="360"/>
        </w:tabs>
        <w:autoSpaceDE w:val="0"/>
        <w:autoSpaceDN w:val="0"/>
        <w:adjustRightInd w:val="0"/>
        <w:spacing w:after="0" w:line="240" w:lineRule="auto"/>
        <w:ind w:left="1048" w:hanging="1048"/>
        <w:jc w:val="both"/>
        <w:rPr>
          <w:rFonts w:ascii="Times New Roman" w:hAnsi="Times New Roman" w:cs="Times New Roman"/>
          <w:sz w:val="28"/>
          <w:szCs w:val="28"/>
        </w:rPr>
      </w:pPr>
      <w:r w:rsidRPr="00C77D8D">
        <w:rPr>
          <w:rFonts w:ascii="Times New Roman" w:hAnsi="Times New Roman" w:cs="Times New Roman"/>
          <w:sz w:val="28"/>
          <w:szCs w:val="28"/>
        </w:rPr>
        <w:t>понимать на слух:</w:t>
      </w:r>
    </w:p>
    <w:p w:rsidR="00C77D8D" w:rsidRPr="00C77D8D" w:rsidRDefault="00C77D8D" w:rsidP="00C77D8D">
      <w:pPr>
        <w:spacing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 речь учителя по ведению урока;</w:t>
      </w:r>
    </w:p>
    <w:p w:rsidR="00C77D8D" w:rsidRPr="00C77D8D" w:rsidRDefault="00C77D8D" w:rsidP="00C77D8D">
      <w:pPr>
        <w:spacing w:line="240" w:lineRule="auto"/>
        <w:ind w:left="360"/>
        <w:jc w:val="both"/>
        <w:rPr>
          <w:rFonts w:ascii="Times New Roman" w:hAnsi="Times New Roman" w:cs="Times New Roman"/>
          <w:sz w:val="28"/>
          <w:szCs w:val="28"/>
        </w:rPr>
      </w:pPr>
      <w:r w:rsidRPr="00C77D8D">
        <w:rPr>
          <w:rFonts w:ascii="Times New Roman" w:hAnsi="Times New Roman" w:cs="Times New Roman"/>
          <w:sz w:val="28"/>
          <w:szCs w:val="28"/>
        </w:rPr>
        <w:t>- связные высказывания учителя, построенные на знакомом материале или содержащие некоторые незнакомые слова;</w:t>
      </w:r>
    </w:p>
    <w:p w:rsidR="00C77D8D" w:rsidRPr="00C77D8D" w:rsidRDefault="00C77D8D" w:rsidP="00C77D8D">
      <w:pPr>
        <w:spacing w:line="240" w:lineRule="auto"/>
        <w:ind w:left="360"/>
        <w:jc w:val="both"/>
        <w:rPr>
          <w:rFonts w:ascii="Times New Roman" w:hAnsi="Times New Roman" w:cs="Times New Roman"/>
          <w:sz w:val="28"/>
          <w:szCs w:val="28"/>
        </w:rPr>
      </w:pPr>
      <w:r w:rsidRPr="00C77D8D">
        <w:rPr>
          <w:rFonts w:ascii="Times New Roman" w:hAnsi="Times New Roman" w:cs="Times New Roman"/>
          <w:sz w:val="28"/>
          <w:szCs w:val="28"/>
        </w:rPr>
        <w:t>- выказывания одноклассников;</w:t>
      </w:r>
    </w:p>
    <w:p w:rsidR="00C77D8D" w:rsidRPr="00C77D8D" w:rsidRDefault="00C77D8D" w:rsidP="00C77D8D">
      <w:pPr>
        <w:spacing w:line="240" w:lineRule="auto"/>
        <w:ind w:left="360"/>
        <w:jc w:val="both"/>
        <w:rPr>
          <w:rFonts w:ascii="Times New Roman" w:hAnsi="Times New Roman" w:cs="Times New Roman"/>
          <w:sz w:val="28"/>
          <w:szCs w:val="28"/>
        </w:rPr>
      </w:pPr>
      <w:r w:rsidRPr="00C77D8D">
        <w:rPr>
          <w:rFonts w:ascii="Times New Roman" w:hAnsi="Times New Roman" w:cs="Times New Roman"/>
          <w:sz w:val="28"/>
          <w:szCs w:val="28"/>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C77D8D" w:rsidRPr="00C77D8D" w:rsidRDefault="00C77D8D" w:rsidP="00C77D8D">
      <w:pPr>
        <w:spacing w:line="240" w:lineRule="auto"/>
        <w:ind w:left="360"/>
        <w:jc w:val="both"/>
        <w:rPr>
          <w:rFonts w:ascii="Times New Roman" w:hAnsi="Times New Roman" w:cs="Times New Roman"/>
          <w:sz w:val="28"/>
          <w:szCs w:val="28"/>
        </w:rPr>
      </w:pPr>
      <w:r w:rsidRPr="00C77D8D">
        <w:rPr>
          <w:rFonts w:ascii="Times New Roman" w:hAnsi="Times New Roman" w:cs="Times New Roman"/>
          <w:sz w:val="28"/>
          <w:szCs w:val="28"/>
        </w:rPr>
        <w:t>- содержание текста на уровне значения (уметь отвечать на вопросы по содержанию текста);</w:t>
      </w:r>
    </w:p>
    <w:p w:rsidR="00C77D8D" w:rsidRPr="00C77D8D" w:rsidRDefault="00C77D8D" w:rsidP="00867F7E">
      <w:pPr>
        <w:numPr>
          <w:ilvl w:val="0"/>
          <w:numId w:val="251"/>
        </w:numPr>
        <w:tabs>
          <w:tab w:val="left" w:pos="0"/>
          <w:tab w:val="left" w:pos="360"/>
        </w:tabs>
        <w:autoSpaceDE w:val="0"/>
        <w:autoSpaceDN w:val="0"/>
        <w:adjustRightInd w:val="0"/>
        <w:spacing w:after="0" w:line="240" w:lineRule="auto"/>
        <w:jc w:val="both"/>
        <w:rPr>
          <w:rFonts w:ascii="Times New Roman" w:hAnsi="Times New Roman" w:cs="Times New Roman"/>
          <w:sz w:val="28"/>
          <w:szCs w:val="28"/>
        </w:rPr>
      </w:pPr>
      <w:r w:rsidRPr="00C77D8D">
        <w:rPr>
          <w:rFonts w:ascii="Times New Roman" w:hAnsi="Times New Roman" w:cs="Times New Roman"/>
          <w:sz w:val="28"/>
          <w:szCs w:val="28"/>
        </w:rPr>
        <w:t>понимать основную информацию услышанного;</w:t>
      </w:r>
    </w:p>
    <w:p w:rsidR="00C77D8D" w:rsidRPr="00C77D8D" w:rsidRDefault="00C77D8D" w:rsidP="00867F7E">
      <w:pPr>
        <w:numPr>
          <w:ilvl w:val="0"/>
          <w:numId w:val="251"/>
        </w:numPr>
        <w:tabs>
          <w:tab w:val="left" w:pos="0"/>
          <w:tab w:val="left" w:pos="360"/>
        </w:tabs>
        <w:autoSpaceDE w:val="0"/>
        <w:autoSpaceDN w:val="0"/>
        <w:adjustRightInd w:val="0"/>
        <w:spacing w:after="0" w:line="240" w:lineRule="auto"/>
        <w:jc w:val="both"/>
        <w:rPr>
          <w:rFonts w:ascii="Times New Roman" w:hAnsi="Times New Roman" w:cs="Times New Roman"/>
          <w:sz w:val="28"/>
          <w:szCs w:val="28"/>
        </w:rPr>
      </w:pPr>
      <w:r w:rsidRPr="00C77D8D">
        <w:rPr>
          <w:rFonts w:ascii="Times New Roman" w:hAnsi="Times New Roman" w:cs="Times New Roman"/>
          <w:sz w:val="28"/>
          <w:szCs w:val="28"/>
        </w:rPr>
        <w:t>извлекать конкретную информацию из услышанного;</w:t>
      </w:r>
    </w:p>
    <w:p w:rsidR="00C77D8D" w:rsidRPr="00C77D8D" w:rsidRDefault="00C77D8D" w:rsidP="00867F7E">
      <w:pPr>
        <w:numPr>
          <w:ilvl w:val="0"/>
          <w:numId w:val="251"/>
        </w:numPr>
        <w:tabs>
          <w:tab w:val="left" w:pos="0"/>
          <w:tab w:val="left" w:pos="360"/>
        </w:tabs>
        <w:autoSpaceDE w:val="0"/>
        <w:autoSpaceDN w:val="0"/>
        <w:adjustRightInd w:val="0"/>
        <w:spacing w:after="0" w:line="240" w:lineRule="auto"/>
        <w:jc w:val="both"/>
        <w:rPr>
          <w:rFonts w:ascii="Times New Roman" w:hAnsi="Times New Roman" w:cs="Times New Roman"/>
          <w:sz w:val="28"/>
          <w:szCs w:val="28"/>
        </w:rPr>
      </w:pPr>
      <w:r w:rsidRPr="00C77D8D">
        <w:rPr>
          <w:rFonts w:ascii="Times New Roman" w:hAnsi="Times New Roman" w:cs="Times New Roman"/>
          <w:sz w:val="28"/>
          <w:szCs w:val="28"/>
        </w:rPr>
        <w:t>понимать детали текста;</w:t>
      </w:r>
    </w:p>
    <w:p w:rsidR="00C77D8D" w:rsidRPr="00C77D8D" w:rsidRDefault="00C77D8D" w:rsidP="00867F7E">
      <w:pPr>
        <w:numPr>
          <w:ilvl w:val="0"/>
          <w:numId w:val="251"/>
        </w:numPr>
        <w:tabs>
          <w:tab w:val="left" w:pos="0"/>
          <w:tab w:val="left" w:pos="360"/>
        </w:tabs>
        <w:autoSpaceDE w:val="0"/>
        <w:autoSpaceDN w:val="0"/>
        <w:adjustRightInd w:val="0"/>
        <w:spacing w:after="0" w:line="240" w:lineRule="auto"/>
        <w:jc w:val="both"/>
        <w:rPr>
          <w:rFonts w:ascii="Times New Roman" w:hAnsi="Times New Roman" w:cs="Times New Roman"/>
          <w:sz w:val="28"/>
          <w:szCs w:val="28"/>
        </w:rPr>
      </w:pPr>
      <w:r w:rsidRPr="00C77D8D">
        <w:rPr>
          <w:rFonts w:ascii="Times New Roman" w:hAnsi="Times New Roman" w:cs="Times New Roman"/>
          <w:sz w:val="28"/>
          <w:szCs w:val="28"/>
        </w:rPr>
        <w:t>вербально или невербально реагировать на услышанное;</w:t>
      </w:r>
    </w:p>
    <w:p w:rsidR="00C77D8D" w:rsidRPr="00C77D8D" w:rsidRDefault="00C77D8D" w:rsidP="00C77D8D">
      <w:pPr>
        <w:spacing w:line="240" w:lineRule="auto"/>
        <w:jc w:val="both"/>
        <w:rPr>
          <w:rFonts w:ascii="Times New Roman" w:hAnsi="Times New Roman" w:cs="Times New Roman"/>
          <w:iCs/>
          <w:sz w:val="28"/>
          <w:szCs w:val="28"/>
        </w:rPr>
      </w:pPr>
      <w:r w:rsidRPr="00C77D8D">
        <w:rPr>
          <w:rFonts w:ascii="Times New Roman" w:hAnsi="Times New Roman" w:cs="Times New Roman"/>
          <w:iCs/>
          <w:sz w:val="28"/>
          <w:szCs w:val="28"/>
        </w:rPr>
        <w:t>Пятиклассник получит возможность научиться:</w:t>
      </w:r>
    </w:p>
    <w:p w:rsidR="00C77D8D" w:rsidRPr="00C77D8D" w:rsidRDefault="00C77D8D" w:rsidP="00867F7E">
      <w:pPr>
        <w:numPr>
          <w:ilvl w:val="0"/>
          <w:numId w:val="251"/>
        </w:numPr>
        <w:tabs>
          <w:tab w:val="left" w:pos="340"/>
        </w:tabs>
        <w:autoSpaceDE w:val="0"/>
        <w:autoSpaceDN w:val="0"/>
        <w:adjustRightInd w:val="0"/>
        <w:spacing w:after="0" w:line="240" w:lineRule="auto"/>
        <w:ind w:left="340" w:hanging="340"/>
        <w:jc w:val="both"/>
        <w:rPr>
          <w:rFonts w:ascii="Times New Roman" w:hAnsi="Times New Roman" w:cs="Times New Roman"/>
          <w:iCs/>
          <w:sz w:val="28"/>
          <w:szCs w:val="28"/>
        </w:rPr>
      </w:pPr>
      <w:r w:rsidRPr="00C77D8D">
        <w:rPr>
          <w:rFonts w:ascii="Times New Roman" w:hAnsi="Times New Roman" w:cs="Times New Roman"/>
          <w:iCs/>
          <w:sz w:val="28"/>
          <w:szCs w:val="28"/>
        </w:rPr>
        <w:t>понимать на слух разные типы текстов, соответствующие возрасту и интересам учащихся (краткие диалоги, описания, детские стихотворения и рифмовки, песни, загадки) – время звучания до 2 минут;</w:t>
      </w:r>
    </w:p>
    <w:p w:rsidR="00C77D8D" w:rsidRPr="00C77D8D" w:rsidRDefault="00C77D8D" w:rsidP="00867F7E">
      <w:pPr>
        <w:numPr>
          <w:ilvl w:val="0"/>
          <w:numId w:val="251"/>
        </w:numPr>
        <w:tabs>
          <w:tab w:val="left" w:pos="340"/>
        </w:tabs>
        <w:autoSpaceDE w:val="0"/>
        <w:autoSpaceDN w:val="0"/>
        <w:adjustRightInd w:val="0"/>
        <w:spacing w:after="0" w:line="240" w:lineRule="auto"/>
        <w:ind w:left="340" w:hanging="340"/>
        <w:jc w:val="both"/>
        <w:rPr>
          <w:rFonts w:ascii="Times New Roman" w:hAnsi="Times New Roman" w:cs="Times New Roman"/>
          <w:iCs/>
          <w:sz w:val="28"/>
          <w:szCs w:val="28"/>
        </w:rPr>
      </w:pPr>
      <w:r w:rsidRPr="00C77D8D">
        <w:rPr>
          <w:rFonts w:ascii="Times New Roman" w:hAnsi="Times New Roman" w:cs="Times New Roman"/>
          <w:iCs/>
          <w:sz w:val="28"/>
          <w:szCs w:val="28"/>
        </w:rPr>
        <w:t>использовать контекстуальную или языковую догадку;</w:t>
      </w:r>
    </w:p>
    <w:p w:rsidR="00C77D8D" w:rsidRPr="00C77D8D" w:rsidRDefault="00C77D8D" w:rsidP="00867F7E">
      <w:pPr>
        <w:numPr>
          <w:ilvl w:val="0"/>
          <w:numId w:val="251"/>
        </w:numPr>
        <w:tabs>
          <w:tab w:val="left" w:pos="340"/>
        </w:tabs>
        <w:autoSpaceDE w:val="0"/>
        <w:autoSpaceDN w:val="0"/>
        <w:adjustRightInd w:val="0"/>
        <w:spacing w:after="0" w:line="240" w:lineRule="auto"/>
        <w:ind w:left="340" w:hanging="340"/>
        <w:jc w:val="both"/>
        <w:rPr>
          <w:rFonts w:ascii="Times New Roman" w:hAnsi="Times New Roman" w:cs="Times New Roman"/>
          <w:iCs/>
          <w:sz w:val="28"/>
          <w:szCs w:val="28"/>
        </w:rPr>
      </w:pPr>
      <w:r w:rsidRPr="00C77D8D">
        <w:rPr>
          <w:rFonts w:ascii="Times New Roman" w:hAnsi="Times New Roman" w:cs="Times New Roman"/>
          <w:iCs/>
          <w:sz w:val="28"/>
          <w:szCs w:val="28"/>
        </w:rPr>
        <w:t>не обращать внимание на незнакомые слова, не мешающие понимать основное содержание текста.</w:t>
      </w:r>
    </w:p>
    <w:p w:rsidR="00C77D8D" w:rsidRPr="00C77D8D" w:rsidRDefault="00C77D8D" w:rsidP="00C77D8D">
      <w:pPr>
        <w:spacing w:line="240" w:lineRule="auto"/>
        <w:ind w:left="180" w:firstLine="12"/>
        <w:jc w:val="both"/>
        <w:rPr>
          <w:rFonts w:ascii="Times New Roman" w:hAnsi="Times New Roman" w:cs="Times New Roman"/>
          <w:b/>
          <w:bCs/>
          <w:iCs/>
          <w:sz w:val="28"/>
          <w:szCs w:val="28"/>
        </w:rPr>
      </w:pPr>
      <w:r w:rsidRPr="00C77D8D">
        <w:rPr>
          <w:rFonts w:ascii="Times New Roman" w:hAnsi="Times New Roman" w:cs="Times New Roman"/>
          <w:b/>
          <w:bCs/>
          <w:iCs/>
          <w:sz w:val="28"/>
          <w:szCs w:val="28"/>
        </w:rPr>
        <w:t xml:space="preserve">В чтении </w:t>
      </w:r>
      <w:r w:rsidRPr="00C77D8D">
        <w:rPr>
          <w:rFonts w:ascii="Times New Roman" w:hAnsi="Times New Roman" w:cs="Times New Roman"/>
          <w:sz w:val="28"/>
          <w:szCs w:val="28"/>
        </w:rPr>
        <w:t xml:space="preserve"> овладеет техникой чтения, т.е. научится читать:</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по транскрипции;</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с помощью (изученных) правил чтения и с правильным словесным ударением;</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lastRenderedPageBreak/>
        <w:t>написанные цифрами время, количественные и порядковые числительные и даты;</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iCs/>
          <w:sz w:val="28"/>
          <w:szCs w:val="28"/>
        </w:rPr>
      </w:pPr>
      <w:r w:rsidRPr="00C77D8D">
        <w:rPr>
          <w:rFonts w:ascii="Times New Roman" w:hAnsi="Times New Roman" w:cs="Times New Roman"/>
          <w:iCs/>
          <w:sz w:val="28"/>
          <w:szCs w:val="28"/>
        </w:rPr>
        <w:t>с правильным логическим и фразовым ударением простые нераспространенные предложения;</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основные коммуникативные типы предложений (повествовательные, вопросительные, побудительные, восклицательные);</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с определенной скоростью, обеспечивающей понимание читаемого.</w:t>
      </w:r>
    </w:p>
    <w:p w:rsidR="00C77D8D" w:rsidRPr="00C77D8D" w:rsidRDefault="00C77D8D" w:rsidP="00C77D8D">
      <w:pPr>
        <w:spacing w:line="240" w:lineRule="auto"/>
        <w:ind w:firstLine="360"/>
        <w:jc w:val="both"/>
        <w:rPr>
          <w:rFonts w:ascii="Times New Roman" w:hAnsi="Times New Roman" w:cs="Times New Roman"/>
          <w:sz w:val="28"/>
          <w:szCs w:val="28"/>
        </w:rPr>
      </w:pPr>
      <w:r w:rsidRPr="00C77D8D">
        <w:rPr>
          <w:rFonts w:ascii="Times New Roman" w:hAnsi="Times New Roman" w:cs="Times New Roman"/>
          <w:sz w:val="28"/>
          <w:szCs w:val="28"/>
        </w:rPr>
        <w:t>Пятиклассник овладеет умением читать, т.е. научится:</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читать и понимать содержание текста на уровне значения, т.е. сумеет на основе понимания взаимоотношений между членами простых предложений ответить на вопросы по содержанию текста;</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 xml:space="preserve">определять значения незнакомых слов по: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знакомым словообразовательным элементам (приставки, суффиксы) и по известным составляющим элементам сложных слов,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аналогии с родным языком,</w:t>
      </w:r>
    </w:p>
    <w:p w:rsidR="00C77D8D" w:rsidRPr="00C77D8D" w:rsidRDefault="00C77D8D" w:rsidP="00C77D8D">
      <w:pPr>
        <w:spacing w:line="240" w:lineRule="auto"/>
        <w:jc w:val="both"/>
        <w:rPr>
          <w:rFonts w:ascii="Times New Roman" w:hAnsi="Times New Roman" w:cs="Times New Roman"/>
          <w:i/>
          <w:iCs/>
          <w:sz w:val="28"/>
          <w:szCs w:val="28"/>
        </w:rPr>
      </w:pPr>
      <w:r w:rsidRPr="00C77D8D">
        <w:rPr>
          <w:rFonts w:ascii="Times New Roman" w:hAnsi="Times New Roman" w:cs="Times New Roman"/>
          <w:sz w:val="28"/>
          <w:szCs w:val="28"/>
        </w:rPr>
        <w:t>- конверсии,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lang w:val="en-US"/>
        </w:rPr>
        <w:t xml:space="preserve">- </w:t>
      </w:r>
      <w:r w:rsidRPr="00C77D8D">
        <w:rPr>
          <w:rFonts w:ascii="Times New Roman" w:hAnsi="Times New Roman" w:cs="Times New Roman"/>
          <w:sz w:val="28"/>
          <w:szCs w:val="28"/>
        </w:rPr>
        <w:t>контексту,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lang w:val="en-US"/>
        </w:rPr>
        <w:t xml:space="preserve">- </w:t>
      </w:r>
      <w:r w:rsidRPr="00C77D8D">
        <w:rPr>
          <w:rFonts w:ascii="Times New Roman" w:hAnsi="Times New Roman" w:cs="Times New Roman"/>
          <w:sz w:val="28"/>
          <w:szCs w:val="28"/>
        </w:rPr>
        <w:t>иллюстративной наглядности;</w:t>
      </w:r>
    </w:p>
    <w:p w:rsidR="00C77D8D" w:rsidRPr="00C77D8D" w:rsidRDefault="00C77D8D" w:rsidP="00867F7E">
      <w:pPr>
        <w:numPr>
          <w:ilvl w:val="0"/>
          <w:numId w:val="251"/>
        </w:numPr>
        <w:tabs>
          <w:tab w:val="left" w:pos="170"/>
        </w:tabs>
        <w:autoSpaceDE w:val="0"/>
        <w:autoSpaceDN w:val="0"/>
        <w:adjustRightInd w:val="0"/>
        <w:spacing w:after="0" w:line="240" w:lineRule="auto"/>
        <w:ind w:left="170" w:hanging="170"/>
        <w:jc w:val="both"/>
        <w:rPr>
          <w:rFonts w:ascii="Times New Roman" w:hAnsi="Times New Roman" w:cs="Times New Roman"/>
          <w:sz w:val="28"/>
          <w:szCs w:val="28"/>
        </w:rPr>
      </w:pPr>
      <w:r w:rsidRPr="00C77D8D">
        <w:rPr>
          <w:rFonts w:ascii="Times New Roman" w:hAnsi="Times New Roman" w:cs="Times New Roman"/>
          <w:sz w:val="28"/>
          <w:szCs w:val="28"/>
        </w:rPr>
        <w:t>пользоваться справочными материалами (двуязычным словарем, лингвострановедческим справочником) с применением знаний алфавита и транскрипции;</w:t>
      </w:r>
    </w:p>
    <w:p w:rsidR="00C77D8D" w:rsidRPr="00C77D8D" w:rsidRDefault="00C77D8D" w:rsidP="00C77D8D">
      <w:pPr>
        <w:spacing w:line="240" w:lineRule="auto"/>
        <w:ind w:left="360"/>
        <w:jc w:val="both"/>
        <w:rPr>
          <w:rFonts w:ascii="Times New Roman" w:hAnsi="Times New Roman" w:cs="Times New Roman"/>
          <w:i/>
          <w:iCs/>
          <w:sz w:val="28"/>
          <w:szCs w:val="28"/>
        </w:rPr>
      </w:pPr>
      <w:r w:rsidRPr="00C77D8D">
        <w:rPr>
          <w:rFonts w:ascii="Times New Roman" w:hAnsi="Times New Roman" w:cs="Times New Roman"/>
          <w:i/>
          <w:iCs/>
          <w:sz w:val="28"/>
          <w:szCs w:val="28"/>
        </w:rPr>
        <w:t>Пятиклассник получит возможность научиться:</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читать и понимать тексты, написанные разными типами шрифтов;</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t>читать с соответствующим ритмико-интонационным оформлением простые распространенные предложения с однородными членами;</w:t>
      </w:r>
    </w:p>
    <w:p w:rsidR="00C77D8D" w:rsidRPr="00C77D8D" w:rsidRDefault="00C77D8D" w:rsidP="00867F7E">
      <w:pPr>
        <w:numPr>
          <w:ilvl w:val="0"/>
          <w:numId w:val="251"/>
        </w:numPr>
        <w:tabs>
          <w:tab w:val="left" w:pos="720"/>
        </w:tabs>
        <w:autoSpaceDE w:val="0"/>
        <w:autoSpaceDN w:val="0"/>
        <w:adjustRightInd w:val="0"/>
        <w:spacing w:after="0" w:line="240" w:lineRule="auto"/>
        <w:ind w:left="720" w:hanging="360"/>
        <w:jc w:val="both"/>
        <w:rPr>
          <w:rFonts w:ascii="Times New Roman" w:hAnsi="Times New Roman" w:cs="Times New Roman"/>
          <w:sz w:val="28"/>
          <w:szCs w:val="28"/>
        </w:rPr>
      </w:pPr>
      <w:r w:rsidRPr="00C77D8D">
        <w:rPr>
          <w:rFonts w:ascii="Times New Roman" w:hAnsi="Times New Roman" w:cs="Times New Roman"/>
          <w:sz w:val="28"/>
          <w:szCs w:val="28"/>
        </w:rPr>
        <w:lastRenderedPageBreak/>
        <w:t>понимать внутреннюю организацию текста и определять:</w:t>
      </w:r>
    </w:p>
    <w:p w:rsidR="00C77D8D" w:rsidRPr="00C77D8D" w:rsidRDefault="00C77D8D" w:rsidP="00C77D8D">
      <w:pPr>
        <w:spacing w:line="240" w:lineRule="auto"/>
        <w:ind w:left="360"/>
        <w:jc w:val="both"/>
        <w:rPr>
          <w:rFonts w:ascii="Times New Roman" w:hAnsi="Times New Roman" w:cs="Times New Roman"/>
          <w:sz w:val="28"/>
          <w:szCs w:val="28"/>
        </w:rPr>
      </w:pPr>
      <w:r w:rsidRPr="00C77D8D">
        <w:rPr>
          <w:rFonts w:ascii="Times New Roman" w:hAnsi="Times New Roman" w:cs="Times New Roman"/>
          <w:sz w:val="28"/>
          <w:szCs w:val="28"/>
        </w:rPr>
        <w:t>- главную идею текста и предложения, подчиненные главному предложению;</w:t>
      </w:r>
    </w:p>
    <w:p w:rsidR="00C77D8D" w:rsidRPr="00C77D8D" w:rsidRDefault="00C77D8D" w:rsidP="00C77D8D">
      <w:pPr>
        <w:spacing w:line="240" w:lineRule="auto"/>
        <w:ind w:left="360"/>
        <w:jc w:val="both"/>
        <w:rPr>
          <w:rFonts w:ascii="Times New Roman" w:hAnsi="Times New Roman" w:cs="Times New Roman"/>
          <w:sz w:val="28"/>
          <w:szCs w:val="28"/>
        </w:rPr>
      </w:pPr>
      <w:r w:rsidRPr="00C77D8D">
        <w:rPr>
          <w:rFonts w:ascii="Times New Roman" w:hAnsi="Times New Roman" w:cs="Times New Roman"/>
          <w:sz w:val="28"/>
          <w:szCs w:val="28"/>
        </w:rPr>
        <w:t>- хронологический/логический порядок;</w:t>
      </w:r>
    </w:p>
    <w:p w:rsidR="00C77D8D" w:rsidRPr="00C77D8D" w:rsidRDefault="00C77D8D" w:rsidP="00C77D8D">
      <w:pPr>
        <w:spacing w:line="240" w:lineRule="auto"/>
        <w:ind w:left="360"/>
        <w:jc w:val="both"/>
        <w:rPr>
          <w:rFonts w:ascii="Times New Roman" w:hAnsi="Times New Roman" w:cs="Times New Roman"/>
          <w:sz w:val="28"/>
          <w:szCs w:val="28"/>
        </w:rPr>
      </w:pPr>
      <w:r w:rsidRPr="00C77D8D">
        <w:rPr>
          <w:rFonts w:ascii="Times New Roman" w:hAnsi="Times New Roman" w:cs="Times New Roman"/>
          <w:sz w:val="28"/>
          <w:szCs w:val="28"/>
        </w:rPr>
        <w:t>- причинно-следственные и другие смысловые связи текста с помощью лексических и грамматических средств;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читать и понимать содержание текста на уровне смысла и: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делать выводы из прочитанного;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 выражать собственное мнение по поводу прочитанного;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выражать суждение относительно поступков героев;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соотносить события в тексте с личным опытом;</w:t>
      </w:r>
    </w:p>
    <w:p w:rsidR="00C77D8D" w:rsidRPr="00C77D8D" w:rsidRDefault="00C77D8D" w:rsidP="00C77D8D">
      <w:pPr>
        <w:spacing w:line="240" w:lineRule="auto"/>
        <w:ind w:firstLine="454"/>
        <w:jc w:val="both"/>
        <w:rPr>
          <w:rFonts w:ascii="Times New Roman" w:hAnsi="Times New Roman" w:cs="Times New Roman"/>
          <w:b/>
          <w:bCs/>
          <w:i/>
          <w:iCs/>
          <w:sz w:val="28"/>
          <w:szCs w:val="28"/>
        </w:rPr>
      </w:pPr>
      <w:r w:rsidRPr="00C77D8D">
        <w:rPr>
          <w:rFonts w:ascii="Times New Roman" w:hAnsi="Times New Roman" w:cs="Times New Roman"/>
          <w:b/>
          <w:bCs/>
          <w:i/>
          <w:iCs/>
          <w:sz w:val="28"/>
          <w:szCs w:val="28"/>
        </w:rPr>
        <w:t xml:space="preserve">В письме </w:t>
      </w:r>
      <w:r w:rsidRPr="00C77D8D">
        <w:rPr>
          <w:rFonts w:ascii="Times New Roman" w:hAnsi="Times New Roman" w:cs="Times New Roman"/>
          <w:sz w:val="28"/>
          <w:szCs w:val="28"/>
        </w:rPr>
        <w:t xml:space="preserve"> научится:</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xml:space="preserve">- правильно списывать, </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выполнять лексико-грамматические упражнения,</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делать записи (выписки из текста),</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делать подписи к рисункам,</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отвечать письменно на вопросы,</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писать открытки - поздравления с праздником (объём 20-30 слов),</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писать личные письма в рамках изучаемой тематики (объём 30-40 слов) с опорой на образец;</w:t>
      </w:r>
    </w:p>
    <w:p w:rsidR="00C77D8D" w:rsidRPr="00C77D8D" w:rsidRDefault="00C77D8D" w:rsidP="00C77D8D">
      <w:pPr>
        <w:spacing w:line="240" w:lineRule="auto"/>
        <w:ind w:firstLine="454"/>
        <w:jc w:val="both"/>
        <w:rPr>
          <w:rFonts w:ascii="Times New Roman" w:hAnsi="Times New Roman" w:cs="Times New Roman"/>
          <w:i/>
          <w:iCs/>
          <w:sz w:val="28"/>
          <w:szCs w:val="28"/>
        </w:rPr>
      </w:pPr>
      <w:r w:rsidRPr="00C77D8D">
        <w:rPr>
          <w:rFonts w:ascii="Times New Roman" w:hAnsi="Times New Roman" w:cs="Times New Roman"/>
          <w:i/>
          <w:iCs/>
          <w:sz w:val="28"/>
          <w:szCs w:val="28"/>
        </w:rPr>
        <w:t>Пятиклассник получит возможность научиться:</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lastRenderedPageBreak/>
        <w:t>- писать русские имена и фамилии на иностранном языке,</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заполнять анкеты (имя, фамилия, возраст, хобби), сообщать краткие сведения о себе;</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в личных письмах запрашивать интересующую информацию;</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писать короткие сообщения (в рамках изучаемой тематики) с опорой на план/ключевые слова  (объём 50-60 слов);</w:t>
      </w:r>
    </w:p>
    <w:p w:rsidR="00C77D8D" w:rsidRPr="00C77D8D" w:rsidRDefault="00C77D8D" w:rsidP="00C77D8D">
      <w:pPr>
        <w:spacing w:line="240" w:lineRule="auto"/>
        <w:ind w:firstLine="454"/>
        <w:jc w:val="both"/>
        <w:rPr>
          <w:rFonts w:ascii="Times New Roman" w:hAnsi="Times New Roman" w:cs="Times New Roman"/>
          <w:sz w:val="28"/>
          <w:szCs w:val="28"/>
        </w:rPr>
      </w:pPr>
      <w:r w:rsidRPr="00C77D8D">
        <w:rPr>
          <w:rFonts w:ascii="Times New Roman" w:hAnsi="Times New Roman" w:cs="Times New Roman"/>
          <w:sz w:val="28"/>
          <w:szCs w:val="28"/>
        </w:rPr>
        <w:t>- правильно оформлять конверт (с опорой на образец)</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b/>
          <w:bCs/>
          <w:sz w:val="28"/>
          <w:szCs w:val="28"/>
        </w:rPr>
        <w:t xml:space="preserve">   Метапредметными  </w:t>
      </w:r>
      <w:r w:rsidRPr="00C77D8D">
        <w:rPr>
          <w:rFonts w:ascii="Times New Roman" w:hAnsi="Times New Roman" w:cs="Times New Roman"/>
          <w:sz w:val="28"/>
          <w:szCs w:val="28"/>
        </w:rPr>
        <w:t>результатами изучения немецкого языка в 5 классе являются: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развитие умения взаимодействовать с окружающими, выполняя разные роли в пределах речевых потребностей и возможностей школьника;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расширение общего лингвистического кругозора школьника;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развитие познавательной, эмоциональной и волевой сфер школьника; формирование мотивации к изучению иностранного языка;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овладение умениями координированной работы с разными компонентами учебно-методического комплекса (учебником, аудиодиском и т.д.).</w:t>
      </w:r>
    </w:p>
    <w:p w:rsidR="00C77D8D" w:rsidRPr="00C77D8D" w:rsidRDefault="00C77D8D" w:rsidP="00C77D8D">
      <w:pPr>
        <w:spacing w:line="240" w:lineRule="auto"/>
        <w:jc w:val="both"/>
        <w:rPr>
          <w:rFonts w:ascii="Times New Roman" w:hAnsi="Times New Roman" w:cs="Times New Roman"/>
          <w:b/>
          <w:bCs/>
          <w:sz w:val="28"/>
          <w:szCs w:val="28"/>
        </w:rPr>
      </w:pPr>
      <w:r w:rsidRPr="00C77D8D">
        <w:rPr>
          <w:rFonts w:ascii="Times New Roman" w:hAnsi="Times New Roman" w:cs="Times New Roman"/>
          <w:b/>
          <w:bCs/>
          <w:sz w:val="28"/>
          <w:szCs w:val="28"/>
        </w:rPr>
        <w:t>Материально - техническое обеспечение учебного предмета «Немецкий язык»</w:t>
      </w:r>
    </w:p>
    <w:p w:rsidR="00C77D8D" w:rsidRPr="00C77D8D" w:rsidRDefault="00C77D8D" w:rsidP="00C77D8D">
      <w:pPr>
        <w:spacing w:line="240" w:lineRule="auto"/>
        <w:jc w:val="both"/>
        <w:rPr>
          <w:rFonts w:ascii="Times New Roman" w:hAnsi="Times New Roman" w:cs="Times New Roman"/>
          <w:b/>
          <w:bCs/>
          <w:color w:val="0000FF"/>
          <w:sz w:val="28"/>
          <w:szCs w:val="28"/>
        </w:rPr>
      </w:pPr>
    </w:p>
    <w:p w:rsidR="00C77D8D" w:rsidRPr="00C77D8D" w:rsidRDefault="00C77D8D" w:rsidP="00C77D8D">
      <w:pPr>
        <w:spacing w:line="240" w:lineRule="auto"/>
        <w:ind w:left="7" w:right="29" w:firstLine="382"/>
        <w:jc w:val="both"/>
        <w:rPr>
          <w:rFonts w:ascii="Times New Roman" w:hAnsi="Times New Roman" w:cs="Times New Roman"/>
          <w:sz w:val="28"/>
          <w:szCs w:val="28"/>
          <w:highlight w:val="white"/>
        </w:rPr>
      </w:pPr>
      <w:r w:rsidRPr="00C77D8D">
        <w:rPr>
          <w:rFonts w:ascii="Times New Roman" w:hAnsi="Times New Roman" w:cs="Times New Roman"/>
          <w:spacing w:val="-1"/>
          <w:sz w:val="28"/>
          <w:szCs w:val="28"/>
          <w:highlight w:val="white"/>
        </w:rPr>
        <w:t>Для характеристики количественных показателей использу</w:t>
      </w:r>
      <w:r w:rsidRPr="00C77D8D">
        <w:rPr>
          <w:rFonts w:ascii="Times New Roman" w:hAnsi="Times New Roman" w:cs="Times New Roman"/>
          <w:sz w:val="28"/>
          <w:szCs w:val="28"/>
          <w:highlight w:val="white"/>
        </w:rPr>
        <w:t>ются следующие обозначения:</w:t>
      </w:r>
    </w:p>
    <w:p w:rsidR="00C77D8D" w:rsidRPr="00C77D8D" w:rsidRDefault="00C77D8D" w:rsidP="00C77D8D">
      <w:pPr>
        <w:spacing w:line="240" w:lineRule="auto"/>
        <w:ind w:right="29" w:firstLine="389"/>
        <w:jc w:val="both"/>
        <w:rPr>
          <w:rFonts w:ascii="Times New Roman" w:hAnsi="Times New Roman" w:cs="Times New Roman"/>
          <w:sz w:val="28"/>
          <w:szCs w:val="28"/>
          <w:highlight w:val="white"/>
        </w:rPr>
      </w:pPr>
      <w:r w:rsidRPr="00C77D8D">
        <w:rPr>
          <w:rFonts w:ascii="Times New Roman" w:hAnsi="Times New Roman" w:cs="Times New Roman"/>
          <w:spacing w:val="2"/>
          <w:sz w:val="28"/>
          <w:szCs w:val="28"/>
          <w:highlight w:val="white"/>
        </w:rPr>
        <w:t>Д - демонстрационный экземпляр</w:t>
      </w:r>
      <w:r w:rsidRPr="00C77D8D">
        <w:rPr>
          <w:rFonts w:ascii="Times New Roman" w:hAnsi="Times New Roman" w:cs="Times New Roman"/>
          <w:spacing w:val="3"/>
          <w:sz w:val="28"/>
          <w:szCs w:val="28"/>
          <w:highlight w:val="white"/>
        </w:rPr>
        <w:t>;</w:t>
      </w:r>
    </w:p>
    <w:p w:rsidR="00C77D8D" w:rsidRPr="00C77D8D" w:rsidRDefault="00C77D8D" w:rsidP="00C77D8D">
      <w:pPr>
        <w:spacing w:line="240" w:lineRule="auto"/>
        <w:ind w:left="410"/>
        <w:jc w:val="both"/>
        <w:rPr>
          <w:rFonts w:ascii="Times New Roman" w:hAnsi="Times New Roman" w:cs="Times New Roman"/>
          <w:sz w:val="28"/>
          <w:szCs w:val="28"/>
          <w:highlight w:val="white"/>
        </w:rPr>
      </w:pPr>
      <w:r w:rsidRPr="00C77D8D">
        <w:rPr>
          <w:rFonts w:ascii="Times New Roman" w:hAnsi="Times New Roman" w:cs="Times New Roman"/>
          <w:spacing w:val="10"/>
          <w:sz w:val="28"/>
          <w:szCs w:val="28"/>
          <w:highlight w:val="white"/>
        </w:rPr>
        <w:lastRenderedPageBreak/>
        <w:t>К - полный комплект (для каждого ученика класса);</w:t>
      </w:r>
    </w:p>
    <w:p w:rsidR="00C77D8D" w:rsidRPr="00C77D8D" w:rsidRDefault="00C77D8D" w:rsidP="00C77D8D">
      <w:pPr>
        <w:spacing w:line="240" w:lineRule="auto"/>
        <w:ind w:left="22" w:right="7" w:firstLine="389"/>
        <w:jc w:val="both"/>
        <w:rPr>
          <w:rFonts w:ascii="Times New Roman" w:hAnsi="Times New Roman" w:cs="Times New Roman"/>
          <w:sz w:val="28"/>
          <w:szCs w:val="28"/>
          <w:highlight w:val="white"/>
        </w:rPr>
      </w:pPr>
      <w:r w:rsidRPr="00C77D8D">
        <w:rPr>
          <w:rFonts w:ascii="Times New Roman" w:hAnsi="Times New Roman" w:cs="Times New Roman"/>
          <w:spacing w:val="8"/>
          <w:sz w:val="28"/>
          <w:szCs w:val="28"/>
          <w:highlight w:val="white"/>
        </w:rPr>
        <w:t>Ф - комплект для фронтальной работы (не менее одно</w:t>
      </w:r>
      <w:r w:rsidRPr="00C77D8D">
        <w:rPr>
          <w:rFonts w:ascii="Times New Roman" w:hAnsi="Times New Roman" w:cs="Times New Roman"/>
          <w:spacing w:val="6"/>
          <w:sz w:val="28"/>
          <w:szCs w:val="28"/>
          <w:highlight w:val="white"/>
        </w:rPr>
        <w:t>го экземпляра на двух учеников);</w:t>
      </w:r>
    </w:p>
    <w:p w:rsidR="00C77D8D" w:rsidRPr="00C77D8D" w:rsidRDefault="00C77D8D" w:rsidP="00C77D8D">
      <w:pPr>
        <w:spacing w:line="240" w:lineRule="auto"/>
        <w:ind w:left="50" w:firstLine="396"/>
        <w:jc w:val="both"/>
        <w:rPr>
          <w:rFonts w:ascii="Times New Roman" w:hAnsi="Times New Roman" w:cs="Times New Roman"/>
          <w:spacing w:val="8"/>
          <w:sz w:val="28"/>
          <w:szCs w:val="28"/>
          <w:highlight w:val="white"/>
        </w:rPr>
      </w:pPr>
      <w:r w:rsidRPr="00C77D8D">
        <w:rPr>
          <w:rFonts w:ascii="Times New Roman" w:hAnsi="Times New Roman" w:cs="Times New Roman"/>
          <w:spacing w:val="2"/>
          <w:sz w:val="28"/>
          <w:szCs w:val="28"/>
          <w:highlight w:val="white"/>
        </w:rPr>
        <w:t xml:space="preserve">П - комплект, необходимый для работы в группах (один </w:t>
      </w:r>
      <w:r w:rsidRPr="00C77D8D">
        <w:rPr>
          <w:rFonts w:ascii="Times New Roman" w:hAnsi="Times New Roman" w:cs="Times New Roman"/>
          <w:spacing w:val="8"/>
          <w:sz w:val="28"/>
          <w:szCs w:val="28"/>
          <w:highlight w:val="white"/>
        </w:rPr>
        <w:t>экземпляр на 5-6 человек).</w:t>
      </w:r>
    </w:p>
    <w:p w:rsidR="00C77D8D" w:rsidRPr="00C77D8D" w:rsidRDefault="00C77D8D" w:rsidP="00C77D8D">
      <w:pPr>
        <w:spacing w:line="240" w:lineRule="auto"/>
        <w:jc w:val="both"/>
        <w:rPr>
          <w:rFonts w:ascii="Times New Roman" w:hAnsi="Times New Roman" w:cs="Times New Roman"/>
          <w:b/>
          <w:bCs/>
          <w:sz w:val="28"/>
          <w:szCs w:val="28"/>
        </w:rPr>
      </w:pPr>
    </w:p>
    <w:tbl>
      <w:tblPr>
        <w:tblW w:w="10099" w:type="dxa"/>
        <w:tblInd w:w="-68" w:type="dxa"/>
        <w:tblLayout w:type="fixed"/>
        <w:tblLook w:val="0000"/>
      </w:tblPr>
      <w:tblGrid>
        <w:gridCol w:w="468"/>
        <w:gridCol w:w="275"/>
        <w:gridCol w:w="7938"/>
        <w:gridCol w:w="567"/>
        <w:gridCol w:w="851"/>
      </w:tblGrid>
      <w:tr w:rsidR="00C77D8D" w:rsidRPr="00C77D8D" w:rsidTr="009D5AB0">
        <w:trPr>
          <w:trHeight w:val="1"/>
        </w:trPr>
        <w:tc>
          <w:tcPr>
            <w:tcW w:w="74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lang w:val="en-US"/>
              </w:rPr>
            </w:pPr>
            <w:r w:rsidRPr="00C77D8D">
              <w:rPr>
                <w:rFonts w:ascii="Times New Roman" w:hAnsi="Times New Roman" w:cs="Times New Roman"/>
                <w:b/>
                <w:bCs/>
                <w:sz w:val="28"/>
                <w:szCs w:val="28"/>
                <w:lang w:val="en-US"/>
              </w:rPr>
              <w:t xml:space="preserve">№ </w:t>
            </w:r>
            <w:r w:rsidRPr="00C77D8D">
              <w:rPr>
                <w:rFonts w:ascii="Times New Roman" w:hAnsi="Times New Roman" w:cs="Times New Roman"/>
                <w:b/>
                <w:bCs/>
                <w:sz w:val="28"/>
                <w:szCs w:val="28"/>
              </w:rPr>
              <w:t>п/п</w:t>
            </w:r>
          </w:p>
        </w:tc>
        <w:tc>
          <w:tcPr>
            <w:tcW w:w="7938"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b/>
                <w:bCs/>
                <w:sz w:val="28"/>
                <w:szCs w:val="28"/>
              </w:rPr>
              <w:t>Наименования объектов и средств материально-технического    обеспечения</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tabs>
                <w:tab w:val="left" w:pos="34"/>
              </w:tabs>
              <w:spacing w:line="240" w:lineRule="auto"/>
              <w:jc w:val="both"/>
              <w:rPr>
                <w:rFonts w:ascii="Times New Roman" w:hAnsi="Times New Roman" w:cs="Times New Roman"/>
                <w:sz w:val="28"/>
                <w:szCs w:val="28"/>
                <w:lang w:val="en-US"/>
              </w:rPr>
            </w:pPr>
            <w:r w:rsidRPr="00C77D8D">
              <w:rPr>
                <w:rFonts w:ascii="Times New Roman" w:hAnsi="Times New Roman" w:cs="Times New Roman"/>
                <w:b/>
                <w:bCs/>
                <w:sz w:val="28"/>
                <w:szCs w:val="28"/>
              </w:rPr>
              <w:t>Примечание</w:t>
            </w:r>
          </w:p>
        </w:tc>
      </w:tr>
      <w:tr w:rsidR="00C77D8D" w:rsidRPr="00C77D8D" w:rsidTr="009D5AB0">
        <w:trPr>
          <w:trHeight w:val="1"/>
        </w:trPr>
        <w:tc>
          <w:tcPr>
            <w:tcW w:w="1009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lang w:val="en-US"/>
              </w:rPr>
            </w:pPr>
            <w:r w:rsidRPr="00C77D8D">
              <w:rPr>
                <w:rFonts w:ascii="Times New Roman" w:hAnsi="Times New Roman" w:cs="Times New Roman"/>
                <w:sz w:val="28"/>
                <w:szCs w:val="28"/>
              </w:rPr>
              <w:t>Книгопечатная продукция</w:t>
            </w:r>
          </w:p>
        </w:tc>
      </w:tr>
      <w:tr w:rsidR="00C77D8D" w:rsidRPr="00C77D8D" w:rsidTr="009D5AB0">
        <w:trPr>
          <w:trHeight w:val="1"/>
        </w:trPr>
        <w:tc>
          <w:tcPr>
            <w:tcW w:w="74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lang w:val="en-US"/>
              </w:rPr>
            </w:pPr>
          </w:p>
        </w:tc>
        <w:tc>
          <w:tcPr>
            <w:tcW w:w="7938"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 Федеральный государственный образовательный стандарт основного общего образования</w:t>
            </w:r>
          </w:p>
          <w:p w:rsidR="00C77D8D" w:rsidRPr="00C77D8D" w:rsidRDefault="00C77D8D" w:rsidP="00C77D8D">
            <w:pPr>
              <w:spacing w:line="240" w:lineRule="auto"/>
              <w:jc w:val="both"/>
              <w:rPr>
                <w:rFonts w:ascii="Times New Roman" w:hAnsi="Times New Roman" w:cs="Times New Roman"/>
                <w:color w:val="000000"/>
                <w:sz w:val="28"/>
                <w:szCs w:val="28"/>
              </w:rPr>
            </w:pPr>
            <w:r w:rsidRPr="00C77D8D">
              <w:rPr>
                <w:rFonts w:ascii="Times New Roman" w:hAnsi="Times New Roman" w:cs="Times New Roman"/>
                <w:color w:val="000000"/>
                <w:sz w:val="28"/>
                <w:szCs w:val="28"/>
              </w:rPr>
              <w:t>2. Примерная программа основного общего образования.</w:t>
            </w:r>
          </w:p>
          <w:p w:rsidR="00C77D8D" w:rsidRPr="00C77D8D" w:rsidRDefault="00C77D8D" w:rsidP="00C77D8D">
            <w:pPr>
              <w:spacing w:line="240" w:lineRule="auto"/>
              <w:jc w:val="both"/>
              <w:rPr>
                <w:rFonts w:ascii="Times New Roman" w:hAnsi="Times New Roman" w:cs="Times New Roman"/>
                <w:color w:val="000000"/>
                <w:sz w:val="28"/>
                <w:szCs w:val="28"/>
              </w:rPr>
            </w:pPr>
            <w:r w:rsidRPr="00C77D8D">
              <w:rPr>
                <w:rFonts w:ascii="Times New Roman" w:hAnsi="Times New Roman" w:cs="Times New Roman"/>
                <w:color w:val="000000"/>
                <w:sz w:val="28"/>
                <w:szCs w:val="28"/>
              </w:rPr>
              <w:t>3. Рабочая программа к линии “Deutsch”для 5 класса общеобразовательной школы.</w:t>
            </w:r>
          </w:p>
          <w:p w:rsidR="00C77D8D" w:rsidRPr="00C77D8D" w:rsidRDefault="00C77D8D" w:rsidP="00C77D8D">
            <w:pPr>
              <w:spacing w:line="240" w:lineRule="auto"/>
              <w:jc w:val="both"/>
              <w:rPr>
                <w:rFonts w:ascii="Times New Roman" w:hAnsi="Times New Roman" w:cs="Times New Roman"/>
                <w:color w:val="000000"/>
                <w:sz w:val="28"/>
                <w:szCs w:val="28"/>
              </w:rPr>
            </w:pPr>
            <w:r w:rsidRPr="00C77D8D">
              <w:rPr>
                <w:rFonts w:ascii="Times New Roman" w:hAnsi="Times New Roman" w:cs="Times New Roman"/>
                <w:color w:val="000000"/>
                <w:sz w:val="28"/>
                <w:szCs w:val="28"/>
              </w:rPr>
              <w:t>4. Учебно-методический комплект  “Deutsch”для 5 класса (Учебник, Рабочая тетрадь).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5. Грамматический справочникс упражнениями (для 2-го, 3-го и 4-го классов)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6. Книга для учителя (методические рекомендации к “Deutsch”для 5 класса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7. Контрольные задания для 5 класса.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8. Пособия по страноведению Германии, Швейцарии и т.д.</w:t>
            </w:r>
          </w:p>
          <w:p w:rsidR="00C77D8D" w:rsidRPr="00C77D8D" w:rsidRDefault="00C77D8D" w:rsidP="00C77D8D">
            <w:pPr>
              <w:keepNext/>
              <w:spacing w:line="240" w:lineRule="auto"/>
              <w:jc w:val="both"/>
              <w:rPr>
                <w:rFonts w:ascii="Times New Roman" w:hAnsi="Times New Roman" w:cs="Times New Roman"/>
                <w:b/>
                <w:bCs/>
                <w:i/>
                <w:iCs/>
                <w:sz w:val="28"/>
                <w:szCs w:val="28"/>
              </w:rPr>
            </w:pPr>
            <w:r w:rsidRPr="00C77D8D">
              <w:rPr>
                <w:rFonts w:ascii="Times New Roman" w:hAnsi="Times New Roman" w:cs="Times New Roman"/>
                <w:b/>
                <w:bCs/>
                <w:i/>
                <w:iCs/>
                <w:sz w:val="28"/>
                <w:szCs w:val="28"/>
              </w:rPr>
              <w:t>9. Двуязычные словари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10.Толковые словари (одноязычные)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11. Журналы «Иностранные языки в школе».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12. Материалы института им. И. В. Гёте, аудио-видеокассеты.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13.Немецкие тесты для 5 класса по чтению, лексике и грамматике немецкого языка, составитель Дмитриева  Е.И. -  М., 2002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14.Разговорные темы для начинающих , А.Я. Минор, Е.В. Полянина – Саратов, Лицей, 2005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lastRenderedPageBreak/>
              <w:t>Д</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К</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П</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К</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К</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П</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lang w:val="en-US"/>
              </w:rPr>
            </w:pPr>
          </w:p>
          <w:p w:rsidR="00C77D8D" w:rsidRPr="00C77D8D" w:rsidRDefault="00C77D8D" w:rsidP="00C77D8D">
            <w:pPr>
              <w:spacing w:line="240" w:lineRule="auto"/>
              <w:ind w:right="1629"/>
              <w:jc w:val="both"/>
              <w:rPr>
                <w:rFonts w:ascii="Times New Roman" w:hAnsi="Times New Roman" w:cs="Times New Roman"/>
                <w:sz w:val="28"/>
                <w:szCs w:val="28"/>
                <w:lang w:val="en-US"/>
              </w:rPr>
            </w:pPr>
            <w:r w:rsidRPr="00C77D8D">
              <w:rPr>
                <w:rFonts w:ascii="Times New Roman" w:hAnsi="Times New Roman" w:cs="Times New Roman"/>
                <w:sz w:val="28"/>
                <w:szCs w:val="28"/>
              </w:rPr>
              <w:t>Д</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color w:val="0000FF"/>
                <w:sz w:val="28"/>
                <w:szCs w:val="28"/>
                <w:lang w:val="en-US"/>
              </w:rPr>
            </w:pPr>
          </w:p>
          <w:p w:rsidR="00C77D8D" w:rsidRPr="00C77D8D" w:rsidRDefault="00C77D8D" w:rsidP="00C77D8D">
            <w:pPr>
              <w:spacing w:line="240" w:lineRule="auto"/>
              <w:jc w:val="both"/>
              <w:rPr>
                <w:rFonts w:ascii="Times New Roman" w:hAnsi="Times New Roman" w:cs="Times New Roman"/>
                <w:sz w:val="28"/>
                <w:szCs w:val="28"/>
                <w:lang w:val="en-US"/>
              </w:rPr>
            </w:pPr>
          </w:p>
        </w:tc>
      </w:tr>
      <w:tr w:rsidR="00C77D8D" w:rsidRPr="00C77D8D" w:rsidTr="009D5AB0">
        <w:trPr>
          <w:trHeight w:val="1"/>
        </w:trPr>
        <w:tc>
          <w:tcPr>
            <w:tcW w:w="1009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lang w:val="en-US"/>
              </w:rPr>
            </w:pPr>
            <w:r w:rsidRPr="00C77D8D">
              <w:rPr>
                <w:rFonts w:ascii="Times New Roman" w:hAnsi="Times New Roman" w:cs="Times New Roman"/>
                <w:sz w:val="28"/>
                <w:szCs w:val="28"/>
              </w:rPr>
              <w:lastRenderedPageBreak/>
              <w:t>Рекомендуемые пособия</w:t>
            </w:r>
          </w:p>
        </w:tc>
      </w:tr>
      <w:tr w:rsidR="00C77D8D" w:rsidRPr="00C77D8D" w:rsidTr="009D5AB0">
        <w:trPr>
          <w:trHeight w:val="1"/>
        </w:trPr>
        <w:tc>
          <w:tcPr>
            <w:tcW w:w="74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lang w:val="en-US"/>
              </w:rPr>
            </w:pPr>
            <w:r w:rsidRPr="00C77D8D">
              <w:rPr>
                <w:rFonts w:ascii="Times New Roman" w:hAnsi="Times New Roman" w:cs="Times New Roman"/>
                <w:sz w:val="28"/>
                <w:szCs w:val="28"/>
                <w:lang w:val="en-US"/>
              </w:rPr>
              <w:t>2.</w:t>
            </w:r>
          </w:p>
        </w:tc>
        <w:tc>
          <w:tcPr>
            <w:tcW w:w="7938"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1.Алфавит (настенная таблица).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2.Транскрипционные знаки (таблица).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3.Грамматические таблицы к основным разделам грамматического материала, содержащегося в стандарте начального образования немецкому языку.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4.Наборы тематических картинок в соответствии с тематикой, определённой в стандарте начального образования по немецкому языку.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5.Ситуационные плакаты (магниты или иные) с раздаточным материалом по темам: «Классная комната», «Квартира», «Детская комната», «Магазин» и т. п.</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6. Комплекты тематических плакатов  по теме: «Традиции Германии». Праздники: Рождество, Карнавал, Пасха и др. Изд-во МСНК, 2009.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7. Развивающие игры на немецком языке (лото, домино, наборы тематических карточек).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8. Игрушки  для  изучения тем (национальная одежда жителей Германии, Австрии, Швейцарии).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9. Наборы ролевых игр, игрушек и конструкторов по темам: «Животные», «Зоопарк», «В магазине», «Квартира», «Класс», «Города», «Транспорт».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10. Карты: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Географические  карты стран изучаемого языка (Германия, Австрия, Швейцария) </w:t>
            </w:r>
          </w:p>
          <w:p w:rsidR="00C77D8D" w:rsidRPr="00C77D8D" w:rsidRDefault="00C77D8D" w:rsidP="00C77D8D">
            <w:pPr>
              <w:spacing w:line="240" w:lineRule="auto"/>
              <w:jc w:val="both"/>
              <w:rPr>
                <w:rFonts w:ascii="Times New Roman" w:hAnsi="Times New Roman" w:cs="Times New Roman"/>
                <w:sz w:val="28"/>
                <w:szCs w:val="28"/>
                <w:lang w:val="en-US"/>
              </w:rPr>
            </w:pPr>
            <w:r w:rsidRPr="00C77D8D">
              <w:rPr>
                <w:rFonts w:ascii="Times New Roman" w:hAnsi="Times New Roman" w:cs="Times New Roman"/>
                <w:sz w:val="28"/>
                <w:szCs w:val="28"/>
              </w:rPr>
              <w:t>Географическая карта Европы.</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lastRenderedPageBreak/>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П</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Ф</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rPr>
            </w:pPr>
          </w:p>
        </w:tc>
      </w:tr>
      <w:tr w:rsidR="00C77D8D" w:rsidRPr="00C77D8D" w:rsidTr="009D5AB0">
        <w:trPr>
          <w:trHeight w:val="1"/>
        </w:trPr>
        <w:tc>
          <w:tcPr>
            <w:tcW w:w="1009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lastRenderedPageBreak/>
              <w:t>Технические средства обучения и оборудование кабинета</w:t>
            </w:r>
          </w:p>
        </w:tc>
      </w:tr>
      <w:tr w:rsidR="00C77D8D" w:rsidRPr="00C77D8D" w:rsidTr="009D5AB0">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lang w:val="en-US"/>
              </w:rPr>
            </w:pPr>
            <w:r w:rsidRPr="00C77D8D">
              <w:rPr>
                <w:rFonts w:ascii="Times New Roman" w:hAnsi="Times New Roman" w:cs="Times New Roman"/>
                <w:sz w:val="28"/>
                <w:szCs w:val="28"/>
                <w:lang w:val="en-US"/>
              </w:rPr>
              <w:lastRenderedPageBreak/>
              <w:t>3.</w:t>
            </w:r>
          </w:p>
        </w:tc>
        <w:tc>
          <w:tcPr>
            <w:tcW w:w="821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1.Классная доска с набором приспособлений для крепления таблиц, постеров и картинок.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2.Интерактивный комплекс с выходом в интернет: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-Мультимедийный проектор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-Компьютер.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3. Стол учительский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4. Ученические столы 2-местные с комплектом стульев.</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rPr>
            </w:pPr>
            <w:r w:rsidRPr="00C77D8D">
              <w:rPr>
                <w:rFonts w:ascii="Times New Roman" w:hAnsi="Times New Roman" w:cs="Times New Roman"/>
                <w:sz w:val="28"/>
                <w:szCs w:val="28"/>
              </w:rPr>
              <w:t>Д</w:t>
            </w:r>
          </w:p>
          <w:p w:rsidR="00C77D8D" w:rsidRPr="00C77D8D" w:rsidRDefault="00C77D8D" w:rsidP="00C77D8D">
            <w:pPr>
              <w:spacing w:line="240" w:lineRule="auto"/>
              <w:ind w:right="1629"/>
              <w:jc w:val="both"/>
              <w:rPr>
                <w:rFonts w:ascii="Times New Roman" w:hAnsi="Times New Roman" w:cs="Times New Roman"/>
                <w:sz w:val="28"/>
                <w:szCs w:val="28"/>
                <w:lang w:val="en-US"/>
              </w:rPr>
            </w:pPr>
            <w:r w:rsidRPr="00C77D8D">
              <w:rPr>
                <w:rFonts w:ascii="Times New Roman" w:hAnsi="Times New Roman" w:cs="Times New Roman"/>
                <w:sz w:val="28"/>
                <w:szCs w:val="28"/>
              </w:rPr>
              <w:t>К</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lang w:val="en-US"/>
              </w:rPr>
            </w:pPr>
          </w:p>
          <w:p w:rsidR="00C77D8D" w:rsidRPr="00C77D8D" w:rsidRDefault="00C77D8D" w:rsidP="00C77D8D">
            <w:pPr>
              <w:spacing w:line="240" w:lineRule="auto"/>
              <w:jc w:val="both"/>
              <w:rPr>
                <w:rFonts w:ascii="Times New Roman" w:hAnsi="Times New Roman" w:cs="Times New Roman"/>
                <w:sz w:val="28"/>
                <w:szCs w:val="28"/>
                <w:lang w:val="en-US"/>
              </w:rPr>
            </w:pPr>
          </w:p>
          <w:p w:rsidR="00C77D8D" w:rsidRPr="00C77D8D" w:rsidRDefault="00C77D8D" w:rsidP="00C77D8D">
            <w:pPr>
              <w:spacing w:line="240" w:lineRule="auto"/>
              <w:jc w:val="both"/>
              <w:rPr>
                <w:rFonts w:ascii="Times New Roman" w:hAnsi="Times New Roman" w:cs="Times New Roman"/>
                <w:sz w:val="28"/>
                <w:szCs w:val="28"/>
                <w:lang w:val="en-US"/>
              </w:rPr>
            </w:pPr>
          </w:p>
          <w:p w:rsidR="00C77D8D" w:rsidRPr="00C77D8D" w:rsidRDefault="00C77D8D" w:rsidP="00C77D8D">
            <w:pPr>
              <w:spacing w:line="240" w:lineRule="auto"/>
              <w:jc w:val="both"/>
              <w:rPr>
                <w:rFonts w:ascii="Times New Roman" w:hAnsi="Times New Roman" w:cs="Times New Roman"/>
                <w:sz w:val="28"/>
                <w:szCs w:val="28"/>
                <w:lang w:val="en-US"/>
              </w:rPr>
            </w:pPr>
          </w:p>
          <w:p w:rsidR="00C77D8D" w:rsidRPr="00C77D8D" w:rsidRDefault="00C77D8D" w:rsidP="00C77D8D">
            <w:pPr>
              <w:spacing w:line="240" w:lineRule="auto"/>
              <w:jc w:val="both"/>
              <w:rPr>
                <w:rFonts w:ascii="Times New Roman" w:hAnsi="Times New Roman" w:cs="Times New Roman"/>
                <w:sz w:val="28"/>
                <w:szCs w:val="28"/>
                <w:lang w:val="en-US"/>
              </w:rPr>
            </w:pPr>
          </w:p>
        </w:tc>
      </w:tr>
      <w:tr w:rsidR="00C77D8D" w:rsidRPr="00C77D8D" w:rsidTr="009D5AB0">
        <w:trPr>
          <w:trHeight w:val="1"/>
        </w:trPr>
        <w:tc>
          <w:tcPr>
            <w:tcW w:w="1009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lang w:val="en-US"/>
              </w:rPr>
            </w:pPr>
            <w:r w:rsidRPr="00C77D8D">
              <w:rPr>
                <w:rFonts w:ascii="Times New Roman" w:hAnsi="Times New Roman" w:cs="Times New Roman"/>
                <w:sz w:val="28"/>
                <w:szCs w:val="28"/>
              </w:rPr>
              <w:t>Экранно-звуковые пособия</w:t>
            </w:r>
          </w:p>
        </w:tc>
      </w:tr>
      <w:tr w:rsidR="00C77D8D" w:rsidRPr="00C77D8D" w:rsidTr="009D5AB0">
        <w:trPr>
          <w:trHeight w:val="1"/>
        </w:trPr>
        <w:tc>
          <w:tcPr>
            <w:tcW w:w="74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lang w:val="en-US"/>
              </w:rPr>
            </w:pPr>
            <w:r w:rsidRPr="00C77D8D">
              <w:rPr>
                <w:rFonts w:ascii="Times New Roman" w:hAnsi="Times New Roman" w:cs="Times New Roman"/>
                <w:sz w:val="28"/>
                <w:szCs w:val="28"/>
                <w:lang w:val="en-US"/>
              </w:rPr>
              <w:t>4.</w:t>
            </w:r>
          </w:p>
        </w:tc>
        <w:tc>
          <w:tcPr>
            <w:tcW w:w="7938"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Аудиозаписи к УМК, используемым для изучения немецкого языка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ind w:right="1629"/>
              <w:jc w:val="both"/>
              <w:rPr>
                <w:rFonts w:ascii="Times New Roman" w:hAnsi="Times New Roman" w:cs="Times New Roman"/>
                <w:sz w:val="28"/>
                <w:szCs w:val="28"/>
                <w:lang w:val="en-US"/>
              </w:rPr>
            </w:pPr>
            <w:r w:rsidRPr="00C77D8D">
              <w:rPr>
                <w:rFonts w:ascii="Times New Roman" w:hAnsi="Times New Roman" w:cs="Times New Roman"/>
                <w:sz w:val="28"/>
                <w:szCs w:val="28"/>
              </w:rPr>
              <w:t>Д</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77D8D" w:rsidRPr="00C77D8D" w:rsidRDefault="00C77D8D" w:rsidP="00C77D8D">
            <w:pPr>
              <w:spacing w:line="240" w:lineRule="auto"/>
              <w:jc w:val="both"/>
              <w:rPr>
                <w:rFonts w:ascii="Times New Roman" w:hAnsi="Times New Roman" w:cs="Times New Roman"/>
                <w:sz w:val="28"/>
                <w:szCs w:val="28"/>
                <w:lang w:val="en-US"/>
              </w:rPr>
            </w:pPr>
          </w:p>
        </w:tc>
      </w:tr>
    </w:tbl>
    <w:p w:rsidR="00C77D8D" w:rsidRPr="00C77D8D" w:rsidRDefault="00C77D8D" w:rsidP="00C77D8D">
      <w:pPr>
        <w:spacing w:line="240" w:lineRule="auto"/>
        <w:jc w:val="both"/>
        <w:rPr>
          <w:rFonts w:ascii="Times New Roman" w:hAnsi="Times New Roman" w:cs="Times New Roman"/>
          <w:b/>
          <w:bCs/>
          <w:sz w:val="28"/>
          <w:szCs w:val="28"/>
        </w:rPr>
      </w:pPr>
    </w:p>
    <w:p w:rsidR="00C77D8D" w:rsidRPr="00C77D8D" w:rsidRDefault="00C77D8D" w:rsidP="00C77D8D">
      <w:pPr>
        <w:spacing w:line="240" w:lineRule="auto"/>
        <w:ind w:left="142"/>
        <w:jc w:val="both"/>
        <w:rPr>
          <w:rFonts w:ascii="Times New Roman" w:hAnsi="Times New Roman" w:cs="Times New Roman"/>
          <w:b/>
          <w:bCs/>
          <w:sz w:val="28"/>
          <w:szCs w:val="28"/>
        </w:rPr>
      </w:pPr>
      <w:r w:rsidRPr="00C77D8D">
        <w:rPr>
          <w:rFonts w:ascii="Times New Roman" w:hAnsi="Times New Roman" w:cs="Times New Roman"/>
          <w:b/>
          <w:bCs/>
          <w:sz w:val="28"/>
          <w:szCs w:val="28"/>
        </w:rPr>
        <w:t>Система оценки достижений планируемых результатов обучения.</w:t>
      </w:r>
    </w:p>
    <w:p w:rsidR="00C77D8D" w:rsidRPr="00C77D8D" w:rsidRDefault="00C77D8D" w:rsidP="00C77D8D">
      <w:pPr>
        <w:spacing w:line="240" w:lineRule="auto"/>
        <w:ind w:left="142"/>
        <w:jc w:val="both"/>
        <w:rPr>
          <w:rFonts w:ascii="Times New Roman" w:hAnsi="Times New Roman" w:cs="Times New Roman"/>
          <w:sz w:val="28"/>
          <w:szCs w:val="28"/>
        </w:rPr>
      </w:pPr>
      <w:r w:rsidRPr="00C77D8D">
        <w:rPr>
          <w:rFonts w:ascii="Times New Roman" w:hAnsi="Times New Roman" w:cs="Times New Roman"/>
          <w:sz w:val="28"/>
          <w:szCs w:val="28"/>
        </w:rPr>
        <w:t>Оценивание достижений учащихся по немецкому языку проводится всем видам речевой деятельности: чтению, письму, аудированию ,говорению. Итоговый и промежуточный контроль знаний  осуществляется в тестовой форме по всем видам речевой деятельности, текущий по отдельным видам речевой деятельности в виде тестов, устных и письменных контрольных работ.</w:t>
      </w:r>
    </w:p>
    <w:p w:rsidR="00C77D8D" w:rsidRPr="00C77D8D" w:rsidRDefault="00C77D8D" w:rsidP="00C77D8D">
      <w:pPr>
        <w:spacing w:line="240" w:lineRule="auto"/>
        <w:ind w:left="142"/>
        <w:jc w:val="both"/>
        <w:rPr>
          <w:rFonts w:ascii="Times New Roman" w:hAnsi="Times New Roman" w:cs="Times New Roman"/>
          <w:sz w:val="28"/>
          <w:szCs w:val="28"/>
        </w:rPr>
      </w:pPr>
    </w:p>
    <w:p w:rsidR="00013E55" w:rsidRDefault="00013E55" w:rsidP="00D75A29">
      <w:pPr>
        <w:rPr>
          <w:rFonts w:ascii="Times New Roman" w:eastAsia="Calibri" w:hAnsi="Times New Roman" w:cs="Times New Roman"/>
          <w:b/>
          <w:sz w:val="28"/>
          <w:szCs w:val="28"/>
        </w:rPr>
      </w:pPr>
      <w:r>
        <w:rPr>
          <w:rFonts w:ascii="Times New Roman" w:eastAsia="Calibri" w:hAnsi="Times New Roman" w:cs="Times New Roman"/>
          <w:b/>
          <w:sz w:val="28"/>
          <w:szCs w:val="28"/>
        </w:rPr>
        <w:t>2.2.2.4.История России. Всеобщая история.</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Пояснительная записка.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Рабочая программа по истории для учащихся 5 – 9 классов разработана на основе требований Федерального государственного образовательного стандарта основного общего образования к содержанию исторического образования в основной школе, Основной образовательной программы основного общего образования Муниципального бюджетного общеобразовательного учреждения средней общеобразовательной школы № 15 имени Героя Советского Союза Виктора Иосифовича Костина хутора Средний Челбас на 2013-2017 годы, утверждена решением педагогического совета МБОУ СОШ №15 им. В.И.Костина х. Средний Челбас, протокол от 30.08.2013г. №1., Примерной основной образовательной программы образовательного учреждения, раздел 1.2.3.8. История России, Всеобщая история. М.: Издательство «Просвещение», 2011г, Примерной программы по учебным предметам История 5-9 классы М.: Издательство «Просвещение», 2010 и с учетом требований к результатам освоения ООП ООО, программы формирования УУД в соответствии с Федеральным государственным образовательным стандартом начального общего образования (приказ Министерства образования и науки от 6 октября 2009 года № 373), рекомендаций Министерства образования и науки Краснодарского края от 26.07.2013г. № 47-10886/13-14 по составлению рабочих программам учебных предметов.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Цели и задачи изучения предмета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Цель изучения истории в школе на ступени основного общего образования формулируется в виде совокупности приоритетных для общества ценностных ориентаций и качеств личности, проявляющихся как в учебном процессе, так и в широком социальном контексте. Главная цель изучения истории в современной школе —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Данная учебная дисциплина в системе общего развития учащихся призвана решать следующие задачи: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Общая характеристика учебного предмета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 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Примерная программа по истории для основной школы предусматривает реализацию Образовательного стандарта в рамках двух курсов – «Всеобщая история» и «История России», а также отдельного пропедевтического модуля «Что изучает история» в начале 5 класса. Изучение курса истории в 5-9 классах основывается на проблемно-хронологическом подходе с </w:t>
      </w:r>
      <w:r w:rsidRPr="00C77D8D">
        <w:rPr>
          <w:rFonts w:ascii="Times New Roman" w:hAnsi="Times New Roman" w:cs="Times New Roman"/>
          <w:sz w:val="28"/>
          <w:szCs w:val="28"/>
        </w:rPr>
        <w:lastRenderedPageBreak/>
        <w:t>акцентом на социализацию учащихся, которая осуществляется в процессе реализации воспитательных и развивающих задач.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Посредством программы реализуются три основные функции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-познавательно, развивающая функция, обеспечивающая изучение исторического пути разных стран и народов, отражение всех явлений и процессов истории человечества;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-практическо-политическая функция, состоящая в том, что история как наука, выявляя закономерности и тенденции развития общества, способствует формированию политического курса, предостерегает от субъективизма;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-мировоззренческая функция, обеспечивающая формирование представлений об обществе, общей картины мира на основе знаний исторических фактов, процессов и явлений.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Данная программа обеспечивает возможность создания широкого образовательного пространства для ознакомления с эпохой, когда общество начало осознавать своё многообразие.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Структура и содержание программы соответствуют образовательному стандарту и принципам развития системы российского образования. Программа основной образовательной школы нацеливает на формирование систематизированных знаний о различных исторических этапах развития человеческой цивилизации.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Содержание программы построено на основе проблемно-хронологического принципа, что позволяет уделить необходимое внимание наиболее важным сквозным проблемам развития человеческого общества, и особенностям развития отдельных регионов, а так же проследить динамику исторического развития и выделить его основные этапы. Там, где возможны исторические параллели и аналогии, акцентируется связь истории зарубежных стран с историей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Программа ориентируется на реализацию в курсе истории многофакторного подхода, позволяющего показать всю сложность и многомерность истории какой-либо страны, продемонстрировать одновременное действие различных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Наряду с обозначенным подходом, реализующим содержание программы по истории, наиболее актуальными и значимыми для выполнения задач ФГОС также являются: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-деятельностный подход, ориентированный на формирование личности и её способностей, компетентностей через активную познавательную деятельность самого школьника;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-компетентностный подход, рассматривающий приоритетным в процессе усвоения программы формирование комплекса общеучебных (универсальных, надпредметных) умений, развитие способностей, различных видов деятельности и личных качеств и отношений у учащихся основной школы;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-дифференцированный подход при отборе и конструировании учебного содержания, предусматривающий принципы учёта возрастных и индивидуальных возможностей учащихся, с выделением уклонов и.т.д.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-личностно ориентированный подход, рассматривающий обучение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-проблемный подход, предполагающий усвоение программных знаний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проблемой ситуацией понимается интеллектуальное задание, в результате выполнения которого учащийся должен раскрыть некоторое искомое отношение, действие. Подход предусматривает мотивацию, на высоком уровне активности и самостоятельности мышления учащихся. Проблемный подход рассматривается как ведущий принцип развивающего обучения.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Содержание курса истории конструируется на следующих принципах: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-принцип историзма, рассматривающий все исторические факты, явления и события в последовательности, взаимосвязи и взаимообусловленности. Любое историческое явление следует изучать в динамике. Событие и личность не могут быть исследованы вне временных рамок;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-принцип объективности, основанный на фактах в их истинном содержании, без искажения и формализации. Принцип предполагает исследовать каждое явление разносторонне, многогранно;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-принцип социального подхода 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-принцип альтернативности, предполагающий гипотетическое, вероятностное осуществление того или иного события, явления, процесса на основе анализа объективных реалий и возможностей. Действие принципа альтернативности позволяет увидеть неиспользованные возможности в конкретном процессе, увидеть перспективные пути развития.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Наряду с отмеченными дидактическими принципами, содержание программы соответствует традиционным принципам: научности, актуальности, наглядности, обеспечения мотивации, соблюдения преемственности в образовании, уровневой и предпрофильной дифференциации, системности вопросов и заданий, практической направленности, прослеживания межпредметных связей.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Соблюдение и сочетание всех принципов познания истории обеспечат строгую научность и достоверность в изучении исторического прошлого.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Роль учебного предмета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Роль учебного предмета в подготовке учащихся 5—9 классов к жизни в современном обществе в значительной мере связана с тем, насколько он помогает им ответить на сущностные вопросы миропознания, миропонимания и мировоззрения: Кто я? Кто мы? Кто они? Что значит жить вместе в одном мире? Как связаны прошлое и современность? Ответы предполагают, во-первых, восприятие подростками младшего и среднего возраста основополагающих ценностей и исторического опыта своей страны, своей этнической, религиозной, культурной общности и, во-вторых,    освоение ими знаний по истории человеческих цивилизаций и характерных особенностей исторического пути других народов мира. Учебный предмет «История» дает учащимся   широкие возможности самоидентификации в культурной среде, соотнесения себя как личности с социальным опытом человечества.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Описание места учебного предмета «История» в учебном плане.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В соответствии с требованиями Федерального государственного образовательного стандарта основного общего образования предмет «История» изучается на ступени основного общего образования в качестве обязательного предмета с 5-го по 9-й класс в общем объеме 374 часа, в 5—8 классах по 2 часа в неделю, в 9 классе – 3 часа в неделю. Курсы «История России» и «Всеобщая история», изложенные в примерной программе основного общего образования могут изучаться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тем и сюжетов. В ряде случаев целесообразно объединенное изучение сюжетов отечественной и всеобщей истории (темы по истории международных отношений и внешней политики России, истории мировых войн, отдельные вопросы культуры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5 класс – 68 часов для обязательного изучения учебного предмета истории из расчета 2 у/ч в неделю.</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6 класс – 68 часов для обязательного изучения учебного предмета истории из расчета 2 у/ч в неделю.</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7 класс – 68 часов для обязательного изучения учебного предмета истории из расчета 2 у/ч в неделю.</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8 класс – 68 часов для обязательного изучения учебного предмета истории из расчета 2 у/ч в неделю.</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9 класс – 102 часа для обязательного изучения учебного предмета истории из расчета 3 у/ч в неделю.</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Программа по истории определяет инвариантную (обязательную) часть учебного курса для 5—9 классов.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Личностные, метапредметные и предметные результаты освоения учебного предмета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Требования к результатам обучения и освоения содержания курса по истории предполагают реализацию деятельностного, компетентностного и личностно ориентированных подходов в процессе усвоения программы.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Результатами образования являются компетентности, заключающиеся в сочетание знаний и умений, видов деятельности, приобретённых в процессе усвоения учебного содержания, а также способностей, личностных качеств и свойств учащихся.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Личностные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осознание своей идентичности как гражданина страны, члена семьи, этнической и религиозной группы, локальной и региональной общности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освоение гуманистических традиций и ценностей современного общества, уважение прав и свобод человека;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понимание культурного многообразия мира, уважение к культуре своего и других народов, толерантность.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Метапредметные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-способность сознательно организовывать и регулировать свою деятельность — учебную, общественную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Предметные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 - готовность применять исторические знания для выявления и сохранения исторических и культурных памятников своей страны и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1. Знание хронологии, работа с хронологией: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указывать хронологические рамки и периоды ключевых процессов, а также даты важнейших событий отечественной и всеобщей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соотносить год с веком, устанавливать последовательность и длительность исторических событий.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2. Знание исторических фактов, работа с фактами: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характеризовать место, обстоятельства, участников, результаты важнейших исторических событий;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группировать (классифицировать) факты по различным признакам.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3. Работа с историческими источниками: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читать историческую карту с опорой на легенду;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проводить поиск необходимой информации в одном или нескольких источниках (материальных, текстовых, изобразительных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сравнивать данные разных источников, выявлять их сходство и различия.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4. Описание (реконструкция):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рассказывать (устно или письменно) об исторических событиях, их участниках;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характеризовать условия и образ жизни, занятия людей в различные исторические эпохи; - на основе текста и иллюстраций учебника, дополнительной литературы, макетов и т. п. составлять описание исторических объектов, памятников.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5. Анализ, объяснение: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различать факт (событие) и его описание (факт источника, факт историка);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соотносить единичные исторические факты и общие явления;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называть характерные, существенные признаки исторических событий и явлений;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раскрывать смысл, значение важнейших исторических понятий;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сравнивать исторические события и явления, определять в них общее и различия;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излагать суждения о причинах и следствиях исторических событий.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6. Работа с версиями, оценками: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приводить оценки исторических событий и личностей, изложенные в учебной литературе;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определять и объяснять (аргументировать) свое отношение к наиболее значительным событиям и личностям в истории и их оценку.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7. Применение знаний и умений в общении, социальной среде: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применять исторические знания для раскрытия причин и оценки сущности современных событий;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p>
    <w:p w:rsidR="00C77D8D" w:rsidRPr="00C77D8D" w:rsidRDefault="00C77D8D" w:rsidP="00C77D8D">
      <w:pPr>
        <w:spacing w:line="240" w:lineRule="auto"/>
        <w:jc w:val="both"/>
        <w:rPr>
          <w:rFonts w:ascii="Times New Roman" w:hAnsi="Times New Roman" w:cs="Times New Roman"/>
          <w:sz w:val="28"/>
          <w:szCs w:val="28"/>
        </w:rPr>
      </w:pP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Содержание учебного предмета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ВСЕОБЩАЯ ИСТОРИЯ 5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Первая историческая эпоха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Вводная тема (1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Что изучает история - проблема предназначения исторической науки. Источники знаний о прошлом (виды, проблема датировок и понимания). Счет лет в истории: понятие об эре как точке отсчета и правила ориентировки в историческом времени. Деление всемирной истории на периоды (Первобытный мир, Древний мир и т.д.). История Отечества – часть всемирной истории. Исторические факты, научные реконструкции и оценки исторических знаний.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Первобытный мир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Научный и религиозный взгляд на происхождение человека. Появление вида «человек умелый» (более 2 млн л.н.) и его развитие к современному виду людей - «человек разумный». Расселение древнейшего человека (прародина, направление расселения и образование рас). Историческая карта как источник исторических сведений (чтение карты и извлечение информации). Приспособление людей к изменению климата в ледниковую эпоху. Родоплеменные отношения: взаимозависимость людей и управление внутри родовой общины и в племени. Значение религиозных верований и искусства для первобытных людей. Развитие орудий труда и занятий первобытного человека: от охоты и собирательства к земледелию и скотоводству (ок. 10 тыс. л.н.), зарождение ремесла (гончарное, ткачество, металлообработка) и торговли.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Переход от первобытного общества на ступень цивилизации (около 5 тыс. л.н.): образование соседских общин и расслоение, возникновение городов и государств (признаки понятия), изобретение письменности.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Цивилизации Древнего Востока (19)</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Древний Египет (5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Переход на ступень цивилизации жителей Древнего Египта (орошаемое земледелие, города-государства, свободные граждане и рабы, царская власть). Образование Древнеегипетского государства около 3000 г. до н.э. Власть и положение фараона. Слои древнеегипетского общества, различие их занятий, прав, быта. Особенности древней религии Египта (боги и люди в зеркале мифов и легенд, роль жрецов, представление о загробном мире). Культурное наследие Древнего Египта: иероглифическая письменность, пирамида Хеопса, научные знания, календарь. Бронзовый век в Египте, расцвет могущества Древнеегипетского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Древние цивилизации Азии (7-8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Переход на ступень цивилизации жителей Древнего Междуречья (орошаемое земледелие, города-государства, свободные граждане и рабы, царская власть). Отличительные особенности Междуречья и второе значение понятия «цивилизация» (культурная общность). Законы Хаммурапи. Образование древних народов и государств Западной Азии (Передней Азии). Начало «железного века» в Западной Азии около X в. до н.э. и проблема нравственных ценностей. Завоевания Ассирии. Значение Персидской державы. Культурное наследие Западной Азии и зарождение древних религий: научные знания жрецов Междуречья (60-тиричная система счета), алфавит, Библия и религия древних евреев (основные идеи о божестве, человеке, его судьбе), архитектурные памятники Вавилона.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Переход на ступень цивилизации жителей Древней Индии, занятия жителей, возникновение государства. Особенности цивилизации Древней Индии (варны, представление о перерождении души, отношения государства и общины). Культурное наследие Древней Индии: Будда и буддизм (основные идеи о божестве, человеке, его судьбе), боги и люди в зеркале мифов и поэм, 10-тичная система счета.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Переход на ступень цивилизации жителей Древнего Китая, занятия жителей и зарождение государства. Особенности их цивилизации (роль орошаемого земледелия и государства). Культурное наследие Древнего Китая: Конфуций и конфуцианство (основные идеи о божестве, человеке, его судьбе), Великая Китайская стена, иероглифическая письменность, бумага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Общие черты цивилизаций Древнего Востока.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3.</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Первая цивилизация Запада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4. Зарождение цивилизации Древняя Греция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Переход на ступень цивилизации жителей Древней Греции: Крит и Микены, предание о Троянской войне, «темные века», возникновение полисов – городов-государств, отличительные особенности их общественного устройства и управления. Отличия демократических Афин и аристократической Спарты. Формирование народа греков-эллинов. Греческие колонии (причины образования и культурная роль).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Культурное наследие Древней Греции: Поэмы Гомера, легенды о людях и богах, отличительные особенности древнегреческой религии (основные идеи о божестве, человеке, его судьбе), значение Олимпийских игр (с 776 г. до н.э.), древнегреческий алфавит, система образования и воспитания.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5. Расцвет древнегреческой цивилизации (4–5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Греко-персидские войны: причины, основные события (Марафонская битва 490 г.до н.э., Фермопильская и Саламинская битвы 480 г. до н.э.); качества, проявленные греками-эллинами, итоги войн.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Роль и принципиальное отличие свободных и рабов в хозяйстве и общественной жизни классической Греции. Расцвет афинской демократии во времена Перикла.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Культурное наследие Древней Греции: особенности древнегреческого искусства (храм Парфенон), возникновение и роль театра, достижения науки, главные философские идеи Сократа, Платона и Аристотеля.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Принципиальные отличия цивилизации Древней Греции от цивилизаций Древнего Востока.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4.</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Империи эллинов и римлян.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6. Эллинизм – встреча Запада и Востока (3–4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Подчинение Греции Македонии (причины и последствия). Личность Александра Македонского (черты характера, устремления) и его завоевательные походы: причины, основные события. Распад империи Александра Македонского на эллинистические монархии. Создание эллинистической цивилизации, объединившей народы Востока и Запада.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7. Цивилизация Древнего Рима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Переход на ступень цивилизации жителей Древнего Рима. Особенности римского полиса: деление на патрициев и плебеев, замена царской власти на республику (власть Сената, народное собрание, выборные должности), воинственные легенды и верования. Римские завоевания: Италия, Карфаген, Средиземноморье (причины превращения Рима в мировую державу). Культурное наследие Древнего Рима: латинский алфавит, римские цифры, римские законы. Кризис Римской республики, восстания рабов (Спартак), гражданские войны. Личность и диктатура Г. Ю. Цезаря, падение республики.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8. Античная греко-римская цивилизация (6–7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Римская империя: роль Октавиана Августа, расширение территории, общественное устройство, роль рабовладельческих хозяйств. Соседи Римской империи (германцы, предки славян и другие). Культурное наследие античной цивилизации: распространение единой античной культуры, латинского языка среди жителей Средиземноморья.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Возникновение христианства в I веке: евангельский рассказ об Иисусе Христе, отличительные особенности христианства (основные идеи о божестве, человеке, его судьбе).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Внутренний кризис Римской империи и усиление императорской власти при Диоклетиане. Распространение христианства: причины, гонения властей, поддержка Константином (313 г.) и объявление официальной религией, оформление христианской церкви и Нового Завета. Раздел Римской империи на Западную и Восточную (395 г.). Великое переселение народов и падение Западной Римской империи (410 и 476 годы).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(2-4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Резерв (6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РОССИЙСКАЯ И ВСЕОБЩАЯ ИСТОРИЯ 6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1. Всеобщая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Рождение средневековых цивилизаций.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Вводная тема. Рубеж древности и Средневековья. (2-3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Что такое Средние века, чем они интересны современным людям?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Античная цивилизация и мир варваров – различия общественного устройства и взгляда на мир. Великое переселение народов (IV-VI века, гунны, готы и другие). Перерождение античной цивилизации в христианский мир. Распад Римской империи (395 г.). Европейский Запад - крушение империи (410 г., 476 г.), основ цивилизации, создание варварских королевств и особая роль Папы Римского в сохранении культурного единства Западной Европы. Сохранение империи на Востоке – начало образования двух ветвей христианства. Складывание средневековой европейской картины мира (представление о Боге и человеке, пространстве и времени, отношения государства и церкви). Идея аскетизма и монашество.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Запад христианского мира. V-X века.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Восхождение жителей варварских королевств на ступень цивилизации, христианизация. Объединение большей части западноевропейского христианского мира в империю Карла Великого (800 г.): восстановление общественного порядка, возрождение культуры, разделение верховной власти на светскую (император) и духовную (Папа Римский).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Рождение феодализма, феодальных отношений: 1) между феодалами (условными землевладельцами) и зависимыми от них крестьянами (феодальные повинности); 2) внутри сословия феодалов между сеньорами и вассалами. Сословный строй Западной Европы, три основных сословия: рыцари (светские феодалы), духовенство (духовные феодалы), крестьяне и горожане.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Политическая раздробленность после распада империи Карла Великого на Францию, Германию и Италию. Установление феодальной раздробленности. Провозглашение Священной Римской империи. Набеги викингов: причины и последствия.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Восток христианского мира. V-XII века. (3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Расцвет Византийской империи как наследницы Рима при Юстиниане: государственная власть и культурное наследие (иконы, храм Святой Софии). Вторжение славян и тюрок, образование их государств в Восточной Европе. Христианизация Восточной Европы, Кирилл и Мефодий, славянская азбука. Окончательный раскол христианской церкви на православных и католиков: причины, события 1054 года, отличительные особенности двух ветвей христианства. Разделение христианского мира на католическую и православную цивилизации (основные отличия).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Пророки и завоеватели Востока. VII-XIII века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Арабские племена и возникновение ислама: личность и судьба Мухаммеда, начало мусульманской эры – 622 год, Коран и исламское вероучение (представление о Боге и человеке, времени и пространстве). Арабские завоевания и образование Арабского халифата: причины и последствия. Создание исламской цивилизации и ее культурное наследие: арабская письменность и литература (Омар Хайям), архитектура (мечеть Купол Скалы), своеобразие изобразительного искусства, научные открытия (Авиценна), торговые связи между различными цивилизациями Средневековья.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Крестовые походы: причины и последствия для Востока и Европы. Первый поход 1096-1099 гг. Возникновение духовно-рыцарских орденов. Обострение отношений католиков и православных в эпоху Крестовых походов. Проблема взаимоотношений разных цивилизаций.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Монгольские завоевания: причины, личность Чингисхана, последствия для всего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2. Всеобщая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Судьбы средневековых цивилизаций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4.Особенности католической Европы. X–XV века.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Экономическое развитие Западной Европы: улучшение сельского хозяйства (трехполье, рост урожаев), развитие ремесла и торговли (ярмарки, банки). Развитие средневековых городов Европы: ремесленные цеха и купеческие гильдии, защита частной собственности (римские законы), борьба за самоуправление и появление городов-республик.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Быт основных сословий. Крестьянская (соседская) община. Развитие феодальных отношений: борьба крестьян за ограничение повинностей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Положение католической церкви в Европе. Борьба Папы и императора за светскую и духовную власть. Ереси: причины популярности и борьба церкви с ними, инквизиции (признак кризиса европейского средневекового общества). Особенность странствующих монашеских орденов. Франциск Ассизский.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Духовный мир европейского средневекового человека и культурное наследие Средневековья: простонародная культура, поэзия трубадуров, появление университетов, появление экспериментальной науки, изобретение книгопечатания (ок.1455 г., И. Гутенберг); смена художественных стилей – романское искусство и готика (парижский собор Нотр-Дам).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5. Страны католической Европы. XI–XV века. (5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Преодоление раздробленности в Англии и во Франции, формирование сословно-представительных монархий («Великая хартия вольностей» - 1215 г., парламент, Генеральные штаты). Столетняя война (1337-1453): причины, влияние на рост национального сознания, личность Жанны д’Арк, крестьянские восстания («жакерия» и Уота Тайлера) – признак кризиса европейского средневекового общества. Образование централизованных государств в Англии и Франции.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Итальянское Возрождение: причины, основные черты, замена идей аскетизма на идеи гуманизма. Раздробленность в Священной Римской империи и гуситские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6. Судьбы средневековых цивилизаций.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Образование Османской империи и судьба православного мира (1453 г.). Культурное наследие позднесредневековой православной и исламской культуры. Формирование мира средневековой индийской цивилизации (страны, где соперничали и дополняли друг друга традиции индуизма, буддизма и ислама), ее культурное наследие. Формирование мира средневековой дальневосточной цивилизации (страны, где переплетались традиции конфуцианства, даосизма и буддизма), ее культурное наследие. Проблема рубежа окончания Средневековья: поиск европейцами пути на Восток, «доколумбова Америка» и ее открытие в 1492 году.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3.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Восхождение народов России на ступень цивилизации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7. У истоков российской истории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Что изучает история России? История России – часть всемирной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Заселение территории нашей страны: древнейшие люди (500 тыс. л.н.), охотники и собиратели ледниковой эпохи (40–35 тыс. л.н.). Потепление климата и формирование современных природных зон (тундры, леса, степи). Переход к оседлому земледелию и кочевому скотоводству. Народы, проживавшие на территории России до середины I тысячелетия до н.э.: племена индоевропейской языковой семьи, финно-угорской языковой группы, тюркской языковой группы. Первые очаги цивилизации на территории нашей страны: города-государства Северного Причерноморья, Скифское царство и другие.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Великое переселение народов и начало восхождения народов нашей страны на ступень цивилизации. Кочевые народы Степи и их государства: Тюркский каганат, Хазарский каганат, Волжская Булгария. Распространение на территории современной России христианства, ислама, иудаизма.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Восточные славяне: расселение, соседи, занятия, общественный строй. Язычество.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8. Древнерусское государство. IX-XII веков. (6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Переход восточных славян и их ближайших соседей на ступень цивилизации: складывание соседских общин и возникновение городов, князья, дружины, вече, дань. Новгород и Киев - центры древнерусской государственности вдоль торгового пути «из варяг в греки». Проблема призвания варягов Рюрика. Образование Древнерусского государства (862 г., 882 г.), объединение севера и юга великим князем Олегом, упорядочение управления. Международные связи Руси (походы и договоры князей).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Владимир I (980-1015): личность в зеркале легенд, правление. Крещение Руси (988 г.): причины, ход, значение, становление Русской православной церкви. Сохранение двоеверия. Вхождение Руси в круг цивилизации православного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Образование древнерусской народности. Общественный строй: бояре-вотчинники, зависимые люди, свободные общинники, горожане: быт разных слоев населения.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Расцвет Руси при Ярославе Мудром (1019-1054): усобицы и канонизация Бориса и Глеба, культурное развитие, укрепление международного положения. Принятие «Русской правды» Ярославом и его сыновьями (1072 г.): замена первобытных обычаев (кровной мести) государственными законами.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Проблема начала распада Древнерусского государства на уделы. Отношение Руси и жителей Степи (половцы). Личность Владимира Мономаха и Любечский съезд князей 1097 года.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Вопрос о соотношении христианства и язычества в древнерусской культуре: фольклор (былины), влияние Византии (православная литература и идеи, кириллица, правила изобразительного искусства). Письменность: летописи, «Повесть временных лет» Нестора. Живопись (иконы, мозаики, фрески) и зодчество (София Киевская и София Новгородская).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9. Русские земли и княжества XII-XIII веков. (3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Государственная раздробленность Руси с начала XII века: причины, черты, последствия. Выделение нескольких культурно-политических центров: Южная Русь, Юго-Западная Русь, Северо-Западная Русь, Северо-Восточная Русь. Культурный </w:t>
      </w:r>
      <w:r w:rsidRPr="00C77D8D">
        <w:rPr>
          <w:rFonts w:ascii="Times New Roman" w:hAnsi="Times New Roman" w:cs="Times New Roman"/>
          <w:sz w:val="28"/>
          <w:szCs w:val="28"/>
        </w:rPr>
        <w:lastRenderedPageBreak/>
        <w:t>подъем в XII – начале XIII веков в разных русских землях: рост городов, каменное зодчество, изобразительное искусство, расцвет литературы («Слово о полку Игореве»).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Владимиро-Суздальское княжество и Новгородская вечевая республика: особенности хозяйства, управления и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4.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Судьбы народов России в XIII-XV вв.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10. Эпоха монгольского нашествия. XIII-XIV века.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Борьба против внешней агрессии в XIII веке и монгольское завоевание: империя Чингисхана, битва на Калке, поход Батыя на Русь 1237–1242 (причины поражения, последствия). Экспансия с Запада (причины). Александр Невский: личность в свете источников, Невская битва 1240 г. и Ледовое побоище 1242 г. Русь и Орда: установление зависимости (ханские ярлыки, уплата дани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Золотая Орда: укрепление государства, принятие ислама, культурный расцвет. Русь и Орда: торговое и культурное влияние.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Русь и Великое княжество Литовское: объединение литовскими князьями западных и южных земель Руси. Разделение древнерусской народности на предков русских, украинцев и белорусов.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Пик раздробленности Северо-Восточной Руси. Восстановление хозяйства: крестьянский труд, вотчинные хозяйства князей, бояр и монастырей, восстановление городов. Начало объединения русских земель: борьба Москвы и Твери. Иван Калита (1325–1340): противоречивость поступков и значение для возвышения Москвы.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Роль церкви в общественной жизни Руси и Сергий Радонежский: основание Троицкого монастыря и значение духовного подвига. Дмитрий Донской (1359–1389 гг.): особенности личности, вклад в объединение Руси. Куликовская битва (1380 г.): причины, ход, значение для Руси и русского народа.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Упадок русской культуры после монгольского завоевания. Завершение христианизации. Возрождение русской культуры в XIV–XV веках: памятники литературы времен борьбы с Ордой, каменное зодчество, идеи творчества Феофана Грека и Андрея Рублева (икона «Троица»).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11. Эпоха образования Российского государства. XV– начало XVI века. (6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Противостояние Руси и Орды: распри в Московском княжестве, распад Золотой Орды (с 1420-х годов) и образование самостоятельных татарских ханств – Крымского, Казанского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Иван III (1462–1505): черты личности и значение правления для судьбы страны. Свержение золотоордынского ига: 1480 г. – Стояние на реке Угре. Завершение объединения русских земель вокруг Москвы: причины, значение присоединения Новгорода (1478 г.), завершение процесса при Василии III.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Вопрос о месте России среди средневековых цивилизаций Востока и Запада. Становление органов власти и государственных порядков Российского государства: Судебник 1497 года, власть государя, Боярская дума, зарождение приказов, местничество, государево тягло, роль православной церкви. Теория «Москва – третий Рим». Государственная символика России (герб, Московский Кремль)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Формы землевладения: вотчины и поместья. Оброки и барщина, Юрьев день. Слои населения (бояре, дворяне, крестьяне и другие).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Формирование культуры Российского государства: проблема переплетения русских и византийских, европейских и восточных традиций.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Резерв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РОССИЙСКАЯ И ВСЕОБЩАЯ ИСТОРИЯ 7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Развивать умения по применению исторических знаний в жизни: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Объяснять разнообразие современного мира, связывая в целостную картину различные факты и понятия ранней Новой истории: зарождения западной цивилизации, формирование многонационального Российского государства и другие явления в истории нашей страны и человечества в целом.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Рассматривать в развитии процессы разрушения аграрного общества и формирование общества Нового времени на Западе, в России и на Востоке, выделять истоки современных общественных явлений, ценностей, которые зародились в раннее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Делать нравственный выбор (и объяснять его) в ситуациях значительных общественных перемен, смены традиций и системы ценностей, которые были характерны для мировой и российской истории в эпоху раннего Нового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Делать мировоззренческий и гражданско-патриотический выбор (подтверждать его аргументами и фактами) в ситуациях значительных общественных перемен, смены традиций и системы ценностей, которые были характерны для мировой и российской истории в эпоху раннего Нового времени. В дискуссии с теми, кто придерживается иных оценок, обосновывать свою позицию аргументами и фактами, сравнивать свою позицию и иную, учиться договариваться с людьми иных позиций.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1. Всеобщая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Рождение западной цивилизации (конец XV – начало XVII 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Вводная тема. Рубеж Средневековья и Нового времени.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 чего началось Новое время? Понятие аграрного общества и признаки его разрушения. Раннее и позднее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Европа на пороге Нового времени: особенности средневековой католической цивилизации (роль католической церкви, рост городов и торговли, науки и образования и т.д.); европейские страны между раздробленностью и централизацией, империя Карла V Габсбурга и угроза со стороны Османской империи.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Начало Нового времени в Европе. Конец XV – начало XVII века (6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Великие географические открытия: их причины, основные события и герои (Колумб – 1492 г., Васко да Гама – 1498 г., Магеллан – 1519-1522 гг.), последствия (крах средневековой картины мира, начало создания мирового рынка).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Начало колониальных захватов: причины, основные события (конкистадор Кортес – 1519 г.) и последствия (образование колоний и колониальных империй). Судьба американских индейцев и других жителей захваченных европейцами территорий.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Эпоха Возрождения: основные черты, деятели (Леонардо да Винчи, Рафаэль, Шекспир), достижения (новые темы и идеи искусства Нового времени, его культурное наследие). Смена средневекового аскетизма идеями гуманизма.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Реформация: причины, основные события и лидеры: 1517 г. - М. Лютер (основные идеи и судьба), Ж. Кальвин (основные идеи и судьба). Крестьянская война в Германии и королевская реформация. Образование протестантских церквей: лютеранской, кальвинистской, англиканской и их основные отличия от католицизма.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Контрреформация: причины, роль Тридентского собора. Значение И. Лойолы (особенности судьбы и личности) и ордена иезуитов. Начало религиозных войн и изменение политической карты Европы: борьба протестантских и католических стран.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Начало процесса разрушения аграрного общества в Европе XVI–XVII веков и перерождение средневековой католической цивилизации в западную цивилизацию Нового времени. Зарождение капиталистических отношений между новыми классами: капиталистами (буржуазией, предпринимателями) и наемными рабочими, развитие торговли, мануфактурной промышленности. Технический прогресс в Новое время. Начало создания научной картины мира (Коперник, Галилей и др.). Влияние перемен на искусство (стиль барокко) – культурное наследие Нового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Страны западной цивилизации. Конец XVI - начало XVIII века. (6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Испанский абсолютизм и Нидерландская буржуазная революция (конец XVI века): причины (развитие капиталистических отношений), основные события и результаты. Ускорение процесса разрушения аграрного общества в Нидерландах.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Утверждение абсолютизма в Англии: роль Елизаветы I, победа над испанским флотом в 1588 г., абсолютный монарх и парламент, Карл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Английская буржуазная революция: причины (развитие капиталистических отношений), основные события и лидеры (1640 г., 1649 г., гражданская война и Кромвель, 1688 г.), итоги (создание парламентской монархии). Ускорение процесса разрушения аграрного общества в Англии (Великобритании).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Утверждение абсолютизма во Франции (Людовик XIV). Развитие других европейских стран (Германия, Италия, Речь Посполитая). Разные темпы разрушения аграрного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Международные отношения в Новое время: борьба великих европейских держав за господство, Тридцатилетняя война (1618-1648): причины и значение.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по модулю 1.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2. Всеобщая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Новые времена Востока и Запада (XVI-XVIII 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Новые времена за пределами Европы. XVI-XVIII века.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Международные отношения в Новое время: рост колониальных империй и борьба между ними. Освоение европейцами Америки (различие северных и южных, рабовладельческих колоний). Проникновение европейцев в страны Востока, знакомство с культурным наследием и традициями исламской, индийской и дальневосточной цивилизаций. Первые попытки европеизации в Османской империи и в Иране. Империя Великих Моголов и Индии, ее крушение и начало завоевания Индии англичанами (1757 г.). Маньчжурская империя Цин в Китае и закрытие от европейцев Китая и Японии.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4. Запад в эпоху Просвещения. XVIII век.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Эпоха Просвещения: основные идеи (рациональность, естественные права, общественный договор, вера в прогресс), основные идеологи (Вольтер и другие), Энциклопедия. Формирование основ научной картины мира: открытия Ньютона и других ученых. Культурное наследие эпохи Просвещения: стиль классицизм в архитектуре и искусстве.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Реформы «просвещенного абсолютизма» в европейских странах: цели и результаты. Борьба великих держав за господство в Европе, разделы Речи Посполитой.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Начало перехода от аграрного к индустриальному обществу в Англии: начало промышленного переворота (паровая машина Уатта – 1784 г, прялка Дженни – 1765 г., как показатели технического прогресса, замена мануфактур на фабрики). Социальные последствия промышленного переворота: противоречия капиталистов и рабочих, рост образования, политической активности.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Война за независимость (1775-1783) и образование США: причины, основные события и лидеры (1776 г., Дж. Вашингтон), последствия – установление республики (Конституция США).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Великая французская революция: причины и начало (1789 г., созыв Генеральных штатов и их судьба, взятие Бастилии, «Декларация прав человека и гражданина»). Основные этапы и рубежи революции: свержение монархии (1792 г.), якобинская диктатура (1793-1794 гг., Робеспьер, террор и реформы), термидорианский переворот. Революционные войны: от защиты революции к ее экспорту. Установление диктатуры Наполеона Бонапарта (черты личности). Итоги и мировое значение революционных преобразований.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по модулю 2.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3.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Московское царство в XVI-XVII 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Вводная тема. Северная Евразия к середине XVI в. (1 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Как Россия стала евроазийской державой? Народы и государства на территории нашей страны к рубежу XV-XVI века (уровень социально-экономического развития, государственность, культурно-цивилизационные связи). Завершение объединения русских земель в Российское государство, его многонациональный характер.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Россия в 1533-1618 гг. (11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в XVI веке – вопрос о сохранении аграрного общества и зарождении признаков Нового времени. Основы хозяйства (вотчины, поместья, оброки, барщина, Юрьев день, развитие ремесел и торговли). Слои населения (бояре, дворяне, духовенство, посадские люди, крестьяне, казачество).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Становление органов власти и государственных порядков Российского государства (власть государя, Боярская дума, развитие приказов, местничество, государево тягло, роль православной церкви). Вопрос о преемственности традиций Запада и Востока и идея исключительности («Москва – третий Рим»). Государственная символика России (герб, Московский Кремль).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Правление Ивана IV (1533-1584) и черты его личности. Венчание на царство в 1547 году. «Избранная рада». Реформы середины XVI века: Судебник 1550 года, организация приказной системы, начало созыва Земских соборов, Стоглавый церковный собор, организация стрелецкого войска.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Присоединение Казанского ханства (1552 г.) и Астраханского ханства (1554-1556 гг.): цель и значение для России и народов Поволжья. Успешное начало Ливонской войны (1558-1583 гг.): цели и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Формирование самобытной культуры Российского государства (шатровый стиль, книжная культура, бытовые правила и «Домострой»). Иван Федоров и начало книгопечатания (1564 г. – «Апостол»).</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Опричнина (1565-1572 гг.): цели, методы, результаты. Вопрос о пределах царской власти.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Окончание Ливонской войны и ее итоги. Разорение страны. Поход Ермака (1581-1582 гг.) и присоединение Западной Сибири: цели, значение для России и сибирских народов. Пресечение династии московских Рюриковичей. Избрание на царство Бориса Годунова и его политика. Социально-экономические трудности и движение к крепостному праву.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Смута начала XVII века: причины, участники, основные вехи (1604 г., 1610 г., 1612 г.). Самозванцы (Лжедмитрий I). Внешняя экспансия Польши и Швеции (1609-1618): цели и результаты. Объединение разнородных сил для спасения страны. Ополчение К. Минина, Д.М. Пожарского. Освобождение Москвы. Земский собор 1613 года и избрание династии Романовых.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Россия в 1618-1689 гг. (5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Ликвидация последствий Смуты (восстановление хозяйства, государственного управления, международного положения). Развитие торговых связей (ярмарки и другие признаки формирования всероссийского рынка). Мануфактуры. Активизация связей с Западной Европой. Вопрос об отставании России от Запада.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Правление первых Романовых - Михаила Федоровича (1613-1645 гг.) и Алексея Михайловича (1645–1676 гг.) – от сословно-представительной монархии к самодержавию (прекращение созыва Земских соборов, рост значения приказов, ростки регулярной армии). Соборное уложение 1649 г.: цели, выработка, значение, юридическое оформление крепостного права. Народные движения второй половины XVII века: причины и последствия Соляного бунта 1648 г., Медного бунта 1662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России в XVII в: борьба за статус европейской великой державы, вхождение в состав России Левобережной Украины на правах автономии (гетман Б. Хмельницкий, решения и договоры 1653-1654, 1667 годов), присоединение и освоение Сибири. Положение различных народов в многонациональном Российском государстве.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Значение православия в жизни страны. Церковный раскол (середины XVII века): реформы в церкви и причины раскола, позиции Никона и Аввакума, возникновение старообрядчества, последствия раскола. Конфликт Никона и царя. Восстание под предводительством Степана Разина: причины, участники и итоги.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Соотношение традиций и новых европейских элементов в культуре России XVII века: развитие образования (школы и Славяно-греко-латинская академия) и научных знаний, усиление светских элементов в литературе, архитектуре, живописи. Единство и особенности быта и нравов знати и простых сословий допетровской Руси.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по модулю 3.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4.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Становление Российской империи. XVIII век.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Преобразования Петра I. Россия в 1682-1725 гг. (5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Петр I (1682-1725): воспитание, образование и черты характера, устремления, трудный путь к престолу. Вопрос о причинах начала преобразований. Первые европейские реформы: календарь, внешний вид подданных, правила этикета.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Северная война (1700-1721): причины, участники, основные события (1700 – Нарва, 1703 – Санкт-Петербург, 1709 – Полтава, 1714 – Гангут). Создание регулярной армии и флота: цели и средства, рекрутские наборы. Заводское строительство. Положение простого народа: рост повинностей, подушная подать. Ништадтский мир 1721 года и образование Российской империи. Укрепление международного положения.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Абсолютизм Петра Великого: положение императора, Сенат, коллегии, губернаторы. Табель о рангах как реформа дворянства и чиновничества. Подчинение церкви государству.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Светский, рациональный характер культуры: европеизация науки (Академия наук, первый музей, первая библиотека), образования (система школ, учебники) и искусства (регулярное градостроительство, Петропавловский собор, светский портрет).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4. Российская империя.1725-1801 гг.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Дворцовые перевороты (1725–1762): причины и значение, роль дворянской гвардии. Фаворитизм – роль в истории страны (фавориты Анны Иоанновны и Елизаветы Петровны). Расширение прав и привилегий дворянства: причины, основные вехи, Указ о вольности дворянской 1762 года.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Вопрос о соотношении крепостничества и капитализма. Крепостнический характер экономики (рост оброков и барщины, крепостной труд на мануфактурах) и зарождение капиталистических отношений (развитие торговли, включение в мировой рынок, развитие мануфактурной промышленности).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Просвещенный абсолютизм Екатерины II (1762–1796), черты личности и цели императрицы, «Уложенная комиссия» (цели и результаты). Социальные движения и восстание Е.И. Пугачева: причины, состав участников, итоги и значение для страны.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Великодержавная политика России и вопрос о причинах и значении роста территории империи. Россия в войнах второй половины XVIII в.: русско-турецкие войны, присоединения в Причерноморье и на Кавказе, участие в разделах Польши. А.В. Суворов и Ф.Ф. Ушаков: талант военачальника, черты личности. Положение различных народов Российской империи.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Просветительские реформы Екатерины II: губернская, образования – и их значение. Оформление сословного строя: «Жалованные грамоты» дворянству и городам, сословное самоуправление.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Светский, рациональный характер культуры: наука и образование (Московский университет 1755 г.), литература (Г.Р. Державин и другие) и искусство (Академия художеств, европейские художественные стили в России – барокко и классицизм). Вопросы о взаимосвязи и взаимовлиянии российской и мировой культуры в XVIII веке. М.В. Ломоносов: судьба и вклад в российскую культуру.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РОССИЙСКАЯ И ВСЕОБЩАЯ ИСТОРИЯ 8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Развивать умения по применению исторических знаний в жизни: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разнообразие современного мира, связывая в целостную картину различные факты и понятия Новой истории XIX – начала XX века как в России, так и в мире в целом.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Рассматривать в развитии процессы модернизации, формирования индустриального общества на Западе, в России и на Востоке, выделять истоки современных общественных явлений, ценностей, которые зародились в XIX – начале XX 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Делать нравственный выбор (и объяснять его) в ситуациях значительных общественных перемен, смены традиций и системы ценностей, которые были характерны для мировой и российской истории в XIX - начале XX 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Делать мировоззренческий и гражданско-патриотический выбор (подтверждать его аргументами и фактами) в ситуациях резких общественных перемен, быстрой смены традиций и системы ценностей, которые были характерны для мировой и российской истории в эпоху XIX - начала XX века. В дискуссии с теми, кто придерживается иных оценок, обосновывать свою позицию аргументами и фактами, сравнивать свою позицию и иную, учиться договариваться с людьми иных позиций.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1. Всеобщая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Рождение индустриального Запада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Вводная тема.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Вопрос о принципиальных отличиях Нового времени. Модернизация - переход от аграрного к индустриальному обществу.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Основные идеи эпохи Просвещения и их реализация в ходе Великой французской революции. Вопрос о целях и средствах в общественном прогрессе.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Особенности западной цивилизации XIX века. (1800-1880-е годы).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Возникновение научной картины мира: атомная теория строения вещества, периодическая система химических элементов Д. Менделеева, клеточная теория строения живых организмов, эволюционная теория Ч. Дарвина. Изменение взгляда человека на общество и природу: «мир не храм, а мастерская!» Технический прогресс в Новое время как принципиальное расширение возможностей человечества: паровоз и пароход, телеграф и телефон, система электроосвещения и другие достижения.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Промышленный переворот и его социальные последствия: утверждение капиталистических отношений, развитие фабричного машинного производства и мирового рынка, классы буржуазии и пролетариата и противоречия между ними,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Формирование идеологии либерализма, социализма, консерватизма: основные идейные отличия в целях и средствах. Марксизм (К. Маркс, Ф. Энгельс) – вариант социалистического учения, коммунизм.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Культурное наследие Нового времени: смена основных художественных стилей западной цивилизации XIX века: классицизм, романтизм, реализм, импрессионизм. Их идейные отличия и основные достижения в литературе и искусстве.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Разрушение аграрного общества в Европе. (1799–1849 гг.). 6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Наполеон Бонапарт (годы правления 1799–1815), судьба и особенности личности. Империя Наполеона во Франции (1804 г.), Гражданский кодекс. Наполеоновские войны в Европе: причины, основные события (1805, 1812, 1815 гг.), последствия: утрата национальной независимости и уничтожение преград на пути перехода от аграрного к индустриальному обществу в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Венский конгресс 1815 г.: противоречия между великими державами, установление новых границ и правил международных отношений Нового времени. Реставрация дореволюционных монархий и Священный Союз.</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Варианты перехода от аграрного к индустриальному обществу в Европе: парламентские реформы и рабочее чартистское движение в Англии, революции в континентальной Европе. Восточный вопрос международных европейских отношений.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Европейские революции 1848–1849 гг.: причины, основные события в разных странах,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по модулю 1.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Модуль 2. Всеобщая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Мировая победа индустрии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Модернизация стран Запада к 1880-м годам. 3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Национальные идеи и образование единых государств в Германии (1871 г.) и Италии (1861 г.): причины, основные события и результаты (Итальянское королевство и Германская империя). Роль О. фон Бисмарка (особенности личности и политических взглядов). Роль Д. Гарибальди. Борьба народов Юго-Восточной Европы за независимость от Османской империи и образование национальных государств.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Ускорение модернизации и формирование индустриального общества в ведущих европейских странах. Социальный реформизм во второй половине XIX в.: расширение избирательных прав, появление профсоюзов рабочих и рост их влияния. Рост общественных противоречий: парламентская борьба в Англии, Парижская коммуна, социал-демократическая партия Германии.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Превращение США в великую державу. Гражданская война в США (1861-1865): причины противоречий Севера и Юга, основные события, результаты (отмена рабства и ускорение модернизации Юга). Роль А. Линкольна (особенности личности и политические взгляды).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4. Мир за пределами западной цивилизации (1800-1880-е годы). 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Индустриальный Запад и аграрный Восток в XIX веке: колонизация и создание колониальных империй. Судьба Тропической Африки. Провозглашение независимых государств в Латинской Америке (Симон Боливар, полуколониальное положение).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Нарастание кризисных явлений в традиционных аграрных обществах Востока: проникновение европейцев и их порядков в страны исламского мира, превращение Индии в колонию Британской империи (причины и последствия), принудительное «открытие» Китая и Японии для контактов с европейцами. Черты модернизации в странах Востока.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Начало модернизации в Японии: причины и цели, восстановление власти императора (Муцухито), основные реформы Мэйдзи (с 1868 г.), первые результаты и особенности японской модернизации.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Тема 5. На пороге общечеловеческой цивилизации (рубеж XIX-XX веков).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Научно-технический прогресс на рубеже XIX-XX веков и рост возможностей человечества (двигатель внутреннего сгорания, революция в естествознании и другие достижения). Монополистический капитализм: монополии, финансовая олигархия, массовое производство. Духовный кризис индустриального общества на рубеже XIX-XX вв.: противоречия между высокой культурой («модерн») и запросами массовой культуры, снижение значения моральных ценностей в условиях монополистического капитализма.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Обострение противоречий в развитии индустриального общества в условиях монополистического капитализма: экономические кризисы, рост социального недовольства, борьба за демократизацию общества, усиление популярности социалистических идей и разделение социалистов на революционное и реформистское крыло. Социальный реформизм в начале XX века: расширение избирательных прав, деятельности профсоюзов и массовых политических партий, начало создания государственной системы социального обеспечения и регуляции отношений труда и капитала.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Кризис традиционного аграрного общества в странах Азии на рубеже XIX-XX вв. и рост антиколониальных выступлений: революции в Турции и Иране, массовое движение в Индии, революция в Китае (с 1911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Завершение колониального раздела мира и противоречия между великими державами в колониях и в Европе. Начало борьбы за передел мира: первые войны за передел мира, образование противостоящих блоков Тройственного союза (к 1882 г.) и Антанты (к 1907 г.). Гонка вооружений и усиление военных настроений.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по модулю 2.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3.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Нужна ли России модернизация?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6. Выбор пути развития России при Александре I (1801-1825).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Вопрос о месте России в системе мировых цивилизаций. Уровень модернизации России к началу XIX века и сдерживающие факторы (крепостничество, крестьянская община, сословный строй, привилегии дворян-помещиков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Внутренняя политика Александра I (1801-1825 гг.): попытка либеральной модернизации (Указ о вольных хлебопашцах, ослабление цензуры, проект Конституции). Роль М.М. Сперанского (особенности личности и взглядов).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Основные направления и цели внешней политики России в XIX веке.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Отечественная война 1812 г.: причины, основные события, Бородинское сражение, роль М.И. Кутузова и героизма простого народа, результаты и значение. Заграничный поход русской армии. Россия и образование Священного Союза.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Постепенный отказ Александра I от либеральных планов (Аракчеев, военные поселения). Зарождение движения декабристов, их цели и средства.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Восстание декабристов 14 декабря 1825 года: цели, средства, результаты. Вопрос об оценке выступления декабристов.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7. Консервативный путь развития. Россия при Николае I (1825-1855). 6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Крепостнический характер экономики (рост оброков и барщины) и зарождение буржуазных отношений (втягивание помещичьих хозяйств в рынок, развитие промышленности и торговли). Начало промышленного переворота: 1830-1840-е гг, первые русские фабрики, железная дорога Москва-Санкт-Петербург (1851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Внутренняя политика Николая I (1825–1855): русский консерватизм, укрепление абсолютной монархии (III Отделение, «Свод законов»). Вопрос об оценке курса Николая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Общественная мысль во второй четверти XIX в.: официальная государственная идеология: консервативная «теория официальной народности», западники и славянофилы (варианты либеральной оппозиции – общее и различия), утопический социализм: идеи А.И. Герцена.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Светский, рациональный характер культуры: наука (мировое значение открытий Н.И. Лобачевского), образование (увеличение числа университетов и школ, сдерживание этого процесса). Золотой век русской литературы и искусства: значение А.С. Пушкина, национальные достижения русской культуры, созданные в разных общеевропейских стилях (классицизм-ампир, романтизм, реализм). Взаимосвязь и взаимовлияние российской и мировой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Великодержавная внешняя политика Николая I. Присоединение Кавказа: причины, ход, начало Кавказской войны (1817-1864 гг.), имам Шамиль.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по модулю 3.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4.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Ускоренная модернизация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8. Освободительные реформы Александра II (1855-1881). 9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Крымская война (1853–1856 гг.): причины, участники, основные события, оборона Севастополя, героизм русских воинов и причины поражения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Кризис николаевской системы и вступление на престол Александра II (1855-1881), особенности личности. Подготовка реформ либеральной правительственной группировкой и представителями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Великие реформы 1860–1870-х гг. Отмена крепостного права (19 февраля 1861 г.) и его условия: выкуп, временнообязанные, отрезки. Земская (1864 г.) и городская (1870 г.) реформы: земские собрания и городские думы. Судебная реформа (1864 г.): суды присяжных и другие черты. Военная реформа (1874 г.): всеобщая воинская повинность. Реформы образования и печати. Значение реформ для ликвидации сословного строя и других преград на пути модернизации России. Частичный отказ от либеральной политики правительства после покушения Каракозова (1866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Завершение промышленного переворота к 1890-м годов, формирование классов индустриального общества (буржуазия и пролетариат). Противоречия и непоследовательность ускоренной модернизации в городе и деревне.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Общественные движения второй половины XIX в.: оценка консерваторами, либералами и социалистами великих реформ. Народничество и его революционно-террористическое крыло («хождение в народ» и общество «Земля и воля»). Проблема целей и средств для русской интеллигенции XIX 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Восстановление положения России как великой державы: присоединения в Средней Азии, на Дальнем Востоке, Русско-турецкая война 1877–1878 гг. Правительственный кризис на рубеже 1870–1880-х годов: выбор между консервативной и либеральной линией, террор «Народной воли» (цели, средства, результаты). Убийство Александра II 1 марта 1881 года.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Взаимосвязь и взаимовлияние российской и мировой культуры – достижения второй половины XIX века: расширение системы образования, научные открытия (Д.И. Менделеев), вклад в национальную и мировую культуру творчества Ф.М. Достоевского и Л.Н. Толстого, художников-передвижников, русских композиторов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9. Россия на рубеже XIX-XX веков – между реформами и революцией. 9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Александр III (1881-1894): особенности личности и контрреформы, усиление полицейского контроля. Ужесточение национальной политики и рост антиимперских настроений на окраинах. С.Ю. Витте (личность и взгляды) и продолжение экономической модернизации.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Промышленный подъем на рубеже XIX-XX веков и формирование монополий . Государственный капитализм. Иностранный капитал в России. Обострение социальных противоречий в условиях форсированной модернизации: крестьянский вопрос и рабочий вопрос, национальный вопрос, политический вопрос. Проблема неизбежности революции.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Нарастание общественных противоречий в начале правления Николая II (1894–1917), формирование подпольных партий: социал-демократы (большевики и меньшевики), социалисты-революционеры. В.И. Ленин (особенности личности и политических взглядов).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в военно-политических блоках: противостояние с Тройственным союзом и создание Антанты (1894–1907), Русско-японская война (1904-1905 гг.): причины, поражения русских войск и героизм русских воинов, итоги.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Революция 1905–1907 гг.: причины, основные этапы, события 9 января 1905 года, Манифест 17 октября и его значение, отношения правительства и Государственной Думы, окончание и значение революции для модернизации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Политические партии России: черносотенцы, либералы (кадеты и октябристы), социалисты: различия в подходах к решению основных общественных противоречий.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Стабилизация социально-экономической и политической ситуации в 1907–1913 гг. П.А. Столыпин (особенности личности и политических взглядов). Аграрная реформа Столыпина: основные черты и значение.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Взаимосвязь и взаимовлияние российской и мировой культуры: достижения науки (нобелевские премии Павлова и Мечникова) и высокой культуры «серебряного века» (модерн, авангард). Демократизация культурной жизни на рубеже XIX–XX вв: рост грамотности, появление массовой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по модулю 4.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РОССИЙСКАЯ И ВСЕОБЩАЯ ИСТОРИЯ 9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Развивать умения по применению исторических знаний в жизни (Объяснять разнообразие современного мира, связывая в целостную картину различные факты и понятия Новейшей истории: мировые войны, кризис индустриального и зарождение информационного общества, проблемы модернизации, строительства социализма и становление демократии в России, а так же другие явления в истории нашей страны и человечества в целом. общества, создание и соперничество разных социальных моделей, международные отношения. общественных перемен и потрясений, слома традиций и системы ценностей, которые были характерны для мировой и российской истории в эпоху Новейшего времени.. Делать мировоззренческий и гражданско-патриотический выбор (подтверждать его аргументами и фактами) в ситуациях резких общественных перемен, острых международных конфликтов. В дискуссии с теми, кто придерживается иных оценок, обосновывать свою позицию аргументами и фактами, сравнивать свою позицию и иную, учиться договариваться с людьми иных позиций.)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1. Всеобщая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Новейшая история зарубежных стран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Вводная тема. Что изучает Новейшая история? 1 час.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Мир на рубеже Нового и Новейшего времени: основные противоречия в развитии индустриального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Потрясения мировой войны (Мир в 1914-1922 гг.).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Первая мировая война (1914-1918 гг.): причины, участники (Антанта и центральные державы), основные этапы военных действий: 1914 г. – переход к затяжной войне, 1915-1916 гг. – война на истощение, 1917 г. – революция в России и ее выход из войны, 1918 г. – победа Антанты. Итоги: Версальско-Вашингтонская система (новые границы, выплата репараций, унижение Германии, Лига Наций).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Мир после Первой мировой войны: острый социально-экономический кризис, распад империй (Российской, Австро-Венгерской и Османской) и образование новых государств (Прибалтика, Финляндия, Польша, Чехословакия, Югославия и т.д.). Международные последствия революции в России – возникновение коммунистического движения и Коминтерна (цель – мировая социалистическая революция). Революционный подъем в Европе: революции в Германии и других странах, демократизация общественной жизни, резкое усиление влияния социалистических партий, возникновение фашизма (Б. Муссолини, основные идеи). Революционный подъем в Азии: рост антиколониального движения. В Индии - движение М. Ганди (отличительные особенности идей). В Китае – образование Сунь Ятсеном (отличительные особенности идей) партии Гоминьдан.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Мир между войнами ( 1922-1939 гг.). 3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Ведущие страны Запада в 1920-х гг.: стабилизация (экономическое процветание, научно-технический прогресс, пацифизм и милитаризм в 1920-1930-х гг.) Становление современной научной картины мира (теория относительности А. Эйнштейна, ядерная физика). Мировой экономический кризис с 1929 года: причины, начало и последствия в разных странах.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«Новый курс» в США – выход из кризиса через сочетания демократии и государственного регулирования экономики. Ф.Д. Рузвельт (особенности личности и политических взглядов).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Ведущие страны Запада в 1930-х гг.: варианты выхода из кризиса. Формирование авторитарных и тоталитарных режимов в странах Европы в 1920-х - 1930-х гг. Победа национал-социализма в Германии (1933 г.). А. Гитлер (особенности личности и взглядов). Тоталитарная диктатура в Германии: основные черты и пути выхода из кризиса.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Военно-политические кризисы в Европе (выход Германии из Версальского договора, захват Австрии, Чехословакии и Албании, гражданская война в Испании) и на Дальнем Востоке (агрессия Японии против Китая). Формирование мировых </w:t>
      </w:r>
      <w:r w:rsidRPr="00C77D8D">
        <w:rPr>
          <w:rFonts w:ascii="Times New Roman" w:hAnsi="Times New Roman" w:cs="Times New Roman"/>
          <w:sz w:val="28"/>
          <w:szCs w:val="28"/>
        </w:rPr>
        <w:lastRenderedPageBreak/>
        <w:t>центров силы: СССР и коммунистическое движение, «западные демократии», авторитарные государства-агрессоры (Германия, Италия и Япония).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Пожар Второй мировой войны. (1939-1945). 4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Вторая мировая война: причины, участники, основные этапы военных действий: 1939–1941, 1941–1942, 1942–1943, 1944–1945). Антигитлеровская коалиция: причины и цели создания, внутренние противоречия и их преодоление (Тегеранская, Ялтинская и Потсдамская встречи). .Ф.Д. Рузвельт. И.В. Сталин, У. Черчилль (политические цели и черты личности). «Новый порядок» на оккупированных территориях. Политика геноцида. Холокост. Движение Сопротивления: причины, формы борьбы, значение. Итоги войны: потери и уроки, территориально-политические изменения.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4. Эпоха «холодной войны» (1945-1991). 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Создание ООН: цели, структура и средства. «Холодная война»: причины начала (противостояние двух общественных систем и двух сверхдержав). Черты противостояния (гонка вооружений и т.п.). Основные кризисы: Корейская война, Карибский кризис, война во Вьетнаме, Афганская война. Создание военно-политических блоков: НАТО (1949 г.) и ОВД (1955 г.). Попытки разрядки. Распад колониальной системы и образование независимых государств в Азии и Африке: причины и основные последствия.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Научно-техническая революция: общемировой характер, показатели и последствия. Вопрос о сохранении капиталистического общества в развитых странах Запада: формирование смешанной экономики, социальное государство, «общество потребления». Кризис индустриального общества в конце 60-х – начале 70-х гг. и становление информационного общества (его отличительные особенности). Эволюция политических идеологий во второй половине ХХ в. в развитых странах Запада (признание разными направлениями общих базовых ценностей – права человека, демократия, рыночная регулируемая экономика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Утверждение коммунистических режимов в странах Центральной и Восточной Европы: копирование советской модели социализма и последствия для развития данных стран.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Авторитаризм и демократия в Латинской Америке XX в. Выбор путей развития государствами Азии и Африки.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Тема 5. Рубеж тысячелетий. (1985-2006). 1 час.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Распад «двухполюсного мира»: реформы в СССР и его распад в 1991 году, падение коммунистических режимов в Европе, изменение роли США. Интеграционные процессы: включение бывших социалистических стран в мировую экономику, образование Европейского союза (1991 г.), заявления о прекращении «холодной войны». Глобализация и ее противоречия. Мир в начале XXI в. Религия и церковь в современном обществе.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2.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 модернизации к революции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Вводная тема. 1 час.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Проблема примирения исторической памяти разных российских поколений.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«Витязь на распутье» (Россия на рубеже веков). 3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Проблема пути развития России – общеевропейский или особый? Основные вехи исторического пути нашей страны к началу XX века. Основные проблемы социально-экономической модернизации (крестьянский, рабочий и национальный вопросы).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Основные проблемы культурной и политической модернизации (революция 1905-1907 гг, общество и самодержавие, политический вопрос).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Революционный взрыв (Россия в 1914-1922 гг.). 9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в Первой мировой войне: причины вступления в войну и национальное объединение, 1914 г.: переход к позиционной войне, 1915 г.: «великое отступление», 1916 г.: перестройка экономики, относительные успехи («Брусиловский прорыв»), нарастание общественных противоречий и усталости от войны. Угроза национальной катастрофы.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Революция в России в 1917 г.: причины и начало – Февральский переворот. Падение монархии: отречение Николая II 2 марта 1917 года. Временное правительство и Советы: возникновение двоевластия в столице, армии и провинции.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Позиции разных политических сил. В.И. Ленин и цели большевиков. Кризисы Временного правительства и постепенная утрата общественной поддержки.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Провозглашение советской власти в октябре 1917 г.: Октябрьский переворот (Октябрьская революция) в Петрограде 24–25 октября 1917 года, первые решения: «Декрет о мире», «Декрет о земле», рабочий контроль, право наций на самоопределение. Выборы, созыв и роспуск Учредительного собрания.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Политика большевиков и установление однопартийной диктатуры: распад союза с левыми эсерами, фактический запрет других партий, контроль ВЧК, однопартийное правительство РКП(б). Брестский мир 1918 г. и выход России из Первой мировой войны. Распад Российской империи: отторжение западных областей, отделение Финляндии, казачьих окраин, Закавказья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Гражданская война (1918–1922 гг.): причины, противоборствующие лагеря: красные, белые и зеленые (цели и социальная опора). Иностранная интервенция. «Военный коммунизм»: основные черты. Красный и белый террор, казнь царской семьи. Создание Красной Армии (Л. Троцкий, командиры). Белое движение: лидеры (А. Колчак, А. Деникин), цели, причины поражения и победы красных.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Кризис советской власти 1921 года (крестьянские восстания) и объявление НЭПа. Образование СССР: завершение Гражданской войны на окраинах бывшей империи, образование советских республик и их объединение в СССР в 1922 году: федеративная форма и роль аппарата коммунистической партии в реальном государственном устройстве. Вопрос о причинах победы большевиков.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и контроль по модулю 2. (2 часа)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3.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 разрухи к сверхдержаве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Строительство социализма. (СССР в 1922-1939 гг.). 6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Новая экономическая политика: основные черты и результаты. Начало восстановления экономики. Поиск путей построения социализма: борьба в высшем руководстве компартии и установление диктатуры И.В. Сталина (черты личности, их влияние на политику, годы руководства).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Советская модель ускоренной модернизации: причины принятия, первая пятилетка (1928–1932). Индустриализация и коллективизация сельского хозяйства: основные методы (1929 год и раскулачивание), черты, первые результаты и цена. Проблема оправданности ускоренной модернизации СССР.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Формирование централизованной (командной) экономики: плановое руководство промышленностью, роль колхозов, их внутреннее устройство, противоречивость результатов.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Формирование тоталитарного режима в СССР: власть партийно-государственного аппарата, массовые репрессии (причины, методы и значение), культ личности. Конституция 1936 г. Оппозиционные настроения в обществе.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Коренные изменения в духовной жизни: утверждение марксистско-ленинской идеологии (основные черты, значение монопольности), борьба с религией, социалистический реализм в литературе и искусстве (цели, черты, результаты). Достижения советского образования, науки и техники: ликвидация неграмотности, примеры научно-технических побед.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СССР в системе международных отношений в 1920-х – 1930-х гг.: противоречивость целей (СССР и Коминтерн), участие в Генуэзской конференции (1922 г.) и признание СССР, участие в международных конфликтах и кризисах 1930-х годов, Договор о ненападении с Германией (причины).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7. Огонь Великой войны (СССР в 1939-1945 гг.). 7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СССР во Второй мировой войне: проблема взаимоотношений со странами-агрессорами в 1939-1941 гг., расширение советской территории (Советско-финская война, присоединение прибалтийских государства и Молдавии – причины и значение), подготовка к войне.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Соотношение сил накануне войны. Начало Великой Отечественной войны 1941–1945 гг. (этапы и крупнейшие сражения войны). Причины поражений на начальном этапе и причины срыва немецкого плана молниеносной войны. Московское сражение: силы, ход и значение. Г.К. Жуков (особенности личности, роль в войне).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Советский тыл в годы войны: перестройка жизни страны, мобилизация всех сил, трудовой героизм. Геноцид на оккупированной территории: цели, методы, результаты. Партизанское движение: причины, формы борьбы, значение.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Коренной перелом в ходе в войны: предпосылки и ход. Сталинградская битва: цели немецкого командования, героическая оборона, контрнаступление 19 ноября 1942 года, значение. Битва на Курской дуге: цели и планы сторон, ход,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Вклад СССР в освобождение Европы: советская территория, страны Центральной и Восточной Европы, мощь Красной Армии (солдаты, военачальники, вооружение). СССР в антигитлеровской коалиции: цели создания, противоречия и соглашения, Тегеранская, Ялтинская и Потсдамская конференции.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Итоги Великой Отечественной войны: значение и цена победы. Участие СССР в войне с Японией: цели и результаты. Послевоенное устройство.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Модуль 4. Российская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 социализма к демократии.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5. «Через тернии к звездам» (СССР 1945-1985). 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Втягивание СССР в «холодную войну». Послевоенное восстановление хозяйства: цели, средства, результаты. Укрепление тоталитарного режима. Идеологические кампании конца 40-х – начала 50-х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«Оттепель» и XX съезд КПСС: причины реформ сталинской модели социализма, их черты и значение. Н.С. Хрущев: черты личности, их влияние на политику, годы руководства. Противоречивость внешней политики СССР в 1953 – 1964 гг: между разрядкой и кризисами.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«Застой» и кризис советской системы: причины, черты, значение. Л.И. Брежнев: черты личности, их влияние на политику, годы руководства. Достижение военно-стратегического паритета, разрядка, Афганская война. Диссиденты и оппозиционные настроения в обществе.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Достижения советского образования, науки и техники, искусства 1950-1980-х годов: успехи в освоении космоса (1957 г. и 1961 г.), исследовании атомной энергии, всеобщее среднее образование и доступность высшего образования.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Тема 6. Испытание свободой (От СССР к России 1985-2006…). 5 часов.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Перестройка: причины и направленность. М.С. Горбачев: черты личности, их влияние на политику, годы руководства. Противоречия и неудачи стратегии «ускорения». Демократизация политической жизни: восстановление свободных выборов, I Съезд народных депутатов, возникновение оппозиции коммунистическому руководству страны.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Обострение межнациональных противоречий: причины и последствия. Рост популярности демократического общественного движения, избрание 12 июня 1991 года Президентом России Б.Н. Ельцина. Противоречия между союзным руководством и новыми лидерами республик СССР. Августовские события 1991 г.: образование ГКЧП (его цель), противостояние с российскими властями 19-21 августа, развязка. Распад СССР: вопрос о причинах, «беловежские» соглашения лидеров России, Украины и Белоруссии 21 декабря 1991 г., образование СНГ (цель и участники).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Образование Российской Федерации как суверенного государства. Переход к рыночной экономике: причины, основные методы (либерализация цен, приватизация) и первые итоги. Острый социально-экономический кризис 1990-х годов.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События октября 1993 г.: причины и значение. Принятие Конституции Российской Федерации (12 декабря 1993 года).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Российское общество в условиях реформ: борьба различных политических сил и социально-экономические проблемы, проблема сохранения единства федерации и война в Чеченской республике.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Избрание Президентом России В.В. Путина (президентские выборы 2000 г., 2004 г.). Курс на укрепление государственности, экономический подъем и социальную стабильность, методы и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Культурная жизнь современной России: основные потери и достижения.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в мировом сообществе: преемник международного статуса СССР, проблема выстраивания новых отношений со странами Запада и Востока.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Тематическое планирование с определением основных видов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учебной деятельности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Содержание учебного предмета, курса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Характеристика деятельности обучающихся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Всеобщая история 5-9 классы (224ч.)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5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Введение в предмет (2)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терминов история, век, исторический источник.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обсуждении вопроса о том, для чего нужно изучать историю.</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Раздел I. Первобытность. История Древнего мира (66ч)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Первобытность (4)</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Расселение древнейшего человека. Человек разумный. Условия жизни и занятия первобытных людей.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места расселения древнейших людей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условиях жизни, занятиях, верованиях первобытных людей, используя текст учебника и изобразительные материалы.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Объяснять значение отделения земледелия от скотоводства, открытий и изобретений древнейших людей (орудий труда и др.) для развития человеческого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Введение в историю Древнего мира (1)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Древний мир: понятие и хронология. Карта Древнего мира. Источники по истории Древнего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 ведется счет лет до н.э. и н.э. используя линию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и кратко характеризовать источники, рассказывающие о древней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Древний Восток (20)</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Древний Вавилон. Законы Хаммурапи. Ново- вавилонское царство: завоевания, легендарные памятники города Вавилона.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Древний Египет. Условия жизни и занятия населения. Управление государством (фараон, чиновники).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Религиозные верования египтян. Жрецы. Фараон-реформатор Эхнатон. Военные походы. Рабы.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Познания древних египтян. Письменность. Храмы и пирамиды.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Древний Китай. Условия жизни м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 ы. Великая Китайская стена.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местоположение древнейших государств Месопотамии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условиях жизни и занятиях населения, крупнейших городах Древней Месопотамии.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 отражались в древних сказаниях представления людей того времени о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источники, рассказывающие о древних цивилизациях (материальные и письменные источники, законы Хаммурапи).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территорию и центры древнеегипетского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фараон, жрец, раб, пирамида, папирус.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1) основные группы населения Древнего Египта, их занятия, положения и др.; 2) особенности власти фараонов и порядок управления страной.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заключалась роль религии, жрецов в древнеегипетском обществе.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Описывать предметы материальной культуры и произведения древнеегипетского искусства, высказывать суждения об их художественных достоинствах.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древние города и государства Восточного Средиземноморья.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предпосылки и следствия создания финикийского алфавита, значение перехода к монотеизму (в иудаизме)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культуре Древней Ассирии (используя иллюстративный материал)</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территорию Персидской державы, объяснять, как она управлялась.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Показывать на карте территорию Древней Индии.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условия жизни и занятия населения, общественный строй Древней Индии, положение представителей различных варн (каст). Объяснять, какую роль играли идеи индуизма и буддизма в жизни индийцев.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культуре Древней Индии, высказывать суждения о её вкладе в мировую культуру.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империя, конфуцианство.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занятия и положение населения в Древнем Китае. Объяснять, какое значение имели идеи конфуцианства в жизни китайского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изобретения и культурные достижения древних китайцев, высказывать суждения об их вкладе в мировую культуру.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Раздел 2. Античный мир (39ч)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Древняя Греция. Эллинизм (20)</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Пелопонесская война. Возвышение Македонии.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территории древнегреческих государств, места значительных событий.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условиях жизни и занятиях населения Древней Греции.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верования древних греков, объяснять, какую роль играли религиозные культы в греческом обществе.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политический строй древнегреческих городов государств (Афины, Спарта)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полис, демократия, олигархия, колонизация, метрополия.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том, как утверждались демократические порядки в Афинах.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сравнительную характеристику общественно-политического устройства Афин и Спарты.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каким было спартанское воспитание, определять свое отношение к нему.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и итоги воин, которые вели древнегреческие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афинскую демократию при Перикле.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что означало в Древней Греции понятие гражданин, приводить примеры гражданских поступков.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развитии наук, образовании в Древней Греции.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описание произведений разных видов древнегреческого искусства, высказывая и аргументируя свои оценочные суждения. Объяснять, в чем состоит вклад древнегреческих обществ в мировое культурное наследие. Показывать на карте направления походов и территорию державы Александра Македонского.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исторический портрет (характеристику) Александра Македонского.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распада державы Александра Македонского, а также эллинистических государств Востока.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Рассказывать значение понятия эллинизм.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и описывать памятники культуры периода эллинизма.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Древний Рим (19)</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парей.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Римская республика. Патриции и плебеи. Управление и законы. Верования древних римлян.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Завоевание Римом Италии. Воины с Карфагеном; Ганнибал. Римская армия.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Установление господства Рима в Средиземноморье. Реформы Гракхов. Рабство в древнем Риме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 республики к империи. Гражданские войны в Риме Гай Юлий Цезарь.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Установление императорской власти; Октавиан Август. Римская империя: территория управление.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Возникновение и распространение христианства.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Разделение Римской империи на Западную и Восточную части. Рим и варвары. Падение Западной Римской империи.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местоположение древнейших государств на территории Италии.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условиях жизни и занятиях населения Древней Италии.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патриций, плебс, республика.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кому принадлежит власть в Римской республике, кто и почему участвовал в политической борьбе.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верования жителей Древней Италии.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Раскрывать значение понятий консул, трибун, сенат, диктатор, легион.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Использовать карту при характеристике военных походов Рима.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причины и итоги войн Рима. Рассказывать о хозяйственной жизни в Древнем Риме, положении трудового населения, рабов.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владения Римской империи, границы Западной и Восточной частей империи после её разделения.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император, провинция.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политическую жизнь в Древнем Риме, её участников, важнейшие события.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как строились отношения между Римом и провинциями.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заключались предпосылки распространения христианства в Риме, рассказывать о судьбе первых христиан в Риме.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направления переселений варварских племен и их вторжений на территорию Римской империи.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культурной жизни в Древнем Риме.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описание архитектурных памятников, произведений древнеримского искусства, используя текст и иллюстрации учебника. Высказывать суждения о вкладе древних римлян в культурное наследие человечества.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Выявлять примеры влияний античного искусства в современной архитектуре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Историческое и культурное наследие Древнего мира (2ч)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Вклад древних цивилизаций в историю человечества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и обосновывать суждения о значении наследия древних цивилизаций для современного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6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Раздел II. История Средних веков (28ч)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Введение (1)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Понятие «Средние века». Хронологические рамки Средневековья. Источники по истории Средних веков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Определять место Средневековья на ленте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источники, рассказывающие о средневековой эпохе.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Раннее Средневековье (8ч)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 пороге Средневековья. Великое переселение народов. Падение Западной Римской империи. Образование варварских королевств.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Народы Европы в раннее Средневековье. Франки: расселение, занятия, общественное устройство. Законы франков; «Салическая правда».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Держава Каролингов: этапы формирования, короли и подданные. Карл Великий. Распад Каролингской империи.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Складывание феодальных отношении в странах Европы. Христианизация Европы. Светские правители и папы. Культура раннего Средневековья.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Византийская империя в IV—Х1 вв.: территория, хозяйство, управление.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Показывать на карте направления перемещения германцев, гуннов и других племен, территории варварских королевств.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территории европейских государств раннего Средневековья.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общественном строе германских народов в раннее Средневековье (объясняя, какие источники об этом свидетельствуют).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соседская община, вождь, дружина, король, римский папа, епископ, монах.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характеристику Карла Великого, используя информацию учебника и дополнительные материалы, высказывать суждения о том, почему его назвали Великим.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Разъяснять причины и значение распространения христианства в Европе в раннее Средневековье.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описание памятников культуры раннего Средневековья и высказывать свое суждение о них.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территорию Византийской империи, называть соседствовавшие с ней народы и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василевс, кодекс, фреска, мозаика.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кто и как управлял Византийской империей.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внешнюю политику Византии, её отношение с соседями.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Составить исторический портрет (характеристику) императора Юстиниана.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культуре Византии, представлять описание её выдающихся памятников. Показывать на карте территории, населенные и завоеванные арабами в период раннего Средневековья.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занятиях и образе жизни арабских племен.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положение и особенности жизни различных народов, входивших в арабский халифат.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ислам, Коран, мусульманин, халифат.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Объяснять причины и следствия арабских завоеваний.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достижения арабской культуры и её вклад в развитие мировой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Зрелое Средневековье (13)</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иерархии. Знать и рыцарство: социальный статус, образ жизни. Крестьянство: феодальная зависимость, повинности, условия жизни. Крестьянская община.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Государства Европы в ХII—ХV вв. Усиление королевской власти в странах Западной Европы. Сословно—представительная монархия. Образование централизованных государств в Англии и Франции. Столетняя война: Ж. д’Арк. Германские государства в ХII—ХV вв. Реконкиста и образование централизованных государств на Пиренейском полуострове. Итальянские республики в ХII —ХV вв.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Экономическое и социальное развитие европейских стран. Обострение социальных противоречий в ХIУ в. (Жаккериия , восстание Уота Тайлера, Гуситское движение в Чехии.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Византийская империя и славянские государства в ХII— ХV вв. Экспансия турок—османов и падение Византии.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 кол ы и университеты. Сословный характер культуры. Средневековый эпос. Рыцарская литература. Городской и крестьянский фольклор. Романский и готический стиль и в художественной культуре. Развитие знаний о природе и человеке. Гуманизм. Раннее Возрождение: художники и их творения.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Рассказывать о жизни представителей различных сословий средневекового общества – рыцарей, крестьян, ремесленников, торговце и др. (используя свидетельства источников).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феодал, сеньор, вассал, рыцарь, сословие, цех, гильдия, католицизм, православие, Крестовые походы, еретик, инквизиция.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положение и деятельность церкви в средневековой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оценочные суждения о сущности и последствиях Крестовых походов.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парламент, хартия, Реконкиста, гусит.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об образовании централизованных государств в средневековой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какие силы и почему выступали за сильную централизованную власть, а какие -против.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характеристики известных исторических личностей (Жанны д’Арк, Яна Гуса и др.) объяснять, почему их имена сохранились в памяти поколений.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причины и итоги социальных выступлений в средневековой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ослабления и падения Византийской империи.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направления наступления турок османов на Балканах.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представления средневековых европейцев о мире, объяснять, какое место в их жизни занимала религия.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что и как изучали в средневековых школах и университетах.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и терминов: школа, университет, схоластика, эпос, романский стиль, готика, гуманизм, Возрождение.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Представлять описание памятников средневековой культуры, характеризуя их назначение, художественные особенности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 значении идеи гуманизма и Возрождения для развития европейского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Востока в Средние века (4)</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Османская империя: завоевания турок—османов, управление империей, положение покоренных народов.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Монгольская держава: общественный строй монгольских племен, завоевания Чингисхана и его потомков, управление подчиненными территориями.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Китай: империи, правители и подданные, борьба против завоевателей.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Япония в Средние 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Индия: раздробленность индийских княжеств, вторжение мусульман, Делийский султанат.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направления завоевания монголов, турок и территории созданных ими государств.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хан, орда, сёгун, самурай каста.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общественное устройство государств Востока в Средние века, отношения власти и подданных, систем управления.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положении различных групп населения стран Востока (используя свидетельства источников)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описание, характеристику памятников культуры народов Востока (используя иллюстративный материал)</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Народы Америки в Средние века (1 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Государства доколумбовой Америки. Общественный строй. Религиозные верования населения. Культура.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Показывать на карте древние государства Америки.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культуре, верованиях народов Центральной и Южной Америки.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Историческое и культурное наследие Средневековья (1)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Средние века в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знания об исторической эпохе, излагать и обосновывать суждения о значении наследия Средних веков для современного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7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Раздел Ш. Новая история (50 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Введение (1)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Понятие, хронологические рамки и периодизация Нового времени. Источник по истории Нового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понятия Новое время. Характеризовать источники, рассказывающие о Новом времени, в том числе памятники этой эпохи, сохранившиеся в современном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Европа в конце ХV – начале ХVII в. (8 )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ХУI - начале ХVII в. Возникновение мануфактур Развитие товарного производства. Расширение внутреннего и мирового рынка.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Абсолютные монархии. Англия, Франция, монархия Габсбургов в ХVI - начале ХVII в.: внутреннее развитие я внешняя политика. Образование национальных государств в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Нидерландская революция: цели, участники, формы борьбы. Итоги и значение революции.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маршруты мореплавателей, открывших Новый свет, и колониальные владения европейцев в Америке, Азии и Африке.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экономические и социальные последствия великих географических открытий для Европы и стран Нового Света.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мануфактура, «новое дворянство», расслоение крестьянства, капитализм.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предпосылки формирования и сущность капиталистического производства. Характеризовать важнейшие изменения в социальной структуре европейского общества в раннее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используя карту, о процессах формирования централизованных государств в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что способствовало образованию централизованных государств в Европе в раннее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Реформация, протестантизм, лютеранство, кальвинизм, контрреформация.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крупнейших деятелях европейской Реформации.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положения протестантских учений, объяснять, что они меняли в сознании и жизни людей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основные события и итоги религиозных войн ХVI- ХVII вв.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оценку сущности и последствиям религиозных конфликтов, высказывать и аргументировать свое отношение к ним.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значение Нидерландской революции для истории страны и европейской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Объяснять причины военных конфликтов между европейскими державами в раннее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масштабы и последствия военных действий в ходе Тридцатилетней войны, значение Вестфальского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Европы и Северной Америки в середине ХVII-ХVIII в. (12 )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Английская революция ХVII в.: причины, участники, этапы. О. Кромвель. Итоги и значение революции.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Экономическое и социальное развитие Европы в ХVII - ХУIII вв.: начало промышленного переворота, развитие мануфактурного производства, положение сословий. Абсолютизм: «старый порядок» и новые веяния.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Век Просвещения: развитие естественных наук, французские просветители ХVIII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Война североамериканских колоний за независимость. Образование Соединенных Штатов Америки; «отцы—основатели».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Французская революция ХVIII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Европейская культура ХVI—ХVIII вв. Развитие науки: переворот в естествознании, возникновение новой картины мира; выдающиеся ученые и изобретателя. Высокое Возрождение: художники и их произведения. Мир человека в литературе раннего Нового времени. Стили художественной культуры ХVII —ХVIII вв. (барокко, классицизм). Становление театра.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по истории Английской революции ХVII в. (в форме периодизации, таблиц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характеристики известных участников событий, высказывая и обосновывая свои оценки.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промышленный переворот, фабрика, буржуазия, рабочие, абсолютизм, меркантилизм, протекционизм.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предпосылки Просвещения в европейских странах.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Просвещение, энциклопедисты, права человека, просвещенный абсолютизм.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Объяснять, в чем заключались основные идеи просветителей и их общественное значение (используя тексты исторических источников). Составлять характеристики деятелей Просвещения.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ключевых событиях войны североамериканских колоний за независимость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«бостонское чаепитие», «Декларация независимости», конституция.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характеристики активных участников борьбы за независимость, «отцов основателей» США.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заключалось историческое значение образования Соединенных Штатов Америки.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причины и предпосылки Французской революции.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о событиях и участниках Французской революции (в форме периодизации, таблиц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Учредительное собрание, Конвент. Жирондисты, якобинцы, санкюлот, «Марсельеза», террор, гильотина.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течения в лагере революции, политические позиции их участников.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основные идеи «Декларации прав человека и гражданина» и объяснять, в чем заключалось их значение для того времени и для последующей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характеристики деятелей революции, высказывать и аргументировать суждения об их роли в революции.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важнейшие научные открытия и технические изобретения ХVI-ХVIII вв., объяснять, в чем заключалось их значение для того времени и для последующего развития. Давать характеристики личности и творчества представителей Высокого Возрождения.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художественные стили европейского искусства ХVI-ХVIII вв., приводить примеры относящихся к ним архитектурных сооружений, произведений изобразительного искусства, музыки и литературы.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Представлять описание памятников культуры рассматриваемого периода, высказывая суждения об их художественных особенностях.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Востока в ХVI-ХVIII вв. (3)</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Османская империя: от могущества к упадку.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Индия: держава Великих Моголов, начало проникновения англичан, британские завоевания.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Империя Цин в Китае.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Образование централизованного государства и установление сёгуната Токугава в Японии.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территории крупнейших государств Азии ХVI-ХVIII вв.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основные черты экономической и политической жизни стран Азии в рассматриваемый период.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 складывались отношения европейских государств и стран Востока в ХVI-ХVIII вв.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Международные отношения седины ХVII–ХVIII вв. (2)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Европейские конфликты и дипломатия. Семилетняя война. Разделы Речи Посполитой. Колониальные захваты европейских держав.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факты, относящиеся к международным отношениям ХVII-ХVIII вв. (в форме таблиц, тезисов).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какие интересы лежали в основе конфликтов и войн ХVII-ХVIII вв.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оценочные суждения о характере и последствиях войн (с использованием свидетельств исторических источников)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8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Европы и Северной Америки в первой половине ХIХ в. (7)</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Политическое развитие европейских стран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кодекс Наполеона, Наполеоновские войны, Священный союз.</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внутреннюю политику императора Наполеона 1, давать оценку проведенным им преобразований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обзорную характеристику военных кампаний наполеона Бонапарта (с использованием исторической карты), включая поход его армии в Россию (привлекается материал из курса отечественной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исторический портрет Наполеона Бонапарта (с оценкой его роли в истории Франции и Европы).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фабричное производство, индустриализация, пролетариат, консерватизм, либерализм, социалисты-утописты, радикализм, профсоюзы.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сущность, экономические и социальные последствия промышленного переворота.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распространения социалистических идей, возникновения рабочего движения.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чартизм, избирательное право, конституционная монархия, национальный вопрос.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идейные позиции консервативного, либерального, социалистического течений в Европе первой половины ХIХ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Сопоставлять опыт политического развития отдельных стран Европы в первой половине ХIХ в., выявлять общие черты и особенности. Высказывать оценочные суждения об итогах европейских революций первой половине ХIХ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Страны Европы и Северной Америки во второй половине ХIХ в. (7)</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Европы во второй половине XIX в. 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 1865). А. Линкольн.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Экономическое и социально-политическое развитие стран Европы и США в конце ХIХ в. 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тред-юнионы, рабочее законодательство, юнкерство, автономия, национализм.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информацию об экономическом развитии европейских стран во второй половине ХIХ в., выявляя общие тенденции.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 том, что способствовало проведению реформ и расширению социального законодательства в странах западной Европы во второй половине ХIХ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Сравнивать пути создания единых государств в Германии и Италии, выявляя особенности каждой из стран.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характеристики известных исторических деятелей европейской истории рассматриваемого периода (привлекая наряду с информацией учебников материалы научно-популярных и справочных изданий).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Раскрывать значение понятий и терминов фермерство, плантационное хозяйство, двухпартийная система, аболиционизм, реконструкция.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какие противоречия привели к Гражданской войне (861-1865) в США.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об основных событиях и итогах Гражданской войны (1861-1865) (в форме таблицы, тезисов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почему победу в войне одержали северные штаты.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монополия, индустриальное общество, империализм, миграция, всеобщее избирательное право, феминизм.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причины и последствия создания монополий.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какую роль в жизни европейского общества играли различные социальные движения.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Азии, Латинской Америки, Африки в ХIХ в.(4)</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Азии в ХIХ в. 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Война за независимость в Латинской Америке. 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Народы Африки в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Раскрывать значение понятий и терминов Танзимат, «открытие» Китая и Японии, реформы Мэйдзи, Индийский национальный конгресс.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внутреннее развитие и внешнюю политику отдельных стран Азии. Проводить сопоставительное рассмотрение опыта проведения реформ, модернизации в странах Азии.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хунта, герилья, федерация.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колониальный режим, установленный в странах Латинской Америки европейскими метрополиями.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крупнейшие события и руководителей борьбы народов Латинской Америки за независимость.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благодаря чему произошло освобождение народов латинской Америки от колониальной зависимости.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колониальные владения европейских государств в Африке.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цели колониальной политики европейцев и средства, использовавшиеся для достижения этих целей.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 последствиях колонизации для африканских обществ.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Развитие европейской культуры в ХIХ в. (2)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ампир, романтизм, реализм, импрессионизм, демократизация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важнейшие научные открытия и технические достижения ХIХ в., объяснять, в чем их значение для своего времени и последующего развития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Характеризовать основные стили и течения в художественной культуре ХIХ в., раскрывая их особенности на примерах конкретных произведений.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поиск информации (в печатных изданиях и Интернете) для сообщений о значительных явлениях и представителях культуры ХIХ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и обосновывать оценочные суждения о явлениях культуры, творчества отдельных художников.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Международные отношения в ХIХ в.(2)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Международные отношения в ХIХ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коалиция, Венская система, восточный вопрос, пацифизм, колониальная империя, колониальный раздел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Объяснить, в чем заключались интересы великих держав в конфликтах и ключевых событиях международной жизни в ХIХ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что изменилось в международных отношениях в ХIХ в. по сравнению с предшествующим столетием.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Историческое и культурное наследие Нового времени (2)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Становление и развитие индустриального общества. Политическое наследие Нового времени. Достижения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и обосновывать суждения о значении политического и культурного наследия Нового времени для современного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9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Раздел 4. НОВЕЙШАЯ ИСТОРИЯ. ХХ – НАЧАЛО ХХI В. (34 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Введение (1 )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Мир к началу ХХ в. Новейшая история: понятие, периодизация.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понятия новейшая история.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основания периодизации новейшей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Мир в 1900- 1918 гг. (6)</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Европы и США в 1900— 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Начало борьбы за передел мира. Первая мировая война (1914—1918)</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урбанизация, социальное законодательство, автономия.</w:t>
      </w:r>
    </w:p>
    <w:p w:rsidR="00C77D8D" w:rsidRPr="00C77D8D" w:rsidRDefault="00C77D8D" w:rsidP="00C77D8D">
      <w:pPr>
        <w:spacing w:line="240" w:lineRule="auto"/>
        <w:jc w:val="both"/>
        <w:rPr>
          <w:rFonts w:ascii="Times New Roman" w:hAnsi="Times New Roman" w:cs="Times New Roman"/>
          <w:sz w:val="28"/>
          <w:szCs w:val="28"/>
        </w:rPr>
      </w:pP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усиления монополий в начале ХХ в., а также мотивы принятия антимонопольных мер в США и других странах.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содержание и значение социальных реформ начала ХХ в. на примерах отдельных стран.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Раскрывать, в чем заключалась неравномерность темпов развития индустриальных стран в начале ХХ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сравнительную характеристику путей модернизации традиционных обществ в странах Азии, латинской Америки в первые десятилетия ХХ в. Характеризовать задачи и итоги революций в Турции, Ираке, Китае, Мексике.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Антанта, Тройственное согласие, блицкриг, Брусиловский прорыв, черный рынок, карточная система.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причины, участников, основные этапы Первой мировой войны. Рассказывать о крупнейших операциях и сражениях первой мировой войны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Сопоставлять события на Западном и Восточном фронтах войны, раскрывая их взаимообусловленность.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положении людей не фронте и в тылу (используя свидетельства исторических источников).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итоги и социальные последствия Первой мировой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Мир в 1918 -1939 гг. (8)</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 Вашингтонская система.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Революционные события 19 18-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Европы и США в 924 - 1939 гг. Экономическое развитие: от процветания к кризису 1929— 1933 гг. Опыт социальных компромиссов: первые лейбористские правительства в Великобритании. Великая депресссия. «Новый курс» Ф. Д. Рузвельта.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Утверждение авторитарных и тоталитарных режимов в 1930—гг. в странах Центральной и Восточной Европы. Приход нацистов к власти в Германии: А. Гитлер. Внутренняя и внешняя политика гитлеровского режима.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Создание и победа Народного фронта во Франции. Революция и приход к власти правительства Народного фронта в Испании. Гражданская война 1936- 939 гг. в Испании.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Азии в I920—1930—е гг. Опыт модернизации в Турции; М. Кемаль Ататюрк. Революция 1920-х гг. в Китае. Движение народов Индии против колониального гнета: М. К. Ганди.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Развитие культуры в первой трети ХХ в. Социальные потрясения начала ХХ в. и духовная культура. Отход от традиций — классического искусства. Модернизм. Авангардизм. Течения в литературе и искусстве 1920- 1930—х гг. Тоталитаризм и культура. Деятели культуры; творчество и судьбы.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Международные отношения в 1920-1930-е гг. Л и га Наций и ее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Версальская система, Лига Наций, репарации. Показывать на карте изменения в Европе и мире, происшедшие после окончания первой мировой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предпосылки образования значительной группы новых государств в Европе. Раскрывать значение понятий и терминов стабилизация, фашизм.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 причинах, характере и последствиях революций 1918-1919 гг. в европейских странах.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возникновения и распространения фашистского движения в Италии. Раскрывать значение понятий и терминов мировой кризис, «новый курс», нацизм, тоталитаризм, авторитаризм, Народный фронт.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о политических режимах, существовавших в Европе в 1918-1939 гг. (демократические, тоталитарные, авторитарные).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 происходил выбор между демократией и авторитаризмом в отдельных европейских странах (например, почему фашисты пришли к власти в Италии, нацисты – в Германии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Рассказывать, используя карту, о ключевых событиях Гражданской войны в Испании. О силах, противостоявших друг другу в этой войне.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характеристики политических лидеров 1920-1930-х гг., высказывать суждения об их роли в истории своих стран, Европы,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исторический материал, сравнивать задачи и пути модернизации в отдельных странах, ход революционной и освободительной борьбы (в Китае и Индии).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характеристики политических лидеров стран Азии.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модернизм, конструктивизм (функционализм), авангардизм, абстракционизм, сюрреализм. Характеризовать основные течения в литературе, живописи, архитектуре и др., творчество крупнейших представителей художественной культуры (в форме сообщений, презентаций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 месте произведений искусства 1920-1930-х гг. в культурной панораме новейшей эпохи.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коллективная безопасность, аншлюс, Судетская проблема, политика невмешательства.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этапы и тенденции развития международных отношений в 1920-1930-е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сопоставительный анализ документов, относящихся к ключевым ситуациям и событиям международной жизни (с привлечением материалов из курса отечественной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 значении отдельных международных событий для судеб Европы и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Вторая мировая война (1939-1945) (4)</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Германий. Завершение войны на Дальнем Востоке. Итоги и уроки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«странная война», «битва за Британию», план Барбаросса, план «Ост», «новый порядок», геноцид, Холокост, антигитлеровская коалиция, движение Сопротивления, коренной перелом, второй фронт, Нюрнбергский процесс.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причины, участников, основные этапы Второй мировой войны (с привлечением материала из курса отечественной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крупнейших военных операциях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Сопоставлять данные о масштабах военных операций на советско-германском и других фронтах войны, высказывать суждение о роли отдельных фронтов в общем ходе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положении людей на фронте и в тылу (используя свидетельства исторических источников).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итоги и уроки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Мир в 1945 г. – начале ХХI в. (15)</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Новые явления в экономике и социальной жизни послевоенного мира. Научно-техническая революция второй половины ХХ в. Переход от индустриального общества к постиндустриальному, информационному обществу. Эволюция социальной структуры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Соединенные Штаты Америки во второй половине ХХ — начале ХХ1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Страны Западной Европы во второй половине ХХ — начале ХХI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Восточной Европы во второй половине ХХ — начале ХХI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Азии, Африки во второй половине ХХ — начале ХХIв.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Страны Латинской Америки во второй половине ХХ -начале ХХ1в.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 – экономических противоречий. Роль лидеров и народных масс в Новейшей истории региона.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зарубежных стран во второй половине ХХ - начале ХХI в. Новый виток научно- 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ХХ - начале ХХI в. Массовая культура. Расширение контактов и взаимовлияний в мировой культуре.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Международные отношения во второй половине ХХ - начале ХХI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Хельсинский процесс. Новое политическое мышление в международных отношениях. Изменение ситуации в Европе и мире в конце 1980 -х -начале 1990 гг. Распад биполярной системы ООН, ее роль в современном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Основное содержание и противоречия современной эпохи. Глобальные проблемы человечества. Мировое сообщество в начале ХХI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какие изменения произошли в Европе и мире после Второй мировой войны (с использованием исторической карты).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Организация Объединенных Наций, биполярный мир, «холодная война», научно-техническая революция, постиндустриальное общество, информационная революция.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 сущности и цене общественного прогресса в современном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политическую систему США.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характеристики президентов США, их внутренней и внешней политики (с использованием информации учебников, биографических и справочных изданий).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суждение о том, в чем выражается и чем объясняется лидерство США в современном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тенденции экономического развития стран западной Европы во второй половине ХХ – начале ХХ1 в. (государственное регулировании экономики и свободный рынок, смена периодов стабильности и кризисов).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политические системы стран Западной Европы, ведущие партии и их общественные позиции.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характеристики государственных лидеров послевоенной и современной Европы. Раскрывать предпосылки, достижения и проблемы в европейской интеграции.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поиск информации для сообщений о послевоенной истории и современном развитии отдельных стран (в форме путешествия в страну, репортажа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мировая социалистическая система, «Пражская весна», социалистический интернационализм, солидарность, «бархатная революция», шоковая терапия, приватизация.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Характеризовать основные этапы в истории восточноевропейских стран 1945 – начала ХХI в. объяснять, в чем заключались ситуации исторического выбора для этих стран.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крушение колониальной системы, деколонизация, модернизация, «новые индустриальные страны», фундаментализм.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этапы освобождения стран Азии и Африки от колониальной и полуколониальной зависимости (предполагается использование исторической карты, составлении хронологической таблицы).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обзор развития отдельных стран во второй половине ХХ – начале ХХ1 в. (Япония, Китай, Индия, государства Ближнего Востока и др.), используя информацию учебника, материалы периодической печати и телевидения, Интернет-ресурсы.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латифундия, импортозамещающая индустриализация, национализация, денационализация, каудилизм, хунта.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политические режимы, существовавшие в латиноамериканских государствах во второй половине ХХ – начале ХХI в. Сопоставлять реформистский и революционный пути решения социально-экономических противоречий в странах латинской Америки, высказывать суждения об их результативности. Раскрывать значение понятий и терминов информационная революция, неореализм, постмодернизм, массовая культура, поп-арт. Характеризовать достижения в науке и технике второй половины ХХ – начала ХХI в. И их социальные последствия.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тематические подборки материалов о современной зарубежной культуре, выступать с презентациями.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работе круглых столов, дискуссиях по актуальным вопросам развития культуры в современном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и терминов разрядка международной напряженности, движение за безопасность и сотрудничество в Европе, новое политическое .Характеризовать основные периоды и тенденции развития международных отношений в 1945 г. – начале ХХI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Готовить и представлять сообщения, рефераты по отдельным вопросам истории международных отношений (с привлечением документальных материалов, в том числе относящихся к внешней политике СССР и Российской Федерации).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Проводить обзор текущих международных событий.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процессы новейшей эпохи, ее ключевые события.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смысл понятия глобальные проблемы человечества, значение этих проблем для государств, народов, отдельного человека с привлечением информации из курса обществознания)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обзор материалов газет и телевидения по вопросам, связанным с глобальными проблемами современного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История России 5-9 классы (194 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6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Предмет отечественной истории (1)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Актуализировать знания из курсов истории Древнего мира и Средних веков о видах исторических источников, о роли природы в жизни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источники по российской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Использовать историческую карту для объяснения своеобразия геополитического положения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Раздел 1. Древняя и средневековая Русь (не менее 40 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Древнейшие народы на территории России (2)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Кавказа и Северного Причерноморья Межэтнические контакты и взаимодействия.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Показывать на карте расселение древнего человека на территории России, древние государства Поволжья, Кавказа и Северного Причерноморья.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Описывать условия жизни, занятия, верования земледельческих и кочевых племен, народов древних государств.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Приводить примеры межэтнических контактов и взаимодействий.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Древняя Русь VIII- первая половина XII веков (10)</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Восточные славяне: расселение, занятия, быт, верования, общественное устройство. Взаимоотношения с соседними народами и государствами.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Предпосылки и причины образования государства у восточных славян. Два центра славянской государственности - Новгород и Киев. Формирование княжеской власти (князь и дружина, полюдье). Первые Русские князья, их внутренняя и внешняя политика. Князь и дружина. Полюдье.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Русь и Степь. Византия и Русь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Крещение Руси: причины и значение. Владимир Святославич. Христианство и язычество.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Русь в конце X – первой трети XII в. внутренняя и внешняя политика князей. система управления страной. Земельные отношения. Свободное и зависимое население. Развитие городов , ремесел и торговли. Русская Правда. Политика Ярослава Мудрого и Владимира Мономаха.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слоев населения.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на основе исторической карты территории расселения восточных славян, природные условия, в которых они жили, их занятия.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Описывать жизнь и быт, верования славян. Объяснять смысл понятий князь, дружина, государство, полюдье.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Раскрывать причины и называть время образования Древнерусского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исторической карте территорию Древней Руси, главные торговые пути, крупные города, походы князей.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(составлять хронологическую таблицу) о деятельности первых русских князей на основании учебника и «Повести временных лет».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Приводить примеры взаимоотношений Древней Руси с соседними племенами и государствами.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Актуализировать знания из курсов всеобщей истории о возникновении христианства и основных его постулатах.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оценку значения принятия христианства на Руси.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политический строй Древней Руси, внутреннюю и внешнюю политику русских князей в конце 10-первой трети 12 вв.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положении отдельных групп населения Древней Руси, используя информацию учебника и отрывки из Русской Правды и «Устава» Владимира Мономаха.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характеристики Ярослава Мудрого, Владимира Мономаха.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развитии культуры Древней Руси.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Описывать памятники древнерусского зодчества (Софийские соборы в Киеве и Новгороде) и древнерусской живописи (фрески и мозаики, иконы), предметы декоративно-прикладного искусства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Осуществлять поиск информации из различных источников для игрового занятия «Путешествие в древнерусский город».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исторический материал. Высказывать суждения о значении наследия Древней Руси для современного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Русь Удельная в 30-е гг. XII-XIII вв.(7)</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Политическая раздробленность: причины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Русь и Запад; отношения Новгорода с западными соседями. Борьба Руси против экспансии с Запада. Невская битва и Ледовое побоище, их значение. Александр Невский – политик и военачальник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Русь и Литва. Русские земли в составе Великого княжества Литовского.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Общие черты и особенности раздробленности на Руси и в Западной Европе. Значение противостояния Руси монгольскому завоеванию. Влияние монгольского нашествия на судьбу Руси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смысл понятия политическая раздробленность c опорой на знания из курса истории Средних веков.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хронологические рамки периода раздробленности.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причины и последствия раздробленности.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исторической карте территории крупнейших самостоятельных центров Руси.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особенности географического положения и социально-политического развития, достижения культуры отдельных княжеств и земель (в том числе с использованием регионального материала).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ролевой игре «Путешествие в древний Новгород»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Изучать материалы, свидетельствующие о походах монгольских завоевателей (историческую карту, отрывки из летописей, произведения древнерусской литературы и др.), сопоставлять и обобщать содержащиеся в них сведения.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выражалась зависимость русских земель от Золотой Орды, характеризовать повинности населения.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Рассказывать на основе информации учебника, отрывков из летописей, карты и картосхемы о Невской битве и Ледовом побоище.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характеристику Александра Невского.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исторический материал, оценивать основные события и явления истории Удельной Руси.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общие черты и особенности раздробленности на Руси и в Западной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4. Московская Русь XIV- XV вв.(10)</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Причины и основные этапы объединения русских земель. Москва и Тверь: борьба за великое княжение. Возвышение Москвы. Московские князья и их политика. Иван Калита.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Взаимоотношения Москвы с Ордой. Дмитрий Донской. Княжеская власть и церковь; Сергий Радонежский. Куликовская битва, ее значение.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Русь при преемниках Дмитрия Донского.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Отношения между Москвой и Ордой, Москвой и Литвой. Феодальная война второй четверти ХV в., ее итоги.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Экономическое и социальное развитие Руси в ХIV-ХV вв. Вотчинно-поместное землевладение. Структура русского средневекового общества. Положение крестьян, начало их закрепощения.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Власть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и быт Руси в ХIV—ХV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русской иконописи Ф. Грек, А. Рублев. Быт различных слоев населения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Роль Москвы в борьбе с ордынским владычеством. Общее и особенное в образовании централизованных государств в России и Западной Европе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исторической карте территорию Северо-Восточной Руси, основные центры собирания русских земель, территориальный рост Московского княжества.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причины и следствия объединения русских земель вокруг Москвы.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и аргументировать оценку деятельности Ивана Калиты.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Куликовской битве на основе учебника, отрывков из летописей, произведений литературы, исторической карты.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Куликовской битвы. Оценивать роль Дмитрия Донского и Сергия Радонежского.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исторической карте рост территории Московской Руси.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отношения Москвы с Литвой и Ордой.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и последствия феодальной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смысл понятия централизованное государство.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Указывать хронологические рамки процесса становления единого Русского государства. Объяснять значение создания единого Русского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Выявлять на основе текста и схем учебника изменения в политическом строе Руси, системе управления страной.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характеристику Ивана III.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Сравнивать вотчинное и поместное землевладение.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Изучать отрывки из Судебника 1497 г. и использовать содержащиеся в них сведения в рассказе о положении крестьян.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Раскрывать роль православной церкви в становлении и развитии российской государственности.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взаимоотношения церкви с великокняжеской властью. Объяснять значение понятий ересь, «Москва – третий Рим».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Приводить оценки роли выдающихся религиозных деятелей в истории Московской Руси. Составлять систематическую таблицу о достижениях культуры Руси в XIV-XV вв.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поиск исторической информации для сообщений об отдельных памятниках культуры изучаемого периода и их создателях. Описывать памятники культуры, предметы быта на основе иллюстраций учебника, художественных альбомов, материалов, найденных в Интернете, или непосредственных наблюдений (с использованием регионального материала)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оформлении альбома, посвященного памятникам культуры родного края изучаемого периода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Обобщать и систематизировать исторический материал.</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Оценивать основные события и явления в истории Московской Руси XV-XVI вв., роль отдельных исторических личностей.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Сопоставлять факты образования централизованных государств на Руси и в странах Западной Европы, выявлять общее и особенное.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5. Московское государство в XVI в.(10)</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Экономическое и политическое развитие Московской Руси в начале XVI в. Иван IV. Избранная рада. Реформы 1550-х гг. и их значение. Начало Земских соборов. приказная система управления. Стоглавый собор.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Опричнина: причины, сущность, последствия. Иван IV Грозный в представлениях современников и потомков.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и международные связи Московского царства в ХVI в. Расширение территории государства, его многонациональный характер. Присоединение Казанского и Астраханского ханств, покорение Западной Сибири. Многонациональный характер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Ливонская война, се итоги и последствия.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Россия в конце ХVI в. Положение в стране после смерти Ивана IV грозного. Царствование Федора Иоанновича. Учреждение патриаршества. Дальнейшее закрепощение крестьян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и быт Московской Руси в ХVI в. Устное народное творчество. Просвещение. Книгопечатание (И. Федоров). Публицистика. Исторические повести. Зодчество (шатровые храмы). Живопись (Дионисий). Быт, нравы, обычаи. «Домострой».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социально-экономическое и политическое развитие Русского государства в начале XVI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приказ, Земский собор, стрелецкое войско, заповедные лета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мероприятия и значение реформ 1550-х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Изучать исторические документы (отрывки из Судебника 1550 г., Стоглава, царских указов и др.) и использовать их для рассказа о положении различных слоев населения Руси, политике власти.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сущность и последствия опричнины.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Определять свое отношение к опричному террору на основе анализа документов, отрывков из работ историков.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характеристику Ивана IV Грозного.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обсуждении видео и киноматериалов, воссоздающих образ Ивана IV Грозного, а также в обмене мнениями о нем как правителе и человеке.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Использовать историческую карту для характеристики роста территории Московского, хода Ливонской войны, похода Ермака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какие цели преследовал Иван IV Грозный, организуя походы и военные действия на южных, западных и восточных рубежах Московской Руси.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каковы были последствия Ливонской войны для Русского государства. Представлять и обосновывать оценку итогов правления Ивана IV Грозного.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Объяснять значение учреждения патриаршества.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об основных процессах социально-экономического и политического развития страны в ХVI в. (закрепощении крестьян, укреплении самодержавия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описание памятников материальной и художественной культуры, объяснять, в чем состояло их значение, оценивать их достоинства.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жанры религиозной и светской литературы, существовавшие в Московской Руси XVI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Осуществлять поиск информации для сообщений о памятниках культуры XVI в. и их создателях (в том числе связанных с историей своего региона).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нравах и быте русского общества XVI в., используя информацию из источников (отрывков из «Домостроя», изобразительных материалов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7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Раздел II. Россия в Новое время (не менее 86 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6. Россия на рубеже ХVI – ХVII вв.(4)</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Страна на переломе веков. Династический кризис. Царствование Б. Годунова.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Смута: причины, участники, последствия. Самозванцы. Восстание под предводительством И. Болотникова.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какие противоречия существовали в русском обществе в конце XVI века.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личность и деятельность Бориса Годунова.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Объяснять смысл понятий Смута, самозванец, интервенция.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в чем заключались причины Смуты начала XVI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исторической карте направления походов Лжедмитрия, отрядов под предводительством И. Болотникова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исторический материал в хронологической таблице «Смутное время в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положении людей в разных сословий в годы Смуты, используя информацию учебника и исторических источников.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последствия Смуты для Российского государства.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исторической карте направления походов польских и шведских интервентов, движения отрядов Второго ополчения. Высказывать и обосновывать оценку действий участников освободительных ополчений.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7. На пороге Нового времени. Россия в XVII в. (12)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Хронология и сущность нового этапа российской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Политическое устройство России в XVII в. Правление первых Романовых. Начало становления абсолютизма. Изменение роли Земских соборов, Боярской думы. Приказная система. Соборное уложение 1649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Социально-экономическое развитие России XVII. Новые явления в экономике страны: рост товарно-денежных отношений, развитие мелкотоварного производства, возникновение мануфактур, начало формирования всероссийского рынка.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Население страны: основные социальные группы, их положение. Окончательное закрепощение крестьян.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Народы России в ХУ11 в. Освоение Сибири и Дальнего Востока. Русские первопроходцы.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Власть и церковь. Реформы патриарха Никона. Церковный раскол. Протопоп Аввакум.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Причины, участники формы народных движений в ХVII в. Городские восстания. Восстание под предводительством С. Разина (ход, итоги, значение)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России в ХVII в. Россия и Речь Посполитая. Смоленская война. Присоединение к России Левобережной Украины и Киева к России. Отношения России с Крымским ханством и Османской империей.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и быт России в ХVII в. Традиции и новые веяния, усиление светского характера культуры. Образование. Литература: новые жанры, новые герои. Церковное и гражданское зодчество: основные стили и памятники. «Московское барокко». Живопись (С. Ушаков). Быт и обычаи различных сословий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смысл понятия Новое время с привлечением знаний из курса всеобщей истории. Излагать содержащиеся в учебниках суждения историков о хронологических рамках Нового времени в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Использовать историческую карту для характеристики геополитического положения России в XVII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смысл понятия абсолютизм (с привлечением знаний из курса всеобщей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Анализировать отрывки из Соборного уложения 1649 г. и использовать их для характеристики политического устройства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Разъяснять, в чем заключались функции отдельных представительств и административных органов в системе управления государством.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личность и деятельность царя Алексея Михайловича.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Использовать информацию исторических карт при рассмотрении экономического развития России в XVII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мелкотоварное производство, мануфактура, крепостное право.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Обсуждать причины и последствия новых явлений в экономике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таблицу «Основные сословия в России в XVII в.» и использовать ее данные для характеристики изменений в социальной структуре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Анализировать отрывки из Соборного уложения 1649 г. при рассмотрении вопроса об окончательном закрепощении крестьян.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территории расселения народов в Российском государстве XVII в., маршруты отрядов первопроходцев в Сибири и на Дальнем Востоке.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рассказ (презентацию) о народах, живших в России в XVII в., используя материалы учебника и дополнительную информацию (в том числе и по истории края).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смысл понятий церковный раскол, старообрядцы.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сущность конфликта «священства» и «царства», причины и последствия раскола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позиции патриарха Никона и протопопа Аввакума.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территории и характеризовать масштабы народных движений,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причины народных движений в России XVII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исторический материал в форме таблицы «Народные движения в России XVII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территорию России и области, присоединенные к ней в XVII в., ход войн и направления военных походов.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заключались цели и результаты внешней политики России в XVII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описание памятников культуры XVII в. (в том числе находящихся на территории края, района), характеризовать их назначение, художественные достоинства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заключались новые веяния в отечественной культуре XVII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поиск информации для сообщений о достижениях и деятелях отечественной культуры XVII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Тема 8. Россия в первой четверти XVIII в.(10 )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на рубеже ХVII—ХVIII вв. Необходимость и предпосылки и преобразований. Начало царствования Петра I Азовские походы. Великое посольство.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Причины и начало Северной войны. Преобразования Петра I в государственном управлении, экономике и армии. Табель о рангах. Церковная реформа; упразднение патриаршества. Утверждение абсолютизма. Политика протекционизма и меркантилизма. Аристократическая оппозиция реформам Петра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Социальная политика Петра и ее последствия. Указ о единонаследии. Подушная подать, паспортная система.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Народные движения в первой четверти ХVIII в. Восстания в Астрахани, Башкирии, на Дону.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России в первой четверти ХVIII в. Северная война: начальный этап, Полтавская битва, победы русского флота, Ништадтский мир. Прутский и Персидский (Каспийский) походы Петра I. Провозглашение России империей.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Преобразования в культуре и быту.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Изменения в дворянском быту. Петербург – центр «европеизированной России». Итоги петровских преобразований. Петр Великий как правитель и личность (современники и историки о Петре I и его преобразованиях).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Цена преобразований и их последствия.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географическое и экономическое положение России на рубеже XVII - XVIII вв.,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заключались предпосылки петровских преобразований.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Северной войны. Использовать историческую карту в рассказе о событиях Северной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Характеризовать важнейшие преобразования Петра I и систематизировать материал (в форме таблицы «Петровские преобразования»). Объяснять смысл понятий и терминов протекционизм, меркантилизм, приписные и посессионные крестьяне.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сущность царских указов о единонаследии, подушной подати.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Использовать тексты исторических источников (отрывки из петровских указов, Табели о рангах и др.) для характеристики социальной политики власти.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оценку итогов социальной политики Петра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исторической карте районы народных движений.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причины, участников и итоги восстаний.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основных событиях и итогах Северной войны,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цели Прутского и Каспийского походов.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оценку внешнеполитической деятельности Петра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преобразования в области культуры и быта.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описание нравов и быта Петровской эпохи с использованием информации из исторических источников («Юности честное зерцало», изобразительные материалы и др.) Участвовать в подготовке и проведении игры-путешествия «Петровский Петербург» Составлять характеристику Петра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Приводить и обосновывать оценку итогов реформаторской деятельности Петра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дискуссии о значении деятельности Петра I для российской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9. Российская империя в 1725-1762 гг. (3)</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события, определяемые историками как дворцовые перевороты, их даты и участников.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о дворцовых переворотах в форме таблицы.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и последствия дворцовых переворотов.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внутреннюю и внешнюю политику преемников Петра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исторический портрет Анны Иоановны, Елизаветы Петровны.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участии России в Семилетней войне, важнейших сражениях и итогах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10. Российская империя в 1762-1801гг. (13)</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Начало царствования Екатерины II. Политика просвещённого абсолютизма: задачи и значение. Уложенная комиссия, проекты реформ.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Экономическое развитие России во второй половине XVIII в. Рост промышленности и торговли. Предпринимательство. Расширение помещичьего землевладения. Усиление крепостничества.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Восстание под предводительством Е. Пугачева: причины и участники выступления. Ход восстания, его значение.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Внутренняя политика Екатерины II после пугачевского восстания. . Жалованные грамоты дворянству и городам. Областная реформа. Основные сословия российского общества, их положение. Золотой век российского дворянства. Развитие общественной мысли.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России в последней трети XVIII в. Русско-турецкие войны и их итоги. Присоединение Крыма и Северного Причерноморья; Г. А. Потемкин. Георгиевский трактат. Участие России в разделах Речи Посполитой. Действия вооруженных сил России в Италии и Швейцарии. Русское военное искусство (А. В. Суворов, Ф. Ф. Ушаков).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Россия в конце XVIII в. Павел I: личность и правитель. Основные направления внутренней и внешней политики. Заговор и убийство Павла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и быт России во порой половине ХУIII в. Просвещение. Становление отечественной науки; М. В. Ломоносов.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Исследовательские экспедиции (В. Беринг. С. П. Крашенинников). Историческая наука (В. Н. Татищев ‚М.М.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Место XVIII в. в истории России. преемственность и особенности внутренней и внешней политики Петра I и Екатерины II.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сущность понятия просвещенный абсолютизм (с привлечением знаний из всеобщей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основных мероприятиях и особенностях политики просвещенного абсолютизма в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характеристику (исторический портрет) Екатерины II и ее деятельности.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экономическом развитии России, используя исторические карты как источник информации.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положение крестьян во второй половине XVIII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Сопоставлять экономическое развитие страны, социальную политику при Петре I и Екатерине II.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исторической карте территорию и ход восстания под предводительством Е. Пугачева.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причины восстания и его значение.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характеристику личности Е. Пугачева, привлекая, наряду с материалами учебника, дополнительные источники информации.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Анализировать отрывки из жалованных грамот дворянству и городам для оценки прав и привилегий дворянства и высших слоев городского населения.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Рассказывать о положении отдельных сословий российского общества (в том числе с использованием материалов истории края).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внутреннюю политику Екатерины II после Пугачевского восстания.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общественной мысли в России во второй половине XVIII в. Характеризовать деятельность Н. И. Новикова и А.И. Радищева.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цель, задачи и итоги внешней политики России в последней трети XVIII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территории, вошедшие в состав Российской империи в последней трети XVIII в., места сражений в Русско-турецких войнах.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суждение о том, что способствовало победам русских войск.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исторические портреты А.В. Суворова и Ф.Ф. Ушакова и оценивать их деятельность.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мероприятия внутренней и внешней политики Павла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исторический портрет Павла I на основе информации учебника и дополнительных источников.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описание отдельных памятников культуры XVIIIв. на основе иллюстраций учебника, художественных альбомов, материалов, найденных в Интернете, а также непосредственного наблюдения.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поиск информации для сообщений о деятелях науки и культуры XVIII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подготовке выставки «Культурное наследие родного края в XVIII в.» Систематизировать материал о достижениях культуры (в форме таблиц и т.п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вклад народов России в мировую культуру XVIII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и аргументировать оценки наиболее значительных событий и явлений, а также отдельных представителей отечественной истории XVIII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Характеризовать общие черты и особенности исторического развития России и других стран мира в XVIII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8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Российская империя в первой половине XIX в. (21)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Российское государство на рубеже веков. Территория. Население. Социально-экономическое и политическое развитие.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Император Александр I и его окружение. Негласный комитет.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в международных отношениях начала ХIХ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Отечественная война 1812 г. Планы сторон, основные этапы и сражения войны. Патриотический подъем народа. Герои войны (М. И. П. И. Багратион, Н. Н. Раевский, Д. В. Давыдов и др.). Причины победы России в Отечественной войне 1812 г. Влияние Отечественной войны 1812 г. на общественную мысль ы национальное самосознание. Народная память о войне 1812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Заграничный поход русской армии 1813—1814 гг. Венский конгресс. Священный союз. Роль России в европейской политике в 1813— 1825 гг. Россия и Америка.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Изменение внутриполитического курса Александра I в 1816—1825 гг. Основные итоги внутренней политики Александра 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Движение декабристов. Предпосылки возникновения и идейные основы движения. Декабристские организации: цели, участники. Южное общество; «Русская правда» П. И. Пестеля. Северное общество; Конституция Н. Муравьева. Выступления декабристов события, причины поражения, итоги и значение.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в годы правления Николая I. внутренняя политика: преобразование государственного аппарата (новые министерства и ведомства), кодификация законов.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Социально-экономическое развитие России во второй четверти ХIХ 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Общественное движение в 1830— 1850-е гг. Охранительное направление. Теория официальной народности.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Оппозиционная общественная мысль. Славянофилы, об исторических путях России. Революционно -социалистические течения. Общество петрашевцев.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России во второй четверти ХIХ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Народы России и национальная политика самодержавия в первой половине ХIХ в. Кавказская война. Имамат: движение Шамиля.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России в первой половине ХIХ в. Развитие науки и техники.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Становление национальной музыкальной школы. Театр. Живопись: стили, жанры, художники. Архитектура: стили (русский ампир, классицизм), зодчие и их произведения. Вклад российской культуры первой половины ХIХ в. в мировую культуру.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территорию и геополитическое положение Российской империи к началу XIXв.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политическом строе Российской империи, развитии экономики, положении отдельных слоев населения.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характерные, существенные черты внутренней политики Александра в начале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Негласный комитет, министерство, принцип разделения властей, Государственный совет, либеральные проекты, вольные хлебопашцы.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Приводить и обосновывать оценку деятельности российских реформаторов начала XIX в. Характеризовать основные цели внешней политики России в начале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участия России в антифранцузских коалициях.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используя историческую карту, об основных событиях войны 1812г.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Подготовить сообщение об одном из участников Отечественной войны 1812г. (по выбору).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чём заключались последствия Отечественной войны 1812г. для российского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Приводить и обосновывать оценку роли России в европейской политике в первой четверти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терминов военные поселения, аракчеевщина.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либеральные и консервативные меры Александра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изменения его внутриполитического курса.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характеристику личности и деятельности Александра I.</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предпосылки и цели движения декабристов.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Анализировать программные документы декабристов, сравнивать их основные положения, определяя общее и различия.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биографическую справку, сообщение об участнике декабристского движения (по выбору), привлекая научно-популярную литературу.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оценки движения декабристов. Определять и аргументировать своё отношение к ним и оценку их деятельности.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преобразованиях в области государственного управления, осуществлённых во второй четверти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Оценивать их последствия. Объяснять смысл понятий и терминов кодификация законов, корпус жандармов.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Давать характеристику (составлять исторический портрет) Николая I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социально экономическое развитие России в первой половине XIX в. (в том числе в сравнении с западноевропейскими странами).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наличии промышленного переворота,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оценку деятельности М.М. Сперанского, П.Д. Киселёва, Е.Ф. Канкрина.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смысл понятий и терминов западники, славянофилы, теория официальной народности, утопический социализм.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положения теории официальной народности.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Сопоставлять взгляды западников и славянофилов на пути развития России, выявлять различия и общие черты.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направления внешней политики России во второй четверти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используя историческую карту, о военных кампаниях- войнах с Персией и Турцией, Кавказской войне, Крымской войне, характеризовать их итоги.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характеристику защитников Севастополя.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территориальный рост Российской империи в первой половине XIX в. Рассказывать о положении народов Российской империи, национальной политике власти (с использованием материалов истории края). Характеризовать достижения отечественной культуры рассматриваемого периода.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описание памятников культуры первой половины XIX в. (в том числе находящихся в крае), выявляя их художественные особенности и достоинства.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Подготовить сообщение о представителе культуры первой половины XIX в., его творчестве (по выбору).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поиск информации о культуре края в рассматриваемый период, представлять её в устном сообщении, эссе и т. 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Тема 2. Россия во второй половине XIX в. (23)</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Общественное движение в России в последней трети ХIХ в. Консервативные, либеральные, радикальные течения общественной мысли. Народническое движение. Идеология народничества. Теоретики революционного народничества: М. А. Бакунин, П. Л. Лавров, П. Н. Ткачев. Народнические организации. Народнический террор. Кризис революционного народничества. Зарождение российской социал-демократии. Начало рабочего движения. Национальные движения.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Внутренняя политика самодержавия в 1881- 1890-е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Х. Бунге, С. Ю. Витте). Разработка рабочего законодательства. Национальная политика.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России во второй половине ХIХ в. Европейская политика. Русско-турецкая война 1877— 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ХIХ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Культура России во второй половине ХIХ в.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Г. Достоевский). Расцвет театрального искусства, возрастание его роли в общественной жизни. </w:t>
      </w:r>
      <w:r w:rsidRPr="00C77D8D">
        <w:rPr>
          <w:rFonts w:ascii="Times New Roman" w:hAnsi="Times New Roman" w:cs="Times New Roman"/>
          <w:sz w:val="28"/>
          <w:szCs w:val="28"/>
        </w:rPr>
        <w:lastRenderedPageBreak/>
        <w:t>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ХIХ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Изменения в условиях жизни населения городов. Развитие связи и городского транспорта. Досуг горожан. Жизнь деревни.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XIX век в истории России: историческое и культурное наследие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предпосылки отмены крепостного права.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основные положения Крестьянской реформы, земской, судебной, военной реформы.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редакционные комиссии, временнообязанные крестьяне, выкупные платежи, отрезки, мировые посредники, земства, городские управы, мировой суд. Приводить оценки характера и значения реформ 1860-1870 х. гг., излагаемые в учебной литературе, высказывать и обосновывать свою оценку.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экономическое развитие России в пореформенные десятилетия, привлекая информацию исторической карты.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в чём заключались изменения в социальной структуре российского общества в последней трети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положении основных слоёв населения пореформенной России, используя информацию учебника, документальные и изобразительные материалы по истории края (устное сообщение, эссе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существенные черты идеологии консерватизма, либерализма, радикального общественного движения.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чём заключалась эволюция народнического движения в 1870-1880-е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характеристику участников народнического движения, используя материалы учебника и дополнительную литературу.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оценки значения народнического движения, высказывать свое отношение к ним.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внутреннюю политику Александра III .</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Раскрывать цели, содержание и результаты экономических реформ в последней трети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оценки деятельности императора Александра III , приводимые в учебной литературе, высказывать и аргументировать свою оценку.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цели и направления внешней политики России во второй половине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используя историческую картину, о наиболее значительных военных компаниях.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отношение российского общества к освободительной борьбе балканских народов в 1870-е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Показывать на карте территории, включенные в состав Российской империи во второй половине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достижения культуры России второй половины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описание памятников культуры рассматриваемого периода (для памятников, находящихся в крае, городе, может быть составлен сценарий экскурсии).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Подготовить сообщение о творчестве известного деятеля российской культуры второй половины XIX в. (по выбору).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поиск информации для сообщения о культуре края во второй половине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оценку вклада российской культуры в мировую культуру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условиях жизни населения края (города, села) в конце XIX в., используя материалы краеведческих музеев, сохранившиеся исторические памятники.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и обобщать исторический материал.</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и аргументировать суждения о сущности и значении основных событий и процессов отечественной истории XIX в., оценки ее деятелей.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место и роль России в европейской и мировой истории XIX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9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РАЗДЕЛ III. Новейшая история России (XX – начало XXI в.) (68 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Введение (1)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Периодизация и основные этапы отечественной истории ХХ — начала ХХI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и характеризовать основные этапы отечественной истории XX в., раскрывать критерии (основания периодизации)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1. Российская империя в начале XX в. (9)</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Экономическое развитие России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Аграрный вопрос.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Российское общество в начале ХХ в.: социальная структура, положение основных групп населения.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Политическое развитие России в начале ХХ в. Император Николай 11, его политические воззрения. Консервативно - охранительная политика.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Необходимость преобразований. Реформаторские проекты начала ХХ в. и опыт их реализации (С. Ю. Витте, П. А. Столыпин). Самодержавие и общество.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Русско-японская война 1904— 1905 гг.: планы сторон, основные сражения. Портсмутский мир. Воздействие войны на общественную и политическую жизнь страны.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Общественное движение в России в начале ХХ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Первая российская революция (1905-1907 гг.): причины, характер, участники, основные события. Реформа политической системы.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 1907 гг. Итоги и значение революции.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в 1907-1914 гг. Особенности российского парламентаризма. Правительственная программа П. А. Столыпина. Аграрная реформа: цели, основные мероприятия, итоги и значение. Политическая и общественная жизнь в России в 1912—1914гг.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России в начале ХХ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ХХ в.- составная часть мировой культуры.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Россия в Первой мировой войне. Международные противоречия на рубеже ХIХ-ХХ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характеристику геополитического положения и экономического развития России в начале XX в., используя информацию исторической карты.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Сравнивать темпы и характер модернизации в России и в других странах. Объяснять в чем заключались особенности модернизации в России начала XX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сущность аграрного вопроса в России в начале XX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положение, образ жизни различных сословий и социальных групп в России в начале XX в. (в том числе на материале истории края).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Объяснять в чем заключалась необходимость политических реформ в России начала XX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содержание и давать оценку планов и опыта реформ в России начала XX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причины войны, планы сторон.</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ходе боевых действий,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условия Портсмутского мира и разъяснять его значения на основе анализа информации учебника и исторических документов.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воздействия войны на общественную жизнь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радикализации общественного движения в России в начале XX в. Систематизировать материал об основных политических течениях в России начала XX в., характеризовать их определяющие черты. Раскрывать причины и характер российской революции 1905-1907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об основных событиях революции 1905-1907 гг. и их участниках.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Государственная дума, кадеты, октябристы, социал-демократы.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обстоятельства формирования политических партий и становления парламентаризма в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оценки значения отдельных событий и революции в целом, приводимые в учебной литературе, формулировать и аргументировать свою оценку.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смысл понятий и терминов отруб, хутор, переселенческая политика.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основные положения аграрной реформы П.А. Столыпина, давать оценку ее итогов и значения.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Составлять характеристику (исторический портрет) П.А. Столыпина, используя материал учебника и дополнительную информацию. Характеризовать основные стили и течения в российской литературе и искусстве начала XX в., называть выдающихся представителей культуры и их достижений.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Составлять описание произведений и памятников культуры рассматриваемого периода (в том числе находящихся в городе, крае и т.д.), давать оценку их художественных достоинств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биографическую информацию, обзор творчества известных деятелей российской культуры (с использование справочных и изобразительных материалов)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Собирать информацию о культурной жизни своего края, города в начале XX в., представлять ее в устном сообщении (эссе, презентации с использованием изобразительных материалов.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причины и характер Первой мировой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ходе военных действий на Восточном и Западном фронтах, используя историческую карту.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положение людей на фронте и в тылу на основе анализа различных источников.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экономические и социальные последствия войны для российского общества.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2. Россия в 1917-1921 гг. (8)</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Революционные события 1917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Политическая тактика большевиков, их приход к власти в октябре 1917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Становление советской власти. Первые декреты. Создание советской государственности. В. И Ленин. Созыв и роспуск Учредительного собрания.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Брестский мир: условия, экономические и политические последствия.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Экономическая политика советской власти: «красногвардейская атака на капитал, политика военного коммунизма.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Гражданская война в России: предпосылки, участники, основные этапы вооруженной борьбы. Белые и красные: мобилизация сил, военные лидеры, боевые действия в 1918— 1920 гг. Белый и красный террор. Положение населения в годы войны. «3еленые». Интервенция. Окончание и итоги Гражданской войны. Причины победы большевиков.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Советское государство в начале 1920-х гг. 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и сущность событий Февраля и Октября 1917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об альтернативах развития России в 1917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характеристику позиций политических партий и лидеров в 1917 г., привлекая документы, дополнительную литературу.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причины прихода большевиков к власти.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Анализировать различные версии и оценки событий Февраля и Октября 1917 г., высказывать и аргументировать свою оценку.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характер и назначение первых преобразований большевиков, используя тексты декретов и других документов советской власти.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значение понятий национализация, рабочий контроль, Учредительное собрание, военный коммунизм.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суждение о причинах и значении роспуска Учредительного собрания.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обстоятельства и последствия заключения Брестского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причины гражданской войны и интервенции.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Давать характеристику белого и красного движений (цели, участники, методы борьбы). Рассказывать, используя карту о наиболее значительных военных событиях. Проводить поиск информации о событиях 1918-1921 гг. в крае, городе, представлять её в устном сообщении (очерки, презентации).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Сравнивать задачи и мероприятия политики военного коммунизма и нэпа.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сущность и значение новой экономической политики.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3. СССР в 1922-1941 гг. (11)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Политическая жизнь в 1920-е гг. Обострение внутрипартийных разногласий и борьбы за лидерство в партии и государстве.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Достижения и противоречия нэпа, причины его свертывания.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Конституция СССР 1936 г. Страна в конце 1930-х — начале 1940-х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Советско-германские договоры 1939 г., их характер и последствия. Внешнеполитическая деятельность СССР в конце 1939 — начале 1941 г. Война е Финляндией и ее итоги.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чём заключались предпосылки объединения советских республик и основные варианты объединения.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принципы, в соответствии с которыми произошло образование СССР.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основное содержание и последствия внутрипартийной борьбы в 1920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жизни общества в годы НЭПа, используя различные источники.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суждение о причинах свёртывания НЭПа.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чём состояли причины, характер и итоги индустриализации и коллективизации в СССР.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ходе индустриализации и коллективизации в своём городе, районе, привлекая материалы краеведческих музеев, воспоминания участников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сущность и последствия политических процессов 1930-х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основные направления и итоги культурной революции (в т.ч. на материале истории края, города.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описание известных произведений советской литературы, искусства, рассматриваемого периода, объяснять причины их популярности.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Подготовить обзор «Советское кино 1930-х гг. жанры и герои».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Сопоставлять, как оценивались итоги социально-экономического и политического развития СССР в 1920-1930 гг. в Конституции 1936 г. и как они оцениваются в современном учебнике.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Характеризовать внутреннее развитие советской страны в конце 1930-х начале1940-х гг. Характеризовать направления и важнейшие события внешней политики советского государства в 1920-1930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анализ источников по истории международных отношений 1930-х гг. и использовать их для характеристики позиции СССР и других государств.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Приводить и сравнивать излагаемые в учебниках и общественной литературе оценки советско-германских договоров 1939 г, высказывать и аргументировать свою точку зрения.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4. Великая Отечественная война 1941-1945 гг. (8)</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Начало, этапы и крупнейшие сражения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w:t>
      </w:r>
    </w:p>
    <w:p w:rsidR="00C77D8D" w:rsidRPr="00C77D8D" w:rsidRDefault="00C77D8D" w:rsidP="00C77D8D">
      <w:pPr>
        <w:spacing w:line="240" w:lineRule="auto"/>
        <w:jc w:val="both"/>
        <w:rPr>
          <w:rFonts w:ascii="Times New Roman" w:hAnsi="Times New Roman" w:cs="Times New Roman"/>
          <w:sz w:val="28"/>
          <w:szCs w:val="28"/>
        </w:rPr>
      </w:pP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Итоги Великой Отечественной войны. Причины победы советского народа. Советские полководцы (Г. К. Жуков. К. К. Рокоссовский, Л. М. Василевский, И. С. Конев, И. Д. Черняховский и др.). Великая Отечественная война 1941—1945 гг. в памяти народа, произведениях искусства.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хронологические рамки, основные периоды и даты крупнейших сражений Великой Отечественной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поражения Красной Армии в начальный период войны.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крупнейших сражениях Великой Отечественной войны, используя карту. Объяснять значение понятий блиц крик, эвакуация, новый порядок, коренной перелом, второй фронт.</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Характеризовать жизнь людей в годы войны, привлекая информацию исторических источников (в т.ч. музейных материалов, воспоминаний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Представлять биографические справки, очерки об участниках войны, полководцах, солдатах, тружениках тыла (в т. ч. представителях старших поколений своей семьи).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Подготовить сообщение об отражении событий войны в произведениях литературы, кинематографа (по выбору).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5. СССР с середины 1940-х до нач.1990-х гг.(17)</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СССР в 1945 начале 1950-х гг. Восстановление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Советское общество в середине 1950-х — первой половине 1960-х гг. Смерть Сталина и борьба за власть. ХХ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Советская культура в конце 1950-х - 1960-е гг. Научно- техническая революция в СССР, открытия в науке и технике (М. В. Келдыш, И. В. Курчатов. А. Д. Сахаров и др.). Успехи советской космонавтики (С. П. Королев, Ю. А. Гагарии).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Причины отставки Н. С. Хрущева.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СССР в середине 1960-х — середине 1980-х гг. Альтернативы развития страны в середине 1960-х гг. Л. И. Брежнев. Экономическая реформа 1965 г.: задачи ы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Концепция развитого социализма. Конституция СССР 1977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напряженности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СССР в годы перестройки (1985—1991). Предпосылки изменения государственного курса в середине 1980-х гг. М. С. Горбачев.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Экономические реформы, их результаты. Перемены и повседневная жизнь людей в городе и села.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Изменения в культуре и общественном сознании. Возрастание роли средств массовой информации. Власть и церковь в годы перестройки.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Рассказывать о жизни людей в послевоенные годы (привлекая воспоминания представителей старшего поколения).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идеологические кампании конца 1940-нач.1950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содержание понятий «холодная война», железный занавес.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обострения противостояния СССР и стран Запада в послевоенные годы.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итоги борьбы за власть после смерти Сталина.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общественный импульс и значение решений 20-го съезда на основе информации учебника и источников (воспоминаний, записок и т.д.)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чём заключались новые подходы к решению хозяйственных и социальных проблем в рассматриваемый период.</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выдвижения концепции мирного сосуществования государств с различным общественным строем.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Подготовить сообщение о Карибском кризисе и его преодолении (по выбору - в виде репортажа, мнения историка, игр).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взаимоотношения СССР с государствами социалистического лагеря и странами «3-его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достижениях советской науки и техники в конце 1950-х-1960-е годы.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период «оттепели» в общественной жизни, приводя примеры из литературных произведений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чём заключалась противоречивость партийной культурной политики.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Высказывать суждения о причинах отставки Н.С.Хрущёва.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Составить характеристику (политический портрет) Н.С. Хрущева(с привлечением биографической и мемуарной литературы).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Объяснить, в чем заключались альтернативы развития советского общества в середине 1960-х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Участвовать в дискуссии о характере экономического развития страны в 1970-е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Подготовить сообщение о развитии советской науки и техники в 1960-е-1980-е гг. (с использованием научно-популярной и справочной литературы)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развитии отечественной культуры в 1960-1980-е гг., характеризовать творчество её выдающихся представителей.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в чём проявлялись противоречия культурной жизни в рассматриваемый период. Проводить поиск информации о повседневной жизни людей в 1960-е-середине 1980-х гг. (включая воспоминания членов семьи, представителей старших поколений).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чём выражалась разрядка международной напряжённости в 1970-е гг., благодаря чему она была достигнута.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достижения военно-стратегического паритета между СССР и США для международных отношений.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выразилось и чем было вызвано обострение международной напряженности в конце 70-х гг.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обсуждении дискуссионных вопросов, например о вводе советских войск в Чехословакию(1968), Афганистан(1979).</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причины перехода к политике перестройки.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значение понятий перестройка, гласность, политический плюрализм, правовое государство, парад суверенитетов.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сущность и значение преобразования по политической системе.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поиск информации об изменениях в сфере экономики и общественной жизни в годы перестройки, представлять её в устном сообщении (эссе, реферате).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Собирать и анализировать воспоминания членов семьи, людей старшего поколения о жизни в годы перестройки, представлять их в виде устной или письменной презентации. Проводить поиск информации об изменениях в сфере культуры и общественной жизни в годы перестройки, представлять её в устном сообщении (эссе, реферате).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направления и ключевые события внешней политики СССР в годы перестройки.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о результатах осуществления политики нового политического мышления.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приводимые в учебнике оценки политики «нового мышления», высказывать и аргументировать своё суждение.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Раскрывать причины, приведшие к обострению межнациональных отношений в Советском государстве.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Участвовать в дискуссии о причинах кризиса советской системы и распада СССР.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Излагать и аргументировать суждения о сущности событий 1985-1991гг. в СССР.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Составить характеристику (политический портрет) М.С. Горбачева (с привлечением биографической и мемуарной литературы.)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Тема 6. Российская Федерация в 90-е гг. ХХ - начале ХХI в.(12)</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Экономические реформы 1990-х гг.: основные этапы и результаты. Трудности и противоречия перехода к рыночной экономике.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Культура и духовная жизнь общества в начале ХХI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Разработка новой внешнеполитической стратегии в начале ХХI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события, ознаменовавшие становление новой российской государственности.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Составить биографическую справку (очерк) о Б.Н. Ельцине.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Объяснять, в чем заключались трудности перехода к рыночной экономике, привлекая свидетельства современников.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учебника о национальных отношениях в 1990-е гг. (задачи национальной политики, причины противоречий между центром и регионами, межнациональные конфликты.)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 об основных направлениях и событиях внешней политики России в1990-е гг., составлять обзорную характеристику.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Характеризовать ключевые события политической истории России в ХХI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Представлять характеристику крупнейших политических партий и деятелей современной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Рассказывать о государственных символах России.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Анализировать и обобщать информацию различных источников об экономическом и социальном развитии России в ХХI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Систематизировать материалы печати и телевидения об актуальных проблемах и событиях в жизни современного российского общества, представлять их в виде обзора, реферата.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характеристику и оценку явлений современной российской культуры, произведений литературы, искусства, кинофильмов и т. д., аргументировать своё мнение.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Проводить обзор текущей информации телевидения и прессы о внешнеполитической деятельности руководителей страны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Обобщение (2ч)</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Основные этапы отечественной истории в новейшую эпоху.</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Называть и характеризовать основные периоды истории России в XX-нач. XXI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Давать оценку ключевых событий и явлений отечественной истории новейшей эпохи, исторических личностей</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Описание учебно-методического и материально- технического обеспечения образовательного процесса.</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Нормативные документы: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http; standart.edu.ru</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Примерная основная образовательная программа основного общего образования. .// http; standart.edu.ru</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Примерные программы по учебным предметам. История 5 – 9 классы. Стандарты второго поколения. М: Просвещение 2010.</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xml:space="preserve">    Учебно-методическое пособие. Рабочие программы к УМК предметной линии «Сфера» под редакцией А.А. Данилова «История России. 6 – 9 классы» М: Просвещение 2011.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Учебно-методическое пособие. Рабочие программы к УМК предметной линии «Сфера». Авторский коллектив: В.И. Уколова, В.А.Ведюшкин, Д.Ю. Бовыкин, А.С. Медяков, Л.С.Белоусов «Всеобщая история. 5 – 9 классы» М: Просвещение 2011.</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Учебники: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Древний мир. 5 класс. В.И. Уколова.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Средние века. 6 класс В.А.Ведюшкин, В.И.Уколова.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Россия с древнейших времен до конца XVI в. 6 класс А.А. Данилов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Новое время. Конец XVII – конец XVIII века. 7 класс В.А.Ведюшкин, Д.Ю. Бовыкин.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Россия в XVII – XVIII веках. 7 класс А.А. Данилов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Новое время. Конец XVIII –XIX век. 8 класс. Д.Ю. Бовыкин, А.С. Медяков.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Россия в XIX веке. 8 класс А.А. Данилов М. «Просвещение»2013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Новейшее время. XX – начало XXI века. 9 класс. Л.С.Белоусов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А. А. Данилов История. Россия в XX – начале XXI в. 9 класс М. «Просвещение» 2013 г.</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Печатные пособия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тренажер. История. Древний мир. 5 класс. И.Е. Уколова.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экзаменатор. История. Древний мир. 5 класс. И.Е. Уколова.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xml:space="preserve">    Тетрадь – тренажер. История. Средние века. 6 класс В.А.Ведюшкин, И.В.Ведюшкина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экзаменатор. История. Средние века. 6 класс И.Е. Уколова.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тренажер. История. Россия с древнейших времен до конца XVI в. 6 класс А.А. Данилов А.В. Лукутин, И.А. Артасов,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экзаменатор. История. Россия с древнейших времен до конца XVI в. 6 класс И.А. Артасов,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тренажер. История. Новое время. Конец XVII – конец XVIII века. 7 класс В.А.Ведюшкин, И.В.Ведюшкина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экзаменатор. История. Новое время. Конец XVII – конец XVIII века. 7 класс И.Е. Уколова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тренажер. История. Россия в XVII – XVIII веках. 7 класс А.А. Данилов А.В. Лукутин, И.А. Артасов,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экзаменатор. История. Россия в XVII – XVIII веках. 7 класс И.А. Артасов,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тренажер. История. Новое время. Конец XVIII –XIX век. 8 класс. А.В.Лазарева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экзаменатор. История. Новое время. Конец XVIII –XIX век. 8 класс. И.Е. Уколова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тренажер. История. Россия в XIX веке. 8 класс А.А. Данилов А.В. Лукутин, И.А. Артасов,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экзаменатор. История. Россия в XIX веке. 8 класс И.А. Артасов,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Тетрадь – тренажер. История. Россия в XX – начале XXI в. 9 класс А.А. Данилов А.В. Лукутин, И.А. Артасов, М. «Просвещение» 2013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xml:space="preserve">    Тетрадь – экзаменатор. История. Россия в XX – начале XXI в. 9 класс И.А. Артасов, М. «Просвещение» 2013 г.</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Литература для учителя истории (основная школа):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Поурочные методические рекомендации История. Древний мир. 5 класс. И.Е. Уколова.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Поурочное тематическое планирование История. Средние века. 6 класс В.А.Ведюшкин, И.Е.Уколова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Поурочное тематическое планирование История. Новое время. Конец XVII – конец XVIII века. 7 класс В.А.Ведюшкин, И.Е.Уколова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Поурочное тематическое планирование История. Новое время. Конец XVIII –XIX век. 8 класс. А.С.Медяков , И.Е.Уколова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Поурочные методические рекомендации А.В.Лукутин, В.В. Тороп История. Россия с древнейших времен до конца XVI в. 6 класс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Поурочные методические рекомендации В.В. Тороп История. Россия в XVII – XVIII веках. 7 класс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Поурочные методические рекомендации В.В. Тороп История. Россия в XVII – XVIII веках. 7 класс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Поурочные методические рекомендации А.А. Данилов. История. Россия в XIX веке. 8 класс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Поурочные методические рекомендации А.А. Данилов. История. Россия в XX – начале XXI в. 9 класс М. «Просвещение» 2012 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Андреевская Т. П. Тесты по истории России: 6 класс. М.: Экзамен. 2012г.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Симонова Е. В. Тесты по истории России: 7 класс. М.: Экзамен. 2012г.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xml:space="preserve">    Повторение и контроль знаний. Интеракттивные дидактические материалы. История России 6 класс./ О. А. Мартьянова.- М., 2011</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Колесниченко Н. Ю. История России. 7 кл. Дидактический материал. – Волгоград, 2012г.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Андреевская Т. П. Тесты по истории России: 7 класс. М.: Экзамен. 2012г.</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История. Контрольно-измерительные материалы 6 – 9 классы. К.В.Волкова М. ВАКО, 2013г.</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Планируемые результаты освоения содержания курса по истории</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История Древнего мира 5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Выпускник научится (базовый уровень):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давать оценку наиболее значительным событиям и личностям древней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Выпускник получит возможность научиться(повышенный уровень):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давать характеристику общественного строя древних государств;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сопоставлять свидетельства различных исторических источников, выявляя в них общее и различия;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видеть проявления влияния античного искусства в окружающей среде;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История Средних веков 6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Выпускник научится (базовый уровень):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раскрывать характерные, существенные черты: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 экономических и социальных отношений и политического строя на Руси и в других государствах;</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б) ценностей, господствовавших в средневековых обществах, религиозных воззрений, представлений средневекового человека о мире;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Выпускник получит возможность научиться (повышенный уровень):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 Восток);</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сравнивать свидетельства различных исторических источников, выявляя в них общее и различия;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История Нового времени 7-8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Выпускник научится (базовый уровень):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анализировать информацию различных источников по отечественной и всеобщей истории Нового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раскрывать характерные, существенные черты:</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 экономического и социального развития России и других стран в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б) эволюции политического строя (включая понятия «монархия», «самодержавие», «абсолютизм»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 развития общественного движения («консерватизм», «либерализм», «социализм»);</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г) представлений о мире и общественных ценностях; д) художественной культуры Нового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сопоставлять развитие России и других стран в Новое время, сравнивать исторические ситуации и события;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Выпускник получит возможность научиться (повышенный уровень):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сравнивать развитие России и других стран в Новое время, объяснять, в чём заключались общие черты и особенности;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77D8D" w:rsidRPr="00C77D8D" w:rsidRDefault="00C77D8D" w:rsidP="00C77D8D">
      <w:pPr>
        <w:spacing w:line="240" w:lineRule="auto"/>
        <w:jc w:val="both"/>
        <w:rPr>
          <w:rFonts w:ascii="Times New Roman" w:hAnsi="Times New Roman" w:cs="Times New Roman"/>
          <w:sz w:val="28"/>
          <w:szCs w:val="28"/>
        </w:rPr>
      </w:pPr>
    </w:p>
    <w:p w:rsidR="00C77D8D" w:rsidRPr="00C77D8D" w:rsidRDefault="00C77D8D" w:rsidP="00C77D8D">
      <w:pPr>
        <w:spacing w:line="240" w:lineRule="auto"/>
        <w:jc w:val="both"/>
        <w:rPr>
          <w:rFonts w:ascii="Times New Roman" w:hAnsi="Times New Roman" w:cs="Times New Roman"/>
          <w:b/>
          <w:sz w:val="28"/>
          <w:szCs w:val="28"/>
        </w:rPr>
      </w:pPr>
      <w:r w:rsidRPr="00C77D8D">
        <w:rPr>
          <w:rFonts w:ascii="Times New Roman" w:hAnsi="Times New Roman" w:cs="Times New Roman"/>
          <w:b/>
          <w:sz w:val="28"/>
          <w:szCs w:val="28"/>
        </w:rPr>
        <w:t>Новейшая история 9 класс</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Выпускник научится (базовый уровень):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анализировать информацию из исторических источников </w:t>
      </w:r>
      <w:r w:rsidRPr="00C77D8D">
        <w:rPr>
          <w:rFonts w:ascii="Times New Roman" w:hAnsi="Times New Roman" w:cs="Times New Roman"/>
          <w:sz w:val="28"/>
          <w:szCs w:val="28"/>
        </w:rPr>
        <w:t> текстов, материальных и художественных памятников новейшей эпохи;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xml:space="preserve">  представлять в различных формах описания, рассказа</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а) условия и образ жизни людей различного социального положения в России и других странах в ХХ — начале XXI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б) ключевые события эпохи и их участников; в) памятники материальной и художественной культуры новейшей эпохи;</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давать оценку событиям и личностям отечественной и всеобщей истории ХХ — начала XXI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Выпускник получит возможность научиться(повышенный уровень):</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C77D8D" w:rsidRPr="00C77D8D" w:rsidRDefault="00C77D8D" w:rsidP="00C77D8D">
      <w:pPr>
        <w:spacing w:line="240" w:lineRule="auto"/>
        <w:jc w:val="both"/>
        <w:rPr>
          <w:rFonts w:ascii="Times New Roman" w:hAnsi="Times New Roman" w:cs="Times New Roman"/>
          <w:sz w:val="28"/>
          <w:szCs w:val="28"/>
        </w:rPr>
      </w:pPr>
      <w:r w:rsidRPr="00C77D8D">
        <w:rPr>
          <w:rFonts w:ascii="Times New Roman" w:hAnsi="Times New Roman" w:cs="Times New Roman"/>
          <w:sz w:val="28"/>
          <w:szCs w:val="28"/>
        </w:rPr>
        <w:t>• проводить работу по поиску и оформлению материалов истории своей семьи, хутора, района, края в ХХ — начале XXI в.</w:t>
      </w:r>
    </w:p>
    <w:p w:rsidR="00E65289" w:rsidRDefault="00013E55" w:rsidP="00E65289">
      <w:pPr>
        <w:rPr>
          <w:rFonts w:ascii="Times New Roman" w:eastAsia="Calibri" w:hAnsi="Times New Roman" w:cs="Times New Roman"/>
          <w:b/>
          <w:sz w:val="28"/>
          <w:szCs w:val="28"/>
        </w:rPr>
      </w:pPr>
      <w:r>
        <w:rPr>
          <w:rFonts w:ascii="Times New Roman" w:eastAsia="Calibri" w:hAnsi="Times New Roman" w:cs="Times New Roman"/>
          <w:b/>
          <w:sz w:val="28"/>
          <w:szCs w:val="28"/>
        </w:rPr>
        <w:t>2.2.2.5.</w:t>
      </w:r>
      <w:r w:rsidRPr="00013E55">
        <w:rPr>
          <w:rFonts w:ascii="Times New Roman" w:eastAsia="Calibri" w:hAnsi="Times New Roman" w:cs="Times New Roman"/>
          <w:b/>
          <w:sz w:val="28"/>
          <w:szCs w:val="28"/>
        </w:rPr>
        <w:t>Обществознание</w:t>
      </w:r>
      <w:r w:rsidR="00E65289">
        <w:rPr>
          <w:rFonts w:ascii="Times New Roman" w:eastAsia="Calibri" w:hAnsi="Times New Roman" w:cs="Times New Roman"/>
          <w:b/>
          <w:sz w:val="28"/>
          <w:szCs w:val="28"/>
        </w:rPr>
        <w:t>.</w:t>
      </w:r>
    </w:p>
    <w:p w:rsidR="00E04A3E" w:rsidRPr="00FF20D7" w:rsidRDefault="00E04A3E" w:rsidP="00FF20D7">
      <w:pPr>
        <w:rPr>
          <w:rFonts w:ascii="Times New Roman" w:eastAsia="Calibri" w:hAnsi="Times New Roman" w:cs="Times New Roman"/>
          <w:sz w:val="28"/>
          <w:szCs w:val="28"/>
          <w:lang w:eastAsia="en-US"/>
        </w:rPr>
      </w:pPr>
      <w:r w:rsidRPr="00FF20D7">
        <w:rPr>
          <w:rFonts w:ascii="Times New Roman" w:hAnsi="Times New Roman" w:cs="Times New Roman"/>
          <w:b/>
          <w:sz w:val="28"/>
          <w:szCs w:val="28"/>
        </w:rPr>
        <w:t>Пояснительная записка</w:t>
      </w:r>
    </w:p>
    <w:p w:rsidR="00E04A3E" w:rsidRPr="00FF20D7" w:rsidRDefault="00E04A3E" w:rsidP="00FF20D7">
      <w:pPr>
        <w:tabs>
          <w:tab w:val="left" w:pos="570"/>
        </w:tabs>
        <w:jc w:val="both"/>
        <w:rPr>
          <w:rFonts w:ascii="Times New Roman" w:hAnsi="Times New Roman" w:cs="Times New Roman"/>
          <w:sz w:val="28"/>
          <w:szCs w:val="28"/>
        </w:rPr>
      </w:pPr>
      <w:r w:rsidRPr="00FF20D7">
        <w:rPr>
          <w:rFonts w:ascii="Times New Roman" w:hAnsi="Times New Roman" w:cs="Times New Roman"/>
          <w:sz w:val="28"/>
          <w:szCs w:val="28"/>
        </w:rPr>
        <w:t>Настоящая рабочая программа составлена на основании следующих нормативных документов:</w:t>
      </w:r>
    </w:p>
    <w:p w:rsidR="00E04A3E" w:rsidRPr="00FF20D7" w:rsidRDefault="00E04A3E" w:rsidP="00867F7E">
      <w:pPr>
        <w:widowControl w:val="0"/>
        <w:numPr>
          <w:ilvl w:val="0"/>
          <w:numId w:val="247"/>
        </w:numPr>
        <w:tabs>
          <w:tab w:val="left" w:pos="57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Закон «Об образовании»;</w:t>
      </w:r>
    </w:p>
    <w:p w:rsidR="00E04A3E" w:rsidRPr="00FF20D7" w:rsidRDefault="00E04A3E" w:rsidP="00867F7E">
      <w:pPr>
        <w:widowControl w:val="0"/>
        <w:numPr>
          <w:ilvl w:val="0"/>
          <w:numId w:val="247"/>
        </w:numPr>
        <w:tabs>
          <w:tab w:val="left" w:pos="57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Федеральный государственный образовательный стандарт (второго поколения)</w:t>
      </w:r>
    </w:p>
    <w:p w:rsidR="00E04A3E" w:rsidRPr="00FF20D7" w:rsidRDefault="00E04A3E" w:rsidP="00867F7E">
      <w:pPr>
        <w:widowControl w:val="0"/>
        <w:numPr>
          <w:ilvl w:val="0"/>
          <w:numId w:val="247"/>
        </w:numPr>
        <w:tabs>
          <w:tab w:val="left" w:pos="57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 xml:space="preserve">Базисный учебный план  </w:t>
      </w:r>
    </w:p>
    <w:p w:rsidR="00E04A3E" w:rsidRPr="00FF20D7" w:rsidRDefault="00E04A3E" w:rsidP="00867F7E">
      <w:pPr>
        <w:widowControl w:val="0"/>
        <w:numPr>
          <w:ilvl w:val="0"/>
          <w:numId w:val="247"/>
        </w:numPr>
        <w:tabs>
          <w:tab w:val="left" w:pos="57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Основная образовательная программа основного общего образования МОУ Антоновская оош Молоковского района</w:t>
      </w:r>
    </w:p>
    <w:p w:rsidR="00E04A3E" w:rsidRPr="00FF20D7" w:rsidRDefault="00E04A3E" w:rsidP="00867F7E">
      <w:pPr>
        <w:widowControl w:val="0"/>
        <w:numPr>
          <w:ilvl w:val="0"/>
          <w:numId w:val="247"/>
        </w:numPr>
        <w:tabs>
          <w:tab w:val="left" w:pos="57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E04A3E" w:rsidRPr="00FF20D7" w:rsidRDefault="00E04A3E" w:rsidP="00867F7E">
      <w:pPr>
        <w:widowControl w:val="0"/>
        <w:numPr>
          <w:ilvl w:val="0"/>
          <w:numId w:val="247"/>
        </w:numPr>
        <w:tabs>
          <w:tab w:val="left" w:pos="57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 xml:space="preserve"> Информационное письмо о включённых в Федеральный перечень 2013 – 2014 учебниках  для 5-9 классов.</w:t>
      </w:r>
    </w:p>
    <w:p w:rsidR="00E04A3E" w:rsidRPr="00FF20D7" w:rsidRDefault="00E04A3E" w:rsidP="00867F7E">
      <w:pPr>
        <w:widowControl w:val="0"/>
        <w:numPr>
          <w:ilvl w:val="0"/>
          <w:numId w:val="247"/>
        </w:numPr>
        <w:tabs>
          <w:tab w:val="left" w:pos="57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lastRenderedPageBreak/>
        <w:t xml:space="preserve"> Обществознание. Рабочие программы. Предметная линия учебников под редакцией Л.Н. Боголюбова. 5-9 классы: пособие для учителей общеобразоват. организаций. – М.: Просвещение, 2013.</w:t>
      </w:r>
    </w:p>
    <w:p w:rsidR="00E04A3E" w:rsidRPr="00FF20D7" w:rsidRDefault="00E04A3E" w:rsidP="00E04A3E">
      <w:pPr>
        <w:tabs>
          <w:tab w:val="left" w:pos="-555"/>
          <w:tab w:val="left" w:pos="75"/>
          <w:tab w:val="left" w:pos="570"/>
          <w:tab w:val="left" w:pos="825"/>
        </w:tabs>
        <w:jc w:val="both"/>
        <w:rPr>
          <w:rFonts w:ascii="Times New Roman" w:hAnsi="Times New Roman" w:cs="Times New Roman"/>
          <w:i/>
          <w:sz w:val="28"/>
          <w:szCs w:val="28"/>
        </w:rPr>
      </w:pPr>
      <w:r w:rsidRPr="00FF20D7">
        <w:rPr>
          <w:rFonts w:ascii="Times New Roman" w:hAnsi="Times New Roman" w:cs="Times New Roman"/>
          <w:i/>
          <w:sz w:val="28"/>
          <w:szCs w:val="28"/>
        </w:rPr>
        <w:t xml:space="preserve">           Рабочая программа ориентирована на использование учебно-методического комплекта </w:t>
      </w:r>
    </w:p>
    <w:p w:rsidR="00E04A3E" w:rsidRPr="00FF20D7" w:rsidRDefault="00E04A3E" w:rsidP="00867F7E">
      <w:pPr>
        <w:widowControl w:val="0"/>
        <w:numPr>
          <w:ilvl w:val="0"/>
          <w:numId w:val="248"/>
        </w:numPr>
        <w:tabs>
          <w:tab w:val="left" w:pos="-555"/>
          <w:tab w:val="left" w:pos="75"/>
          <w:tab w:val="left" w:pos="570"/>
          <w:tab w:val="left" w:pos="825"/>
        </w:tabs>
        <w:autoSpaceDE w:val="0"/>
        <w:autoSpaceDN w:val="0"/>
        <w:adjustRightInd w:val="0"/>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Обществознание. 5 класс: учеб. для общеобразоват. организаций с прил. на электрон. носителе; под ред. Л.Н. Боголюбова, Л.Ф. Ивановой; Рос. акад. наук, Рос. акад. образования. – М.: Просвещение, 2013.</w:t>
      </w:r>
    </w:p>
    <w:p w:rsidR="00E04A3E" w:rsidRPr="00FF20D7" w:rsidRDefault="00E04A3E" w:rsidP="00867F7E">
      <w:pPr>
        <w:widowControl w:val="0"/>
        <w:numPr>
          <w:ilvl w:val="0"/>
          <w:numId w:val="248"/>
        </w:numPr>
        <w:tabs>
          <w:tab w:val="left" w:pos="-555"/>
          <w:tab w:val="left" w:pos="75"/>
          <w:tab w:val="left" w:pos="570"/>
          <w:tab w:val="left" w:pos="825"/>
        </w:tabs>
        <w:autoSpaceDE w:val="0"/>
        <w:autoSpaceDN w:val="0"/>
        <w:adjustRightInd w:val="0"/>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Обществознание. 5 класс: рабочая тетрадь для общеобразоват. организаций; под ред. Л.Н. Боголюбова. – М.: Просвещение, 2014.</w:t>
      </w:r>
    </w:p>
    <w:p w:rsidR="00E04A3E" w:rsidRPr="00FF20D7" w:rsidRDefault="00E04A3E" w:rsidP="00867F7E">
      <w:pPr>
        <w:widowControl w:val="0"/>
        <w:numPr>
          <w:ilvl w:val="0"/>
          <w:numId w:val="248"/>
        </w:numPr>
        <w:tabs>
          <w:tab w:val="left" w:pos="-555"/>
          <w:tab w:val="left" w:pos="75"/>
          <w:tab w:val="left" w:pos="570"/>
          <w:tab w:val="left" w:pos="825"/>
        </w:tabs>
        <w:autoSpaceDE w:val="0"/>
        <w:autoSpaceDN w:val="0"/>
        <w:adjustRightInd w:val="0"/>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Электронное приложение к учебнику «Обществознание 5 класс»/ Л.Н. Боголюбов «Просвещение», 2013.</w:t>
      </w:r>
    </w:p>
    <w:p w:rsidR="00E04A3E" w:rsidRPr="00FF20D7" w:rsidRDefault="00E04A3E" w:rsidP="00E04A3E">
      <w:pPr>
        <w:widowControl w:val="0"/>
        <w:tabs>
          <w:tab w:val="left" w:pos="570"/>
        </w:tabs>
        <w:suppressAutoHyphens/>
        <w:ind w:left="480"/>
        <w:jc w:val="both"/>
        <w:rPr>
          <w:rFonts w:ascii="Times New Roman" w:hAnsi="Times New Roman" w:cs="Times New Roman"/>
          <w:sz w:val="28"/>
          <w:szCs w:val="28"/>
        </w:rPr>
      </w:pPr>
      <w:r w:rsidRPr="00FF20D7">
        <w:rPr>
          <w:rFonts w:ascii="Times New Roman" w:hAnsi="Times New Roman" w:cs="Times New Roman"/>
          <w:i/>
          <w:sz w:val="28"/>
          <w:szCs w:val="28"/>
        </w:rPr>
        <w:t>Также данная программа написана с использованием научных,  научно-методических и методических рекомендаций</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Изучение обществознания в 5 классе направлено на достижение следующих </w:t>
      </w:r>
      <w:r w:rsidRPr="00FF20D7">
        <w:rPr>
          <w:rFonts w:ascii="Times New Roman" w:hAnsi="Times New Roman" w:cs="Times New Roman"/>
          <w:b/>
          <w:sz w:val="28"/>
          <w:szCs w:val="28"/>
        </w:rPr>
        <w:t>целей:</w:t>
      </w:r>
    </w:p>
    <w:p w:rsidR="00E04A3E" w:rsidRPr="00FF20D7" w:rsidRDefault="00E04A3E" w:rsidP="00E04A3E">
      <w:pPr>
        <w:ind w:firstLine="708"/>
        <w:jc w:val="both"/>
        <w:rPr>
          <w:rFonts w:ascii="Times New Roman" w:hAnsi="Times New Roman" w:cs="Times New Roman"/>
          <w:sz w:val="28"/>
          <w:szCs w:val="28"/>
        </w:rPr>
      </w:pPr>
      <w:r w:rsidRPr="00FF20D7">
        <w:rPr>
          <w:rFonts w:ascii="Times New Roman" w:hAnsi="Times New Roman" w:cs="Times New Roman"/>
          <w:sz w:val="28"/>
          <w:szCs w:val="28"/>
        </w:rPr>
        <w:t xml:space="preserve">1. </w:t>
      </w:r>
      <w:r w:rsidRPr="00FF20D7">
        <w:rPr>
          <w:rFonts w:ascii="Times New Roman" w:hAnsi="Times New Roman" w:cs="Times New Roman"/>
          <w:b/>
          <w:sz w:val="28"/>
          <w:szCs w:val="28"/>
        </w:rPr>
        <w:t xml:space="preserve">Развитие </w:t>
      </w:r>
      <w:r w:rsidRPr="00FF20D7">
        <w:rPr>
          <w:rFonts w:ascii="Times New Roman" w:hAnsi="Times New Roman" w:cs="Times New Roman"/>
          <w:sz w:val="28"/>
          <w:szCs w:val="28"/>
        </w:rPr>
        <w:t>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E04A3E" w:rsidRPr="00FF20D7" w:rsidRDefault="00E04A3E" w:rsidP="00867F7E">
      <w:pPr>
        <w:numPr>
          <w:ilvl w:val="0"/>
          <w:numId w:val="240"/>
        </w:numPr>
        <w:spacing w:after="0" w:line="240" w:lineRule="auto"/>
        <w:jc w:val="both"/>
        <w:rPr>
          <w:rFonts w:ascii="Times New Roman" w:hAnsi="Times New Roman" w:cs="Times New Roman"/>
          <w:sz w:val="28"/>
          <w:szCs w:val="28"/>
        </w:rPr>
      </w:pPr>
      <w:r w:rsidRPr="00FF20D7">
        <w:rPr>
          <w:rFonts w:ascii="Times New Roman" w:hAnsi="Times New Roman" w:cs="Times New Roman"/>
          <w:b/>
          <w:sz w:val="28"/>
          <w:szCs w:val="28"/>
        </w:rPr>
        <w:t xml:space="preserve">Воспитание </w:t>
      </w:r>
      <w:r w:rsidRPr="00FF20D7">
        <w:rPr>
          <w:rFonts w:ascii="Times New Roman" w:hAnsi="Times New Roman" w:cs="Times New Roman"/>
          <w:sz w:val="28"/>
          <w:szCs w:val="28"/>
        </w:rPr>
        <w:t>общероссийской идентичности</w:t>
      </w:r>
      <w:r w:rsidRPr="00FF20D7">
        <w:rPr>
          <w:rFonts w:ascii="Times New Roman" w:hAnsi="Times New Roman" w:cs="Times New Roman"/>
          <w:b/>
          <w:sz w:val="28"/>
          <w:szCs w:val="28"/>
        </w:rPr>
        <w:t>,</w:t>
      </w:r>
      <w:r w:rsidRPr="00FF20D7">
        <w:rPr>
          <w:rFonts w:ascii="Times New Roman" w:hAnsi="Times New Roman" w:cs="Times New Roman"/>
          <w:sz w:val="28"/>
          <w:szCs w:val="28"/>
        </w:rPr>
        <w:t xml:space="preserve">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E04A3E" w:rsidRPr="00FF20D7" w:rsidRDefault="00E04A3E" w:rsidP="00867F7E">
      <w:pPr>
        <w:numPr>
          <w:ilvl w:val="0"/>
          <w:numId w:val="240"/>
        </w:numPr>
        <w:spacing w:after="0" w:line="240" w:lineRule="auto"/>
        <w:jc w:val="both"/>
        <w:rPr>
          <w:rFonts w:ascii="Times New Roman" w:hAnsi="Times New Roman" w:cs="Times New Roman"/>
          <w:sz w:val="28"/>
          <w:szCs w:val="28"/>
        </w:rPr>
      </w:pPr>
      <w:r w:rsidRPr="00FF20D7">
        <w:rPr>
          <w:rFonts w:ascii="Times New Roman" w:hAnsi="Times New Roman" w:cs="Times New Roman"/>
          <w:b/>
          <w:sz w:val="28"/>
          <w:szCs w:val="28"/>
        </w:rPr>
        <w:t xml:space="preserve">Освоение </w:t>
      </w:r>
      <w:r w:rsidRPr="00FF20D7">
        <w:rPr>
          <w:rFonts w:ascii="Times New Roman" w:hAnsi="Times New Roman" w:cs="Times New Roman"/>
          <w:sz w:val="28"/>
          <w:szCs w:val="28"/>
        </w:rPr>
        <w:t xml:space="preserve">на уровне функциональной грамотности системы </w:t>
      </w:r>
      <w:r w:rsidRPr="00FF20D7">
        <w:rPr>
          <w:rFonts w:ascii="Times New Roman" w:hAnsi="Times New Roman" w:cs="Times New Roman"/>
          <w:b/>
          <w:sz w:val="28"/>
          <w:szCs w:val="28"/>
        </w:rPr>
        <w:t xml:space="preserve">знаний, </w:t>
      </w:r>
      <w:r w:rsidRPr="00FF20D7">
        <w:rPr>
          <w:rFonts w:ascii="Times New Roman" w:hAnsi="Times New Roman" w:cs="Times New Roman"/>
          <w:sz w:val="28"/>
          <w:szCs w:val="28"/>
        </w:rPr>
        <w:t xml:space="preserve">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E04A3E" w:rsidRPr="00FF20D7" w:rsidRDefault="00E04A3E" w:rsidP="00867F7E">
      <w:pPr>
        <w:numPr>
          <w:ilvl w:val="0"/>
          <w:numId w:val="240"/>
        </w:numPr>
        <w:spacing w:after="0" w:line="240" w:lineRule="auto"/>
        <w:jc w:val="both"/>
        <w:rPr>
          <w:rFonts w:ascii="Times New Roman" w:hAnsi="Times New Roman" w:cs="Times New Roman"/>
          <w:sz w:val="28"/>
          <w:szCs w:val="28"/>
        </w:rPr>
      </w:pPr>
      <w:r w:rsidRPr="00FF20D7">
        <w:rPr>
          <w:rFonts w:ascii="Times New Roman" w:hAnsi="Times New Roman" w:cs="Times New Roman"/>
          <w:b/>
          <w:sz w:val="28"/>
          <w:szCs w:val="28"/>
        </w:rPr>
        <w:t>Овладение</w:t>
      </w:r>
      <w:r w:rsidRPr="00FF20D7">
        <w:rPr>
          <w:rFonts w:ascii="Times New Roman" w:hAnsi="Times New Roman" w:cs="Times New Roman"/>
          <w:sz w:val="28"/>
          <w:szCs w:val="28"/>
        </w:rPr>
        <w:t xml:space="preserve"> умениями познавательной, коммуникативной, практической деятельности в основных характерных для подросткового возраста социальных ролях.</w:t>
      </w:r>
    </w:p>
    <w:p w:rsidR="00E04A3E" w:rsidRPr="00FF20D7" w:rsidRDefault="00E04A3E" w:rsidP="00867F7E">
      <w:pPr>
        <w:numPr>
          <w:ilvl w:val="0"/>
          <w:numId w:val="240"/>
        </w:numPr>
        <w:spacing w:after="0" w:line="240" w:lineRule="auto"/>
        <w:jc w:val="both"/>
        <w:rPr>
          <w:rFonts w:ascii="Times New Roman" w:hAnsi="Times New Roman" w:cs="Times New Roman"/>
          <w:sz w:val="28"/>
          <w:szCs w:val="28"/>
        </w:rPr>
      </w:pPr>
      <w:r w:rsidRPr="00FF20D7">
        <w:rPr>
          <w:rFonts w:ascii="Times New Roman" w:hAnsi="Times New Roman" w:cs="Times New Roman"/>
          <w:b/>
          <w:sz w:val="28"/>
          <w:szCs w:val="28"/>
        </w:rPr>
        <w:t>Формированиеопыта</w:t>
      </w:r>
      <w:r w:rsidRPr="00FF20D7">
        <w:rPr>
          <w:rFonts w:ascii="Times New Roman" w:hAnsi="Times New Roman" w:cs="Times New Roman"/>
          <w:sz w:val="28"/>
          <w:szCs w:val="28"/>
        </w:rPr>
        <w:t xml:space="preserve"> применения полученных знаний для решения типичных задач в области социальных отношений; экономической и гражданско - общественной деятельности; межличностных отношений; отношений </w:t>
      </w:r>
      <w:r w:rsidRPr="00FF20D7">
        <w:rPr>
          <w:rFonts w:ascii="Times New Roman" w:hAnsi="Times New Roman" w:cs="Times New Roman"/>
          <w:sz w:val="28"/>
          <w:szCs w:val="28"/>
        </w:rPr>
        <w:lastRenderedPageBreak/>
        <w:t>между людьми различных национальностей и вероисповеданий; самостоятельной познавательной деятельности; правоотношений; семейно – бытовых отношений</w:t>
      </w:r>
    </w:p>
    <w:p w:rsidR="00E04A3E" w:rsidRPr="00FF20D7" w:rsidRDefault="00E04A3E" w:rsidP="00E04A3E">
      <w:pPr>
        <w:ind w:firstLine="540"/>
        <w:jc w:val="both"/>
        <w:rPr>
          <w:rFonts w:ascii="Times New Roman" w:hAnsi="Times New Roman" w:cs="Times New Roman"/>
          <w:b/>
          <w:sz w:val="28"/>
          <w:szCs w:val="28"/>
        </w:rPr>
      </w:pPr>
      <w:r w:rsidRPr="00FF20D7">
        <w:rPr>
          <w:rFonts w:ascii="Times New Roman" w:hAnsi="Times New Roman" w:cs="Times New Roman"/>
          <w:sz w:val="28"/>
          <w:szCs w:val="28"/>
        </w:rPr>
        <w:t xml:space="preserve">Исходя из концептуальных подходов к современному обществоведческому образованию и особенностей учащихся отроческого (подросткового) возраста, курс призван решить следующие </w:t>
      </w:r>
      <w:r w:rsidRPr="00FF20D7">
        <w:rPr>
          <w:rFonts w:ascii="Times New Roman" w:hAnsi="Times New Roman" w:cs="Times New Roman"/>
          <w:b/>
          <w:sz w:val="28"/>
          <w:szCs w:val="28"/>
        </w:rPr>
        <w:t>задачи:</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 создать содержательные и организационно - педагогические условия для усвоения подростками важных для становления личности элементов культуры (знаний, опыта практической и познавательной, коммуникативной, эмоционально-оценочной деятельности);</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 способствовать усвоению на информационном, практическом и эмоциональном уровне идеалов и ценностей демократического общества (патриотизма, уважения гражданских прав и свобод, осознанного и ответственного выбора в условиях социальных альтернатив);</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 помочь сориентироваться в основных этических и правовых нормах, в формировании рефлексивного отношения к правилам общежития, трудового и учебного взаимодействия, способствовать личностному самоопределению;</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 содействовать освоению на информационном и эмпирическом уровне основных социальных ролей в пределах дееспособности личности в подростковом возрасте (член семьи, учащийся школы, труженик, собственник, потребитель, гражданин);</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 обеспечить практическое владение способами получения адаптированной социальной информации из различных источников, включая анализ положения в своем регионе (городе, селе), рефлексию личного социального опыта, актуальной социальной практики, в том числе включенной в содержание курса;</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 предоставить возможность учащимся существенно расширить активный словарь через включение в него основных обществоведческих терминов и понятий, которые могут быть освоены на уровне не ниже их распознавания (узнавания) и воспроизведения (называния), правильного употребления в различном контексте в процессе ориентировки в социальной информации;</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lastRenderedPageBreak/>
        <w:t>- помочь формированию осведомленности и практическому освоению конструктивных способов учебной и социальной коммуникации, при котором достигается толерантное взаимоприятие партнера, гуманное поведение в социальных конфликтах;</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 предоставить для практического освоения необходимую информацию о возможностях и особенностях получения образования, рефлексии своих склонностей, способностей и перспектив допрофессиональной подготовки.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       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w:t>
      </w:r>
      <w:r w:rsidRPr="00FF20D7">
        <w:rPr>
          <w:rFonts w:ascii="Times New Roman" w:hAnsi="Times New Roman" w:cs="Times New Roman"/>
          <w:b/>
          <w:sz w:val="28"/>
          <w:szCs w:val="28"/>
        </w:rPr>
        <w:t>Задача данной программы</w:t>
      </w:r>
      <w:r w:rsidRPr="00FF20D7">
        <w:rPr>
          <w:rFonts w:ascii="Times New Roman" w:hAnsi="Times New Roman" w:cs="Times New Roman"/>
          <w:sz w:val="28"/>
          <w:szCs w:val="28"/>
        </w:rPr>
        <w:t xml:space="preserve"> – закрепить и углубить эти знания на новом учебном материале, чтобы добиться свободного оперирования ими в познавательной и практической деятельности учащихся.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 Каждая тема программы 5 класса разбита на 2 урока и предполагает выделение специальных уроков-практикумов, на которых учащиеся выполняют практические задания, развивают свои познавательные, коммуникативные умения, закрепляют на практике усвоенное содержание Учебный план отводит на обществознание в 5 классе 1 ч в неделю, всего 34ч. </w:t>
      </w:r>
    </w:p>
    <w:p w:rsidR="00E04A3E" w:rsidRPr="00FF20D7" w:rsidRDefault="00E04A3E" w:rsidP="00A25FC3">
      <w:pPr>
        <w:rPr>
          <w:rFonts w:ascii="Times New Roman" w:hAnsi="Times New Roman" w:cs="Times New Roman"/>
          <w:b/>
          <w:sz w:val="28"/>
          <w:szCs w:val="28"/>
        </w:rPr>
      </w:pPr>
      <w:r w:rsidRPr="00FF20D7">
        <w:rPr>
          <w:rFonts w:ascii="Times New Roman" w:hAnsi="Times New Roman" w:cs="Times New Roman"/>
          <w:b/>
          <w:sz w:val="28"/>
          <w:szCs w:val="28"/>
        </w:rPr>
        <w:t>Общая характеристика программы</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положение человека в обществе, правовое регулирование общественных отношений. Помимо знаний, важным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w:t>
      </w:r>
      <w:r w:rsidRPr="00FF20D7">
        <w:rPr>
          <w:rFonts w:ascii="Times New Roman" w:hAnsi="Times New Roman" w:cs="Times New Roman"/>
          <w:sz w:val="28"/>
          <w:szCs w:val="28"/>
        </w:rPr>
        <w:lastRenderedPageBreak/>
        <w:t>поведения. Не менее важным элементом содержания учебного предмета «Обществознание» является опыт познавательной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Изучение обществознания в основной школе направлено на достижение следующих целей:</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Развитие личности в ответственный период социального взросления человека (10-15 лет), её познавательных интересов, критического мышления в процесс восприятия социальной (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РФ;</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Освоение на уровне функциональной грамотности системы знаний о необходимых для социальной адаптации об обществе, об основных социальных ролях, о позитивно оцениваемых обществом качествах личности, позволяющих успешно взаимодействовать в социальной среде, о сферах человеческой деятельности, о способах регулирования общественных отношений, о механизмах реализации и защиты прав человека и гражданина.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формировании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 </w:t>
      </w:r>
    </w:p>
    <w:p w:rsidR="00E04A3E" w:rsidRPr="00FF20D7" w:rsidRDefault="00E04A3E" w:rsidP="00FF20D7">
      <w:pPr>
        <w:rPr>
          <w:rFonts w:ascii="Times New Roman" w:hAnsi="Times New Roman" w:cs="Times New Roman"/>
          <w:b/>
          <w:sz w:val="28"/>
          <w:szCs w:val="28"/>
        </w:rPr>
      </w:pPr>
      <w:r w:rsidRPr="00FF20D7">
        <w:rPr>
          <w:rFonts w:ascii="Times New Roman" w:hAnsi="Times New Roman" w:cs="Times New Roman"/>
          <w:b/>
          <w:sz w:val="28"/>
          <w:szCs w:val="28"/>
        </w:rPr>
        <w:t>Общая характеристика учебного предмета</w:t>
      </w:r>
      <w:r w:rsidRPr="00FF20D7">
        <w:rPr>
          <w:rFonts w:ascii="Times New Roman" w:hAnsi="Times New Roman" w:cs="Times New Roman"/>
          <w:sz w:val="28"/>
          <w:szCs w:val="28"/>
        </w:rPr>
        <w:t xml:space="preserve"> «Обществознание» - учебный предмет, изучаемый в основной школе с 5 по 9 класс.  Фундаментом курса являются научные знания об обществе и человеке. Обществознание изучает общественную </w:t>
      </w:r>
      <w:r w:rsidRPr="00FF20D7">
        <w:rPr>
          <w:rFonts w:ascii="Times New Roman" w:hAnsi="Times New Roman" w:cs="Times New Roman"/>
          <w:sz w:val="28"/>
          <w:szCs w:val="28"/>
        </w:rPr>
        <w:lastRenderedPageBreak/>
        <w:t>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обуславливает специфику данного учебного предмета: его интерактивный характер, комплексное изучение современных социальных явлений и факторов и их влияние на жизнь человека.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Современное развитие, социальные и политические процессы, информационные контексты, глобализация всех сфер жизни, этнический и религиозный политеизм, социальная стратификация предъявляют новые требования к общественным наукам и к преподаванию в школе. Обществознание становится гуманистической базой для образования в целом. Знания по курсу должны стать основой для формирования ценностного отношения, собственной позиции к явлениям социальной жизни, поиску созидательных способов жизнедеятельности. Курс «Обществознание» даёт возможность подростку оценить себя как личность, найти свой путь, раскрыть свой потенциал, понять свои социальные роли и собственное место в социуме и культурной среде.  Подросток приобретает опыт социального и культурного взаимодействия, становится активным гражданином. </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Изучение обществознания в основной школе опирается на курсы начальной школы «Окружающий мир» и «Основы религиозных культур и светской этики». Курс обществознания продолжается в старшей школе и раскрывается в элективных курсах, факультативах, курсах по выбору, предпрофильной и профильной подготовке учащихся. При изучении курса обществознания «Обществознание» в основной школе необходимо использовать метапредметную основу и учитывать возрастные особенности учащихся. </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Последовательность материала курса «Обществознание» в данной рабочей программе определена не только общими принципами отбора содержания и логики его изложения, но и особенностями построения и изучения учебного содержания </w:t>
      </w:r>
      <w:r w:rsidRPr="00FF20D7">
        <w:rPr>
          <w:rFonts w:ascii="Times New Roman" w:hAnsi="Times New Roman" w:cs="Times New Roman"/>
          <w:sz w:val="28"/>
          <w:szCs w:val="28"/>
        </w:rPr>
        <w:lastRenderedPageBreak/>
        <w:t>курса для учащихся 5 – 9 классов. Учитывая возрастные особенности школьников, в рабочей программе выделены два самостоятельных этапа изучения курса: первый этап – 5 – 7 классы; второй этап – 8 – 9 классы.</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Курс «Обществознание» для 5 – 7 классов является пропедевтикой курса «обществознание» для 8 – 9 классов и далее для 10 – 11 классов. Общая логика распределения в нём учебного материала – линейно-концентрическая. Принцип, объединяющий большинство разделов курса, - антропоценрический. Одни темы служат введением к раскрытию родственных тем в последующих классах, другие являются оригинальными. Изучая курс «Обществознание», школьники получают образовательную информацию, которая помогает им логично изучать содержание последующих курсов и имеет выраженное воспитательное значение. </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Программа предусматривает выделение двух относительно самостоятельных этапов изучения курса, связанных между собой, с учётом возрастных особенностей учащихся.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Содержание первого этапа курса (5—7 классы), обращенное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w:t>
      </w:r>
      <w:r w:rsidRPr="00FF20D7">
        <w:rPr>
          <w:rFonts w:ascii="Times New Roman" w:hAnsi="Times New Roman" w:cs="Times New Roman"/>
          <w:sz w:val="28"/>
          <w:szCs w:val="28"/>
        </w:rPr>
        <w:lastRenderedPageBreak/>
        <w:t>социальных институтах и их общественном назначении, но и о качествах человека, проявляющихся во взаимодействии с ними.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lastRenderedPageBreak/>
        <w:t>На втором этапе курса для старших подростков (8—9 классы)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жизни»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lastRenderedPageBreak/>
        <w:t>Изучение содержания курса по обществознанию в основной школе осуществляет во взаимосвязи с содержанием программ дополнительного образования: Клуб юных учёных, кружки социальной направленности «СМИ», спортивные секции и музейно-экскурсионная работа. Курс имеет своё логическое продолжение в деятельности Ученического совета, системе воспитательной работы и системе самоуправления. Одной из задач этой работы выступает создание иммунитета и формирование нетерпимости к правонарушениям, наркомании, другим негативным явлениям.</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Достижение поставленных целей, успешное овладение учебным содержанием данного предмета предполагают использование разнообразных средств и методов обучения. Основные методы обучения основаны на деятельностном подходе: метод проектов и исследоваений, методика проблемного и развивающего обучения, рефлексивные методы.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личностно ориентированного обучения, помогающие раскрытию и конкретизации рассматриваемых понятий и положений, связи обобщённых знаний курса с личным (пусть пока и небольшим) социальным опытом, с собственными наблюдениями детей и с их уже сложившимися представлениями (а возможно, и со стереотипами и с предубеждениями) о социальной жизни и поведении людей в обществе. Развитию у учащихся 5—9 классов готовности к правомерному и нравственно одобряемому поведению предполагпет использование метода реконструкций и анализ с позиций норм морали и права типичных социальных ситуаций, сложившихся практик поведения. Особого внимания требует использование в учебном процессе компьютерных технологий. </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w:t>
      </w:r>
    </w:p>
    <w:p w:rsidR="00E04A3E" w:rsidRPr="00FF20D7" w:rsidRDefault="00E04A3E" w:rsidP="00E04A3E">
      <w:pPr>
        <w:jc w:val="both"/>
        <w:rPr>
          <w:rFonts w:ascii="Times New Roman" w:hAnsi="Times New Roman" w:cs="Times New Roman"/>
          <w:sz w:val="28"/>
          <w:szCs w:val="28"/>
        </w:rPr>
      </w:pP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Цели изучения обществознания в основной школе.</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lastRenderedPageBreak/>
        <w:t>• развитие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формирование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овладение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формирование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Кроме того, учебный предмет «Обществознание» в основной школе призван помогать предпрофильному самоопределению школьников.</w:t>
      </w:r>
    </w:p>
    <w:p w:rsidR="00E04A3E" w:rsidRPr="00FF20D7" w:rsidRDefault="00E04A3E" w:rsidP="00FF20D7">
      <w:pPr>
        <w:rPr>
          <w:rFonts w:ascii="Times New Roman" w:hAnsi="Times New Roman" w:cs="Times New Roman"/>
          <w:b/>
          <w:sz w:val="28"/>
          <w:szCs w:val="28"/>
        </w:rPr>
      </w:pPr>
      <w:r w:rsidRPr="00FF20D7">
        <w:rPr>
          <w:rFonts w:ascii="Times New Roman" w:hAnsi="Times New Roman" w:cs="Times New Roman"/>
          <w:b/>
          <w:sz w:val="28"/>
          <w:szCs w:val="28"/>
        </w:rPr>
        <w:lastRenderedPageBreak/>
        <w:t>Требования к результатам обучения и освоения содержания курса по обществознанию.</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b/>
          <w:sz w:val="28"/>
          <w:szCs w:val="28"/>
        </w:rPr>
        <w:t>Личностнымирезультатами</w:t>
      </w:r>
      <w:r w:rsidRPr="00FF20D7">
        <w:rPr>
          <w:rFonts w:ascii="Times New Roman" w:hAnsi="Times New Roman" w:cs="Times New Roman"/>
          <w:sz w:val="28"/>
          <w:szCs w:val="28"/>
        </w:rPr>
        <w:t xml:space="preserve"> выпускников основной школы, формируемыми при изучении содержания курса, являются: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1. Мотивированность на посильное и созидательное участие в жизни общества;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2.Заинтерисованность не только в личном успехе, но и в благополучии и процветании своей страны;</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3.Ценностные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b/>
          <w:sz w:val="28"/>
          <w:szCs w:val="28"/>
        </w:rPr>
        <w:t xml:space="preserve">Метапредметные результаты </w:t>
      </w:r>
      <w:r w:rsidRPr="00FF20D7">
        <w:rPr>
          <w:rFonts w:ascii="Times New Roman" w:hAnsi="Times New Roman" w:cs="Times New Roman"/>
          <w:sz w:val="28"/>
          <w:szCs w:val="28"/>
        </w:rPr>
        <w:t>изучения обществознания выпускниками основной школы проявляются в:</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1. Умение сознательно организовывать свою познавательную деятельность (от постановки цели до получения и оценки результата);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2.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3.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4.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lastRenderedPageBreak/>
        <w:t xml:space="preserve">5. 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использование элементов причинно – следственного анализа;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исследование несложных реальных связей и зависимостей;</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определение сущностных характеристик изучаемого объекта; выбор верных критериев для сравнения, сопоставления. Оценки объектов;</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поиск и извлечение нужной информации по заданной теме и адаптированных источниках различного типа;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подкрепление изученных положений конкретными примерами;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определение собственного отношения к явлениям современной жизни, формулирование своей точки зрения.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b/>
          <w:sz w:val="28"/>
          <w:szCs w:val="28"/>
        </w:rPr>
        <w:t xml:space="preserve">Предметными результатами </w:t>
      </w:r>
      <w:r w:rsidRPr="00FF20D7">
        <w:rPr>
          <w:rFonts w:ascii="Times New Roman" w:hAnsi="Times New Roman" w:cs="Times New Roman"/>
          <w:sz w:val="28"/>
          <w:szCs w:val="28"/>
        </w:rPr>
        <w:t>освоения выпускниками основной школы содержания программы по обществознанию являются:</w:t>
      </w:r>
    </w:p>
    <w:p w:rsidR="00E04A3E" w:rsidRPr="00FF20D7" w:rsidRDefault="00E04A3E" w:rsidP="00E04A3E">
      <w:pPr>
        <w:pStyle w:val="dash041e0431044b0447043d044b0439"/>
        <w:spacing w:line="360" w:lineRule="atLeast"/>
        <w:ind w:firstLine="700"/>
        <w:jc w:val="both"/>
        <w:rPr>
          <w:sz w:val="28"/>
          <w:szCs w:val="28"/>
        </w:rPr>
      </w:pPr>
      <w:r w:rsidRPr="00FF20D7">
        <w:rPr>
          <w:rStyle w:val="dash041e0431044b0447043d044b0439char1"/>
          <w:sz w:val="28"/>
          <w:szCs w:val="28"/>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E04A3E" w:rsidRPr="00FF20D7" w:rsidRDefault="00E04A3E" w:rsidP="00E04A3E">
      <w:pPr>
        <w:pStyle w:val="dash041e0441043d043e0432043d043e0439002004420435043a04410442002004410020043e0442044104420443043f043e043c00202"/>
        <w:spacing w:line="360" w:lineRule="atLeast"/>
        <w:ind w:left="0" w:firstLine="700"/>
        <w:jc w:val="both"/>
        <w:rPr>
          <w:sz w:val="28"/>
          <w:szCs w:val="28"/>
        </w:rPr>
      </w:pPr>
      <w:r w:rsidRPr="00FF20D7">
        <w:rPr>
          <w:rStyle w:val="dash041e0441043d043e0432043d043e0439002004420435043a04410442002004410020043e0442044104420443043f043e043c00202char1"/>
          <w:sz w:val="28"/>
          <w:szCs w:val="28"/>
        </w:rPr>
        <w:lastRenderedPageBreak/>
        <w:t>2) понимание основных принципов жизни общества, основ современных научных теорий общественного развития;</w:t>
      </w:r>
    </w:p>
    <w:p w:rsidR="00E04A3E" w:rsidRPr="00FF20D7" w:rsidRDefault="00E04A3E" w:rsidP="00E04A3E">
      <w:pPr>
        <w:pStyle w:val="dash041e0441043d043e0432043d043e0439002004420435043a04410442002004410020043e0442044104420443043f043e043c"/>
        <w:spacing w:line="360" w:lineRule="atLeast"/>
        <w:ind w:left="0" w:firstLine="700"/>
        <w:jc w:val="both"/>
        <w:rPr>
          <w:sz w:val="28"/>
          <w:szCs w:val="28"/>
        </w:rPr>
      </w:pPr>
      <w:r w:rsidRPr="00FF20D7">
        <w:rPr>
          <w:rStyle w:val="dash041e0441043d043e0432043d043e0439002004420435043a04410442002004410020043e0442044104420443043f043e043cchar1"/>
          <w:sz w:val="28"/>
          <w:szCs w:val="28"/>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E04A3E" w:rsidRPr="00FF20D7" w:rsidRDefault="00E04A3E" w:rsidP="00E04A3E">
      <w:pPr>
        <w:pStyle w:val="dash041e0431044b0447043d044b0439"/>
        <w:spacing w:line="360" w:lineRule="atLeast"/>
        <w:ind w:firstLine="700"/>
        <w:jc w:val="both"/>
        <w:rPr>
          <w:sz w:val="28"/>
          <w:szCs w:val="28"/>
        </w:rPr>
      </w:pPr>
      <w:r w:rsidRPr="00FF20D7">
        <w:rPr>
          <w:rStyle w:val="dash041e0431044b0447043d044b0439char1"/>
          <w:sz w:val="28"/>
          <w:szCs w:val="28"/>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E04A3E" w:rsidRPr="00FF20D7" w:rsidRDefault="00E04A3E" w:rsidP="00E04A3E">
      <w:pPr>
        <w:pStyle w:val="dash041e0431044b0447043d044b0439"/>
        <w:spacing w:line="360" w:lineRule="atLeast"/>
        <w:ind w:firstLine="700"/>
        <w:jc w:val="both"/>
        <w:rPr>
          <w:sz w:val="28"/>
          <w:szCs w:val="28"/>
        </w:rPr>
      </w:pPr>
      <w:r w:rsidRPr="00FF20D7">
        <w:rPr>
          <w:rStyle w:val="dash041e0431044b0447043d044b0439char1"/>
          <w:sz w:val="28"/>
          <w:szCs w:val="28"/>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E04A3E" w:rsidRPr="00FF20D7" w:rsidRDefault="00E04A3E" w:rsidP="00E04A3E">
      <w:pPr>
        <w:pStyle w:val="dash041e0431044b0447043d044b0439"/>
        <w:spacing w:line="360" w:lineRule="atLeast"/>
        <w:ind w:firstLine="700"/>
        <w:jc w:val="both"/>
        <w:rPr>
          <w:rStyle w:val="dash041e0431044b0447043d044b0439char1"/>
          <w:sz w:val="28"/>
          <w:szCs w:val="28"/>
        </w:rPr>
      </w:pPr>
      <w:r w:rsidRPr="00FF20D7">
        <w:rPr>
          <w:rStyle w:val="dash041e0431044b0447043d044b0439char1"/>
          <w:sz w:val="28"/>
          <w:szCs w:val="28"/>
        </w:rPr>
        <w:t>6) развитие социального кругозора и формирование познавательного интереса к изучению общественных дисциплин.</w:t>
      </w:r>
    </w:p>
    <w:p w:rsidR="00E04A3E" w:rsidRPr="00FF20D7" w:rsidRDefault="00E04A3E" w:rsidP="00E04A3E">
      <w:pPr>
        <w:pStyle w:val="dash041e0431044b0447043d044b0439"/>
        <w:spacing w:line="360" w:lineRule="atLeast"/>
        <w:ind w:firstLine="700"/>
        <w:jc w:val="both"/>
        <w:rPr>
          <w:rStyle w:val="dash041e0431044b0447043d044b0439char1"/>
          <w:sz w:val="28"/>
          <w:szCs w:val="28"/>
        </w:rPr>
      </w:pPr>
      <w:r w:rsidRPr="00FF20D7">
        <w:rPr>
          <w:rStyle w:val="dash041e0431044b0447043d044b0439char1"/>
          <w:sz w:val="28"/>
          <w:szCs w:val="28"/>
        </w:rPr>
        <w:t>А так же:</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1.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2. Знание ряда ключевых понятий об основных социальных объектах; умение объяснять с опорой на эти понятия явления социальной действительности;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3. Знания, умения и ценностные установки, необходимые для сознательного выполнения старшими подростками основных ролей в пределах своей дееспособности;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4. Умения находить нужную социальную информацию в педагогически отобранных источника;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w:t>
      </w:r>
      <w:r w:rsidRPr="00FF20D7">
        <w:rPr>
          <w:rFonts w:ascii="Times New Roman" w:hAnsi="Times New Roman" w:cs="Times New Roman"/>
          <w:sz w:val="28"/>
          <w:szCs w:val="28"/>
        </w:rPr>
        <w:lastRenderedPageBreak/>
        <w:t>знаниями); давать оценку общественным явлениям с позиций одобряемх в современном российском обществе социальных ценностей;</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5.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6.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7. Приверженность гуманистическим и демократическим ценностям, патриотизм и гражданственность;</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8.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9. Понимание значения трудовой деятельности для личности и общества;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10. Понимание специфики познания мира средствами искусства в соответствии с другими способами познания;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11. Понимание роли искусства в становлении личности и в жизни общества;</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12. Знание определяющих признаков коммуникативной деятельности в сравнении с другими видами деятельности;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13.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E04A3E" w:rsidRPr="00FF20D7" w:rsidRDefault="00E04A3E" w:rsidP="00E04A3E">
      <w:pPr>
        <w:rPr>
          <w:rFonts w:ascii="Times New Roman" w:hAnsi="Times New Roman" w:cs="Times New Roman"/>
          <w:sz w:val="28"/>
          <w:szCs w:val="28"/>
        </w:rPr>
      </w:pPr>
      <w:r w:rsidRPr="00FF20D7">
        <w:rPr>
          <w:rFonts w:ascii="Times New Roman" w:hAnsi="Times New Roman" w:cs="Times New Roman"/>
          <w:sz w:val="28"/>
          <w:szCs w:val="28"/>
        </w:rPr>
        <w:t>14. Понимание языка массовой социально – политической коммуникации, позволяющее осознанию воспринимать соответствующую информацию, умение различать факты, аргументы, оценочные суждения;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15. Понимание значения коммуникации в межличностном общении;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lastRenderedPageBreak/>
        <w:t>16. Умение взаимодействовать в ходе выполнения групповой работы, вести диалог, участвовать в дискуссии, аргументировать собственную точку зрения. Знакомство с отдельными приемами и техниками преодоления конфликтов.</w:t>
      </w:r>
    </w:p>
    <w:p w:rsidR="00E04A3E" w:rsidRPr="00FF20D7" w:rsidRDefault="00E04A3E" w:rsidP="00E04A3E">
      <w:pPr>
        <w:jc w:val="both"/>
        <w:rPr>
          <w:rFonts w:ascii="Times New Roman" w:hAnsi="Times New Roman" w:cs="Times New Roman"/>
          <w:b/>
          <w:bCs/>
          <w:iCs/>
          <w:sz w:val="28"/>
          <w:szCs w:val="28"/>
          <w:u w:val="single"/>
        </w:rPr>
      </w:pPr>
      <w:r w:rsidRPr="00FF20D7">
        <w:rPr>
          <w:rFonts w:ascii="Times New Roman" w:hAnsi="Times New Roman" w:cs="Times New Roman"/>
          <w:b/>
          <w:bCs/>
          <w:iCs/>
          <w:sz w:val="28"/>
          <w:szCs w:val="28"/>
          <w:u w:val="single"/>
        </w:rPr>
        <w:t>Преобладающие формы  контроля знаний, умений, навыков.</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   Основными формами контроля знаний, умений, навыков являются : текущий и промежуточный контроль знаний, промежуточная   аттестация ,которые позволяют:</w:t>
      </w:r>
    </w:p>
    <w:p w:rsidR="00E04A3E" w:rsidRPr="00FF20D7" w:rsidRDefault="00E04A3E" w:rsidP="00867F7E">
      <w:pPr>
        <w:widowControl w:val="0"/>
        <w:numPr>
          <w:ilvl w:val="0"/>
          <w:numId w:val="242"/>
        </w:numPr>
        <w:tabs>
          <w:tab w:val="left" w:pos="72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определить фактический уровень знаний, умений и навыков обучающихся  по предмету ( согласно учебного плана);</w:t>
      </w:r>
    </w:p>
    <w:p w:rsidR="00E04A3E" w:rsidRPr="00FF20D7" w:rsidRDefault="00E04A3E" w:rsidP="00867F7E">
      <w:pPr>
        <w:widowControl w:val="0"/>
        <w:numPr>
          <w:ilvl w:val="0"/>
          <w:numId w:val="242"/>
        </w:numPr>
        <w:tabs>
          <w:tab w:val="left" w:pos="72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установить соответствие этого уровня требованиям Федерального компонента государственного образовательного стандарта общего образования;</w:t>
      </w:r>
    </w:p>
    <w:p w:rsidR="00E04A3E" w:rsidRPr="00FF20D7" w:rsidRDefault="00E04A3E" w:rsidP="00867F7E">
      <w:pPr>
        <w:widowControl w:val="0"/>
        <w:numPr>
          <w:ilvl w:val="0"/>
          <w:numId w:val="242"/>
        </w:numPr>
        <w:tabs>
          <w:tab w:val="left" w:pos="720"/>
        </w:tabs>
        <w:suppressAutoHyphens/>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осуществить контроль за реализацией образовательной программы (учебного плана) и программ учебных курсов.</w:t>
      </w:r>
    </w:p>
    <w:p w:rsidR="00E04A3E" w:rsidRPr="00FF20D7" w:rsidRDefault="00E04A3E" w:rsidP="00E04A3E">
      <w:pPr>
        <w:widowControl w:val="0"/>
        <w:tabs>
          <w:tab w:val="left" w:pos="720"/>
        </w:tabs>
        <w:suppressAutoHyphens/>
        <w:jc w:val="both"/>
        <w:rPr>
          <w:rFonts w:ascii="Times New Roman" w:hAnsi="Times New Roman" w:cs="Times New Roman"/>
          <w:sz w:val="28"/>
          <w:szCs w:val="28"/>
        </w:rPr>
      </w:pPr>
      <w:r w:rsidRPr="00FF20D7">
        <w:rPr>
          <w:rFonts w:ascii="Times New Roman" w:hAnsi="Times New Roman" w:cs="Times New Roman"/>
          <w:b/>
          <w:bCs/>
          <w:sz w:val="28"/>
          <w:szCs w:val="28"/>
        </w:rPr>
        <w:t xml:space="preserve"> 1.Текущий контроль знаний</w:t>
      </w:r>
      <w:r w:rsidRPr="00FF20D7">
        <w:rPr>
          <w:rFonts w:ascii="Times New Roman" w:hAnsi="Times New Roman" w:cs="Times New Roman"/>
          <w:sz w:val="28"/>
          <w:szCs w:val="28"/>
        </w:rPr>
        <w:t xml:space="preserve"> – проверка знаний обучающихся через опросы, самостоятельные и контрольные работы, зачеты , тестирование и т.п. в рамках урока,  терминологический диктант, тестовая работа, рабата с карточками.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Отметка за устный ответ обучающегося заносится в классный журнал в день проведения урока. Отметка за письменную самостоятельную, контрольную, зачетную и т.п.  работу выставляется в классный журнал к следующему уроку.</w:t>
      </w:r>
    </w:p>
    <w:p w:rsidR="00E04A3E" w:rsidRPr="00FF20D7" w:rsidRDefault="00E04A3E" w:rsidP="00E04A3E">
      <w:pPr>
        <w:rPr>
          <w:rFonts w:ascii="Times New Roman" w:hAnsi="Times New Roman" w:cs="Times New Roman"/>
          <w:b/>
          <w:bCs/>
          <w:sz w:val="28"/>
          <w:szCs w:val="28"/>
        </w:rPr>
      </w:pPr>
      <w:r w:rsidRPr="00FF20D7">
        <w:rPr>
          <w:rFonts w:ascii="Times New Roman" w:hAnsi="Times New Roman" w:cs="Times New Roman"/>
          <w:b/>
          <w:bCs/>
          <w:sz w:val="28"/>
          <w:szCs w:val="28"/>
        </w:rPr>
        <w:t>Формы и средства контроля</w:t>
      </w:r>
    </w:p>
    <w:p w:rsidR="00E04A3E" w:rsidRPr="00FF20D7" w:rsidRDefault="00E04A3E" w:rsidP="00E04A3E">
      <w:pPr>
        <w:ind w:firstLine="708"/>
        <w:jc w:val="both"/>
        <w:rPr>
          <w:rFonts w:ascii="Times New Roman" w:hAnsi="Times New Roman" w:cs="Times New Roman"/>
          <w:sz w:val="28"/>
          <w:szCs w:val="28"/>
        </w:rPr>
      </w:pPr>
      <w:r w:rsidRPr="00FF20D7">
        <w:rPr>
          <w:rFonts w:ascii="Times New Roman" w:hAnsi="Times New Roman" w:cs="Times New Roman"/>
          <w:sz w:val="28"/>
          <w:szCs w:val="28"/>
        </w:rPr>
        <w:t>Текущий контроль  знаний, умений и навыков осуществляется в форме проверочных работ, тестирования, фронтальных опросов,  подготовки  презентаций, рефератов, устных ответов</w:t>
      </w:r>
    </w:p>
    <w:p w:rsidR="00E04A3E" w:rsidRPr="00FF20D7" w:rsidRDefault="00E04A3E" w:rsidP="00E04A3E">
      <w:pPr>
        <w:ind w:firstLine="708"/>
        <w:jc w:val="both"/>
        <w:rPr>
          <w:rFonts w:ascii="Times New Roman" w:hAnsi="Times New Roman" w:cs="Times New Roman"/>
          <w:sz w:val="28"/>
          <w:szCs w:val="28"/>
        </w:rPr>
      </w:pPr>
      <w:r w:rsidRPr="00FF20D7">
        <w:rPr>
          <w:rFonts w:ascii="Times New Roman" w:hAnsi="Times New Roman" w:cs="Times New Roman"/>
          <w:sz w:val="28"/>
          <w:szCs w:val="28"/>
        </w:rPr>
        <w:t>Изучение  разделов завершается  повторительно-обобщающими уроками ( в форме тестирования, работы с документами).</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b/>
          <w:bCs/>
          <w:sz w:val="28"/>
          <w:szCs w:val="28"/>
        </w:rPr>
        <w:t xml:space="preserve"> 2.Промежуточный контроль знаний</w:t>
      </w:r>
      <w:r w:rsidRPr="00FF20D7">
        <w:rPr>
          <w:rFonts w:ascii="Times New Roman" w:hAnsi="Times New Roman" w:cs="Times New Roman"/>
          <w:sz w:val="28"/>
          <w:szCs w:val="28"/>
        </w:rPr>
        <w:t xml:space="preserve"> обучающихся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lastRenderedPageBreak/>
        <w:t xml:space="preserve">    Промежуточный контроль знаний – контроль результативности обучения школьника, осуществляемый по окончании полугодия на основе результатов текущего контроля.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   Промежуточный контроль проводится в соответствии с установленным годовым календарным учебным графиком.</w:t>
      </w:r>
    </w:p>
    <w:p w:rsidR="00E04A3E" w:rsidRPr="00A25FC3" w:rsidRDefault="00E04A3E" w:rsidP="00A25FC3">
      <w:pPr>
        <w:shd w:val="clear" w:color="auto" w:fill="FFFFFF"/>
        <w:spacing w:line="0" w:lineRule="atLeast"/>
        <w:rPr>
          <w:rFonts w:ascii="Times New Roman" w:hAnsi="Times New Roman" w:cs="Times New Roman"/>
          <w:b/>
          <w:sz w:val="28"/>
          <w:szCs w:val="28"/>
        </w:rPr>
      </w:pPr>
      <w:r w:rsidRPr="00FF20D7">
        <w:rPr>
          <w:rFonts w:ascii="Times New Roman" w:hAnsi="Times New Roman" w:cs="Times New Roman"/>
          <w:b/>
          <w:spacing w:val="-5"/>
          <w:sz w:val="28"/>
          <w:szCs w:val="28"/>
        </w:rPr>
        <w:t>Критерии оценивания.</w:t>
      </w:r>
    </w:p>
    <w:tbl>
      <w:tblPr>
        <w:tblW w:w="11205" w:type="dxa"/>
        <w:tblInd w:w="-386" w:type="dxa"/>
        <w:tblLayout w:type="fixed"/>
        <w:tblCellMar>
          <w:left w:w="40" w:type="dxa"/>
          <w:right w:w="40" w:type="dxa"/>
        </w:tblCellMar>
        <w:tblLook w:val="04A0"/>
      </w:tblPr>
      <w:tblGrid>
        <w:gridCol w:w="1560"/>
        <w:gridCol w:w="2129"/>
        <w:gridCol w:w="2269"/>
        <w:gridCol w:w="2694"/>
        <w:gridCol w:w="2553"/>
      </w:tblGrid>
      <w:tr w:rsidR="00E04A3E" w:rsidRPr="00FF20D7" w:rsidTr="009D5AB0">
        <w:trPr>
          <w:trHeight w:hRule="exact" w:val="398"/>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E04A3E" w:rsidRPr="00FF20D7" w:rsidRDefault="00E04A3E" w:rsidP="009D5AB0">
            <w:pPr>
              <w:shd w:val="clear" w:color="auto" w:fill="FFFFFF"/>
              <w:spacing w:line="0" w:lineRule="atLeast"/>
              <w:jc w:val="center"/>
              <w:rPr>
                <w:rFonts w:ascii="Times New Roman" w:hAnsi="Times New Roman" w:cs="Times New Roman"/>
                <w:b/>
                <w:sz w:val="28"/>
                <w:szCs w:val="28"/>
              </w:rPr>
            </w:pPr>
            <w:r w:rsidRPr="00FF20D7">
              <w:rPr>
                <w:rFonts w:ascii="Times New Roman" w:hAnsi="Times New Roman" w:cs="Times New Roman"/>
                <w:b/>
                <w:sz w:val="28"/>
                <w:szCs w:val="28"/>
              </w:rPr>
              <w:t>Критерии</w:t>
            </w:r>
          </w:p>
        </w:tc>
        <w:tc>
          <w:tcPr>
            <w:tcW w:w="2129" w:type="dxa"/>
            <w:tcBorders>
              <w:top w:val="single" w:sz="6" w:space="0" w:color="auto"/>
              <w:left w:val="single" w:sz="6" w:space="0" w:color="auto"/>
              <w:bottom w:val="single" w:sz="6" w:space="0" w:color="auto"/>
              <w:right w:val="single" w:sz="6" w:space="0" w:color="auto"/>
            </w:tcBorders>
            <w:shd w:val="clear" w:color="auto" w:fill="FFFFFF"/>
            <w:vAlign w:val="center"/>
          </w:tcPr>
          <w:p w:rsidR="00E04A3E" w:rsidRPr="00FF20D7" w:rsidRDefault="00E04A3E" w:rsidP="009D5AB0">
            <w:pPr>
              <w:shd w:val="clear" w:color="auto" w:fill="FFFFFF"/>
              <w:spacing w:line="0" w:lineRule="atLeast"/>
              <w:jc w:val="center"/>
              <w:rPr>
                <w:rFonts w:ascii="Times New Roman" w:hAnsi="Times New Roman" w:cs="Times New Roman"/>
                <w:b/>
                <w:sz w:val="28"/>
                <w:szCs w:val="28"/>
              </w:rPr>
            </w:pPr>
            <w:r w:rsidRPr="00FF20D7">
              <w:rPr>
                <w:rFonts w:ascii="Times New Roman" w:hAnsi="Times New Roman" w:cs="Times New Roman"/>
                <w:b/>
                <w:sz w:val="28"/>
                <w:szCs w:val="28"/>
              </w:rPr>
              <w:t>5 (ОТЛ.)</w:t>
            </w:r>
          </w:p>
        </w:tc>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E04A3E" w:rsidRPr="00FF20D7" w:rsidRDefault="00E04A3E" w:rsidP="009D5AB0">
            <w:pPr>
              <w:shd w:val="clear" w:color="auto" w:fill="FFFFFF"/>
              <w:spacing w:line="0" w:lineRule="atLeast"/>
              <w:jc w:val="center"/>
              <w:rPr>
                <w:rFonts w:ascii="Times New Roman" w:hAnsi="Times New Roman" w:cs="Times New Roman"/>
                <w:b/>
                <w:sz w:val="28"/>
                <w:szCs w:val="28"/>
              </w:rPr>
            </w:pPr>
            <w:r w:rsidRPr="00FF20D7">
              <w:rPr>
                <w:rFonts w:ascii="Times New Roman" w:hAnsi="Times New Roman" w:cs="Times New Roman"/>
                <w:b/>
                <w:sz w:val="28"/>
                <w:szCs w:val="28"/>
              </w:rPr>
              <w:t>4 (ХОР.)</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E04A3E" w:rsidRPr="00FF20D7" w:rsidRDefault="00E04A3E" w:rsidP="009D5AB0">
            <w:pPr>
              <w:shd w:val="clear" w:color="auto" w:fill="FFFFFF"/>
              <w:spacing w:line="0" w:lineRule="atLeast"/>
              <w:jc w:val="center"/>
              <w:rPr>
                <w:rFonts w:ascii="Times New Roman" w:hAnsi="Times New Roman" w:cs="Times New Roman"/>
                <w:b/>
                <w:sz w:val="28"/>
                <w:szCs w:val="28"/>
              </w:rPr>
            </w:pPr>
            <w:r w:rsidRPr="00FF20D7">
              <w:rPr>
                <w:rFonts w:ascii="Times New Roman" w:hAnsi="Times New Roman" w:cs="Times New Roman"/>
                <w:b/>
                <w:sz w:val="28"/>
                <w:szCs w:val="28"/>
              </w:rPr>
              <w:t>3 (УД.)</w:t>
            </w: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tcPr>
          <w:p w:rsidR="00E04A3E" w:rsidRPr="00FF20D7" w:rsidRDefault="00E04A3E" w:rsidP="009D5AB0">
            <w:pPr>
              <w:shd w:val="clear" w:color="auto" w:fill="FFFFFF"/>
              <w:spacing w:line="0" w:lineRule="atLeast"/>
              <w:jc w:val="center"/>
              <w:rPr>
                <w:rFonts w:ascii="Times New Roman" w:hAnsi="Times New Roman" w:cs="Times New Roman"/>
                <w:b/>
                <w:sz w:val="28"/>
                <w:szCs w:val="28"/>
              </w:rPr>
            </w:pPr>
            <w:r w:rsidRPr="00FF20D7">
              <w:rPr>
                <w:rFonts w:ascii="Times New Roman" w:hAnsi="Times New Roman" w:cs="Times New Roman"/>
                <w:b/>
                <w:sz w:val="28"/>
                <w:szCs w:val="28"/>
              </w:rPr>
              <w:t>2 (НЕУД.)</w:t>
            </w:r>
          </w:p>
        </w:tc>
      </w:tr>
      <w:tr w:rsidR="00E04A3E" w:rsidRPr="00FF20D7" w:rsidTr="009D5AB0">
        <w:tc>
          <w:tcPr>
            <w:tcW w:w="1560"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1. Организация ответа (введение, основная часть, заключение)</w:t>
            </w:r>
          </w:p>
        </w:tc>
        <w:tc>
          <w:tcPr>
            <w:tcW w:w="212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Удачное использование правильной структуры ответа (введение - основная часть - заключение); определение темы; ораторское искусство (умение говорить)</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 xml:space="preserve">Использование структуры ответа, </w:t>
            </w:r>
            <w:r w:rsidRPr="00FF20D7">
              <w:rPr>
                <w:rFonts w:ascii="Times New Roman" w:hAnsi="Times New Roman" w:cs="Times New Roman"/>
                <w:spacing w:val="-1"/>
                <w:sz w:val="28"/>
                <w:szCs w:val="28"/>
              </w:rPr>
              <w:t>но не всегда удач</w:t>
            </w:r>
            <w:r w:rsidRPr="00FF20D7">
              <w:rPr>
                <w:rFonts w:ascii="Times New Roman" w:hAnsi="Times New Roman" w:cs="Times New Roman"/>
                <w:sz w:val="28"/>
                <w:szCs w:val="28"/>
              </w:rPr>
              <w:t>ное; определение темы; в ходе изложения встречаются паузы, неудачно построенные предложения, повторы слов</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Отсутствие некоторых элементов ответа; неудачное определение темы или её определение после наводящих вопросов; сбивчивый рассказ, незаконченные предложения и фразы, постоянная необходимость в помощи учителя</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Неумение сформулировать вводную часть и выводы; не может определить даже с помощью учителя, рассказ распадается на отдельные фрагменты или фразы</w:t>
            </w:r>
          </w:p>
        </w:tc>
      </w:tr>
      <w:tr w:rsidR="00E04A3E" w:rsidRPr="00FF20D7" w:rsidTr="009D5AB0">
        <w:tc>
          <w:tcPr>
            <w:tcW w:w="1560"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2. Умение анализировать и делать выводы</w:t>
            </w:r>
          </w:p>
        </w:tc>
        <w:tc>
          <w:tcPr>
            <w:tcW w:w="212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 xml:space="preserve">Выводы опираются не основные факты и являются обоснованными; грамотное сопоставление </w:t>
            </w:r>
            <w:r w:rsidRPr="00FF20D7">
              <w:rPr>
                <w:rFonts w:ascii="Times New Roman" w:hAnsi="Times New Roman" w:cs="Times New Roman"/>
                <w:sz w:val="28"/>
                <w:szCs w:val="28"/>
              </w:rPr>
              <w:lastRenderedPageBreak/>
              <w:t>фактов, понимание ключевой проблемы и её элементов; способность задавать разъясняющие вопросы; понимание противоречий между идеями</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lastRenderedPageBreak/>
              <w:t xml:space="preserve">Некоторые важные факты упускаются, но выводы правильны; не всегда факты сопоставляются и </w:t>
            </w:r>
            <w:r w:rsidRPr="00FF20D7">
              <w:rPr>
                <w:rFonts w:ascii="Times New Roman" w:hAnsi="Times New Roman" w:cs="Times New Roman"/>
                <w:sz w:val="28"/>
                <w:szCs w:val="28"/>
              </w:rPr>
              <w:lastRenderedPageBreak/>
              <w:t>часть не относится к проблеме; ключевая проблема выделяется, но не всегда понимается глубоко; не все вопросы удачны; не все противоречия выделяются</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pacing w:val="-1"/>
                <w:sz w:val="28"/>
                <w:szCs w:val="28"/>
              </w:rPr>
              <w:lastRenderedPageBreak/>
              <w:t>Упускаются важ</w:t>
            </w:r>
            <w:r w:rsidRPr="00FF20D7">
              <w:rPr>
                <w:rFonts w:ascii="Times New Roman" w:hAnsi="Times New Roman" w:cs="Times New Roman"/>
                <w:sz w:val="28"/>
                <w:szCs w:val="28"/>
              </w:rPr>
              <w:t xml:space="preserve">ные факты и многие выводы неправильны; факты сопоставляются редко, многие из них не относятся к </w:t>
            </w:r>
            <w:r w:rsidRPr="00FF20D7">
              <w:rPr>
                <w:rFonts w:ascii="Times New Roman" w:hAnsi="Times New Roman" w:cs="Times New Roman"/>
                <w:sz w:val="28"/>
                <w:szCs w:val="28"/>
              </w:rPr>
              <w:lastRenderedPageBreak/>
              <w:t>проблеме; ошибки в выделении ключевой проблемы; вопросы неудачны или задаются только с помощью учителя; противоречия не выделяются</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lastRenderedPageBreak/>
              <w:t xml:space="preserve">Большинство важных фактов отсутствует, выводы не делаются; факты не соответствуют рассматриваемой </w:t>
            </w:r>
            <w:r w:rsidRPr="00FF20D7">
              <w:rPr>
                <w:rFonts w:ascii="Times New Roman" w:hAnsi="Times New Roman" w:cs="Times New Roman"/>
                <w:sz w:val="28"/>
                <w:szCs w:val="28"/>
              </w:rPr>
              <w:lastRenderedPageBreak/>
              <w:t>проблеме, нет их сопоставления; неумение выделить ключевую проблему (даже ошибочно); неумение задать вопрос даже с помощью учителя; нет понимания противоречий</w:t>
            </w:r>
          </w:p>
        </w:tc>
      </w:tr>
      <w:tr w:rsidR="00E04A3E" w:rsidRPr="00FF20D7" w:rsidTr="009D5AB0">
        <w:tc>
          <w:tcPr>
            <w:tcW w:w="1560"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pacing w:val="-1"/>
                <w:sz w:val="28"/>
                <w:szCs w:val="28"/>
              </w:rPr>
              <w:lastRenderedPageBreak/>
              <w:t>3. Иллюс</w:t>
            </w:r>
            <w:r w:rsidRPr="00FF20D7">
              <w:rPr>
                <w:rFonts w:ascii="Times New Roman" w:hAnsi="Times New Roman" w:cs="Times New Roman"/>
                <w:sz w:val="28"/>
                <w:szCs w:val="28"/>
              </w:rPr>
              <w:t>трация своих мыслей</w:t>
            </w:r>
          </w:p>
        </w:tc>
        <w:tc>
          <w:tcPr>
            <w:tcW w:w="212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Теоретические положения подкрепляются соответствующими фактами</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Теоретические положения не всегда подкрепляются соответствующими фактами</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Теоретические положения и их фактическое подкрепление не соответствуют друг другу</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Смешивается теоретический и фактический материал, между ними нет соответствия</w:t>
            </w:r>
          </w:p>
        </w:tc>
      </w:tr>
      <w:tr w:rsidR="00E04A3E" w:rsidRPr="00FF20D7" w:rsidTr="009D5AB0">
        <w:tc>
          <w:tcPr>
            <w:tcW w:w="1560"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 xml:space="preserve">4. Научная корректность (точность в использовании фактического </w:t>
            </w:r>
            <w:r w:rsidRPr="00FF20D7">
              <w:rPr>
                <w:rFonts w:ascii="Times New Roman" w:hAnsi="Times New Roman" w:cs="Times New Roman"/>
                <w:sz w:val="28"/>
                <w:szCs w:val="28"/>
              </w:rPr>
              <w:lastRenderedPageBreak/>
              <w:t>материала)</w:t>
            </w:r>
          </w:p>
        </w:tc>
        <w:tc>
          <w:tcPr>
            <w:tcW w:w="212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lastRenderedPageBreak/>
              <w:t>Отсутствуют фактические ошибки; детали подразделяются на значительные и незначительные, идентифицирую</w:t>
            </w:r>
            <w:r w:rsidRPr="00FF20D7">
              <w:rPr>
                <w:rFonts w:ascii="Times New Roman" w:hAnsi="Times New Roman" w:cs="Times New Roman"/>
                <w:sz w:val="28"/>
                <w:szCs w:val="28"/>
              </w:rPr>
              <w:lastRenderedPageBreak/>
              <w:t>тся как правдоподобные, вымышленные, спорные, сомнительные; факты отделяются от мнений</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lastRenderedPageBreak/>
              <w:t xml:space="preserve">Встречаются ошибки в деталях или некоторых фактах; детали не всегда анализируются; факты отделяются от </w:t>
            </w:r>
            <w:r w:rsidRPr="00FF20D7">
              <w:rPr>
                <w:rFonts w:ascii="Times New Roman" w:hAnsi="Times New Roman" w:cs="Times New Roman"/>
                <w:sz w:val="28"/>
                <w:szCs w:val="28"/>
              </w:rPr>
              <w:lastRenderedPageBreak/>
              <w:t>мнений</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pacing w:val="-4"/>
                <w:sz w:val="28"/>
                <w:szCs w:val="28"/>
              </w:rPr>
              <w:lastRenderedPageBreak/>
              <w:t>Ошибки в ряде клю</w:t>
            </w:r>
            <w:r w:rsidRPr="00FF20D7">
              <w:rPr>
                <w:rFonts w:ascii="Times New Roman" w:hAnsi="Times New Roman" w:cs="Times New Roman"/>
                <w:spacing w:val="-3"/>
                <w:sz w:val="28"/>
                <w:szCs w:val="28"/>
              </w:rPr>
              <w:t>чевых фактов и поч</w:t>
            </w:r>
            <w:r w:rsidRPr="00FF20D7">
              <w:rPr>
                <w:rFonts w:ascii="Times New Roman" w:hAnsi="Times New Roman" w:cs="Times New Roman"/>
                <w:spacing w:val="-4"/>
                <w:sz w:val="28"/>
                <w:szCs w:val="28"/>
              </w:rPr>
              <w:t xml:space="preserve">ти во всех деталях; </w:t>
            </w:r>
            <w:r w:rsidRPr="00FF20D7">
              <w:rPr>
                <w:rFonts w:ascii="Times New Roman" w:hAnsi="Times New Roman" w:cs="Times New Roman"/>
                <w:spacing w:val="-3"/>
                <w:sz w:val="28"/>
                <w:szCs w:val="28"/>
              </w:rPr>
              <w:t xml:space="preserve">детали приводятся, </w:t>
            </w:r>
            <w:r w:rsidRPr="00FF20D7">
              <w:rPr>
                <w:rFonts w:ascii="Times New Roman" w:hAnsi="Times New Roman" w:cs="Times New Roman"/>
                <w:spacing w:val="-2"/>
                <w:sz w:val="28"/>
                <w:szCs w:val="28"/>
              </w:rPr>
              <w:t>но не анализируют</w:t>
            </w:r>
            <w:r w:rsidRPr="00FF20D7">
              <w:rPr>
                <w:rFonts w:ascii="Times New Roman" w:hAnsi="Times New Roman" w:cs="Times New Roman"/>
                <w:spacing w:val="-4"/>
                <w:sz w:val="28"/>
                <w:szCs w:val="28"/>
              </w:rPr>
              <w:t xml:space="preserve">ся; факты не всегда </w:t>
            </w:r>
            <w:r w:rsidRPr="00FF20D7">
              <w:rPr>
                <w:rFonts w:ascii="Times New Roman" w:hAnsi="Times New Roman" w:cs="Times New Roman"/>
                <w:spacing w:val="-3"/>
                <w:sz w:val="28"/>
                <w:szCs w:val="28"/>
              </w:rPr>
              <w:t xml:space="preserve">отделяются от </w:t>
            </w:r>
            <w:r w:rsidRPr="00FF20D7">
              <w:rPr>
                <w:rFonts w:ascii="Times New Roman" w:hAnsi="Times New Roman" w:cs="Times New Roman"/>
                <w:spacing w:val="-3"/>
                <w:sz w:val="28"/>
                <w:szCs w:val="28"/>
              </w:rPr>
              <w:lastRenderedPageBreak/>
              <w:t>мне</w:t>
            </w:r>
            <w:r w:rsidRPr="00FF20D7">
              <w:rPr>
                <w:rFonts w:ascii="Times New Roman" w:hAnsi="Times New Roman" w:cs="Times New Roman"/>
                <w:spacing w:val="-1"/>
                <w:sz w:val="28"/>
                <w:szCs w:val="28"/>
              </w:rPr>
              <w:t xml:space="preserve">ний, но учащийся понимает разницу </w:t>
            </w:r>
            <w:r w:rsidRPr="00FF20D7">
              <w:rPr>
                <w:rFonts w:ascii="Times New Roman" w:hAnsi="Times New Roman" w:cs="Times New Roman"/>
                <w:sz w:val="28"/>
                <w:szCs w:val="28"/>
              </w:rPr>
              <w:t>между ними</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lastRenderedPageBreak/>
              <w:t xml:space="preserve">Незнание фактов и деталей, неумение анализировать детали, даже если они подсказываются учителем; факты и мнения смешиваются и нет </w:t>
            </w:r>
            <w:r w:rsidRPr="00FF20D7">
              <w:rPr>
                <w:rFonts w:ascii="Times New Roman" w:hAnsi="Times New Roman" w:cs="Times New Roman"/>
                <w:sz w:val="28"/>
                <w:szCs w:val="28"/>
              </w:rPr>
              <w:lastRenderedPageBreak/>
              <w:t>понимания их разницы</w:t>
            </w:r>
          </w:p>
        </w:tc>
      </w:tr>
      <w:tr w:rsidR="00E04A3E" w:rsidRPr="00FF20D7" w:rsidTr="009D5AB0">
        <w:tc>
          <w:tcPr>
            <w:tcW w:w="1560"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pacing w:val="-1"/>
                <w:sz w:val="28"/>
                <w:szCs w:val="28"/>
              </w:rPr>
              <w:lastRenderedPageBreak/>
              <w:t xml:space="preserve">5. Работа с </w:t>
            </w:r>
            <w:r w:rsidRPr="00FF20D7">
              <w:rPr>
                <w:rFonts w:ascii="Times New Roman" w:hAnsi="Times New Roman" w:cs="Times New Roman"/>
                <w:sz w:val="28"/>
                <w:szCs w:val="28"/>
              </w:rPr>
              <w:t>ключевыми понятиями</w:t>
            </w:r>
          </w:p>
        </w:tc>
        <w:tc>
          <w:tcPr>
            <w:tcW w:w="212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Выделяются все понятия и определяются наиболее важные; чётко и полно определяются, правильное и понятное описание</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Выделяются важные понятия, но некоторые другие упускаются; определяются чётко, но не всегда полно; правильное и доступное описание</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pacing w:val="-2"/>
                <w:sz w:val="28"/>
                <w:szCs w:val="28"/>
              </w:rPr>
              <w:t>Нет разделения на важные и второсте</w:t>
            </w:r>
            <w:r w:rsidRPr="00FF20D7">
              <w:rPr>
                <w:rFonts w:ascii="Times New Roman" w:hAnsi="Times New Roman" w:cs="Times New Roman"/>
                <w:spacing w:val="-1"/>
                <w:sz w:val="28"/>
                <w:szCs w:val="28"/>
              </w:rPr>
              <w:t xml:space="preserve">пенные понятия; </w:t>
            </w:r>
            <w:r w:rsidRPr="00FF20D7">
              <w:rPr>
                <w:rFonts w:ascii="Times New Roman" w:hAnsi="Times New Roman" w:cs="Times New Roman"/>
                <w:spacing w:val="-4"/>
                <w:sz w:val="28"/>
                <w:szCs w:val="28"/>
              </w:rPr>
              <w:t xml:space="preserve">определяются, но не </w:t>
            </w:r>
            <w:r w:rsidRPr="00FF20D7">
              <w:rPr>
                <w:rFonts w:ascii="Times New Roman" w:hAnsi="Times New Roman" w:cs="Times New Roman"/>
                <w:spacing w:val="-3"/>
                <w:sz w:val="28"/>
                <w:szCs w:val="28"/>
              </w:rPr>
              <w:t>всегда чётко и пра</w:t>
            </w:r>
            <w:r w:rsidRPr="00FF20D7">
              <w:rPr>
                <w:rFonts w:ascii="Times New Roman" w:hAnsi="Times New Roman" w:cs="Times New Roman"/>
                <w:spacing w:val="-2"/>
                <w:sz w:val="28"/>
                <w:szCs w:val="28"/>
              </w:rPr>
              <w:t>вильно; описываются часто неправиль</w:t>
            </w:r>
            <w:r w:rsidRPr="00FF20D7">
              <w:rPr>
                <w:rFonts w:ascii="Times New Roman" w:hAnsi="Times New Roman" w:cs="Times New Roman"/>
                <w:sz w:val="28"/>
                <w:szCs w:val="28"/>
              </w:rPr>
              <w:t>но или непонятно</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Неумение выделить понятия, нет определений понятий; не могут описать или не понимают собственного описания</w:t>
            </w:r>
          </w:p>
        </w:tc>
      </w:tr>
      <w:tr w:rsidR="00E04A3E" w:rsidRPr="00FF20D7" w:rsidTr="009D5AB0">
        <w:tc>
          <w:tcPr>
            <w:tcW w:w="1560"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6. Причинно-следственные связи</w:t>
            </w:r>
          </w:p>
        </w:tc>
        <w:tc>
          <w:tcPr>
            <w:tcW w:w="212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t>Умение переходить от частного к общему или от общего к частному; чёткая последовательно</w:t>
            </w:r>
            <w:r w:rsidRPr="00FF20D7">
              <w:rPr>
                <w:rFonts w:ascii="Times New Roman" w:hAnsi="Times New Roman" w:cs="Times New Roman"/>
                <w:sz w:val="28"/>
                <w:szCs w:val="28"/>
              </w:rPr>
              <w:lastRenderedPageBreak/>
              <w:t>сть</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pacing w:val="-1"/>
                <w:sz w:val="28"/>
                <w:szCs w:val="28"/>
              </w:rPr>
              <w:lastRenderedPageBreak/>
              <w:t>Частичные наруше</w:t>
            </w:r>
            <w:r w:rsidRPr="00FF20D7">
              <w:rPr>
                <w:rFonts w:ascii="Times New Roman" w:hAnsi="Times New Roman" w:cs="Times New Roman"/>
                <w:sz w:val="28"/>
                <w:szCs w:val="28"/>
              </w:rPr>
              <w:t>ния причинно-след</w:t>
            </w:r>
            <w:r w:rsidRPr="00FF20D7">
              <w:rPr>
                <w:rFonts w:ascii="Times New Roman" w:hAnsi="Times New Roman" w:cs="Times New Roman"/>
                <w:spacing w:val="-2"/>
                <w:sz w:val="28"/>
                <w:szCs w:val="28"/>
              </w:rPr>
              <w:t>ственных связей; небольшие логичес</w:t>
            </w:r>
            <w:r w:rsidRPr="00FF20D7">
              <w:rPr>
                <w:rFonts w:ascii="Times New Roman" w:hAnsi="Times New Roman" w:cs="Times New Roman"/>
                <w:sz w:val="28"/>
                <w:szCs w:val="28"/>
              </w:rPr>
              <w:t xml:space="preserve">кие </w:t>
            </w:r>
            <w:r w:rsidRPr="00FF20D7">
              <w:rPr>
                <w:rFonts w:ascii="Times New Roman" w:hAnsi="Times New Roman" w:cs="Times New Roman"/>
                <w:sz w:val="28"/>
                <w:szCs w:val="28"/>
              </w:rPr>
              <w:lastRenderedPageBreak/>
              <w:t>неточности</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z w:val="28"/>
                <w:szCs w:val="28"/>
              </w:rPr>
              <w:lastRenderedPageBreak/>
              <w:t xml:space="preserve">Причинно-следственные связи </w:t>
            </w:r>
            <w:r w:rsidRPr="00FF20D7">
              <w:rPr>
                <w:rFonts w:ascii="Times New Roman" w:hAnsi="Times New Roman" w:cs="Times New Roman"/>
                <w:spacing w:val="-1"/>
                <w:sz w:val="28"/>
                <w:szCs w:val="28"/>
              </w:rPr>
              <w:t xml:space="preserve">проводятся редко; </w:t>
            </w:r>
            <w:r w:rsidRPr="00FF20D7">
              <w:rPr>
                <w:rFonts w:ascii="Times New Roman" w:hAnsi="Times New Roman" w:cs="Times New Roman"/>
                <w:sz w:val="28"/>
                <w:szCs w:val="28"/>
              </w:rPr>
              <w:t xml:space="preserve">много нарушений в </w:t>
            </w:r>
            <w:r w:rsidRPr="00FF20D7">
              <w:rPr>
                <w:rFonts w:ascii="Times New Roman" w:hAnsi="Times New Roman" w:cs="Times New Roman"/>
                <w:spacing w:val="-1"/>
                <w:sz w:val="28"/>
                <w:szCs w:val="28"/>
              </w:rPr>
              <w:t>последовательности</w:t>
            </w:r>
          </w:p>
        </w:tc>
        <w:tc>
          <w:tcPr>
            <w:tcW w:w="2553" w:type="dxa"/>
            <w:tcBorders>
              <w:top w:val="single" w:sz="6" w:space="0" w:color="auto"/>
              <w:left w:val="single" w:sz="6" w:space="0" w:color="auto"/>
              <w:bottom w:val="single" w:sz="6" w:space="0" w:color="auto"/>
              <w:right w:val="single" w:sz="6" w:space="0" w:color="auto"/>
            </w:tcBorders>
            <w:shd w:val="clear" w:color="auto" w:fill="FFFFFF"/>
          </w:tcPr>
          <w:p w:rsidR="00E04A3E" w:rsidRPr="00FF20D7" w:rsidRDefault="00E04A3E" w:rsidP="009D5AB0">
            <w:pPr>
              <w:shd w:val="clear" w:color="auto" w:fill="FFFFFF"/>
              <w:spacing w:line="0" w:lineRule="atLeast"/>
              <w:rPr>
                <w:rFonts w:ascii="Times New Roman" w:hAnsi="Times New Roman" w:cs="Times New Roman"/>
                <w:sz w:val="28"/>
                <w:szCs w:val="28"/>
              </w:rPr>
            </w:pPr>
            <w:r w:rsidRPr="00FF20D7">
              <w:rPr>
                <w:rFonts w:ascii="Times New Roman" w:hAnsi="Times New Roman" w:cs="Times New Roman"/>
                <w:spacing w:val="-1"/>
                <w:sz w:val="28"/>
                <w:szCs w:val="28"/>
              </w:rPr>
              <w:t xml:space="preserve">Не может провести </w:t>
            </w:r>
            <w:r w:rsidRPr="00FF20D7">
              <w:rPr>
                <w:rFonts w:ascii="Times New Roman" w:hAnsi="Times New Roman" w:cs="Times New Roman"/>
                <w:sz w:val="28"/>
                <w:szCs w:val="28"/>
              </w:rPr>
              <w:t xml:space="preserve">причинно-следственные связи даже при наводящих вопросах, постоянные нарушения </w:t>
            </w:r>
            <w:r w:rsidRPr="00FF20D7">
              <w:rPr>
                <w:rFonts w:ascii="Times New Roman" w:hAnsi="Times New Roman" w:cs="Times New Roman"/>
                <w:sz w:val="28"/>
                <w:szCs w:val="28"/>
              </w:rPr>
              <w:lastRenderedPageBreak/>
              <w:t>по</w:t>
            </w:r>
            <w:r w:rsidRPr="00FF20D7">
              <w:rPr>
                <w:rFonts w:ascii="Times New Roman" w:hAnsi="Times New Roman" w:cs="Times New Roman"/>
                <w:spacing w:val="-1"/>
                <w:sz w:val="28"/>
                <w:szCs w:val="28"/>
              </w:rPr>
              <w:t>следовательности</w:t>
            </w:r>
          </w:p>
        </w:tc>
      </w:tr>
    </w:tbl>
    <w:p w:rsidR="00E04A3E" w:rsidRPr="00FF20D7" w:rsidRDefault="00E04A3E" w:rsidP="00E04A3E">
      <w:pPr>
        <w:ind w:firstLine="709"/>
        <w:jc w:val="both"/>
        <w:rPr>
          <w:rFonts w:ascii="Times New Roman" w:hAnsi="Times New Roman" w:cs="Times New Roman"/>
          <w:b/>
          <w:i/>
          <w:sz w:val="28"/>
          <w:szCs w:val="28"/>
        </w:rPr>
      </w:pPr>
      <w:r w:rsidRPr="00FF20D7">
        <w:rPr>
          <w:rFonts w:ascii="Times New Roman" w:hAnsi="Times New Roman" w:cs="Times New Roman"/>
          <w:b/>
          <w:i/>
          <w:sz w:val="28"/>
          <w:szCs w:val="28"/>
        </w:rPr>
        <w:lastRenderedPageBreak/>
        <w:t xml:space="preserve">Критерии оценки устного ответа: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глубокий, с привлечением дополнительного материала и проявлением гибкости мышления ответ ученика оценивается </w:t>
      </w:r>
      <w:r w:rsidRPr="00FF20D7">
        <w:rPr>
          <w:rFonts w:ascii="Times New Roman" w:hAnsi="Times New Roman" w:cs="Times New Roman"/>
          <w:b/>
          <w:sz w:val="28"/>
          <w:szCs w:val="28"/>
        </w:rPr>
        <w:t>пятью баллами</w:t>
      </w:r>
      <w:r w:rsidRPr="00FF20D7">
        <w:rPr>
          <w:rFonts w:ascii="Times New Roman" w:hAnsi="Times New Roman" w:cs="Times New Roman"/>
          <w:sz w:val="28"/>
          <w:szCs w:val="28"/>
        </w:rPr>
        <w:t xml:space="preserve">;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твердое знание материала в пределах программных требований - </w:t>
      </w:r>
      <w:r w:rsidRPr="00FF20D7">
        <w:rPr>
          <w:rFonts w:ascii="Times New Roman" w:hAnsi="Times New Roman" w:cs="Times New Roman"/>
          <w:b/>
          <w:sz w:val="28"/>
          <w:szCs w:val="28"/>
        </w:rPr>
        <w:t>четырьмя</w:t>
      </w:r>
      <w:r w:rsidRPr="00FF20D7">
        <w:rPr>
          <w:rFonts w:ascii="Times New Roman" w:hAnsi="Times New Roman" w:cs="Times New Roman"/>
          <w:sz w:val="28"/>
          <w:szCs w:val="28"/>
        </w:rPr>
        <w:t xml:space="preserve">;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неуверенное знание, с несущественными ошибками и отсутствием самостоятельности суждений оценивается – </w:t>
      </w:r>
      <w:r w:rsidRPr="00FF20D7">
        <w:rPr>
          <w:rFonts w:ascii="Times New Roman" w:hAnsi="Times New Roman" w:cs="Times New Roman"/>
          <w:b/>
          <w:sz w:val="28"/>
          <w:szCs w:val="28"/>
        </w:rPr>
        <w:t>тремя баллами</w:t>
      </w:r>
      <w:r w:rsidRPr="00FF20D7">
        <w:rPr>
          <w:rFonts w:ascii="Times New Roman" w:hAnsi="Times New Roman" w:cs="Times New Roman"/>
          <w:sz w:val="28"/>
          <w:szCs w:val="28"/>
        </w:rPr>
        <w:t>;</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 наличие в ответе школьника грубых ошибок, проявление непонимания сути, не владение навыком оценивается отрицательно, отметкой </w:t>
      </w:r>
      <w:r w:rsidRPr="00FF20D7">
        <w:rPr>
          <w:rFonts w:ascii="Times New Roman" w:hAnsi="Times New Roman" w:cs="Times New Roman"/>
          <w:b/>
          <w:sz w:val="28"/>
          <w:szCs w:val="28"/>
        </w:rPr>
        <w:t>«2»</w:t>
      </w:r>
      <w:r w:rsidRPr="00FF20D7">
        <w:rPr>
          <w:rFonts w:ascii="Times New Roman" w:hAnsi="Times New Roman" w:cs="Times New Roman"/>
          <w:sz w:val="28"/>
          <w:szCs w:val="28"/>
        </w:rPr>
        <w:t>;</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отсутствие знаний, умений, навыков и элементарного прилежания влечет за собой </w:t>
      </w:r>
      <w:r w:rsidRPr="00FF20D7">
        <w:rPr>
          <w:rFonts w:ascii="Times New Roman" w:hAnsi="Times New Roman" w:cs="Times New Roman"/>
          <w:b/>
          <w:sz w:val="28"/>
          <w:szCs w:val="28"/>
        </w:rPr>
        <w:t>единицу</w:t>
      </w:r>
      <w:r w:rsidRPr="00FF20D7">
        <w:rPr>
          <w:rFonts w:ascii="Times New Roman" w:hAnsi="Times New Roman" w:cs="Times New Roman"/>
          <w:sz w:val="28"/>
          <w:szCs w:val="28"/>
        </w:rPr>
        <w:t xml:space="preserve"> (используется очень редко).</w:t>
      </w:r>
    </w:p>
    <w:p w:rsidR="00E04A3E" w:rsidRPr="00FF20D7" w:rsidRDefault="00E04A3E" w:rsidP="00E04A3E">
      <w:pPr>
        <w:ind w:firstLine="709"/>
        <w:jc w:val="both"/>
        <w:rPr>
          <w:rFonts w:ascii="Times New Roman" w:hAnsi="Times New Roman" w:cs="Times New Roman"/>
          <w:b/>
          <w:i/>
          <w:sz w:val="28"/>
          <w:szCs w:val="28"/>
        </w:rPr>
      </w:pPr>
      <w:r w:rsidRPr="00FF20D7">
        <w:rPr>
          <w:rFonts w:ascii="Times New Roman" w:hAnsi="Times New Roman" w:cs="Times New Roman"/>
          <w:b/>
          <w:i/>
          <w:sz w:val="28"/>
          <w:szCs w:val="28"/>
        </w:rPr>
        <w:t xml:space="preserve">Критерии оценки работы на уроке: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активное участие учащегося в процессе урока и безошибочное выполнение заданий оценивается </w:t>
      </w:r>
      <w:r w:rsidRPr="00FF20D7">
        <w:rPr>
          <w:rFonts w:ascii="Times New Roman" w:hAnsi="Times New Roman" w:cs="Times New Roman"/>
          <w:b/>
          <w:sz w:val="28"/>
          <w:szCs w:val="28"/>
        </w:rPr>
        <w:t>пятью баллами</w:t>
      </w:r>
      <w:r w:rsidRPr="00FF20D7">
        <w:rPr>
          <w:rFonts w:ascii="Times New Roman" w:hAnsi="Times New Roman" w:cs="Times New Roman"/>
          <w:sz w:val="28"/>
          <w:szCs w:val="28"/>
        </w:rPr>
        <w:t xml:space="preserve">;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активное участие в процессе урока с допущением каких-либо ошибок в процессе выполнения задания - </w:t>
      </w:r>
      <w:r w:rsidRPr="00FF20D7">
        <w:rPr>
          <w:rFonts w:ascii="Times New Roman" w:hAnsi="Times New Roman" w:cs="Times New Roman"/>
          <w:b/>
          <w:sz w:val="28"/>
          <w:szCs w:val="28"/>
        </w:rPr>
        <w:t>четырьмя</w:t>
      </w:r>
      <w:r w:rsidRPr="00FF20D7">
        <w:rPr>
          <w:rFonts w:ascii="Times New Roman" w:hAnsi="Times New Roman" w:cs="Times New Roman"/>
          <w:sz w:val="28"/>
          <w:szCs w:val="28"/>
        </w:rPr>
        <w:t xml:space="preserve">;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неуверенное участие в процессе урока и отсутствие самостоятельной активности – </w:t>
      </w:r>
      <w:r w:rsidRPr="00FF20D7">
        <w:rPr>
          <w:rFonts w:ascii="Times New Roman" w:hAnsi="Times New Roman" w:cs="Times New Roman"/>
          <w:b/>
          <w:sz w:val="28"/>
          <w:szCs w:val="28"/>
        </w:rPr>
        <w:t>тремя баллами</w:t>
      </w:r>
      <w:r w:rsidRPr="00FF20D7">
        <w:rPr>
          <w:rFonts w:ascii="Times New Roman" w:hAnsi="Times New Roman" w:cs="Times New Roman"/>
          <w:sz w:val="28"/>
          <w:szCs w:val="28"/>
        </w:rPr>
        <w:t>;</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полное отсутствие активности - отметка </w:t>
      </w:r>
      <w:r w:rsidRPr="00FF20D7">
        <w:rPr>
          <w:rFonts w:ascii="Times New Roman" w:hAnsi="Times New Roman" w:cs="Times New Roman"/>
          <w:b/>
          <w:sz w:val="28"/>
          <w:szCs w:val="28"/>
        </w:rPr>
        <w:t>«2»</w:t>
      </w:r>
      <w:r w:rsidRPr="00FF20D7">
        <w:rPr>
          <w:rFonts w:ascii="Times New Roman" w:hAnsi="Times New Roman" w:cs="Times New Roman"/>
          <w:sz w:val="28"/>
          <w:szCs w:val="28"/>
        </w:rPr>
        <w:t>;</w:t>
      </w:r>
    </w:p>
    <w:p w:rsidR="00E04A3E" w:rsidRPr="00FF20D7" w:rsidRDefault="00E04A3E" w:rsidP="00E04A3E">
      <w:pPr>
        <w:ind w:firstLine="709"/>
        <w:jc w:val="both"/>
        <w:rPr>
          <w:rFonts w:ascii="Times New Roman" w:hAnsi="Times New Roman" w:cs="Times New Roman"/>
          <w:b/>
          <w:i/>
          <w:sz w:val="28"/>
          <w:szCs w:val="28"/>
        </w:rPr>
      </w:pPr>
      <w:r w:rsidRPr="00FF20D7">
        <w:rPr>
          <w:rFonts w:ascii="Times New Roman" w:hAnsi="Times New Roman" w:cs="Times New Roman"/>
          <w:b/>
          <w:i/>
          <w:sz w:val="28"/>
          <w:szCs w:val="28"/>
        </w:rPr>
        <w:t xml:space="preserve">Критерии оценки тестового задания: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75-100% - отлично «5»;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60-74% - хорошо «4»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50-59% - удовлетворительно «3»;</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менее 50% - неудовлетворительно «2»;</w:t>
      </w:r>
    </w:p>
    <w:p w:rsidR="00E04A3E" w:rsidRPr="00FF20D7" w:rsidRDefault="00E04A3E" w:rsidP="00E04A3E">
      <w:pPr>
        <w:ind w:firstLine="709"/>
        <w:jc w:val="both"/>
        <w:rPr>
          <w:rFonts w:ascii="Times New Roman" w:hAnsi="Times New Roman" w:cs="Times New Roman"/>
          <w:b/>
          <w:i/>
          <w:sz w:val="28"/>
          <w:szCs w:val="28"/>
        </w:rPr>
      </w:pPr>
      <w:r w:rsidRPr="00FF20D7">
        <w:rPr>
          <w:rFonts w:ascii="Times New Roman" w:hAnsi="Times New Roman" w:cs="Times New Roman"/>
          <w:b/>
          <w:i/>
          <w:sz w:val="28"/>
          <w:szCs w:val="28"/>
        </w:rPr>
        <w:t xml:space="preserve">Критерии оценки сообщения или проекта: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lastRenderedPageBreak/>
        <w:t xml:space="preserve">глубокий, самостоятельный, с привлечением дополнительного материала и проявлением гибкости мышления ответ ученика, оценивается </w:t>
      </w:r>
      <w:r w:rsidRPr="00FF20D7">
        <w:rPr>
          <w:rFonts w:ascii="Times New Roman" w:hAnsi="Times New Roman" w:cs="Times New Roman"/>
          <w:b/>
          <w:sz w:val="28"/>
          <w:szCs w:val="28"/>
        </w:rPr>
        <w:t>пятью баллами</w:t>
      </w:r>
      <w:r w:rsidRPr="00FF20D7">
        <w:rPr>
          <w:rFonts w:ascii="Times New Roman" w:hAnsi="Times New Roman" w:cs="Times New Roman"/>
          <w:sz w:val="28"/>
          <w:szCs w:val="28"/>
        </w:rPr>
        <w:t xml:space="preserve">;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привлечение дополнительного материала, неуверенный ответ - </w:t>
      </w:r>
      <w:r w:rsidRPr="00FF20D7">
        <w:rPr>
          <w:rFonts w:ascii="Times New Roman" w:hAnsi="Times New Roman" w:cs="Times New Roman"/>
          <w:b/>
          <w:sz w:val="28"/>
          <w:szCs w:val="28"/>
        </w:rPr>
        <w:t>четырьмя</w:t>
      </w:r>
      <w:r w:rsidRPr="00FF20D7">
        <w:rPr>
          <w:rFonts w:ascii="Times New Roman" w:hAnsi="Times New Roman" w:cs="Times New Roman"/>
          <w:sz w:val="28"/>
          <w:szCs w:val="28"/>
        </w:rPr>
        <w:t xml:space="preserve">; </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выполнена работа в письменном виде, отсутствие ответа, при этом ответы на дополнительные вопросы – </w:t>
      </w:r>
      <w:r w:rsidRPr="00FF20D7">
        <w:rPr>
          <w:rFonts w:ascii="Times New Roman" w:hAnsi="Times New Roman" w:cs="Times New Roman"/>
          <w:b/>
          <w:sz w:val="28"/>
          <w:szCs w:val="28"/>
        </w:rPr>
        <w:t>тремя баллами</w:t>
      </w:r>
      <w:r w:rsidRPr="00FF20D7">
        <w:rPr>
          <w:rFonts w:ascii="Times New Roman" w:hAnsi="Times New Roman" w:cs="Times New Roman"/>
          <w:sz w:val="28"/>
          <w:szCs w:val="28"/>
        </w:rPr>
        <w:t>;</w:t>
      </w:r>
    </w:p>
    <w:p w:rsidR="00E04A3E" w:rsidRPr="00FF20D7" w:rsidRDefault="00E04A3E" w:rsidP="00867F7E">
      <w:pPr>
        <w:numPr>
          <w:ilvl w:val="0"/>
          <w:numId w:val="243"/>
        </w:numPr>
        <w:spacing w:after="0" w:line="240" w:lineRule="auto"/>
        <w:ind w:left="0" w:firstLine="709"/>
        <w:jc w:val="both"/>
        <w:rPr>
          <w:rFonts w:ascii="Times New Roman" w:hAnsi="Times New Roman" w:cs="Times New Roman"/>
          <w:sz w:val="28"/>
          <w:szCs w:val="28"/>
        </w:rPr>
      </w:pPr>
      <w:r w:rsidRPr="00FF20D7">
        <w:rPr>
          <w:rFonts w:ascii="Times New Roman" w:hAnsi="Times New Roman" w:cs="Times New Roman"/>
          <w:sz w:val="28"/>
          <w:szCs w:val="28"/>
        </w:rPr>
        <w:t xml:space="preserve">полное отсутствие работы - отметка </w:t>
      </w:r>
      <w:r w:rsidRPr="00FF20D7">
        <w:rPr>
          <w:rFonts w:ascii="Times New Roman" w:hAnsi="Times New Roman" w:cs="Times New Roman"/>
          <w:b/>
          <w:sz w:val="28"/>
          <w:szCs w:val="28"/>
        </w:rPr>
        <w:t>«2»</w:t>
      </w:r>
      <w:r w:rsidRPr="00FF20D7">
        <w:rPr>
          <w:rFonts w:ascii="Times New Roman" w:hAnsi="Times New Roman" w:cs="Times New Roman"/>
          <w:sz w:val="28"/>
          <w:szCs w:val="28"/>
        </w:rPr>
        <w:t>;</w:t>
      </w:r>
    </w:p>
    <w:p w:rsidR="00E04A3E" w:rsidRPr="00FF20D7" w:rsidRDefault="00E04A3E" w:rsidP="00E04A3E">
      <w:pPr>
        <w:ind w:firstLine="709"/>
        <w:jc w:val="both"/>
        <w:rPr>
          <w:rFonts w:ascii="Times New Roman" w:hAnsi="Times New Roman" w:cs="Times New Roman"/>
          <w:b/>
          <w:i/>
          <w:sz w:val="28"/>
          <w:szCs w:val="28"/>
        </w:rPr>
      </w:pPr>
      <w:r w:rsidRPr="00FF20D7">
        <w:rPr>
          <w:rFonts w:ascii="Times New Roman" w:hAnsi="Times New Roman" w:cs="Times New Roman"/>
          <w:b/>
          <w:i/>
          <w:sz w:val="28"/>
          <w:szCs w:val="28"/>
        </w:rPr>
        <w:t>Критерии выведения четвертных и годовых оценок:</w:t>
      </w:r>
    </w:p>
    <w:p w:rsidR="00E04A3E" w:rsidRPr="00FF20D7" w:rsidRDefault="00E04A3E" w:rsidP="00E04A3E">
      <w:pPr>
        <w:ind w:firstLine="709"/>
        <w:jc w:val="both"/>
        <w:rPr>
          <w:rFonts w:ascii="Times New Roman" w:hAnsi="Times New Roman" w:cs="Times New Roman"/>
          <w:b/>
          <w:i/>
          <w:sz w:val="28"/>
          <w:szCs w:val="28"/>
        </w:rPr>
      </w:pPr>
      <w:r w:rsidRPr="00FF20D7">
        <w:rPr>
          <w:rFonts w:ascii="Times New Roman" w:hAnsi="Times New Roman" w:cs="Times New Roman"/>
          <w:sz w:val="28"/>
          <w:szCs w:val="28"/>
        </w:rPr>
        <w:t>Отметка «5»</w:t>
      </w:r>
      <w:r w:rsidRPr="00FF20D7">
        <w:rPr>
          <w:rFonts w:ascii="Times New Roman" w:hAnsi="Times New Roman" w:cs="Times New Roman"/>
          <w:b/>
          <w:i/>
          <w:sz w:val="28"/>
          <w:szCs w:val="28"/>
        </w:rPr>
        <w:t xml:space="preserve"> выводится при выполнении следующих требований:</w:t>
      </w:r>
    </w:p>
    <w:p w:rsidR="00E04A3E" w:rsidRPr="00FF20D7" w:rsidRDefault="00E04A3E" w:rsidP="00E04A3E">
      <w:pPr>
        <w:ind w:firstLine="709"/>
        <w:jc w:val="both"/>
        <w:rPr>
          <w:rFonts w:ascii="Times New Roman" w:hAnsi="Times New Roman" w:cs="Times New Roman"/>
          <w:sz w:val="28"/>
          <w:szCs w:val="28"/>
        </w:rPr>
      </w:pPr>
      <w:r w:rsidRPr="00FF20D7">
        <w:rPr>
          <w:rFonts w:ascii="Times New Roman" w:hAnsi="Times New Roman" w:cs="Times New Roman"/>
          <w:sz w:val="28"/>
          <w:szCs w:val="28"/>
        </w:rPr>
        <w:t>- активная и правильная работа учащегося на уроке;</w:t>
      </w:r>
    </w:p>
    <w:p w:rsidR="00E04A3E" w:rsidRPr="00FF20D7" w:rsidRDefault="00E04A3E" w:rsidP="00E04A3E">
      <w:pPr>
        <w:ind w:firstLine="709"/>
        <w:jc w:val="both"/>
        <w:rPr>
          <w:rFonts w:ascii="Times New Roman" w:hAnsi="Times New Roman" w:cs="Times New Roman"/>
          <w:sz w:val="28"/>
          <w:szCs w:val="28"/>
        </w:rPr>
      </w:pPr>
      <w:r w:rsidRPr="00FF20D7">
        <w:rPr>
          <w:rFonts w:ascii="Times New Roman" w:hAnsi="Times New Roman" w:cs="Times New Roman"/>
          <w:sz w:val="28"/>
          <w:szCs w:val="28"/>
        </w:rPr>
        <w:t>- выполнение дополнительных заданий в виде сообщений и проектов</w:t>
      </w:r>
    </w:p>
    <w:p w:rsidR="00E04A3E" w:rsidRPr="00FF20D7" w:rsidRDefault="00E04A3E" w:rsidP="00E04A3E">
      <w:pPr>
        <w:ind w:firstLine="709"/>
        <w:jc w:val="both"/>
        <w:rPr>
          <w:rFonts w:ascii="Times New Roman" w:hAnsi="Times New Roman" w:cs="Times New Roman"/>
          <w:sz w:val="28"/>
          <w:szCs w:val="28"/>
        </w:rPr>
      </w:pPr>
      <w:r w:rsidRPr="00FF20D7">
        <w:rPr>
          <w:rFonts w:ascii="Times New Roman" w:hAnsi="Times New Roman" w:cs="Times New Roman"/>
          <w:sz w:val="28"/>
          <w:szCs w:val="28"/>
        </w:rPr>
        <w:t>- высокий уровень знания базового материала;</w:t>
      </w:r>
    </w:p>
    <w:p w:rsidR="00E04A3E" w:rsidRPr="00FF20D7" w:rsidRDefault="00E04A3E" w:rsidP="00E04A3E">
      <w:pPr>
        <w:ind w:firstLine="709"/>
        <w:jc w:val="both"/>
        <w:rPr>
          <w:rFonts w:ascii="Times New Roman" w:hAnsi="Times New Roman" w:cs="Times New Roman"/>
          <w:b/>
          <w:i/>
          <w:sz w:val="28"/>
          <w:szCs w:val="28"/>
        </w:rPr>
      </w:pPr>
      <w:r w:rsidRPr="00FF20D7">
        <w:rPr>
          <w:rFonts w:ascii="Times New Roman" w:hAnsi="Times New Roman" w:cs="Times New Roman"/>
          <w:sz w:val="28"/>
          <w:szCs w:val="28"/>
        </w:rPr>
        <w:t xml:space="preserve">Отметка «4» </w:t>
      </w:r>
      <w:r w:rsidRPr="00FF20D7">
        <w:rPr>
          <w:rFonts w:ascii="Times New Roman" w:hAnsi="Times New Roman" w:cs="Times New Roman"/>
          <w:b/>
          <w:i/>
          <w:sz w:val="28"/>
          <w:szCs w:val="28"/>
        </w:rPr>
        <w:t>выводится при выполнении следующих требований:</w:t>
      </w:r>
    </w:p>
    <w:p w:rsidR="00E04A3E" w:rsidRPr="00FF20D7" w:rsidRDefault="00E04A3E" w:rsidP="00E04A3E">
      <w:pPr>
        <w:ind w:firstLine="709"/>
        <w:jc w:val="both"/>
        <w:rPr>
          <w:rFonts w:ascii="Times New Roman" w:hAnsi="Times New Roman" w:cs="Times New Roman"/>
          <w:sz w:val="28"/>
          <w:szCs w:val="28"/>
        </w:rPr>
      </w:pPr>
      <w:r w:rsidRPr="00FF20D7">
        <w:rPr>
          <w:rFonts w:ascii="Times New Roman" w:hAnsi="Times New Roman" w:cs="Times New Roman"/>
          <w:sz w:val="28"/>
          <w:szCs w:val="28"/>
        </w:rPr>
        <w:t>- активная, но иногда с ошибками работа учащегося на уроке;</w:t>
      </w:r>
    </w:p>
    <w:p w:rsidR="00E04A3E" w:rsidRPr="00FF20D7" w:rsidRDefault="00E04A3E" w:rsidP="00E04A3E">
      <w:pPr>
        <w:ind w:firstLine="709"/>
        <w:jc w:val="both"/>
        <w:rPr>
          <w:rFonts w:ascii="Times New Roman" w:hAnsi="Times New Roman" w:cs="Times New Roman"/>
          <w:sz w:val="28"/>
          <w:szCs w:val="28"/>
        </w:rPr>
      </w:pPr>
      <w:r w:rsidRPr="00FF20D7">
        <w:rPr>
          <w:rFonts w:ascii="Times New Roman" w:hAnsi="Times New Roman" w:cs="Times New Roman"/>
          <w:sz w:val="28"/>
          <w:szCs w:val="28"/>
        </w:rPr>
        <w:t>- выполнение дополнительных заданий по желанию;</w:t>
      </w:r>
    </w:p>
    <w:p w:rsidR="00E04A3E" w:rsidRPr="00FF20D7" w:rsidRDefault="00E04A3E" w:rsidP="00E04A3E">
      <w:pPr>
        <w:ind w:firstLine="709"/>
        <w:jc w:val="both"/>
        <w:rPr>
          <w:rFonts w:ascii="Times New Roman" w:hAnsi="Times New Roman" w:cs="Times New Roman"/>
          <w:sz w:val="28"/>
          <w:szCs w:val="28"/>
        </w:rPr>
      </w:pPr>
      <w:r w:rsidRPr="00FF20D7">
        <w:rPr>
          <w:rFonts w:ascii="Times New Roman" w:hAnsi="Times New Roman" w:cs="Times New Roman"/>
          <w:sz w:val="28"/>
          <w:szCs w:val="28"/>
        </w:rPr>
        <w:t>- высокий уровень знания базового материала;</w:t>
      </w:r>
    </w:p>
    <w:p w:rsidR="00E04A3E" w:rsidRPr="00FF20D7" w:rsidRDefault="00E04A3E" w:rsidP="00E04A3E">
      <w:pPr>
        <w:ind w:firstLine="709"/>
        <w:jc w:val="both"/>
        <w:rPr>
          <w:rFonts w:ascii="Times New Roman" w:hAnsi="Times New Roman" w:cs="Times New Roman"/>
          <w:b/>
          <w:i/>
          <w:sz w:val="28"/>
          <w:szCs w:val="28"/>
        </w:rPr>
      </w:pPr>
      <w:r w:rsidRPr="00FF20D7">
        <w:rPr>
          <w:rFonts w:ascii="Times New Roman" w:hAnsi="Times New Roman" w:cs="Times New Roman"/>
          <w:sz w:val="28"/>
          <w:szCs w:val="28"/>
        </w:rPr>
        <w:t xml:space="preserve">Отметка «3» </w:t>
      </w:r>
      <w:r w:rsidRPr="00FF20D7">
        <w:rPr>
          <w:rFonts w:ascii="Times New Roman" w:hAnsi="Times New Roman" w:cs="Times New Roman"/>
          <w:b/>
          <w:i/>
          <w:sz w:val="28"/>
          <w:szCs w:val="28"/>
        </w:rPr>
        <w:t>выводится при выполнении следующих требований:</w:t>
      </w:r>
    </w:p>
    <w:p w:rsidR="00E04A3E" w:rsidRPr="00FF20D7" w:rsidRDefault="00E04A3E" w:rsidP="00E04A3E">
      <w:pPr>
        <w:ind w:firstLine="709"/>
        <w:jc w:val="both"/>
        <w:rPr>
          <w:rFonts w:ascii="Times New Roman" w:hAnsi="Times New Roman" w:cs="Times New Roman"/>
          <w:sz w:val="28"/>
          <w:szCs w:val="28"/>
        </w:rPr>
      </w:pPr>
      <w:r w:rsidRPr="00FF20D7">
        <w:rPr>
          <w:rFonts w:ascii="Times New Roman" w:hAnsi="Times New Roman" w:cs="Times New Roman"/>
          <w:sz w:val="28"/>
          <w:szCs w:val="28"/>
        </w:rPr>
        <w:t>- отсутствие самостоятельной активности на уроке;</w:t>
      </w:r>
    </w:p>
    <w:p w:rsidR="00E04A3E" w:rsidRPr="00FF20D7" w:rsidRDefault="00E04A3E" w:rsidP="00E04A3E">
      <w:pPr>
        <w:ind w:firstLine="709"/>
        <w:jc w:val="both"/>
        <w:rPr>
          <w:rFonts w:ascii="Times New Roman" w:hAnsi="Times New Roman" w:cs="Times New Roman"/>
          <w:sz w:val="28"/>
          <w:szCs w:val="28"/>
        </w:rPr>
      </w:pPr>
      <w:r w:rsidRPr="00FF20D7">
        <w:rPr>
          <w:rFonts w:ascii="Times New Roman" w:hAnsi="Times New Roman" w:cs="Times New Roman"/>
          <w:sz w:val="28"/>
          <w:szCs w:val="28"/>
        </w:rPr>
        <w:t>- отсутствие выполнения дополнительных заданий;</w:t>
      </w:r>
    </w:p>
    <w:p w:rsidR="00E04A3E" w:rsidRPr="00FF20D7" w:rsidRDefault="00E04A3E" w:rsidP="00FF20D7">
      <w:pPr>
        <w:ind w:firstLine="709"/>
        <w:jc w:val="both"/>
        <w:rPr>
          <w:rFonts w:ascii="Times New Roman" w:hAnsi="Times New Roman" w:cs="Times New Roman"/>
          <w:sz w:val="28"/>
          <w:szCs w:val="28"/>
        </w:rPr>
      </w:pPr>
      <w:r w:rsidRPr="00FF20D7">
        <w:rPr>
          <w:rFonts w:ascii="Times New Roman" w:hAnsi="Times New Roman" w:cs="Times New Roman"/>
          <w:sz w:val="28"/>
          <w:szCs w:val="28"/>
        </w:rPr>
        <w:t>- низкий уровень знания базового материала;</w:t>
      </w:r>
    </w:p>
    <w:p w:rsidR="00E04A3E" w:rsidRPr="00FF20D7" w:rsidRDefault="00E04A3E" w:rsidP="00FF20D7">
      <w:pPr>
        <w:rPr>
          <w:rFonts w:ascii="Times New Roman" w:hAnsi="Times New Roman" w:cs="Times New Roman"/>
          <w:b/>
          <w:sz w:val="28"/>
          <w:szCs w:val="28"/>
        </w:rPr>
      </w:pPr>
      <w:r w:rsidRPr="00FF20D7">
        <w:rPr>
          <w:rFonts w:ascii="Times New Roman" w:hAnsi="Times New Roman" w:cs="Times New Roman"/>
          <w:b/>
          <w:sz w:val="28"/>
          <w:szCs w:val="28"/>
        </w:rPr>
        <w:lastRenderedPageBreak/>
        <w:t>Содержание курса «Обществознание».</w:t>
      </w:r>
    </w:p>
    <w:p w:rsidR="00E04A3E" w:rsidRPr="00FF20D7" w:rsidRDefault="00E04A3E" w:rsidP="00FF20D7">
      <w:pPr>
        <w:pStyle w:val="3f3"/>
        <w:keepNext/>
        <w:keepLines/>
        <w:shd w:val="clear" w:color="auto" w:fill="auto"/>
        <w:spacing w:line="240" w:lineRule="auto"/>
        <w:rPr>
          <w:rFonts w:ascii="Times New Roman" w:hAnsi="Times New Roman" w:cs="Times New Roman"/>
          <w:sz w:val="28"/>
          <w:szCs w:val="28"/>
        </w:rPr>
      </w:pPr>
      <w:r w:rsidRPr="00FF20D7">
        <w:rPr>
          <w:rFonts w:ascii="Times New Roman" w:hAnsi="Times New Roman" w:cs="Times New Roman"/>
          <w:sz w:val="28"/>
          <w:szCs w:val="28"/>
        </w:rPr>
        <w:t>Социальная сущность личности</w:t>
      </w:r>
    </w:p>
    <w:p w:rsidR="00E04A3E" w:rsidRPr="00FF20D7" w:rsidRDefault="00E04A3E" w:rsidP="00E04A3E">
      <w:pPr>
        <w:pStyle w:val="1710"/>
        <w:shd w:val="clear" w:color="auto" w:fill="auto"/>
        <w:spacing w:after="0"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Человек в социальном измерении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Природа человека. Интересы и потребности. Самооценка. Здоровый образ жизни. Безопасность жизни.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Деятельность и поведение. Мотивы деятельности. Виды деятельности. Люди с ограниченными возможностями и особыми потребностями.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Как человек познаёт мир и самого себя. Образование и самообразование.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Социальное становление человека: как усваиваются социальные нормы. Социальные «параметры личности».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Положение личности в обществе: от чего оно зависит. Статус. Типичные социальные роли.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Возраст человека и социальные отношения. Особенности подросткового возраста. Отношения в семье и со сверстниками.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Гендер как «социальный пол». Различия в поведении мальчиков и девочек.</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Национальная принадлежность: влияет ли она на социальное положение личности?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Гражданско-правовое положение личности в обществе. Юные граждане России: какие права человек получает от рождения.</w:t>
      </w:r>
    </w:p>
    <w:p w:rsidR="00E04A3E" w:rsidRPr="00FF20D7" w:rsidRDefault="00E04A3E" w:rsidP="00E04A3E">
      <w:pPr>
        <w:pStyle w:val="410"/>
        <w:keepNext/>
        <w:keepLines/>
        <w:shd w:val="clear" w:color="auto" w:fill="auto"/>
        <w:spacing w:line="240" w:lineRule="auto"/>
        <w:ind w:firstLine="454"/>
        <w:rPr>
          <w:sz w:val="28"/>
          <w:szCs w:val="28"/>
        </w:rPr>
      </w:pPr>
      <w:bookmarkStart w:id="36" w:name="bookmark271"/>
      <w:r w:rsidRPr="00FF20D7">
        <w:rPr>
          <w:sz w:val="28"/>
          <w:szCs w:val="28"/>
        </w:rPr>
        <w:t>Ближайшее социальное окружение</w:t>
      </w:r>
      <w:bookmarkEnd w:id="36"/>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Семья и семейные отношения. Роли в семье. Семейные ценности и традиции. Забота и воспитание в семье.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Защита прав и интересов детей, оставшихся без попечения родителей.</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Человек в малой группе. Ученический коллектив, группа сверстников.</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Межличностные отношения. Общение. Межличностные конфликты и пути их разрешения.</w:t>
      </w:r>
    </w:p>
    <w:p w:rsidR="00E04A3E" w:rsidRPr="00FF20D7" w:rsidRDefault="00E04A3E" w:rsidP="00E04A3E">
      <w:pPr>
        <w:pStyle w:val="3f3"/>
        <w:keepNext/>
        <w:keepLines/>
        <w:shd w:val="clear" w:color="auto" w:fill="auto"/>
        <w:spacing w:line="240" w:lineRule="auto"/>
        <w:ind w:firstLine="454"/>
        <w:jc w:val="center"/>
        <w:rPr>
          <w:rFonts w:ascii="Times New Roman" w:hAnsi="Times New Roman" w:cs="Times New Roman"/>
          <w:sz w:val="28"/>
          <w:szCs w:val="28"/>
        </w:rPr>
      </w:pPr>
      <w:bookmarkStart w:id="37" w:name="bookmark272"/>
      <w:r w:rsidRPr="00FF20D7">
        <w:rPr>
          <w:rFonts w:ascii="Times New Roman" w:hAnsi="Times New Roman" w:cs="Times New Roman"/>
          <w:sz w:val="28"/>
          <w:szCs w:val="28"/>
        </w:rPr>
        <w:t>Современное общество</w:t>
      </w:r>
      <w:bookmarkEnd w:id="37"/>
    </w:p>
    <w:p w:rsidR="00E04A3E" w:rsidRPr="00FF20D7" w:rsidRDefault="00E04A3E" w:rsidP="00E04A3E">
      <w:pPr>
        <w:pStyle w:val="410"/>
        <w:keepNext/>
        <w:keepLines/>
        <w:shd w:val="clear" w:color="auto" w:fill="auto"/>
        <w:spacing w:line="240" w:lineRule="auto"/>
        <w:ind w:firstLine="454"/>
        <w:rPr>
          <w:sz w:val="28"/>
          <w:szCs w:val="28"/>
        </w:rPr>
      </w:pPr>
      <w:bookmarkStart w:id="38" w:name="bookmark273"/>
      <w:r w:rsidRPr="00FF20D7">
        <w:rPr>
          <w:sz w:val="28"/>
          <w:szCs w:val="28"/>
        </w:rPr>
        <w:t xml:space="preserve">Общество </w:t>
      </w:r>
      <w:r w:rsidRPr="00FF20D7">
        <w:rPr>
          <w:rStyle w:val="417"/>
          <w:sz w:val="28"/>
          <w:szCs w:val="28"/>
        </w:rPr>
        <w:t xml:space="preserve">— </w:t>
      </w:r>
      <w:r w:rsidRPr="00FF20D7">
        <w:rPr>
          <w:sz w:val="28"/>
          <w:szCs w:val="28"/>
        </w:rPr>
        <w:t>большой «дом» человечества</w:t>
      </w:r>
      <w:bookmarkEnd w:id="38"/>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Что связывает людей в общество. Устойчивость и изменчивость в развитии общества. Основные типы обществ. Общественный прогресс.</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Сферы общественной жизни, их взаимосвязь.</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Труд и образ жизни людей: как создаются материальные блага. Экономика.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Социальные различия в обществе: причины их возникновения и проявления. Социальные общности и группы.</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lastRenderedPageBreak/>
        <w:t>Государственная власть, её роль в управлении общественной жизнью.</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Из чего складывается духовная культура общества. Духовные богатства общества: создание, сохранение, распространение, усвоение.</w:t>
      </w:r>
    </w:p>
    <w:p w:rsidR="00E04A3E" w:rsidRPr="00FF20D7" w:rsidRDefault="00E04A3E" w:rsidP="00E04A3E">
      <w:pPr>
        <w:pStyle w:val="410"/>
        <w:keepNext/>
        <w:keepLines/>
        <w:shd w:val="clear" w:color="auto" w:fill="auto"/>
        <w:spacing w:line="240" w:lineRule="auto"/>
        <w:ind w:firstLine="454"/>
        <w:rPr>
          <w:sz w:val="28"/>
          <w:szCs w:val="28"/>
        </w:rPr>
      </w:pPr>
      <w:bookmarkStart w:id="39" w:name="bookmark274"/>
      <w:r w:rsidRPr="00FF20D7">
        <w:rPr>
          <w:sz w:val="28"/>
          <w:szCs w:val="28"/>
        </w:rPr>
        <w:t>Общество, в котором мы живём</w:t>
      </w:r>
      <w:bookmarkEnd w:id="39"/>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Мир как единое целое. Ускорение мирового общественного развития.</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Современные средства связи и коммуникации, их влияние на нашу жизнь.</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Глобальные проблемы современности. Экологическая ситуация в современном глобальном мире: как спасти природу.</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 xml:space="preserve">Российское общество в начале </w:t>
      </w:r>
      <w:r w:rsidRPr="00FF20D7">
        <w:rPr>
          <w:rFonts w:ascii="Times New Roman" w:hAnsi="Times New Roman"/>
          <w:sz w:val="28"/>
          <w:szCs w:val="28"/>
          <w:lang w:val="en-US"/>
        </w:rPr>
        <w:t>XXI</w:t>
      </w:r>
      <w:r w:rsidRPr="00FF20D7">
        <w:rPr>
          <w:rFonts w:ascii="Times New Roman" w:hAnsi="Times New Roman"/>
          <w:sz w:val="28"/>
          <w:szCs w:val="28"/>
        </w:rPr>
        <w:t xml:space="preserve"> в.</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Ресурсы и возможности развития нашей страны: какие задачи стоят перед отечественной экономикой.</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Духовные ценности российского народа. Культурные достижения народов России: как их сохранить и приумножить.</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Место России среди других государств мира.</w:t>
      </w:r>
    </w:p>
    <w:p w:rsidR="00E04A3E" w:rsidRPr="00FF20D7" w:rsidRDefault="00E04A3E" w:rsidP="00E04A3E">
      <w:pPr>
        <w:pStyle w:val="3f3"/>
        <w:keepNext/>
        <w:keepLines/>
        <w:shd w:val="clear" w:color="auto" w:fill="auto"/>
        <w:spacing w:line="240" w:lineRule="auto"/>
        <w:jc w:val="center"/>
        <w:rPr>
          <w:rFonts w:ascii="Times New Roman" w:hAnsi="Times New Roman" w:cs="Times New Roman"/>
          <w:sz w:val="28"/>
          <w:szCs w:val="28"/>
        </w:rPr>
      </w:pPr>
      <w:bookmarkStart w:id="40" w:name="bookmark275"/>
      <w:r w:rsidRPr="00FF20D7">
        <w:rPr>
          <w:rFonts w:ascii="Times New Roman" w:hAnsi="Times New Roman" w:cs="Times New Roman"/>
          <w:sz w:val="28"/>
          <w:szCs w:val="28"/>
        </w:rPr>
        <w:t>Социальные нормы</w:t>
      </w:r>
      <w:bookmarkEnd w:id="40"/>
    </w:p>
    <w:p w:rsidR="00E04A3E" w:rsidRPr="00FF20D7" w:rsidRDefault="00E04A3E" w:rsidP="00E04A3E">
      <w:pPr>
        <w:pStyle w:val="1710"/>
        <w:shd w:val="clear" w:color="auto" w:fill="auto"/>
        <w:spacing w:after="0"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Регулирование поведения людей в обществе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Социальные нормы и правила общественной жизни. Общественные традиции и обычаи.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Общественное сознание и ценности. Гражданственность и патриотизм.</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Право, его роль в жизни человека, общества и государства. Основные признаки права. Нормы права. Понятие прав, свобод и обязанностей.</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Дееспособность и правоспособность человека. Правоотношения, субъекты права.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Личные (гражданские) права, социально-экономические и культурные права, политические права и свободы российских граждан.</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Как защищаются права человека в России.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lastRenderedPageBreak/>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E04A3E" w:rsidRPr="00FF20D7" w:rsidRDefault="00E04A3E" w:rsidP="00E04A3E">
      <w:pPr>
        <w:pStyle w:val="1710"/>
        <w:shd w:val="clear" w:color="auto" w:fill="auto"/>
        <w:spacing w:after="0"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Основы российского законодательства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Гражданские правоотношения. Гражданско-правовые споры. Судебное разбирательство.</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Семейные правоотношения. Права и обязанности родителей и детей. Защита прав и интересов детей, оставшихся без родителей.</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Административные правоотношения. Административное правонаруше-ние.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Преступление и наказание. Правовая ответственность несовершеннолет-них.</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Правоохранительные органы. Судебная система.</w:t>
      </w:r>
    </w:p>
    <w:p w:rsidR="00E04A3E" w:rsidRPr="00FF20D7" w:rsidRDefault="00E04A3E" w:rsidP="00E04A3E">
      <w:pPr>
        <w:pStyle w:val="3f3"/>
        <w:keepNext/>
        <w:keepLines/>
        <w:shd w:val="clear" w:color="auto" w:fill="auto"/>
        <w:spacing w:line="240" w:lineRule="auto"/>
        <w:ind w:firstLine="454"/>
        <w:jc w:val="center"/>
        <w:rPr>
          <w:rFonts w:ascii="Times New Roman" w:hAnsi="Times New Roman" w:cs="Times New Roman"/>
          <w:sz w:val="28"/>
          <w:szCs w:val="28"/>
        </w:rPr>
      </w:pPr>
      <w:bookmarkStart w:id="41" w:name="bookmark276"/>
      <w:r w:rsidRPr="00FF20D7">
        <w:rPr>
          <w:rFonts w:ascii="Times New Roman" w:hAnsi="Times New Roman" w:cs="Times New Roman"/>
          <w:sz w:val="28"/>
          <w:szCs w:val="28"/>
        </w:rPr>
        <w:t>Экономика и социальные отношения</w:t>
      </w:r>
      <w:bookmarkEnd w:id="41"/>
    </w:p>
    <w:p w:rsidR="00E04A3E" w:rsidRPr="00FF20D7" w:rsidRDefault="00E04A3E" w:rsidP="00E04A3E">
      <w:pPr>
        <w:pStyle w:val="1710"/>
        <w:shd w:val="clear" w:color="auto" w:fill="auto"/>
        <w:spacing w:after="0"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Мир экономики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Экономика и её роль в жизни общества. Экономические ресурсы и потребности. Товары и услуги. Цикличность экономического развития.</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Современное производство. Факторы производства. Новые технологии и их возможности. Предприятия и их современные формы.</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Типы экономических систем. Собственность и её формы.</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Рыночное регулирование экономики: возможности и границы. Виды рынков. Законы рыночной экономики.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Деньги и их функции. Инфляция. Роль банков в экономике.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Роль государства в рыночной экономике. Государственный бюджет. Налоги.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 xml:space="preserve">Занятость и безработица: какие профессии востребованы на рынке труда в начале </w:t>
      </w:r>
      <w:r w:rsidRPr="00FF20D7">
        <w:rPr>
          <w:rFonts w:ascii="Times New Roman" w:hAnsi="Times New Roman"/>
          <w:sz w:val="28"/>
          <w:szCs w:val="28"/>
          <w:lang w:val="en-US"/>
        </w:rPr>
        <w:t>XXI</w:t>
      </w:r>
      <w:r w:rsidRPr="00FF20D7">
        <w:rPr>
          <w:rFonts w:ascii="Times New Roman" w:hAnsi="Times New Roman"/>
          <w:sz w:val="28"/>
          <w:szCs w:val="28"/>
        </w:rPr>
        <w:t xml:space="preserve"> в. Причины безработицы. Роль государства в обеспечении занятости.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Особенности экономического развития России.</w:t>
      </w:r>
    </w:p>
    <w:p w:rsidR="00E04A3E" w:rsidRPr="00FF20D7" w:rsidRDefault="00E04A3E" w:rsidP="00E04A3E">
      <w:pPr>
        <w:pStyle w:val="1710"/>
        <w:shd w:val="clear" w:color="auto" w:fill="auto"/>
        <w:spacing w:after="0"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Человек в экономических отношениях</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Основные участники экономики — производители и потребители. Роль человеческого фактора в развитии экономики.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lastRenderedPageBreak/>
        <w:t>Экономика семьи. Прожиточный минимум. Семейное потребление.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Права потребителя.</w:t>
      </w:r>
    </w:p>
    <w:p w:rsidR="00E04A3E" w:rsidRPr="00FF20D7" w:rsidRDefault="00E04A3E" w:rsidP="00E04A3E">
      <w:pPr>
        <w:pStyle w:val="1710"/>
        <w:shd w:val="clear" w:color="auto" w:fill="auto"/>
        <w:spacing w:after="0"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Мир социальных отношений</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Основные социальные группы современного российского общества. Социальная политика Российского государства.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Нации и межнациональные отношения. Характеристика межнациональ-ных отношений в современной России. Понятие толерантности.</w:t>
      </w:r>
    </w:p>
    <w:p w:rsidR="00E04A3E" w:rsidRPr="00FF20D7" w:rsidRDefault="00E04A3E" w:rsidP="00E04A3E">
      <w:pPr>
        <w:pStyle w:val="3f3"/>
        <w:keepNext/>
        <w:keepLines/>
        <w:shd w:val="clear" w:color="auto" w:fill="auto"/>
        <w:spacing w:line="240" w:lineRule="auto"/>
        <w:jc w:val="center"/>
        <w:rPr>
          <w:rFonts w:ascii="Times New Roman" w:hAnsi="Times New Roman" w:cs="Times New Roman"/>
          <w:sz w:val="28"/>
          <w:szCs w:val="28"/>
        </w:rPr>
      </w:pPr>
      <w:bookmarkStart w:id="42" w:name="bookmark277"/>
      <w:r w:rsidRPr="00FF20D7">
        <w:rPr>
          <w:rFonts w:ascii="Times New Roman" w:hAnsi="Times New Roman" w:cs="Times New Roman"/>
          <w:sz w:val="28"/>
          <w:szCs w:val="28"/>
        </w:rPr>
        <w:t>Политика. Культура</w:t>
      </w:r>
      <w:bookmarkEnd w:id="42"/>
    </w:p>
    <w:p w:rsidR="00E04A3E" w:rsidRPr="00FF20D7" w:rsidRDefault="00E04A3E" w:rsidP="00E04A3E">
      <w:pPr>
        <w:pStyle w:val="1710"/>
        <w:shd w:val="clear" w:color="auto" w:fill="auto"/>
        <w:spacing w:after="0"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Политическая жизнь общества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Власть. Властные отношения. Политика. Внутренняя и внешняя поли-тика.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Сущность государства. Суверенитет. Государственное управление. Формы государства. Функции государства.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Наше государство — Российская Федерация. Государственное устройство России. Гражданство Российской Федерации.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Политический режим. Демократия. Парламентаризм.</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Республика. Выборы и избирательные системы. Политические партии.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Правовое государство. Верховенство права. Разделение властей. Гражданское общество и правовое государство. Местное самоуправление.</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Межгосударственные отношения. Международные политические органи-зации.</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Войны и вооружённые конфликты. Национальная безопасность. Сепара-тизм. Международно-правовая защита жертв вооружённых конфликтов.</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Глобализация и её противоречия.</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Человек и политика. Политические события и судьбы людей. Гражданс-кая активность. Патриотизм.</w:t>
      </w:r>
    </w:p>
    <w:p w:rsidR="00E04A3E" w:rsidRPr="00FF20D7" w:rsidRDefault="00E04A3E" w:rsidP="00E04A3E">
      <w:pPr>
        <w:pStyle w:val="410"/>
        <w:keepNext/>
        <w:keepLines/>
        <w:shd w:val="clear" w:color="auto" w:fill="auto"/>
        <w:spacing w:line="240" w:lineRule="auto"/>
        <w:ind w:firstLine="454"/>
        <w:rPr>
          <w:sz w:val="28"/>
          <w:szCs w:val="28"/>
        </w:rPr>
      </w:pPr>
      <w:bookmarkStart w:id="43" w:name="bookmark278"/>
      <w:r w:rsidRPr="00FF20D7">
        <w:rPr>
          <w:sz w:val="28"/>
          <w:szCs w:val="28"/>
        </w:rPr>
        <w:lastRenderedPageBreak/>
        <w:t>Культурно-информационная среда общественной жизни</w:t>
      </w:r>
      <w:bookmarkEnd w:id="43"/>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Информация и способы её распространения. Средства массовой информации. Интернет.</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Культура, её многообразие и формы. Культурные различия. Диалог культур как черта современного мира.</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Роль религии в культурном развитии. Религиозные нормы. Мировые религии. Веротерпимость.</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Культура Российской Федерации. Образование и наука. Искусство. Возрождение религиозной жизни в нашей стране.</w:t>
      </w:r>
    </w:p>
    <w:p w:rsidR="00E04A3E" w:rsidRPr="00FF20D7" w:rsidRDefault="00E04A3E" w:rsidP="00A25FC3">
      <w:pPr>
        <w:pStyle w:val="410"/>
        <w:keepNext/>
        <w:keepLines/>
        <w:shd w:val="clear" w:color="auto" w:fill="auto"/>
        <w:spacing w:line="240" w:lineRule="auto"/>
        <w:rPr>
          <w:sz w:val="28"/>
          <w:szCs w:val="28"/>
        </w:rPr>
      </w:pPr>
      <w:bookmarkStart w:id="44" w:name="bookmark279"/>
      <w:r w:rsidRPr="00FF20D7">
        <w:rPr>
          <w:sz w:val="28"/>
          <w:szCs w:val="28"/>
        </w:rPr>
        <w:t>Человек в меняющемся обществе</w:t>
      </w:r>
      <w:bookmarkEnd w:id="44"/>
    </w:p>
    <w:p w:rsidR="00E04A3E" w:rsidRPr="00FF20D7" w:rsidRDefault="00E04A3E" w:rsidP="00A25FC3">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E04A3E" w:rsidRPr="00FF20D7" w:rsidRDefault="00E04A3E" w:rsidP="00A25FC3">
      <w:pPr>
        <w:jc w:val="center"/>
        <w:rPr>
          <w:rFonts w:ascii="Times New Roman" w:hAnsi="Times New Roman" w:cs="Times New Roman"/>
          <w:b/>
          <w:sz w:val="28"/>
          <w:szCs w:val="28"/>
        </w:rPr>
      </w:pPr>
      <w:r w:rsidRPr="00FF20D7">
        <w:rPr>
          <w:rFonts w:ascii="Times New Roman" w:hAnsi="Times New Roman" w:cs="Times New Roman"/>
          <w:b/>
          <w:sz w:val="28"/>
          <w:szCs w:val="28"/>
        </w:rPr>
        <w:t>Учебно-тематическое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3038"/>
        <w:gridCol w:w="1971"/>
        <w:gridCol w:w="2748"/>
        <w:gridCol w:w="3564"/>
        <w:gridCol w:w="2520"/>
      </w:tblGrid>
      <w:tr w:rsidR="00E04A3E" w:rsidRPr="00FF20D7" w:rsidTr="009D5AB0">
        <w:tc>
          <w:tcPr>
            <w:tcW w:w="945" w:type="dxa"/>
            <w:vMerge w:val="restart"/>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 п/п</w:t>
            </w:r>
          </w:p>
        </w:tc>
        <w:tc>
          <w:tcPr>
            <w:tcW w:w="3038" w:type="dxa"/>
            <w:vMerge w:val="restart"/>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Наименование разделов и тем.</w:t>
            </w:r>
          </w:p>
        </w:tc>
        <w:tc>
          <w:tcPr>
            <w:tcW w:w="1971" w:type="dxa"/>
            <w:vMerge w:val="restart"/>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Всего часов</w:t>
            </w:r>
          </w:p>
        </w:tc>
        <w:tc>
          <w:tcPr>
            <w:tcW w:w="8832" w:type="dxa"/>
            <w:gridSpan w:val="3"/>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в том числе</w:t>
            </w:r>
          </w:p>
        </w:tc>
      </w:tr>
      <w:tr w:rsidR="00E04A3E" w:rsidRPr="00FF20D7" w:rsidTr="009D5AB0">
        <w:tc>
          <w:tcPr>
            <w:tcW w:w="945" w:type="dxa"/>
            <w:vMerge/>
            <w:shd w:val="clear" w:color="auto" w:fill="auto"/>
          </w:tcPr>
          <w:p w:rsidR="00E04A3E" w:rsidRPr="00FF20D7" w:rsidRDefault="00E04A3E" w:rsidP="009D5AB0">
            <w:pPr>
              <w:jc w:val="center"/>
              <w:rPr>
                <w:rFonts w:ascii="Times New Roman" w:hAnsi="Times New Roman" w:cs="Times New Roman"/>
                <w:sz w:val="28"/>
                <w:szCs w:val="28"/>
              </w:rPr>
            </w:pPr>
          </w:p>
        </w:tc>
        <w:tc>
          <w:tcPr>
            <w:tcW w:w="3038" w:type="dxa"/>
            <w:vMerge/>
            <w:shd w:val="clear" w:color="auto" w:fill="auto"/>
          </w:tcPr>
          <w:p w:rsidR="00E04A3E" w:rsidRPr="00FF20D7" w:rsidRDefault="00E04A3E" w:rsidP="009D5AB0">
            <w:pPr>
              <w:jc w:val="center"/>
              <w:rPr>
                <w:rFonts w:ascii="Times New Roman" w:hAnsi="Times New Roman" w:cs="Times New Roman"/>
                <w:sz w:val="28"/>
                <w:szCs w:val="28"/>
              </w:rPr>
            </w:pPr>
          </w:p>
        </w:tc>
        <w:tc>
          <w:tcPr>
            <w:tcW w:w="1971" w:type="dxa"/>
            <w:vMerge/>
            <w:shd w:val="clear" w:color="auto" w:fill="auto"/>
          </w:tcPr>
          <w:p w:rsidR="00E04A3E" w:rsidRPr="00FF20D7" w:rsidRDefault="00E04A3E" w:rsidP="009D5AB0">
            <w:pPr>
              <w:jc w:val="center"/>
              <w:rPr>
                <w:rFonts w:ascii="Times New Roman" w:hAnsi="Times New Roman" w:cs="Times New Roman"/>
                <w:sz w:val="28"/>
                <w:szCs w:val="28"/>
              </w:rPr>
            </w:pPr>
          </w:p>
        </w:tc>
        <w:tc>
          <w:tcPr>
            <w:tcW w:w="2748" w:type="dxa"/>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уроки</w:t>
            </w:r>
          </w:p>
        </w:tc>
        <w:tc>
          <w:tcPr>
            <w:tcW w:w="3564" w:type="dxa"/>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Часть, формируемая участниками образовательного процесса (л/р, п/р, экскурсии и т.д.)</w:t>
            </w:r>
          </w:p>
        </w:tc>
        <w:tc>
          <w:tcPr>
            <w:tcW w:w="2520" w:type="dxa"/>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Контрольные работы</w:t>
            </w:r>
          </w:p>
        </w:tc>
      </w:tr>
      <w:tr w:rsidR="00E04A3E" w:rsidRPr="00FF20D7" w:rsidTr="009D5AB0">
        <w:tc>
          <w:tcPr>
            <w:tcW w:w="14786" w:type="dxa"/>
            <w:gridSpan w:val="6"/>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5 класс</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Введение.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Человек.</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4</w:t>
            </w: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Семья.</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4</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Школа.</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7</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lastRenderedPageBreak/>
              <w:t>5</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Труд.</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6</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Родина.</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7</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6</w:t>
            </w: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7</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Повторение.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r>
      <w:tr w:rsidR="00E04A3E" w:rsidRPr="00FF20D7" w:rsidTr="009D5AB0">
        <w:tc>
          <w:tcPr>
            <w:tcW w:w="14786" w:type="dxa"/>
            <w:gridSpan w:val="6"/>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6 класс</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Введение.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Человек в социальном измерении.</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12</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Человек среди людей.</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10</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4</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Нравственные основы жизни.</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8</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Повторение.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14786" w:type="dxa"/>
            <w:gridSpan w:val="6"/>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7 класс</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Введение.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Регулирование поведения людей в обществе.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11</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 xml:space="preserve">Человек в экономических </w:t>
            </w:r>
            <w:r w:rsidRPr="00FF20D7">
              <w:rPr>
                <w:rFonts w:ascii="Times New Roman" w:hAnsi="Times New Roman" w:cs="Times New Roman"/>
                <w:sz w:val="28"/>
                <w:szCs w:val="28"/>
              </w:rPr>
              <w:lastRenderedPageBreak/>
              <w:t>отношениях.</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lastRenderedPageBreak/>
              <w:t>13</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lastRenderedPageBreak/>
              <w:t>4</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Человек и природа.</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Повторение.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4</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14786" w:type="dxa"/>
            <w:gridSpan w:val="6"/>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8 класс</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Введение.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Личность и общество.</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6</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Сфера духовной культуры.</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8</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4</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Социальная сфера.</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5</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Экономика.</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13</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6</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Повторение.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14786" w:type="dxa"/>
            <w:gridSpan w:val="6"/>
            <w:shd w:val="clear" w:color="auto" w:fill="auto"/>
          </w:tcPr>
          <w:p w:rsidR="00E04A3E" w:rsidRPr="00FF20D7" w:rsidRDefault="00E04A3E" w:rsidP="009D5AB0">
            <w:pPr>
              <w:jc w:val="center"/>
              <w:rPr>
                <w:rFonts w:ascii="Times New Roman" w:hAnsi="Times New Roman" w:cs="Times New Roman"/>
                <w:b/>
                <w:sz w:val="28"/>
                <w:szCs w:val="28"/>
              </w:rPr>
            </w:pPr>
            <w:r w:rsidRPr="00FF20D7">
              <w:rPr>
                <w:rFonts w:ascii="Times New Roman" w:hAnsi="Times New Roman" w:cs="Times New Roman"/>
                <w:b/>
                <w:sz w:val="28"/>
                <w:szCs w:val="28"/>
              </w:rPr>
              <w:t>9 класс</w:t>
            </w: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Введение.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2</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Политика.</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9</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3</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Право.</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18</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r w:rsidR="00E04A3E" w:rsidRPr="00FF20D7" w:rsidTr="009D5AB0">
        <w:tc>
          <w:tcPr>
            <w:tcW w:w="945"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4</w:t>
            </w:r>
          </w:p>
        </w:tc>
        <w:tc>
          <w:tcPr>
            <w:tcW w:w="3038" w:type="dxa"/>
            <w:shd w:val="clear" w:color="auto" w:fill="auto"/>
          </w:tcPr>
          <w:p w:rsidR="00E04A3E" w:rsidRPr="00FF20D7" w:rsidRDefault="00E04A3E" w:rsidP="009D5AB0">
            <w:pPr>
              <w:rPr>
                <w:rFonts w:ascii="Times New Roman" w:hAnsi="Times New Roman" w:cs="Times New Roman"/>
                <w:sz w:val="28"/>
                <w:szCs w:val="28"/>
              </w:rPr>
            </w:pPr>
            <w:r w:rsidRPr="00FF20D7">
              <w:rPr>
                <w:rFonts w:ascii="Times New Roman" w:hAnsi="Times New Roman" w:cs="Times New Roman"/>
                <w:sz w:val="28"/>
                <w:szCs w:val="28"/>
              </w:rPr>
              <w:t>Повторение.</w:t>
            </w:r>
          </w:p>
        </w:tc>
        <w:tc>
          <w:tcPr>
            <w:tcW w:w="1971" w:type="dxa"/>
            <w:shd w:val="clear" w:color="auto" w:fill="auto"/>
          </w:tcPr>
          <w:p w:rsidR="00E04A3E" w:rsidRPr="00FF20D7" w:rsidRDefault="00E04A3E" w:rsidP="009D5AB0">
            <w:pPr>
              <w:jc w:val="center"/>
              <w:rPr>
                <w:rFonts w:ascii="Times New Roman" w:hAnsi="Times New Roman" w:cs="Times New Roman"/>
                <w:sz w:val="28"/>
                <w:szCs w:val="28"/>
              </w:rPr>
            </w:pPr>
            <w:r w:rsidRPr="00FF20D7">
              <w:rPr>
                <w:rFonts w:ascii="Times New Roman" w:hAnsi="Times New Roman" w:cs="Times New Roman"/>
                <w:sz w:val="28"/>
                <w:szCs w:val="28"/>
              </w:rPr>
              <w:t>6</w:t>
            </w:r>
          </w:p>
        </w:tc>
        <w:tc>
          <w:tcPr>
            <w:tcW w:w="2748" w:type="dxa"/>
            <w:shd w:val="clear" w:color="auto" w:fill="auto"/>
          </w:tcPr>
          <w:p w:rsidR="00E04A3E" w:rsidRPr="00FF20D7" w:rsidRDefault="00E04A3E" w:rsidP="009D5AB0">
            <w:pPr>
              <w:jc w:val="center"/>
              <w:rPr>
                <w:rFonts w:ascii="Times New Roman" w:hAnsi="Times New Roman" w:cs="Times New Roman"/>
                <w:sz w:val="28"/>
                <w:szCs w:val="28"/>
              </w:rPr>
            </w:pPr>
          </w:p>
        </w:tc>
        <w:tc>
          <w:tcPr>
            <w:tcW w:w="3564" w:type="dxa"/>
            <w:shd w:val="clear" w:color="auto" w:fill="auto"/>
          </w:tcPr>
          <w:p w:rsidR="00E04A3E" w:rsidRPr="00FF20D7" w:rsidRDefault="00E04A3E" w:rsidP="009D5AB0">
            <w:pPr>
              <w:jc w:val="center"/>
              <w:rPr>
                <w:rFonts w:ascii="Times New Roman" w:hAnsi="Times New Roman" w:cs="Times New Roman"/>
                <w:sz w:val="28"/>
                <w:szCs w:val="28"/>
              </w:rPr>
            </w:pPr>
          </w:p>
        </w:tc>
        <w:tc>
          <w:tcPr>
            <w:tcW w:w="2520" w:type="dxa"/>
            <w:shd w:val="clear" w:color="auto" w:fill="auto"/>
          </w:tcPr>
          <w:p w:rsidR="00E04A3E" w:rsidRPr="00FF20D7" w:rsidRDefault="00E04A3E" w:rsidP="009D5AB0">
            <w:pPr>
              <w:jc w:val="center"/>
              <w:rPr>
                <w:rFonts w:ascii="Times New Roman" w:hAnsi="Times New Roman" w:cs="Times New Roman"/>
                <w:sz w:val="28"/>
                <w:szCs w:val="28"/>
              </w:rPr>
            </w:pPr>
          </w:p>
        </w:tc>
      </w:tr>
    </w:tbl>
    <w:p w:rsidR="00E04A3E" w:rsidRPr="00FF20D7" w:rsidRDefault="00E04A3E" w:rsidP="00FF20D7">
      <w:pPr>
        <w:spacing w:before="240"/>
        <w:rPr>
          <w:rFonts w:ascii="Times New Roman" w:hAnsi="Times New Roman" w:cs="Times New Roman"/>
          <w:b/>
          <w:sz w:val="28"/>
          <w:szCs w:val="28"/>
        </w:rPr>
      </w:pPr>
      <w:r w:rsidRPr="00FF20D7">
        <w:rPr>
          <w:rFonts w:ascii="Times New Roman" w:hAnsi="Times New Roman" w:cs="Times New Roman"/>
          <w:b/>
          <w:sz w:val="28"/>
          <w:szCs w:val="28"/>
        </w:rPr>
        <w:lastRenderedPageBreak/>
        <w:t>Календарно-тематическое планирование 5 класс.</w:t>
      </w:r>
      <w:r w:rsidRPr="00FF20D7">
        <w:rPr>
          <w:rFonts w:ascii="Times New Roman" w:hAnsi="Times New Roman" w:cs="Times New Roman"/>
          <w:sz w:val="28"/>
          <w:szCs w:val="28"/>
        </w:rPr>
        <w:t>(курсив – часть, формируемая участниками образовательного процесса)</w:t>
      </w:r>
    </w:p>
    <w:p w:rsidR="00E04A3E" w:rsidRPr="00FF20D7" w:rsidRDefault="00E04A3E" w:rsidP="00E04A3E">
      <w:pPr>
        <w:jc w:val="center"/>
        <w:rPr>
          <w:rFonts w:ascii="Times New Roman" w:hAnsi="Times New Roman" w:cs="Times New Roman"/>
          <w:sz w:val="28"/>
          <w:szCs w:val="28"/>
        </w:rPr>
      </w:pPr>
    </w:p>
    <w:tbl>
      <w:tblPr>
        <w:tblW w:w="152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2"/>
        <w:gridCol w:w="2463"/>
        <w:gridCol w:w="3104"/>
        <w:gridCol w:w="5360"/>
        <w:gridCol w:w="1975"/>
        <w:gridCol w:w="1410"/>
      </w:tblGrid>
      <w:tr w:rsidR="00E04A3E" w:rsidRPr="00FF20D7" w:rsidTr="00A25FC3">
        <w:trPr>
          <w:trHeight w:val="570"/>
        </w:trPr>
        <w:tc>
          <w:tcPr>
            <w:tcW w:w="922" w:type="dxa"/>
            <w:vMerge w:val="restart"/>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урока</w:t>
            </w:r>
          </w:p>
        </w:tc>
        <w:tc>
          <w:tcPr>
            <w:tcW w:w="2463" w:type="dxa"/>
            <w:vMerge w:val="restart"/>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Тема урока</w:t>
            </w:r>
          </w:p>
        </w:tc>
        <w:tc>
          <w:tcPr>
            <w:tcW w:w="3104" w:type="dxa"/>
            <w:vMerge w:val="restart"/>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Основные элементы содержания</w:t>
            </w:r>
          </w:p>
        </w:tc>
        <w:tc>
          <w:tcPr>
            <w:tcW w:w="5360" w:type="dxa"/>
            <w:vMerge w:val="restart"/>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Виды деятельности УУД</w:t>
            </w:r>
          </w:p>
        </w:tc>
        <w:tc>
          <w:tcPr>
            <w:tcW w:w="1975" w:type="dxa"/>
            <w:vMerge w:val="restart"/>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Формы контроля</w:t>
            </w:r>
          </w:p>
        </w:tc>
        <w:tc>
          <w:tcPr>
            <w:tcW w:w="1410" w:type="dxa"/>
            <w:vMerge w:val="restart"/>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Сроки проведения </w:t>
            </w:r>
          </w:p>
        </w:tc>
      </w:tr>
      <w:tr w:rsidR="00E04A3E" w:rsidRPr="00FF20D7" w:rsidTr="00A25FC3">
        <w:trPr>
          <w:trHeight w:val="810"/>
        </w:trPr>
        <w:tc>
          <w:tcPr>
            <w:tcW w:w="922" w:type="dxa"/>
            <w:vMerge/>
          </w:tcPr>
          <w:p w:rsidR="00E04A3E" w:rsidRPr="00FF20D7" w:rsidRDefault="00E04A3E" w:rsidP="009D5AB0">
            <w:pPr>
              <w:spacing w:before="240"/>
              <w:rPr>
                <w:rFonts w:ascii="Times New Roman" w:hAnsi="Times New Roman" w:cs="Times New Roman"/>
                <w:sz w:val="28"/>
                <w:szCs w:val="28"/>
              </w:rPr>
            </w:pPr>
          </w:p>
        </w:tc>
        <w:tc>
          <w:tcPr>
            <w:tcW w:w="2463" w:type="dxa"/>
            <w:vMerge/>
          </w:tcPr>
          <w:p w:rsidR="00E04A3E" w:rsidRPr="00FF20D7" w:rsidRDefault="00E04A3E" w:rsidP="009D5AB0">
            <w:pPr>
              <w:spacing w:before="240"/>
              <w:rPr>
                <w:rFonts w:ascii="Times New Roman" w:hAnsi="Times New Roman" w:cs="Times New Roman"/>
                <w:sz w:val="28"/>
                <w:szCs w:val="28"/>
              </w:rPr>
            </w:pPr>
          </w:p>
        </w:tc>
        <w:tc>
          <w:tcPr>
            <w:tcW w:w="3104" w:type="dxa"/>
            <w:vMerge/>
          </w:tcPr>
          <w:p w:rsidR="00E04A3E" w:rsidRPr="00FF20D7" w:rsidRDefault="00E04A3E" w:rsidP="009D5AB0">
            <w:pPr>
              <w:spacing w:before="240"/>
              <w:rPr>
                <w:rFonts w:ascii="Times New Roman" w:hAnsi="Times New Roman" w:cs="Times New Roman"/>
                <w:sz w:val="28"/>
                <w:szCs w:val="28"/>
              </w:rPr>
            </w:pPr>
          </w:p>
        </w:tc>
        <w:tc>
          <w:tcPr>
            <w:tcW w:w="5360" w:type="dxa"/>
            <w:vMerge/>
          </w:tcPr>
          <w:p w:rsidR="00E04A3E" w:rsidRPr="00FF20D7" w:rsidRDefault="00E04A3E" w:rsidP="009D5AB0">
            <w:pPr>
              <w:spacing w:before="240"/>
              <w:rPr>
                <w:rFonts w:ascii="Times New Roman" w:hAnsi="Times New Roman" w:cs="Times New Roman"/>
                <w:sz w:val="28"/>
                <w:szCs w:val="28"/>
              </w:rPr>
            </w:pPr>
          </w:p>
        </w:tc>
        <w:tc>
          <w:tcPr>
            <w:tcW w:w="1975" w:type="dxa"/>
            <w:vMerge/>
          </w:tcPr>
          <w:p w:rsidR="00E04A3E" w:rsidRPr="00FF20D7" w:rsidRDefault="00E04A3E" w:rsidP="009D5AB0">
            <w:pPr>
              <w:spacing w:before="240"/>
              <w:rPr>
                <w:rFonts w:ascii="Times New Roman" w:hAnsi="Times New Roman" w:cs="Times New Roman"/>
                <w:sz w:val="28"/>
                <w:szCs w:val="28"/>
              </w:rPr>
            </w:pPr>
          </w:p>
        </w:tc>
        <w:tc>
          <w:tcPr>
            <w:tcW w:w="1410" w:type="dxa"/>
            <w:vMerge/>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810"/>
        </w:trPr>
        <w:tc>
          <w:tcPr>
            <w:tcW w:w="922" w:type="dxa"/>
            <w:vMerge/>
          </w:tcPr>
          <w:p w:rsidR="00E04A3E" w:rsidRPr="00FF20D7" w:rsidRDefault="00E04A3E" w:rsidP="009D5AB0">
            <w:pPr>
              <w:spacing w:before="240"/>
              <w:rPr>
                <w:rFonts w:ascii="Times New Roman" w:hAnsi="Times New Roman" w:cs="Times New Roman"/>
                <w:sz w:val="28"/>
                <w:szCs w:val="28"/>
              </w:rPr>
            </w:pPr>
          </w:p>
        </w:tc>
        <w:tc>
          <w:tcPr>
            <w:tcW w:w="2463" w:type="dxa"/>
            <w:vMerge/>
          </w:tcPr>
          <w:p w:rsidR="00E04A3E" w:rsidRPr="00FF20D7" w:rsidRDefault="00E04A3E" w:rsidP="009D5AB0">
            <w:pPr>
              <w:spacing w:before="240"/>
              <w:rPr>
                <w:rFonts w:ascii="Times New Roman" w:hAnsi="Times New Roman" w:cs="Times New Roman"/>
                <w:sz w:val="28"/>
                <w:szCs w:val="28"/>
              </w:rPr>
            </w:pPr>
          </w:p>
        </w:tc>
        <w:tc>
          <w:tcPr>
            <w:tcW w:w="3104" w:type="dxa"/>
            <w:vMerge/>
          </w:tcPr>
          <w:p w:rsidR="00E04A3E" w:rsidRPr="00FF20D7" w:rsidRDefault="00E04A3E" w:rsidP="009D5AB0">
            <w:pPr>
              <w:spacing w:before="240"/>
              <w:rPr>
                <w:rFonts w:ascii="Times New Roman" w:hAnsi="Times New Roman" w:cs="Times New Roman"/>
                <w:sz w:val="28"/>
                <w:szCs w:val="28"/>
              </w:rPr>
            </w:pPr>
          </w:p>
        </w:tc>
        <w:tc>
          <w:tcPr>
            <w:tcW w:w="5360" w:type="dxa"/>
            <w:vMerge/>
          </w:tcPr>
          <w:p w:rsidR="00E04A3E" w:rsidRPr="00FF20D7" w:rsidRDefault="00E04A3E" w:rsidP="009D5AB0">
            <w:pPr>
              <w:spacing w:before="240"/>
              <w:rPr>
                <w:rFonts w:ascii="Times New Roman" w:hAnsi="Times New Roman" w:cs="Times New Roman"/>
                <w:sz w:val="28"/>
                <w:szCs w:val="28"/>
              </w:rPr>
            </w:pPr>
          </w:p>
        </w:tc>
        <w:tc>
          <w:tcPr>
            <w:tcW w:w="1975" w:type="dxa"/>
            <w:vMerge/>
          </w:tcPr>
          <w:p w:rsidR="00E04A3E" w:rsidRPr="00FF20D7" w:rsidRDefault="00E04A3E" w:rsidP="009D5AB0">
            <w:pPr>
              <w:spacing w:before="240"/>
              <w:rPr>
                <w:rFonts w:ascii="Times New Roman" w:hAnsi="Times New Roman" w:cs="Times New Roman"/>
                <w:sz w:val="28"/>
                <w:szCs w:val="28"/>
              </w:rPr>
            </w:pPr>
          </w:p>
        </w:tc>
        <w:tc>
          <w:tcPr>
            <w:tcW w:w="1410" w:type="dxa"/>
            <w:vMerge/>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7"/>
        </w:trPr>
        <w:tc>
          <w:tcPr>
            <w:tcW w:w="13824" w:type="dxa"/>
            <w:gridSpan w:val="5"/>
          </w:tcPr>
          <w:p w:rsidR="00E04A3E" w:rsidRPr="00FF20D7" w:rsidRDefault="00E04A3E" w:rsidP="009D5AB0">
            <w:pPr>
              <w:spacing w:before="240"/>
              <w:jc w:val="center"/>
              <w:rPr>
                <w:rFonts w:ascii="Times New Roman" w:hAnsi="Times New Roman" w:cs="Times New Roman"/>
                <w:b/>
                <w:sz w:val="28"/>
                <w:szCs w:val="28"/>
              </w:rPr>
            </w:pPr>
            <w:r w:rsidRPr="00FF20D7">
              <w:rPr>
                <w:rFonts w:ascii="Times New Roman" w:hAnsi="Times New Roman" w:cs="Times New Roman"/>
                <w:b/>
                <w:sz w:val="28"/>
                <w:szCs w:val="28"/>
              </w:rPr>
              <w:t>Введение (2 ч)</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1670"/>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1.</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Введение</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Знакомство с курсом «Обществознание». Структура, особенности методического аппарата учебника.</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Осознавать какое значение и смысл имеет для меня учение.</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Извлекать информацию из текста</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 Коммуникативные УУД </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sz w:val="28"/>
                <w:szCs w:val="28"/>
              </w:rPr>
              <w:t>Составлять целое из частей, работая в группах</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lastRenderedPageBreak/>
              <w:t xml:space="preserve">Регулятивные УУД </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sz w:val="28"/>
                <w:szCs w:val="28"/>
              </w:rPr>
              <w:t xml:space="preserve"> Составлять план своих действий</w:t>
            </w:r>
          </w:p>
        </w:tc>
        <w:tc>
          <w:tcPr>
            <w:tcW w:w="1975" w:type="dxa"/>
          </w:tcPr>
          <w:p w:rsidR="00E04A3E" w:rsidRPr="00FF20D7" w:rsidRDefault="00E04A3E" w:rsidP="009D5AB0">
            <w:pPr>
              <w:spacing w:before="240"/>
              <w:rPr>
                <w:rFonts w:ascii="Times New Roman" w:hAnsi="Times New Roman" w:cs="Times New Roman"/>
                <w:sz w:val="28"/>
                <w:szCs w:val="28"/>
              </w:rPr>
            </w:pP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131"/>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2.</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Проектная деятельность на уроках обществознания</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Понятие проекта. Особенности и план написания проекта по обществознанию. Подборка тем.</w:t>
            </w:r>
          </w:p>
        </w:tc>
        <w:tc>
          <w:tcPr>
            <w:tcW w:w="5360"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Раскрывать значение термина социальный проект. Умение разработать план проекта. Умение подобрать нужную тему.</w:t>
            </w:r>
          </w:p>
        </w:tc>
        <w:tc>
          <w:tcPr>
            <w:tcW w:w="1975"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Практикум</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150"/>
        </w:trPr>
        <w:tc>
          <w:tcPr>
            <w:tcW w:w="13824" w:type="dxa"/>
            <w:gridSpan w:val="5"/>
          </w:tcPr>
          <w:p w:rsidR="00E04A3E" w:rsidRPr="00FF20D7" w:rsidRDefault="00E04A3E" w:rsidP="009D5AB0">
            <w:pPr>
              <w:spacing w:before="240"/>
              <w:jc w:val="center"/>
              <w:rPr>
                <w:rFonts w:ascii="Times New Roman" w:hAnsi="Times New Roman" w:cs="Times New Roman"/>
                <w:b/>
                <w:sz w:val="28"/>
                <w:szCs w:val="28"/>
              </w:rPr>
            </w:pPr>
            <w:r w:rsidRPr="00FF20D7">
              <w:rPr>
                <w:rFonts w:ascii="Times New Roman" w:hAnsi="Times New Roman" w:cs="Times New Roman"/>
                <w:b/>
                <w:sz w:val="28"/>
                <w:szCs w:val="28"/>
              </w:rPr>
              <w:t>Человек (5 ч)</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473"/>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3.</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Цели и ценность человеческой жизни</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Цели и ценность человеческой жизни. Природа человека. Отличие человека от животных.</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Высказывать свои предположения о том, зачем человек рождается и каковы ценности человеческой жизни.</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Проверять правильность своих выводов об отличиях человека и животного, рассматривая схему.</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Раскрывать на конкретных примерах цели и ценность человеческой жизни.</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sz w:val="28"/>
                <w:szCs w:val="28"/>
              </w:rPr>
              <w:t xml:space="preserve">Характеризовать и конкретизировать конкретными примерами биологическое и социальное в природе человека.                                                                                                                                                                                                                                                                                                                                                                                                                                                                                                                                                                                                                                                                                                                                                                                                                                                                                                                                                             </w:t>
            </w: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Готовить коллективный ответ на вопрос: «Как на поведение живого существа влияют инстинкты?»</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Регулятивные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Составлять свой план текста </w:t>
            </w:r>
          </w:p>
          <w:p w:rsidR="00E04A3E" w:rsidRPr="00FF20D7" w:rsidRDefault="00E04A3E" w:rsidP="009D5AB0">
            <w:pPr>
              <w:spacing w:before="240"/>
              <w:rPr>
                <w:rFonts w:ascii="Times New Roman" w:hAnsi="Times New Roman" w:cs="Times New Roman"/>
                <w:sz w:val="28"/>
                <w:szCs w:val="28"/>
              </w:rPr>
            </w:pPr>
          </w:p>
          <w:p w:rsidR="00E04A3E" w:rsidRPr="00FF20D7" w:rsidRDefault="00E04A3E" w:rsidP="009D5AB0">
            <w:pPr>
              <w:spacing w:before="240"/>
              <w:rPr>
                <w:rFonts w:ascii="Times New Roman" w:hAnsi="Times New Roman" w:cs="Times New Roman"/>
                <w:b/>
                <w:sz w:val="28"/>
                <w:szCs w:val="28"/>
                <w:u w:val="single"/>
              </w:rPr>
            </w:pP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Устный 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Работа с текстом учебника по вопросам</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136"/>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4</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Человек – биологическое и социальное существо.</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Отличие человека от животных. Наследственность</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 что в этой истории можно считать правдой, а что – вымыслом.</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lastRenderedPageBreak/>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Определять незнакомые слова и находить их значение.</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Готовить проект по теме:»Кто на кого похож», подобрав фотографии внешне похожих людей и используя ресурсы Интернета.</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Регулятивные УУД </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sz w:val="28"/>
                <w:szCs w:val="28"/>
              </w:rPr>
              <w:t xml:space="preserve">Составлять план и выделять основные смысловые части текста.                                                                                                                                                                                                                                                                                                                                                                                                                                                                                                                                                                                                                                                                                                                                                                                                                                                                                                                                                                                                                                                                                                                                                                                                                                                                                                                                                                    </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Устный 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Работа с текстом учебника по вопросам</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5.</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Отрочество – особая пора жизни.</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Отрочество – особая пора жизни. Особенности подросткового возраста. Размышления подростка о будущем.</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Сравнивать свои чувства, настроения, черты характера с тем, что происходит с твоими сверстниками.</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Описывать отрочество как особую пору </w:t>
            </w:r>
            <w:r w:rsidRPr="00FF20D7">
              <w:rPr>
                <w:rFonts w:ascii="Times New Roman" w:hAnsi="Times New Roman" w:cs="Times New Roman"/>
                <w:sz w:val="28"/>
                <w:szCs w:val="28"/>
              </w:rPr>
              <w:lastRenderedPageBreak/>
              <w:t>жизни.</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Самостоятельно составлять схему правил общения.</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Приводить примеры, когда мечты и целеустремленность человека помогли ему достичь в жизни значительных успехов, используя дополнительные источники или опираясь на жизненный опыт близких знакомых.</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Понимать смысл высказывания и приводить примеры из собственной жизни.</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Придумывать сценки из жизни :»Общение взрослого и подростка, разделившись на группы».</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Регулятивные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Оценивать результатов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6.</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Самостоятельность – показательвзрослости.</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Самостоятельность – показатель взрослости.</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 может ли самостоятельность быть отрицательным качеством.</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Заполнять таблицу на основе текста, выписывая цитаты и свои мысли.</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Раскрывать на конкретных примерах значение самостоятельности как показателя взрослости</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Составлять в парах памятку – советы «Как всегда чувствовать себя хорошо».</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Регулятивные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Прогнозировать свой результат</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Опрос</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7.</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Практикум по теме «Человек».</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Легко ли быть подростком? </w:t>
            </w:r>
            <w:r w:rsidRPr="00FF20D7">
              <w:rPr>
                <w:rFonts w:ascii="Times New Roman" w:hAnsi="Times New Roman" w:cs="Times New Roman"/>
                <w:i/>
                <w:sz w:val="28"/>
                <w:szCs w:val="28"/>
                <w:u w:val="single"/>
              </w:rPr>
              <w:lastRenderedPageBreak/>
              <w:t>Отрочество – пора мечтаний. Самостоятельность – показатель взрослости. Пользу или вред приносит самостоятельность.</w:t>
            </w:r>
          </w:p>
        </w:tc>
        <w:tc>
          <w:tcPr>
            <w:tcW w:w="5360" w:type="dxa"/>
          </w:tcPr>
          <w:p w:rsidR="00E04A3E" w:rsidRPr="00FF20D7" w:rsidRDefault="00E04A3E" w:rsidP="009D5AB0">
            <w:pPr>
              <w:spacing w:before="240"/>
              <w:rPr>
                <w:rFonts w:ascii="Times New Roman" w:hAnsi="Times New Roman" w:cs="Times New Roman"/>
                <w:b/>
                <w:i/>
                <w:sz w:val="28"/>
                <w:szCs w:val="28"/>
              </w:rPr>
            </w:pPr>
            <w:r w:rsidRPr="00FF20D7">
              <w:rPr>
                <w:rFonts w:ascii="Times New Roman" w:hAnsi="Times New Roman" w:cs="Times New Roman"/>
                <w:b/>
                <w:i/>
                <w:sz w:val="28"/>
                <w:szCs w:val="28"/>
              </w:rPr>
              <w:lastRenderedPageBreak/>
              <w:t xml:space="preserve">Личностные УУД </w:t>
            </w:r>
          </w:p>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 xml:space="preserve">Высказывать свое мнение. Почему очень </w:t>
            </w:r>
            <w:r w:rsidRPr="00FF20D7">
              <w:rPr>
                <w:rFonts w:ascii="Times New Roman" w:hAnsi="Times New Roman" w:cs="Times New Roman"/>
                <w:i/>
                <w:sz w:val="28"/>
                <w:szCs w:val="28"/>
              </w:rPr>
              <w:lastRenderedPageBreak/>
              <w:t>часто дети хотят поскорее стать взрослыми, а многие взрослые не прочь вернуться в детство.</w:t>
            </w:r>
          </w:p>
          <w:p w:rsidR="00E04A3E" w:rsidRPr="00FF20D7" w:rsidRDefault="00E04A3E" w:rsidP="009D5AB0">
            <w:pPr>
              <w:spacing w:before="240"/>
              <w:rPr>
                <w:rFonts w:ascii="Times New Roman" w:hAnsi="Times New Roman" w:cs="Times New Roman"/>
                <w:b/>
                <w:i/>
                <w:sz w:val="28"/>
                <w:szCs w:val="28"/>
              </w:rPr>
            </w:pPr>
            <w:r w:rsidRPr="00FF20D7">
              <w:rPr>
                <w:rFonts w:ascii="Times New Roman" w:hAnsi="Times New Roman" w:cs="Times New Roman"/>
                <w:b/>
                <w:i/>
                <w:sz w:val="28"/>
                <w:szCs w:val="28"/>
              </w:rPr>
              <w:t xml:space="preserve">Познавательные УУД  </w:t>
            </w:r>
          </w:p>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Находить основную мысль прочитанного текста и записывать ее.</w:t>
            </w:r>
          </w:p>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Готовить сообщение об одном из мнений о происхождении человека, используя учебник истории, энциклопедию, Интернет.</w:t>
            </w:r>
          </w:p>
          <w:p w:rsidR="00E04A3E" w:rsidRPr="00FF20D7" w:rsidRDefault="00E04A3E" w:rsidP="009D5AB0">
            <w:pPr>
              <w:spacing w:before="240"/>
              <w:rPr>
                <w:rFonts w:ascii="Times New Roman" w:hAnsi="Times New Roman" w:cs="Times New Roman"/>
                <w:b/>
                <w:i/>
                <w:sz w:val="28"/>
                <w:szCs w:val="28"/>
              </w:rPr>
            </w:pPr>
            <w:r w:rsidRPr="00FF20D7">
              <w:rPr>
                <w:rFonts w:ascii="Times New Roman" w:hAnsi="Times New Roman" w:cs="Times New Roman"/>
                <w:b/>
                <w:i/>
                <w:sz w:val="28"/>
                <w:szCs w:val="28"/>
              </w:rPr>
              <w:t xml:space="preserve">Коммуникативные УУД </w:t>
            </w:r>
          </w:p>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Инсценировать жизненные ситуации, работая в группах</w:t>
            </w:r>
          </w:p>
          <w:p w:rsidR="00E04A3E" w:rsidRPr="00FF20D7" w:rsidRDefault="00E04A3E" w:rsidP="009D5AB0">
            <w:pPr>
              <w:spacing w:before="240"/>
              <w:rPr>
                <w:rFonts w:ascii="Times New Roman" w:hAnsi="Times New Roman" w:cs="Times New Roman"/>
                <w:b/>
                <w:i/>
                <w:sz w:val="28"/>
                <w:szCs w:val="28"/>
              </w:rPr>
            </w:pPr>
            <w:r w:rsidRPr="00FF20D7">
              <w:rPr>
                <w:rFonts w:ascii="Times New Roman" w:hAnsi="Times New Roman" w:cs="Times New Roman"/>
                <w:b/>
                <w:i/>
                <w:sz w:val="28"/>
                <w:szCs w:val="28"/>
              </w:rPr>
              <w:t xml:space="preserve">Регулятивные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i/>
                <w:sz w:val="28"/>
                <w:szCs w:val="28"/>
              </w:rPr>
              <w:t>Составлять план текста</w:t>
            </w:r>
          </w:p>
        </w:tc>
        <w:tc>
          <w:tcPr>
            <w:tcW w:w="1975"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lastRenderedPageBreak/>
              <w:t>Практикум</w:t>
            </w:r>
          </w:p>
          <w:p w:rsidR="00E04A3E" w:rsidRPr="00FF20D7" w:rsidRDefault="00E04A3E" w:rsidP="009D5AB0">
            <w:pPr>
              <w:spacing w:before="240"/>
              <w:rPr>
                <w:rFonts w:ascii="Times New Roman" w:hAnsi="Times New Roman" w:cs="Times New Roman"/>
                <w:sz w:val="28"/>
                <w:szCs w:val="28"/>
              </w:rPr>
            </w:pP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13824" w:type="dxa"/>
            <w:gridSpan w:val="5"/>
          </w:tcPr>
          <w:p w:rsidR="00E04A3E" w:rsidRPr="00FF20D7" w:rsidRDefault="00E04A3E" w:rsidP="009D5AB0">
            <w:pPr>
              <w:spacing w:before="240"/>
              <w:jc w:val="center"/>
              <w:rPr>
                <w:rFonts w:ascii="Times New Roman" w:hAnsi="Times New Roman" w:cs="Times New Roman"/>
                <w:b/>
                <w:sz w:val="28"/>
                <w:szCs w:val="28"/>
              </w:rPr>
            </w:pPr>
            <w:r w:rsidRPr="00FF20D7">
              <w:rPr>
                <w:rFonts w:ascii="Times New Roman" w:hAnsi="Times New Roman" w:cs="Times New Roman"/>
                <w:b/>
                <w:sz w:val="28"/>
                <w:szCs w:val="28"/>
              </w:rPr>
              <w:lastRenderedPageBreak/>
              <w:t>Семья (5 ч)</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8</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Семья  и </w:t>
            </w:r>
            <w:r w:rsidRPr="00FF20D7">
              <w:rPr>
                <w:rFonts w:ascii="Times New Roman" w:hAnsi="Times New Roman" w:cs="Times New Roman"/>
                <w:sz w:val="28"/>
                <w:szCs w:val="28"/>
              </w:rPr>
              <w:lastRenderedPageBreak/>
              <w:t>семейные отношения</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 xml:space="preserve">Семья и семейные </w:t>
            </w:r>
            <w:r w:rsidRPr="00FF20D7">
              <w:rPr>
                <w:rFonts w:ascii="Times New Roman" w:hAnsi="Times New Roman" w:cs="Times New Roman"/>
                <w:sz w:val="28"/>
                <w:szCs w:val="28"/>
              </w:rPr>
              <w:lastRenderedPageBreak/>
              <w:t>отношения. Семья под защитой государства. Семейный кодекс.</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lastRenderedPageBreak/>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Составить свой кодекс семейных отношений</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Объяснять значение слов, используя справочную литературу или материалы Интернета.</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Выражать собственную точку зрения на значение семьи.</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Готовить совместные ответы на вопросы, работая в парах. </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Регулятивные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Вносить коррективы в план</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9.</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Семейное хозяйство. </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Распределение обязанностей. Обязанности подростка. Рациональное ведение </w:t>
            </w:r>
            <w:r w:rsidRPr="00FF20D7">
              <w:rPr>
                <w:rFonts w:ascii="Times New Roman" w:hAnsi="Times New Roman" w:cs="Times New Roman"/>
                <w:sz w:val="28"/>
                <w:szCs w:val="28"/>
              </w:rPr>
              <w:lastRenderedPageBreak/>
              <w:t>хозяйства</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lastRenderedPageBreak/>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Формировать свою позицию</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lastRenderedPageBreak/>
              <w:t>Готовить рассказ о роли техники в быту.</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Описывать собственные обязанности в ведении семейного хозяйства</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Характеризовать совместный труд членов семьи</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Сравнивать домашнее хозяйство городского и сельского жителя, работая в группах</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Регулятивные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10.</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Свободное время</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Свободное время.  Занятия физкультурой и спортом. Телевизор и компьютер. </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Высказывать свое мнение .</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Определять основную мысль текста.</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 xml:space="preserve">Приводить примеры из своего опыта, когда время летит очень быстро и тянется </w:t>
            </w:r>
            <w:r w:rsidRPr="00FF20D7">
              <w:rPr>
                <w:rFonts w:ascii="Times New Roman" w:hAnsi="Times New Roman" w:cs="Times New Roman"/>
                <w:sz w:val="28"/>
                <w:szCs w:val="28"/>
              </w:rPr>
              <w:lastRenderedPageBreak/>
              <w:t>очень медленно</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Исследовать несложные практические ситуации, связанные с проведением подростками свободного времени, работая в группах</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sz w:val="28"/>
                <w:szCs w:val="28"/>
              </w:rPr>
              <w:t>Составлять план своего рабочего дня и выполнять его</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Вносить коррективы в план.</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Творческое задание</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2388"/>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11.</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Практикум по теме «Семья»</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Учимся быть рачительными хозяевами. Учимся помогать семье.</w:t>
            </w:r>
          </w:p>
        </w:tc>
        <w:tc>
          <w:tcPr>
            <w:tcW w:w="5360" w:type="dxa"/>
          </w:tcPr>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Личностные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Высказывать свое мнение</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Составлять вопросы к тексту, документу. </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Составлять коллективный портрет </w:t>
            </w:r>
            <w:r w:rsidRPr="00FF20D7">
              <w:rPr>
                <w:rFonts w:ascii="Times New Roman" w:hAnsi="Times New Roman" w:cs="Times New Roman"/>
                <w:i/>
                <w:sz w:val="28"/>
                <w:szCs w:val="28"/>
                <w:u w:val="single"/>
              </w:rPr>
              <w:lastRenderedPageBreak/>
              <w:t>рачительного хозяина.</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Подготавливать рассказ по группам. </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Регулятивные УУД</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Планировать свой режим для будничного дня и свои занятия во время каникул.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Проверять и оценивать результаты работы.</w:t>
            </w:r>
          </w:p>
          <w:p w:rsidR="00E04A3E" w:rsidRPr="00FF20D7" w:rsidRDefault="00E04A3E" w:rsidP="009D5AB0">
            <w:pPr>
              <w:spacing w:before="240"/>
              <w:rPr>
                <w:rFonts w:ascii="Times New Roman" w:hAnsi="Times New Roman" w:cs="Times New Roman"/>
                <w:sz w:val="28"/>
                <w:szCs w:val="28"/>
              </w:rPr>
            </w:pPr>
          </w:p>
        </w:tc>
        <w:tc>
          <w:tcPr>
            <w:tcW w:w="1975"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lastRenderedPageBreak/>
              <w:t>Практикум</w:t>
            </w:r>
          </w:p>
        </w:tc>
        <w:tc>
          <w:tcPr>
            <w:tcW w:w="1410" w:type="dxa"/>
          </w:tcPr>
          <w:p w:rsidR="00E04A3E" w:rsidRPr="00FF20D7" w:rsidRDefault="00E04A3E" w:rsidP="009D5AB0">
            <w:pPr>
              <w:spacing w:before="240"/>
              <w:rPr>
                <w:rFonts w:ascii="Times New Roman" w:hAnsi="Times New Roman" w:cs="Times New Roman"/>
                <w:sz w:val="28"/>
                <w:szCs w:val="28"/>
              </w:rPr>
            </w:pPr>
          </w:p>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171"/>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12</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Составление обществоведческого эссе</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Учимся правилам написания эссе по обществознанию</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i/>
                <w:sz w:val="28"/>
                <w:szCs w:val="28"/>
                <w:u w:val="single"/>
              </w:rPr>
              <w:t>Умение составлять обществоведческий рассказ, выделяя главное из текста учебника. Использовать электронные ресурсы для виртуального исторического путешествия. Решать проблемные и развивающие задачи с использованием мультимедиаресурсов.</w:t>
            </w:r>
          </w:p>
        </w:tc>
        <w:tc>
          <w:tcPr>
            <w:tcW w:w="1975"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Творческие задания</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171"/>
        </w:trPr>
        <w:tc>
          <w:tcPr>
            <w:tcW w:w="13824" w:type="dxa"/>
            <w:gridSpan w:val="5"/>
          </w:tcPr>
          <w:p w:rsidR="00E04A3E" w:rsidRPr="00FF20D7" w:rsidRDefault="00E04A3E" w:rsidP="009D5AB0">
            <w:pPr>
              <w:spacing w:before="240"/>
              <w:jc w:val="center"/>
              <w:rPr>
                <w:rFonts w:ascii="Times New Roman" w:hAnsi="Times New Roman" w:cs="Times New Roman"/>
                <w:b/>
                <w:sz w:val="28"/>
                <w:szCs w:val="28"/>
              </w:rPr>
            </w:pPr>
            <w:r w:rsidRPr="00FF20D7">
              <w:rPr>
                <w:rFonts w:ascii="Times New Roman" w:hAnsi="Times New Roman" w:cs="Times New Roman"/>
                <w:b/>
                <w:sz w:val="28"/>
                <w:szCs w:val="28"/>
              </w:rPr>
              <w:t>Школа (7 ч)</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2269"/>
        </w:trPr>
        <w:tc>
          <w:tcPr>
            <w:tcW w:w="922" w:type="dxa"/>
          </w:tcPr>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lastRenderedPageBreak/>
              <w:t>13</w:t>
            </w:r>
          </w:p>
        </w:tc>
        <w:tc>
          <w:tcPr>
            <w:tcW w:w="2463" w:type="dxa"/>
          </w:tcPr>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Образование в жизни человека</w:t>
            </w:r>
          </w:p>
        </w:tc>
        <w:tc>
          <w:tcPr>
            <w:tcW w:w="3104" w:type="dxa"/>
          </w:tcPr>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 xml:space="preserve">Роль образования в жизни человека. Значение образования для общества. </w:t>
            </w:r>
          </w:p>
        </w:tc>
        <w:tc>
          <w:tcPr>
            <w:tcW w:w="5360" w:type="dxa"/>
          </w:tcPr>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Личностные УУД </w:t>
            </w:r>
          </w:p>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Высказывать свое мнение с каким настроением ходишь ты в школу</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Исследовать несложные ситуации из жизни человека и общества, раскрывающие значимость образования в наше время и в прошлом.</w:t>
            </w:r>
          </w:p>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Описывать ступени школьного образования.</w:t>
            </w:r>
          </w:p>
        </w:tc>
        <w:tc>
          <w:tcPr>
            <w:tcW w:w="1975" w:type="dxa"/>
          </w:tcPr>
          <w:p w:rsidR="00E04A3E" w:rsidRPr="00FF20D7" w:rsidRDefault="00E04A3E" w:rsidP="009D5AB0">
            <w:pPr>
              <w:spacing w:before="240"/>
              <w:rPr>
                <w:rFonts w:ascii="Times New Roman" w:hAnsi="Times New Roman" w:cs="Times New Roman"/>
                <w:i/>
                <w:sz w:val="28"/>
                <w:szCs w:val="28"/>
              </w:rPr>
            </w:pPr>
            <w:r w:rsidRPr="00FF20D7">
              <w:rPr>
                <w:rFonts w:ascii="Times New Roman" w:hAnsi="Times New Roman" w:cs="Times New Roman"/>
                <w:i/>
                <w:sz w:val="28"/>
                <w:szCs w:val="28"/>
              </w:rPr>
              <w:t>Тестовые задания</w:t>
            </w:r>
          </w:p>
        </w:tc>
        <w:tc>
          <w:tcPr>
            <w:tcW w:w="1410" w:type="dxa"/>
          </w:tcPr>
          <w:p w:rsidR="00E04A3E" w:rsidRPr="00FF20D7" w:rsidRDefault="00E04A3E" w:rsidP="009D5AB0">
            <w:pPr>
              <w:spacing w:before="240"/>
              <w:rPr>
                <w:rFonts w:ascii="Times New Roman" w:hAnsi="Times New Roman" w:cs="Times New Roman"/>
                <w:i/>
                <w:sz w:val="28"/>
                <w:szCs w:val="28"/>
              </w:rPr>
            </w:pPr>
          </w:p>
        </w:tc>
      </w:tr>
      <w:tr w:rsidR="00E04A3E" w:rsidRPr="00FF20D7" w:rsidTr="00A25FC3">
        <w:trPr>
          <w:trHeight w:val="102"/>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14</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Ступени школьного образования</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Ступени школьного образования</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u w:val="single"/>
              </w:rPr>
              <w:t>Участвовать в коллективном обсуждении проблем</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Соотносить то, что известно и неизвестно, применяя метод незаконченных предложений</w:t>
            </w:r>
          </w:p>
          <w:p w:rsidR="00E04A3E" w:rsidRPr="00FF20D7" w:rsidRDefault="00E04A3E" w:rsidP="009D5AB0">
            <w:pPr>
              <w:spacing w:before="240"/>
              <w:rPr>
                <w:rFonts w:ascii="Times New Roman" w:hAnsi="Times New Roman" w:cs="Times New Roman"/>
                <w:b/>
                <w:sz w:val="28"/>
                <w:szCs w:val="28"/>
                <w:u w:val="single"/>
              </w:rPr>
            </w:pP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15</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Профессия – ученик</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Профессия – ученик. Чему учит школа. Учись – учиться.</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 что ты чувствуешь, когда после приложенных усилий добиваешься хорошего результата.</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Объяснять смысл пословиц о школе.</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Заполнять схему «Чему можно научиться»</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sz w:val="28"/>
                <w:szCs w:val="28"/>
              </w:rPr>
              <w:t>Извлекать информацию из текста</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Выполнять проект «Наш класс».</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Составлять личный алгоритм – «Учись учиться».</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Прогнозировать какой будет школа в будущем, написав сочинение.</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Составить </w:t>
            </w:r>
            <w:r w:rsidRPr="00FF20D7">
              <w:rPr>
                <w:rFonts w:ascii="Times New Roman" w:hAnsi="Times New Roman" w:cs="Times New Roman"/>
                <w:sz w:val="28"/>
                <w:szCs w:val="28"/>
              </w:rPr>
              <w:pgNum/>
            </w:r>
            <w:r w:rsidRPr="00FF20D7">
              <w:rPr>
                <w:rFonts w:ascii="Times New Roman" w:hAnsi="Times New Roman" w:cs="Times New Roman"/>
                <w:sz w:val="28"/>
                <w:szCs w:val="28"/>
              </w:rPr>
              <w:t>инквейн «Школа»</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16</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Образование и самообразование</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Образование и самообразование. Учеба – основной труд школьника.</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Выявлять мотив деятельности: зачем я учусь.</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Характеризовать учебу как основной труд школьника.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Выявлять позитивные результаты учения, опираясь на примеры из художественных произведений</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Уметь слушать и вступать в диалог.</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Регулятивные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Осознавать качество и уровень подготовки.</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Опрос</w:t>
            </w:r>
          </w:p>
          <w:p w:rsidR="00E04A3E" w:rsidRPr="00FF20D7" w:rsidRDefault="00E04A3E" w:rsidP="009D5AB0">
            <w:pPr>
              <w:spacing w:before="240"/>
              <w:rPr>
                <w:rFonts w:ascii="Times New Roman" w:hAnsi="Times New Roman" w:cs="Times New Roman"/>
                <w:sz w:val="28"/>
                <w:szCs w:val="28"/>
              </w:rPr>
            </w:pP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17</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История нашей школы. Экскурсия в школьный музей.</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Учение вне стен школы. Умение учиться.</w:t>
            </w:r>
          </w:p>
        </w:tc>
        <w:tc>
          <w:tcPr>
            <w:tcW w:w="5360" w:type="dxa"/>
          </w:tcPr>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Личностные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Высказывать свое мнение.</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lastRenderedPageBreak/>
              <w:t xml:space="preserve">Познавательные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Оценивать собственные умения учиться и возможности его развития.</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Выявлять возможности практического применения полученных знаний в школе.</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Характеризовать значение самообразования для человека, опираясь на конкретные примеры.</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Составлять таблицу»Что общего и различного в образовании и самообразовании».</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 Размышлять на тему»Хорошо учиться – это значит», аргументируя фактами из своей жизни.</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Участвовать в коллективно обсуждении проблем</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Регулятивные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i/>
                <w:sz w:val="28"/>
                <w:szCs w:val="28"/>
                <w:u w:val="single"/>
              </w:rPr>
              <w:lastRenderedPageBreak/>
              <w:t>Оценивать результаты работы.</w:t>
            </w:r>
          </w:p>
        </w:tc>
        <w:tc>
          <w:tcPr>
            <w:tcW w:w="1975"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lastRenderedPageBreak/>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i/>
                <w:sz w:val="28"/>
                <w:szCs w:val="28"/>
                <w:u w:val="single"/>
              </w:rPr>
              <w:t xml:space="preserve">Письменные </w:t>
            </w:r>
            <w:r w:rsidRPr="00FF20D7">
              <w:rPr>
                <w:rFonts w:ascii="Times New Roman" w:hAnsi="Times New Roman" w:cs="Times New Roman"/>
                <w:i/>
                <w:sz w:val="28"/>
                <w:szCs w:val="28"/>
                <w:u w:val="single"/>
              </w:rPr>
              <w:lastRenderedPageBreak/>
              <w:t>задания</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18</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Одноклассники, сверстники, друзья</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Отношение младшего подростка с одноклассниками, сверстниками, друзьями. Дружный класс.</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w:t>
            </w: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Использовать элементы причинно – следственного анализа при характеристике социальных связей младшего подростка с одноклассниками, сверстниками, друзьями.</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Иллюстрировать примерами значимость товарищеской поддержки сверстников для человека.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 Описывать случай из своей жизни, который говорил бы о настоящем товариществе</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Проводить игру по командам, продекламировав куплет любой известной </w:t>
            </w:r>
            <w:r w:rsidRPr="00FF20D7">
              <w:rPr>
                <w:rFonts w:ascii="Times New Roman" w:hAnsi="Times New Roman" w:cs="Times New Roman"/>
                <w:sz w:val="28"/>
                <w:szCs w:val="28"/>
              </w:rPr>
              <w:lastRenderedPageBreak/>
              <w:t>песни о дружбе</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Оценивать собственные умения общаться с одноклассниками и друзьями.</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Проверять и 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Творческое задание</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19</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Практикум по теме «Школа»</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Учимся жить дружно в классе. Классный коллектив. Коллективный досуг и взаимопомощь.</w:t>
            </w:r>
          </w:p>
        </w:tc>
        <w:tc>
          <w:tcPr>
            <w:tcW w:w="5360" w:type="dxa"/>
          </w:tcPr>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Личностные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Высказывать свое мнение по жизненным ситуациям.</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Готовить рассказ на тему «как учились раньше», опираясь на жизненный опыт родных. </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Готовить презентацию »О нас и нашем классе», распределяя задания в группах.</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i/>
                <w:sz w:val="28"/>
                <w:szCs w:val="28"/>
                <w:u w:val="single"/>
              </w:rPr>
              <w:lastRenderedPageBreak/>
              <w:t>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Творческое задание</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13824" w:type="dxa"/>
            <w:gridSpan w:val="5"/>
          </w:tcPr>
          <w:p w:rsidR="00E04A3E" w:rsidRPr="00FF20D7" w:rsidRDefault="00E04A3E" w:rsidP="009D5AB0">
            <w:pPr>
              <w:spacing w:before="240"/>
              <w:jc w:val="center"/>
              <w:rPr>
                <w:rFonts w:ascii="Times New Roman" w:hAnsi="Times New Roman" w:cs="Times New Roman"/>
                <w:b/>
                <w:sz w:val="28"/>
                <w:szCs w:val="28"/>
              </w:rPr>
            </w:pPr>
            <w:r w:rsidRPr="00FF20D7">
              <w:rPr>
                <w:rFonts w:ascii="Times New Roman" w:hAnsi="Times New Roman" w:cs="Times New Roman"/>
                <w:b/>
                <w:sz w:val="28"/>
                <w:szCs w:val="28"/>
              </w:rPr>
              <w:lastRenderedPageBreak/>
              <w:t>Труд (5 ч)</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20</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Труд – основа жизни</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Труд – основа жизни. Содержание и сложность труда. Результаты труда.</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Характеризовать особенности труда как одного из основных видов деятельности человека.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Заполнять сравнительную таблицу «Труд свободного человека и труд рабов».</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Составлять синонимы со словом «Труд».</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Инсценировать труд раба, крепостного крестьянина и свободного человека.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Готовить в группах ответ на вопрос: кого называют людьми творческих профессий и приводить примеры людей таких </w:t>
            </w:r>
            <w:r w:rsidRPr="00FF20D7">
              <w:rPr>
                <w:rFonts w:ascii="Times New Roman" w:hAnsi="Times New Roman" w:cs="Times New Roman"/>
                <w:sz w:val="28"/>
                <w:szCs w:val="28"/>
              </w:rPr>
              <w:lastRenderedPageBreak/>
              <w:t>профессий.</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Различать материальное изделие и услугу по рисункам, заполняя таблицу.</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Составлять свои правила труда.</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Письменные задания</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21</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Бедные и богатые</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Труд – условия благополучия человека. Благотворительность и меценатство.</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Различать материальную и моральную оценку труда.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Заполнять схему «Источники богатства».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Приводить примеры благотворительности и меценатства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Определять собственное отношение к различным средствам достижения успеха в труде.</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lastRenderedPageBreak/>
              <w:t>Коммуникативные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Обсуждать с друзьями ситуацию, разделившись на группы.</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Проверять и 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Тестовые задания</w:t>
            </w:r>
          </w:p>
          <w:p w:rsidR="00E04A3E" w:rsidRPr="00FF20D7" w:rsidRDefault="00E04A3E" w:rsidP="009D5AB0">
            <w:pPr>
              <w:spacing w:before="240"/>
              <w:rPr>
                <w:rFonts w:ascii="Times New Roman" w:hAnsi="Times New Roman" w:cs="Times New Roman"/>
                <w:sz w:val="28"/>
                <w:szCs w:val="28"/>
              </w:rPr>
            </w:pP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22.</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Труд и творчество</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Труд и творчество. Ремесло. Признаки мастерства.</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Давать характеристику своей трудовой деятельности.</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Заполнять сравнительную таблицу «Труд» животных и труд человека.</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Объяснять смысл пословиц о труде.</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Коммуникативные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Оформлять выставку на тему «Труд и красота».</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lastRenderedPageBreak/>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Различать творчество и ремесло, рассматривая рисунки.</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Проверять и 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Составить кластер «Труд»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Письменные задания</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23.</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Творческие личности</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Творческий труд. Творчество в искусстве.</w:t>
            </w:r>
          </w:p>
        </w:tc>
        <w:tc>
          <w:tcPr>
            <w:tcW w:w="5360" w:type="dxa"/>
          </w:tcPr>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Личностные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Высказывать свое мнение о проявлении творчества в учебном процессе и своих чувствах, которые ты испытал..</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Раскрывать признаки мастерства на примерах творений известных мастеров</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Коммуникативные УУД</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Готовить сообщение на тему «творчество в науке» и «творчество в искусстве» на примере известной личности</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Регулятивные УУД</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lastRenderedPageBreak/>
              <w:t>Проверять и 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Письменные задания</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24.</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Практикум по теме «Труд».</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Учимся трудиться и уважать труд. Учимся творчеству.</w:t>
            </w:r>
          </w:p>
        </w:tc>
        <w:tc>
          <w:tcPr>
            <w:tcW w:w="5360" w:type="dxa"/>
          </w:tcPr>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Личностные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Высказывать свое мнение, отвечая на вопросы.</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Извлекать информацию из текста</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Осознавать какое значение и смысл для меня имеет труд</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Коммуникативные УУД</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Готовить проект «Творчество в науке и искусстве».</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Регулятивные УУД</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Соотносить то, что известно и что неизвестно, применяя метод незаконченных предложений.</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Проверять и оценивать результаты </w:t>
            </w:r>
            <w:r w:rsidRPr="00FF20D7">
              <w:rPr>
                <w:rFonts w:ascii="Times New Roman" w:hAnsi="Times New Roman" w:cs="Times New Roman"/>
                <w:i/>
                <w:sz w:val="28"/>
                <w:szCs w:val="28"/>
                <w:u w:val="single"/>
              </w:rPr>
              <w:lastRenderedPageBreak/>
              <w:t>работы.</w:t>
            </w:r>
          </w:p>
        </w:tc>
        <w:tc>
          <w:tcPr>
            <w:tcW w:w="1975"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lastRenderedPageBreak/>
              <w:t>Практикум</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13824" w:type="dxa"/>
            <w:gridSpan w:val="5"/>
          </w:tcPr>
          <w:p w:rsidR="00E04A3E" w:rsidRPr="00FF20D7" w:rsidRDefault="00E04A3E" w:rsidP="009D5AB0">
            <w:pPr>
              <w:spacing w:before="240"/>
              <w:jc w:val="center"/>
              <w:rPr>
                <w:rFonts w:ascii="Times New Roman" w:hAnsi="Times New Roman" w:cs="Times New Roman"/>
                <w:b/>
                <w:sz w:val="28"/>
                <w:szCs w:val="28"/>
              </w:rPr>
            </w:pPr>
            <w:r w:rsidRPr="00FF20D7">
              <w:rPr>
                <w:rFonts w:ascii="Times New Roman" w:hAnsi="Times New Roman" w:cs="Times New Roman"/>
                <w:b/>
                <w:sz w:val="28"/>
                <w:szCs w:val="28"/>
              </w:rPr>
              <w:lastRenderedPageBreak/>
              <w:t>Родина (7 ч)</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25.</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Наша Родина – Россия.</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Наша Родина – Россия, Российская Федерация.</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Субъекты Федерации. Многонациональное государство. Русский язык – государственный.</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 отвечая на вопросы.</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Объяснять смысл понятия субъект Российской Федерации.</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Знать и называть статус субъекта РФ, в котором находится школа.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Характеризовать особенности России как многонационального государства.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Объяснять значение русского языка как государственного.</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Отбирать информацию из источника.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Подбирать синонимы к слову «Родина».</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lastRenderedPageBreak/>
              <w:t>Коммуникативные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Распределять задания по группам</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Осознавать качество и уровень усвоения.</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Творческое задание</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26.</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Что значит быть патриотом</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Любовь к Родине. Что значит быть патриотом.</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 отвечая на вопросы.</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Извлекать информацию из текста.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Объяснять смысл пословиц.</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Приводить примеры проявления патриотизма</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Коммуникативные УУД</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Излагать мысли письменно своему сверстнику, живущему далеко от тебя, о своей малой родине</w:t>
            </w:r>
            <w:r w:rsidRPr="00FF20D7">
              <w:rPr>
                <w:rFonts w:ascii="Times New Roman" w:hAnsi="Times New Roman" w:cs="Times New Roman"/>
                <w:sz w:val="28"/>
                <w:szCs w:val="28"/>
                <w:u w:val="single"/>
              </w:rPr>
              <w:t>.</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lastRenderedPageBreak/>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Тестовые задания</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Творческие задания</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lastRenderedPageBreak/>
              <w:t>27.</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Государственные символы России.</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Государственные символы России.</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Герб, государственные праздники. История государственных символов. Москва – столица России.</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Придумывать свой личный герб, нарисовав его и описав.</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Использовать дополнительные источники информации для создания коротких информационных материалов, посвященных государственным символам России.</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Составлять собственные информационные материалы о Москве – столице России.</w:t>
            </w:r>
          </w:p>
          <w:p w:rsidR="00E04A3E" w:rsidRPr="00FF20D7" w:rsidRDefault="00E04A3E" w:rsidP="009D5AB0">
            <w:pPr>
              <w:spacing w:before="240"/>
              <w:rPr>
                <w:rFonts w:ascii="Times New Roman" w:hAnsi="Times New Roman" w:cs="Times New Roman"/>
                <w:sz w:val="28"/>
                <w:szCs w:val="28"/>
                <w:u w:val="single"/>
              </w:rPr>
            </w:pPr>
            <w:r w:rsidRPr="00FF20D7">
              <w:rPr>
                <w:rFonts w:ascii="Times New Roman" w:hAnsi="Times New Roman" w:cs="Times New Roman"/>
                <w:sz w:val="28"/>
                <w:szCs w:val="28"/>
              </w:rPr>
              <w:t>Извлекать информацию из текста</w:t>
            </w:r>
            <w:r w:rsidRPr="00FF20D7">
              <w:rPr>
                <w:rFonts w:ascii="Times New Roman" w:hAnsi="Times New Roman" w:cs="Times New Roman"/>
                <w:sz w:val="28"/>
                <w:szCs w:val="28"/>
                <w:u w:val="single"/>
              </w:rPr>
              <w:t xml:space="preserve">. </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Коммуникативные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Уметь слушать и вступать в диалог.</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 xml:space="preserve"> Проверять и 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lastRenderedPageBreak/>
              <w:t>28.</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Гражданин России</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Гражданин – Отечества достойный сын</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 по поводу участия в решении государственных дел в России таким же способом, как в Древних Афинах.</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Объяснять и конкретизировать примерами смысл понятия «гражданин»</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Заполнять таблицу, используя словосочетания из приведенного ниже списка.</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Коммуникативные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Уметь слушать и вступать в диалог.</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Творческое задание</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lastRenderedPageBreak/>
              <w:t>29.</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Права и обязанности граждан России</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Права граждан. Обязанности граждан. Гражданственность. Юные граждане России. Какие прав человек получает от рождения?</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Высказывать свое мнение, что ты можешь делать сейчас, чтобы быть гражданином своей страны.</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Отбирать информацию из источника.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Называть и иллюстрировать примерами основные права граждан РФ.</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Называть основные обязанности граждан РФ.</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Приводить примеры добросовестного выполнения гражданских обязанностей.</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Приводить примеры и давать оценку проявлениям гражданственности, представленным в СМИ.</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Участвовать в коллективном обсуждении </w:t>
            </w:r>
            <w:r w:rsidRPr="00FF20D7">
              <w:rPr>
                <w:rFonts w:ascii="Times New Roman" w:hAnsi="Times New Roman" w:cs="Times New Roman"/>
                <w:sz w:val="28"/>
                <w:szCs w:val="28"/>
              </w:rPr>
              <w:lastRenderedPageBreak/>
              <w:t>проблем.</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Оценивать результаты работы</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Письменные задания</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lastRenderedPageBreak/>
              <w:t>30.</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Мы – многонациональный народ</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Россия – многонациональное государство. Народы России – одна семья. Национальность человека. Многонациональная культура России. Межнациональные отношения</w:t>
            </w:r>
          </w:p>
        </w:tc>
        <w:tc>
          <w:tcPr>
            <w:tcW w:w="5360" w:type="dxa"/>
          </w:tcPr>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Личностные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Приведите конкретные примеры из своей жизни о том, люди каких национальностей находятся рядом с вами и как ты к ним относишься.</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 xml:space="preserve">Познавательные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Составлять и записывать свои вопросы к кроссворду.</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Анализировать карту, о чем она тебе расскажет.</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Извлекать информацию из текста.</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Характеризовать и конкретизировать примерами этнические и национальные различия.</w:t>
            </w:r>
          </w:p>
          <w:p w:rsidR="00E04A3E" w:rsidRPr="00FF20D7" w:rsidRDefault="00E04A3E" w:rsidP="009D5AB0">
            <w:pPr>
              <w:spacing w:before="240"/>
              <w:rPr>
                <w:rFonts w:ascii="Times New Roman" w:hAnsi="Times New Roman" w:cs="Times New Roman"/>
                <w:b/>
                <w:sz w:val="28"/>
                <w:szCs w:val="28"/>
              </w:rPr>
            </w:pPr>
            <w:r w:rsidRPr="00FF20D7">
              <w:rPr>
                <w:rFonts w:ascii="Times New Roman" w:hAnsi="Times New Roman" w:cs="Times New Roman"/>
                <w:b/>
                <w:sz w:val="28"/>
                <w:szCs w:val="28"/>
                <w:u w:val="single"/>
              </w:rPr>
              <w:lastRenderedPageBreak/>
              <w:t xml:space="preserve">Коммуникативные УУД </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Выполнять проект »русский язык – язык межнационального общения, используя высказывания из книг и материалы из Интернета, подготовив плакат или компьютерную презентацию.</w:t>
            </w:r>
          </w:p>
          <w:p w:rsidR="00E04A3E" w:rsidRPr="00FF20D7" w:rsidRDefault="00E04A3E" w:rsidP="009D5AB0">
            <w:pPr>
              <w:spacing w:before="240"/>
              <w:rPr>
                <w:rFonts w:ascii="Times New Roman" w:hAnsi="Times New Roman" w:cs="Times New Roman"/>
                <w:b/>
                <w:sz w:val="28"/>
                <w:szCs w:val="28"/>
                <w:u w:val="single"/>
              </w:rPr>
            </w:pPr>
            <w:r w:rsidRPr="00FF20D7">
              <w:rPr>
                <w:rFonts w:ascii="Times New Roman" w:hAnsi="Times New Roman" w:cs="Times New Roman"/>
                <w:b/>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Соотносить то, что известно и неизвестно, используя метод незаконченных предложений.</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lastRenderedPageBreak/>
              <w:t>Опрос</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Творческое задание</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lastRenderedPageBreak/>
              <w:t>31.</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Практикум по теме «Родина»</w:t>
            </w:r>
          </w:p>
        </w:tc>
        <w:tc>
          <w:tcPr>
            <w:tcW w:w="3104"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Учимся быть достойными гражданами. Учимся уважать людей любой национальности. Правила толерантного отношения к людям.</w:t>
            </w:r>
          </w:p>
        </w:tc>
        <w:tc>
          <w:tcPr>
            <w:tcW w:w="5360" w:type="dxa"/>
          </w:tcPr>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Личностные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Принимать личное участие в озеленении школьного двора, улиц села.</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Познавательные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i/>
                <w:sz w:val="28"/>
                <w:szCs w:val="28"/>
                <w:u w:val="single"/>
              </w:rPr>
              <w:t>Работать с учебником и дополнительнойлитературой.</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 xml:space="preserve">Готовить плакаты на тему «с чего </w:t>
            </w:r>
            <w:r w:rsidRPr="00FF20D7">
              <w:rPr>
                <w:rFonts w:ascii="Times New Roman" w:hAnsi="Times New Roman" w:cs="Times New Roman"/>
                <w:i/>
                <w:sz w:val="28"/>
                <w:szCs w:val="28"/>
                <w:u w:val="single"/>
              </w:rPr>
              <w:lastRenderedPageBreak/>
              <w:t>начинается Родина».</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«Участие гражданина в делах государства».</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«Главные обязанности гражданина».</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Регулятивные УУД</w:t>
            </w:r>
          </w:p>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i/>
                <w:sz w:val="28"/>
                <w:szCs w:val="28"/>
                <w:u w:val="single"/>
              </w:rPr>
              <w:t>Осознавать качество и уровень подготовки и оценивать результаты работы.</w:t>
            </w:r>
          </w:p>
        </w:tc>
        <w:tc>
          <w:tcPr>
            <w:tcW w:w="1975"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lastRenderedPageBreak/>
              <w:t>Практикум</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13824" w:type="dxa"/>
            <w:gridSpan w:val="5"/>
          </w:tcPr>
          <w:p w:rsidR="00E04A3E" w:rsidRPr="00FF20D7" w:rsidRDefault="00E04A3E" w:rsidP="009D5AB0">
            <w:pPr>
              <w:spacing w:before="240"/>
              <w:jc w:val="center"/>
              <w:rPr>
                <w:rFonts w:ascii="Times New Roman" w:hAnsi="Times New Roman" w:cs="Times New Roman"/>
                <w:b/>
                <w:sz w:val="28"/>
                <w:szCs w:val="28"/>
              </w:rPr>
            </w:pPr>
            <w:r w:rsidRPr="00FF20D7">
              <w:rPr>
                <w:rFonts w:ascii="Times New Roman" w:hAnsi="Times New Roman" w:cs="Times New Roman"/>
                <w:b/>
                <w:sz w:val="28"/>
                <w:szCs w:val="28"/>
              </w:rPr>
              <w:lastRenderedPageBreak/>
              <w:t>Повторение (3 ч)</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t>32.</w:t>
            </w:r>
          </w:p>
        </w:tc>
        <w:tc>
          <w:tcPr>
            <w:tcW w:w="2463"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Защита проектов</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i/>
                <w:sz w:val="28"/>
                <w:szCs w:val="28"/>
                <w:u w:val="single"/>
              </w:rPr>
              <w:t>Выступления учащихся с темами проектов.</w:t>
            </w:r>
          </w:p>
        </w:tc>
        <w:tc>
          <w:tcPr>
            <w:tcW w:w="5360" w:type="dxa"/>
          </w:tcPr>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Личностные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Высказывать свое мнение, отвечая на вопросы.</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 xml:space="preserve">Коммуникативные УУД </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t>Подбирать материал и готовить компьютерную презентацию .</w:t>
            </w:r>
          </w:p>
          <w:p w:rsidR="00E04A3E" w:rsidRPr="00FF20D7" w:rsidRDefault="00E04A3E" w:rsidP="009D5AB0">
            <w:pPr>
              <w:spacing w:before="240"/>
              <w:rPr>
                <w:rFonts w:ascii="Times New Roman" w:hAnsi="Times New Roman" w:cs="Times New Roman"/>
                <w:b/>
                <w:i/>
                <w:sz w:val="28"/>
                <w:szCs w:val="28"/>
                <w:u w:val="single"/>
              </w:rPr>
            </w:pPr>
            <w:r w:rsidRPr="00FF20D7">
              <w:rPr>
                <w:rFonts w:ascii="Times New Roman" w:hAnsi="Times New Roman" w:cs="Times New Roman"/>
                <w:b/>
                <w:i/>
                <w:sz w:val="28"/>
                <w:szCs w:val="28"/>
                <w:u w:val="single"/>
              </w:rPr>
              <w:t>Регулятивные УУД</w:t>
            </w:r>
          </w:p>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lastRenderedPageBreak/>
              <w:t>Прогнозировать какой будет результат.</w:t>
            </w:r>
          </w:p>
        </w:tc>
        <w:tc>
          <w:tcPr>
            <w:tcW w:w="1975" w:type="dxa"/>
          </w:tcPr>
          <w:p w:rsidR="00E04A3E" w:rsidRPr="00FF20D7" w:rsidRDefault="00E04A3E" w:rsidP="009D5AB0">
            <w:pPr>
              <w:spacing w:before="240"/>
              <w:rPr>
                <w:rFonts w:ascii="Times New Roman" w:hAnsi="Times New Roman" w:cs="Times New Roman"/>
                <w:i/>
                <w:sz w:val="28"/>
                <w:szCs w:val="28"/>
                <w:u w:val="single"/>
              </w:rPr>
            </w:pPr>
            <w:r w:rsidRPr="00FF20D7">
              <w:rPr>
                <w:rFonts w:ascii="Times New Roman" w:hAnsi="Times New Roman" w:cs="Times New Roman"/>
                <w:i/>
                <w:sz w:val="28"/>
                <w:szCs w:val="28"/>
                <w:u w:val="single"/>
              </w:rPr>
              <w:lastRenderedPageBreak/>
              <w:t>Опрос</w:t>
            </w:r>
          </w:p>
          <w:p w:rsidR="00E04A3E" w:rsidRPr="00FF20D7" w:rsidRDefault="00E04A3E" w:rsidP="009D5AB0">
            <w:pPr>
              <w:spacing w:before="240"/>
              <w:rPr>
                <w:rFonts w:ascii="Times New Roman" w:hAnsi="Times New Roman" w:cs="Times New Roman"/>
                <w:sz w:val="28"/>
                <w:szCs w:val="28"/>
              </w:rPr>
            </w:pP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lastRenderedPageBreak/>
              <w:t>33.</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Итоговое повторение</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Заключительные уроки.</w:t>
            </w:r>
          </w:p>
        </w:tc>
        <w:tc>
          <w:tcPr>
            <w:tcW w:w="5360"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Обобщить и закрепить полученные знания и умения. Проанализировать результаты работы класса, отдельных учащихся за прошедший учебный год. Развивать рефлексивные умения, способности к адекватной самооценке. Наметить перспективы работы в следующем учебном году.</w:t>
            </w:r>
          </w:p>
        </w:tc>
        <w:tc>
          <w:tcPr>
            <w:tcW w:w="1975" w:type="dxa"/>
          </w:tcPr>
          <w:p w:rsidR="00E04A3E" w:rsidRPr="00FF20D7" w:rsidRDefault="00E04A3E" w:rsidP="009D5AB0">
            <w:pPr>
              <w:spacing w:before="240"/>
              <w:rPr>
                <w:rFonts w:ascii="Times New Roman" w:hAnsi="Times New Roman" w:cs="Times New Roman"/>
                <w:sz w:val="28"/>
                <w:szCs w:val="28"/>
              </w:rPr>
            </w:pP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t>34.</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Итоговая контрольная работа</w:t>
            </w:r>
          </w:p>
        </w:tc>
        <w:tc>
          <w:tcPr>
            <w:tcW w:w="3104"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Основные понятия курса «Введение в обществознание»</w:t>
            </w:r>
          </w:p>
        </w:tc>
        <w:tc>
          <w:tcPr>
            <w:tcW w:w="5360"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color w:val="000000"/>
                <w:spacing w:val="-1"/>
                <w:sz w:val="28"/>
                <w:szCs w:val="28"/>
              </w:rPr>
              <w:t>Выполнять задания на понимание, осмыс</w:t>
            </w:r>
            <w:r w:rsidRPr="00FF20D7">
              <w:rPr>
                <w:rFonts w:ascii="Times New Roman" w:hAnsi="Times New Roman" w:cs="Times New Roman"/>
                <w:color w:val="000000"/>
                <w:spacing w:val="-1"/>
                <w:sz w:val="28"/>
                <w:szCs w:val="28"/>
              </w:rPr>
              <w:softHyphen/>
            </w:r>
            <w:r w:rsidRPr="00FF20D7">
              <w:rPr>
                <w:rFonts w:ascii="Times New Roman" w:hAnsi="Times New Roman" w:cs="Times New Roman"/>
                <w:color w:val="000000"/>
                <w:sz w:val="28"/>
                <w:szCs w:val="28"/>
              </w:rPr>
              <w:t>ление изученного материала с учётом про</w:t>
            </w:r>
            <w:r w:rsidRPr="00FF20D7">
              <w:rPr>
                <w:rFonts w:ascii="Times New Roman" w:hAnsi="Times New Roman" w:cs="Times New Roman"/>
                <w:color w:val="000000"/>
                <w:sz w:val="28"/>
                <w:szCs w:val="28"/>
              </w:rPr>
              <w:softHyphen/>
            </w:r>
            <w:r w:rsidRPr="00FF20D7">
              <w:rPr>
                <w:rFonts w:ascii="Times New Roman" w:hAnsi="Times New Roman" w:cs="Times New Roman"/>
                <w:color w:val="000000"/>
                <w:spacing w:val="-2"/>
                <w:sz w:val="28"/>
                <w:szCs w:val="28"/>
              </w:rPr>
              <w:t xml:space="preserve">смотра фрагментов видеофильмов, изучения </w:t>
            </w:r>
            <w:r w:rsidRPr="00FF20D7">
              <w:rPr>
                <w:rFonts w:ascii="Times New Roman" w:hAnsi="Times New Roman" w:cs="Times New Roman"/>
                <w:color w:val="000000"/>
                <w:spacing w:val="-1"/>
                <w:sz w:val="28"/>
                <w:szCs w:val="28"/>
              </w:rPr>
              <w:t xml:space="preserve">мультимедиаресурсов.  </w:t>
            </w:r>
            <w:r w:rsidRPr="00FF20D7">
              <w:rPr>
                <w:rFonts w:ascii="Times New Roman" w:hAnsi="Times New Roman" w:cs="Times New Roman"/>
                <w:sz w:val="28"/>
                <w:szCs w:val="28"/>
              </w:rPr>
              <w:t>Умение решать  проблемно-развиваю</w:t>
            </w:r>
            <w:r w:rsidRPr="00FF20D7">
              <w:rPr>
                <w:rFonts w:ascii="Times New Roman" w:hAnsi="Times New Roman" w:cs="Times New Roman"/>
                <w:sz w:val="28"/>
                <w:szCs w:val="28"/>
              </w:rPr>
              <w:softHyphen/>
              <w:t>щие задания.</w:t>
            </w:r>
          </w:p>
        </w:tc>
        <w:tc>
          <w:tcPr>
            <w:tcW w:w="1975"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Контрольная работа</w:t>
            </w:r>
          </w:p>
        </w:tc>
        <w:tc>
          <w:tcPr>
            <w:tcW w:w="1410" w:type="dxa"/>
          </w:tcPr>
          <w:p w:rsidR="00E04A3E" w:rsidRPr="00FF20D7" w:rsidRDefault="00E04A3E" w:rsidP="009D5AB0">
            <w:pPr>
              <w:spacing w:before="240"/>
              <w:rPr>
                <w:rFonts w:ascii="Times New Roman" w:hAnsi="Times New Roman" w:cs="Times New Roman"/>
                <w:sz w:val="28"/>
                <w:szCs w:val="28"/>
              </w:rPr>
            </w:pPr>
          </w:p>
        </w:tc>
      </w:tr>
      <w:tr w:rsidR="00E04A3E" w:rsidRPr="00FF20D7" w:rsidTr="00A25FC3">
        <w:trPr>
          <w:trHeight w:val="55"/>
        </w:trPr>
        <w:tc>
          <w:tcPr>
            <w:tcW w:w="922" w:type="dxa"/>
          </w:tcPr>
          <w:p w:rsidR="00E04A3E" w:rsidRPr="00FF20D7" w:rsidRDefault="00E04A3E" w:rsidP="009D5AB0">
            <w:pPr>
              <w:spacing w:before="240"/>
              <w:jc w:val="both"/>
              <w:rPr>
                <w:rFonts w:ascii="Times New Roman" w:hAnsi="Times New Roman" w:cs="Times New Roman"/>
                <w:sz w:val="28"/>
                <w:szCs w:val="28"/>
              </w:rPr>
            </w:pPr>
            <w:r w:rsidRPr="00FF20D7">
              <w:rPr>
                <w:rFonts w:ascii="Times New Roman" w:hAnsi="Times New Roman" w:cs="Times New Roman"/>
                <w:sz w:val="28"/>
                <w:szCs w:val="28"/>
              </w:rPr>
              <w:t>35.</w:t>
            </w:r>
          </w:p>
        </w:tc>
        <w:tc>
          <w:tcPr>
            <w:tcW w:w="2463" w:type="dxa"/>
          </w:tcPr>
          <w:p w:rsidR="00E04A3E" w:rsidRPr="00FF20D7" w:rsidRDefault="00E04A3E" w:rsidP="009D5AB0">
            <w:pPr>
              <w:spacing w:before="240"/>
              <w:rPr>
                <w:rFonts w:ascii="Times New Roman" w:hAnsi="Times New Roman" w:cs="Times New Roman"/>
                <w:sz w:val="28"/>
                <w:szCs w:val="28"/>
              </w:rPr>
            </w:pPr>
            <w:r w:rsidRPr="00FF20D7">
              <w:rPr>
                <w:rFonts w:ascii="Times New Roman" w:hAnsi="Times New Roman" w:cs="Times New Roman"/>
                <w:sz w:val="28"/>
                <w:szCs w:val="28"/>
              </w:rPr>
              <w:t>Резерв.</w:t>
            </w:r>
          </w:p>
        </w:tc>
        <w:tc>
          <w:tcPr>
            <w:tcW w:w="3104" w:type="dxa"/>
          </w:tcPr>
          <w:p w:rsidR="00E04A3E" w:rsidRPr="00FF20D7" w:rsidRDefault="00E04A3E" w:rsidP="009D5AB0">
            <w:pPr>
              <w:spacing w:before="240"/>
              <w:rPr>
                <w:rFonts w:ascii="Times New Roman" w:hAnsi="Times New Roman" w:cs="Times New Roman"/>
                <w:sz w:val="28"/>
                <w:szCs w:val="28"/>
              </w:rPr>
            </w:pPr>
          </w:p>
        </w:tc>
        <w:tc>
          <w:tcPr>
            <w:tcW w:w="5360" w:type="dxa"/>
          </w:tcPr>
          <w:p w:rsidR="00E04A3E" w:rsidRPr="00FF20D7" w:rsidRDefault="00E04A3E" w:rsidP="009D5AB0">
            <w:pPr>
              <w:spacing w:before="240"/>
              <w:rPr>
                <w:rFonts w:ascii="Times New Roman" w:hAnsi="Times New Roman" w:cs="Times New Roman"/>
                <w:color w:val="000000"/>
                <w:spacing w:val="-1"/>
                <w:sz w:val="28"/>
                <w:szCs w:val="28"/>
              </w:rPr>
            </w:pPr>
          </w:p>
        </w:tc>
        <w:tc>
          <w:tcPr>
            <w:tcW w:w="1975" w:type="dxa"/>
          </w:tcPr>
          <w:p w:rsidR="00E04A3E" w:rsidRPr="00FF20D7" w:rsidRDefault="00E04A3E" w:rsidP="009D5AB0">
            <w:pPr>
              <w:spacing w:before="240"/>
              <w:rPr>
                <w:rFonts w:ascii="Times New Roman" w:hAnsi="Times New Roman" w:cs="Times New Roman"/>
                <w:sz w:val="28"/>
                <w:szCs w:val="28"/>
              </w:rPr>
            </w:pPr>
          </w:p>
        </w:tc>
        <w:tc>
          <w:tcPr>
            <w:tcW w:w="1410" w:type="dxa"/>
          </w:tcPr>
          <w:p w:rsidR="00E04A3E" w:rsidRPr="00FF20D7" w:rsidRDefault="00E04A3E" w:rsidP="009D5AB0">
            <w:pPr>
              <w:spacing w:before="240"/>
              <w:rPr>
                <w:rFonts w:ascii="Times New Roman" w:hAnsi="Times New Roman" w:cs="Times New Roman"/>
                <w:sz w:val="28"/>
                <w:szCs w:val="28"/>
              </w:rPr>
            </w:pPr>
          </w:p>
        </w:tc>
      </w:tr>
    </w:tbl>
    <w:p w:rsidR="00E04A3E" w:rsidRPr="00FF20D7" w:rsidRDefault="00E04A3E" w:rsidP="00FF20D7">
      <w:pPr>
        <w:rPr>
          <w:rFonts w:ascii="Times New Roman" w:hAnsi="Times New Roman" w:cs="Times New Roman"/>
          <w:sz w:val="28"/>
          <w:szCs w:val="28"/>
        </w:rPr>
      </w:pPr>
      <w:r w:rsidRPr="00FF20D7">
        <w:rPr>
          <w:rFonts w:ascii="Times New Roman" w:hAnsi="Times New Roman" w:cs="Times New Roman"/>
          <w:b/>
          <w:sz w:val="28"/>
          <w:szCs w:val="28"/>
        </w:rPr>
        <w:t>Материально- техническое обеспечение образовательного процесса</w:t>
      </w:r>
      <w:r w:rsidRPr="00FF20D7">
        <w:rPr>
          <w:rFonts w:ascii="Times New Roman" w:hAnsi="Times New Roman" w:cs="Times New Roman"/>
          <w:sz w:val="28"/>
          <w:szCs w:val="28"/>
        </w:rPr>
        <w:t>.</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Учебные материалы</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Обществознание 5 класс. Учебник под редакцией Л.Н. Боголюбова, Л.Ф. Ивановой. М: Просвещение 2012</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Обществознание 6 класс. Учебник под редакцией Л.Н. Боголюбова, Л.Ф. Ивановой. М: Просвещение 2012</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lastRenderedPageBreak/>
        <w:t>Обществознание 7 класс. Учебник под редакцией Л.Н. Боголюбова, Л.Ф. Ивановой. М: Просвещение 2012</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Обществознание 8 класс. Учебник под редакцией Л.Н. Боголюбова, Л.Ф. Ивановой. М: Просвещение 2012</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Обществознание 9 класс. Учебник под редакцией Л.Н. Боголюбова, Л.Ф. Ивановой. М: Просвещение 2012</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Интернет ресурсы:  http://fcior.edu.ru/ http://school-collection.edu.ru/</w:t>
      </w:r>
    </w:p>
    <w:p w:rsidR="00E04A3E" w:rsidRPr="00FF20D7" w:rsidRDefault="00E04A3E" w:rsidP="00E04A3E">
      <w:pPr>
        <w:ind w:firstLine="540"/>
        <w:jc w:val="both"/>
        <w:rPr>
          <w:rFonts w:ascii="Times New Roman" w:hAnsi="Times New Roman" w:cs="Times New Roman"/>
          <w:sz w:val="28"/>
          <w:szCs w:val="28"/>
        </w:rPr>
      </w:pPr>
      <w:r w:rsidRPr="00FF20D7">
        <w:rPr>
          <w:rFonts w:ascii="Times New Roman" w:hAnsi="Times New Roman" w:cs="Times New Roman"/>
          <w:sz w:val="28"/>
          <w:szCs w:val="28"/>
        </w:rPr>
        <w:t>Литература для учителя обществознания (основная школа):</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Безбородое А. Б. Обществознание: учеб. / А. Б. Безбородое, М. Б. Буланова, В. Д. Губин. — М., 2008.</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Морозова С. А. Обществознание: учеб.-метод, пособие / С. А. Морозова. - СПб., 2001.</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Каверин Б. И. Обществознание /Б. И. Каверин, П. И. Чижик. - М., 2007.</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Обществознание: пособие для поступающих в вузы / под ред. В. В. Барабанова. — СПб., 2001.</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Тишков В. А. Российский народ: кн. для учителя / В. А. Тиш-ков. - М., 2010.</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Кравченко А. И. Социология и политология: учеб. пособие для студентов средних проф. учеб. заведений / А. И. Кравченко. — М., 2000.</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Философия: учеб. / под ред. О. А. Митрошенкова. — М., 2002.</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Философия: учеб. / под ред. В. Д. Губина, Т. Ю. Сидори-ной. — М., 2004.</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Балашов Л. Е. Практическая философия / Л. Е. Балашов. — М., 2001.</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Социальная психология: учеб. для вузов / Г. М. Андреева. — М., 2004.</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lastRenderedPageBreak/>
        <w:t>Майерс Д. Социальная психология / Д. Майерс. — СПб., 2005.</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Григорович Л. А. Педагогика и психология: учеб. пособие / Л. А. Григорович, Т. Д. Марцинковская. — М., 2003.</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Сухов А. Н. Социальная психология: учеб. пособие для студентов вузов / А. Н. Сухов [и др.]; под ред. А. Н. Сухова, А. А. Деркача. — М., 2001.</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Исаев Б. А. Социология в схемах и комментариях: учеб. пособие / Б. А. Исаев. — СПб., 2008.</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Кравченко А. И. Основы социологии: учеб. пособие для студентов средних спец. учеб. заведений / А. И. Кравченко. - М., 2004.</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Кравченко  А.   И.   Социология  в  вопросах  и  ответах /</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A.   И. Кравченко. - М., 2008.</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Латышева В.  В.  Основы социологии: учеб. для ссузов /</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B.  В. Латышева. — М., 2004.</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Миголатьев А. А. Курс политологии: учеб. / А. А. Миго-латьев, В. В. Огнева. — М., 2005.</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Политология: учеб. / под ред. В. А. Ачкасова, В. А. Гуто-рова. — М., 2005.</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Смирнов Г. Н. Политология: учеб. / Г. Н. Смирнов [и др.]. — М., 2008.</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Липсиц И. В. Экономика: учеб. для вузов. — М., 2007.</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Михайлушкин А. Н. Основы экономики: учеб. для ссузов / А. Н. Михайлушкин.— М., 2003.</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lastRenderedPageBreak/>
        <w:t>Носова С. С. Основы экономики: учеб. для студентов образовав учреждений среднего проф. образования / С. С. Носова. — М., 2002.</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Экономика для колледжей: базовый курс. — Ростов н/Д, 2005.</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Румянцева Е. Е. Новая экономическая энциклопедия / Е. Е. Румянцева. — М., 2005.</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Цифровые образовательные ресурсы:</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http://www.rsnet.ru/ — Официальная Россия (сервер органов государственной власти Российской Федерации).</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http://www.president.kremlin.ru/ — Президент Российской Федерации.</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http://www.rsnet.ru/ — Судебная власть Российской Федерации.</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http://www.jurizdat.ru/editions/official/lcrf — Собрание законодательства Российской Федерации.</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http://www.socionet.ru — Соционет: информационное пространство по общественным наукам.</w:t>
      </w:r>
    </w:p>
    <w:p w:rsid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http://www.ifap.ru — Программа ЮНЕСКО «Информация для всех» в России.</w:t>
      </w:r>
    </w:p>
    <w:p w:rsidR="00E04A3E" w:rsidRPr="00FF20D7" w:rsidRDefault="00E04A3E" w:rsidP="00FF20D7">
      <w:pPr>
        <w:jc w:val="both"/>
        <w:rPr>
          <w:rFonts w:ascii="Times New Roman" w:hAnsi="Times New Roman" w:cs="Times New Roman"/>
          <w:sz w:val="28"/>
          <w:szCs w:val="28"/>
        </w:rPr>
      </w:pPr>
      <w:r w:rsidRPr="00FF20D7">
        <w:rPr>
          <w:rFonts w:ascii="Times New Roman" w:hAnsi="Times New Roman" w:cs="Times New Roman"/>
          <w:sz w:val="28"/>
          <w:szCs w:val="28"/>
        </w:rPr>
        <w:t>http: //www.gks.ru — Федеральная служба государственной статистики: базы данных, статистическая информация.</w:t>
      </w:r>
    </w:p>
    <w:p w:rsidR="00E04A3E" w:rsidRPr="00FF20D7" w:rsidRDefault="00E04A3E" w:rsidP="00FF20D7">
      <w:pPr>
        <w:spacing w:before="240"/>
        <w:rPr>
          <w:rFonts w:ascii="Times New Roman" w:hAnsi="Times New Roman" w:cs="Times New Roman"/>
          <w:sz w:val="28"/>
          <w:szCs w:val="28"/>
        </w:rPr>
      </w:pPr>
      <w:r w:rsidRPr="00FF20D7">
        <w:rPr>
          <w:rFonts w:ascii="Times New Roman" w:hAnsi="Times New Roman" w:cs="Times New Roman"/>
          <w:sz w:val="28"/>
          <w:szCs w:val="28"/>
        </w:rPr>
        <w:t xml:space="preserve">http://www.alleng.ru/edu/social2.htm — Образовательные ресурсы Интернета — обществознание.                                                  http://www.subscribe.ru/catalog/economics.education.eidos6social — Обществознание в школе (дистанционное обучение).                                                                                     http://www.lenta.ru   —   актуальные   новости   общественной жизни.                           http://www.fom.ru — Фонд общественного мнения (социологические исследования).      http://www.ecsocman.edu.ru — Экономика. Социология. Менеджмент. Федеральный образовательный портал.                                                                            http://www.ug.ru/ug_pril/gv_index.html — Граждановедение. Приложение к «Учительской газете».                                                                                                                  </w:t>
      </w:r>
      <w:r w:rsidRPr="00FF20D7">
        <w:rPr>
          <w:rFonts w:ascii="Times New Roman" w:hAnsi="Times New Roman" w:cs="Times New Roman"/>
          <w:sz w:val="28"/>
          <w:szCs w:val="28"/>
        </w:rPr>
        <w:lastRenderedPageBreak/>
        <w:t xml:space="preserve">http://www.50.economicus.ru — 50 лекций по микроэкономике.  http://www.gallery.economicus.ru — Галерея экономистов.                              http://www.be.economicus.ru — Основы экономики. Вводныйкурс.                         hup://www.cebe.sib.ru — Центр экономического и бизнес-образования: в помощь учителю. http://www.mba-start.ru/ — Бизнес-образование без границ.                               http://www.businessvoc.ru — Бизнес-словарь.                                                               http://www.hpo.opg — Права человека в России.                                                                  http://www.uznay-prezidenta.ru — Президент России — гражданам школьного возраста. http://www.mshr-ngo.ru — Московская школа прав человека.                        http://www.ombudsman.gov.ru — Уполномоченный по правам человека в Российской Федерации: официальный сайт.                                                                                http://www.pedagog-club.narod.ru/declaration2001.htm — Декларация прав школьника.     nttp://www.school-sector.relarn.ru/prava/ — Права и дети в Интернете.                             http://www.chelt.ru — журнал «Человек и труд».     http://www.orags.narod.ru/manuals/Pfil_Nik/23.htm — Духовная жизнь общества.                                     http: //www, countries. ru /library, htm — Библиотека по культурологии.    http://www.russianculture.ru/ — Культура России.                                    http://www.ecolife.ru/index.shtml — Экология и жизнь. Международный экологический портал.                                                                                                                       http://www.ecosysterna.ru/ — Экологический центр «Экосистема».                           http://www.priroda.ru/ — Национальный портал «Природа России».                                         http://www.fw.ru — Фонд «Мир семьи» (демография, семейная политика).                                http: //www.glossary.ru/ — Глоссарий по социальным наукам.                                                          http://www.ihtik.lib ru/encycl/index.html — Энциклопедии, словари, </w:t>
      </w:r>
    </w:p>
    <w:p w:rsidR="00E04A3E" w:rsidRPr="00FF20D7" w:rsidRDefault="00E04A3E" w:rsidP="00FF20D7">
      <w:pPr>
        <w:spacing w:before="240"/>
        <w:rPr>
          <w:rFonts w:ascii="Times New Roman" w:hAnsi="Times New Roman" w:cs="Times New Roman"/>
          <w:b/>
          <w:sz w:val="28"/>
          <w:szCs w:val="28"/>
        </w:rPr>
      </w:pPr>
      <w:r w:rsidRPr="00FF20D7">
        <w:rPr>
          <w:rFonts w:ascii="Times New Roman" w:hAnsi="Times New Roman" w:cs="Times New Roman"/>
          <w:b/>
          <w:sz w:val="28"/>
          <w:szCs w:val="28"/>
        </w:rPr>
        <w:t>Планируемые результаты изучения курса «Обществознание».</w:t>
      </w:r>
    </w:p>
    <w:p w:rsidR="00E04A3E" w:rsidRPr="00FF20D7" w:rsidRDefault="00E04A3E" w:rsidP="00FF20D7">
      <w:pPr>
        <w:pStyle w:val="311"/>
        <w:keepNext/>
        <w:keepLines/>
        <w:shd w:val="clear" w:color="auto" w:fill="auto"/>
        <w:spacing w:line="240" w:lineRule="auto"/>
        <w:rPr>
          <w:sz w:val="28"/>
          <w:szCs w:val="28"/>
        </w:rPr>
      </w:pPr>
      <w:bookmarkStart w:id="45" w:name="bookmark73"/>
      <w:r w:rsidRPr="00FF20D7">
        <w:rPr>
          <w:sz w:val="28"/>
          <w:szCs w:val="28"/>
        </w:rPr>
        <w:t>Человек в социальном измерении</w:t>
      </w:r>
      <w:bookmarkEnd w:id="45"/>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E04A3E" w:rsidRPr="00FF20D7" w:rsidRDefault="00E04A3E" w:rsidP="00E04A3E">
      <w:pPr>
        <w:pStyle w:val="aff"/>
        <w:tabs>
          <w:tab w:val="left" w:pos="63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lastRenderedPageBreak/>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E04A3E" w:rsidRPr="00FF20D7" w:rsidRDefault="00E04A3E" w:rsidP="00E04A3E">
      <w:pPr>
        <w:pStyle w:val="aff"/>
        <w:tabs>
          <w:tab w:val="left" w:pos="63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E04A3E" w:rsidRPr="00FF20D7" w:rsidRDefault="00E04A3E" w:rsidP="00E04A3E">
      <w:pPr>
        <w:pStyle w:val="aff"/>
        <w:tabs>
          <w:tab w:val="left" w:pos="63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описывать гендер как социальный пол; приводить примеры гендерных ролей, а также различий в поведении мальчиков и девочек;</w:t>
      </w:r>
    </w:p>
    <w:p w:rsidR="00E04A3E" w:rsidRPr="00FF20D7" w:rsidRDefault="00E04A3E" w:rsidP="00E04A3E">
      <w:pPr>
        <w:pStyle w:val="aff"/>
        <w:tabs>
          <w:tab w:val="left" w:pos="625"/>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64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формировать положительное отношение к необходимости соблюдать здоровый образ жизни; корректироватьсобственное поведение в соответствии с требованиями безопасности жизнедеятельности;</w:t>
      </w:r>
    </w:p>
    <w:p w:rsidR="00E04A3E" w:rsidRPr="00FF20D7" w:rsidRDefault="00E04A3E" w:rsidP="00E04A3E">
      <w:pPr>
        <w:pStyle w:val="141"/>
        <w:shd w:val="clear" w:color="auto" w:fill="auto"/>
        <w:tabs>
          <w:tab w:val="left" w:pos="65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использовать элементы причинно-следственного анализа при характе-ристике социальных параметров личности;</w:t>
      </w:r>
    </w:p>
    <w:p w:rsidR="00E04A3E" w:rsidRPr="00FF20D7" w:rsidRDefault="00E04A3E" w:rsidP="00E04A3E">
      <w:pPr>
        <w:pStyle w:val="141"/>
        <w:shd w:val="clear" w:color="auto" w:fill="auto"/>
        <w:tabs>
          <w:tab w:val="left" w:pos="63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описывать реальные связи и зависимости между воспитанием и социализацией личности.</w:t>
      </w:r>
    </w:p>
    <w:p w:rsidR="00E04A3E" w:rsidRPr="00FF20D7" w:rsidRDefault="00E04A3E" w:rsidP="00E04A3E">
      <w:pPr>
        <w:pStyle w:val="311"/>
        <w:keepNext/>
        <w:keepLines/>
        <w:shd w:val="clear" w:color="auto" w:fill="auto"/>
        <w:spacing w:line="240" w:lineRule="auto"/>
        <w:ind w:firstLine="454"/>
        <w:rPr>
          <w:sz w:val="28"/>
          <w:szCs w:val="28"/>
        </w:rPr>
      </w:pPr>
      <w:bookmarkStart w:id="46" w:name="bookmark74"/>
      <w:r w:rsidRPr="00FF20D7">
        <w:rPr>
          <w:sz w:val="28"/>
          <w:szCs w:val="28"/>
        </w:rPr>
        <w:t>Ближайшее социальное окружение</w:t>
      </w:r>
      <w:bookmarkEnd w:id="46"/>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семью и семейные отношения; оценивать социальное значение семейных традиций и обычаев;</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основные роли членов семьи, включая свою;</w:t>
      </w:r>
    </w:p>
    <w:p w:rsidR="00E04A3E" w:rsidRPr="00FF20D7" w:rsidRDefault="00E04A3E" w:rsidP="00E04A3E">
      <w:pPr>
        <w:pStyle w:val="aff"/>
        <w:tabs>
          <w:tab w:val="left" w:pos="64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04A3E" w:rsidRPr="00FF20D7" w:rsidRDefault="00E04A3E" w:rsidP="00E04A3E">
      <w:pPr>
        <w:pStyle w:val="aff"/>
        <w:tabs>
          <w:tab w:val="left" w:pos="63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1098"/>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использовать элементы причинно-следственного анализа при характеристике семейных конфликтов.</w:t>
      </w:r>
    </w:p>
    <w:p w:rsidR="00E04A3E" w:rsidRPr="00FF20D7" w:rsidRDefault="00E04A3E" w:rsidP="00E04A3E">
      <w:pPr>
        <w:pStyle w:val="311"/>
        <w:keepNext/>
        <w:keepLines/>
        <w:shd w:val="clear" w:color="auto" w:fill="auto"/>
        <w:spacing w:line="240" w:lineRule="auto"/>
        <w:ind w:firstLine="454"/>
        <w:rPr>
          <w:sz w:val="28"/>
          <w:szCs w:val="28"/>
        </w:rPr>
      </w:pPr>
      <w:bookmarkStart w:id="47" w:name="bookmark75"/>
      <w:r w:rsidRPr="00FF20D7">
        <w:rPr>
          <w:sz w:val="28"/>
          <w:szCs w:val="28"/>
        </w:rPr>
        <w:lastRenderedPageBreak/>
        <w:t xml:space="preserve">Общество </w:t>
      </w:r>
      <w:r w:rsidRPr="00FF20D7">
        <w:rPr>
          <w:rStyle w:val="370"/>
          <w:b w:val="0"/>
          <w:bCs w:val="0"/>
          <w:sz w:val="28"/>
          <w:szCs w:val="28"/>
        </w:rPr>
        <w:t xml:space="preserve">— </w:t>
      </w:r>
      <w:r w:rsidRPr="00FF20D7">
        <w:rPr>
          <w:sz w:val="28"/>
          <w:szCs w:val="28"/>
        </w:rPr>
        <w:t>большой «дом» человечества</w:t>
      </w:r>
      <w:bookmarkEnd w:id="47"/>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107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распознавать на основе приведённых данных основные типы обществ;</w:t>
      </w:r>
    </w:p>
    <w:p w:rsidR="00E04A3E" w:rsidRPr="00FF20D7" w:rsidRDefault="00E04A3E" w:rsidP="00E04A3E">
      <w:pPr>
        <w:pStyle w:val="aff"/>
        <w:tabs>
          <w:tab w:val="left" w:pos="108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04A3E" w:rsidRPr="00FF20D7" w:rsidRDefault="00E04A3E" w:rsidP="00E04A3E">
      <w:pPr>
        <w:pStyle w:val="aff"/>
        <w:tabs>
          <w:tab w:val="left" w:pos="107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различать экономические, социальные, политические, культурные явления и процессы общественной жизни;</w:t>
      </w:r>
    </w:p>
    <w:p w:rsidR="00E04A3E" w:rsidRPr="00FF20D7" w:rsidRDefault="00E04A3E" w:rsidP="00E04A3E">
      <w:pPr>
        <w:pStyle w:val="aff"/>
        <w:tabs>
          <w:tab w:val="left" w:pos="108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04A3E" w:rsidRPr="00FF20D7" w:rsidRDefault="00E04A3E" w:rsidP="00E04A3E">
      <w:pPr>
        <w:pStyle w:val="aff"/>
        <w:tabs>
          <w:tab w:val="left" w:pos="107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107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наблюдать и характеризовать явления и события,происходящие в различных сферах общественной жизни;</w:t>
      </w:r>
    </w:p>
    <w:p w:rsidR="00E04A3E" w:rsidRPr="00FF20D7" w:rsidRDefault="00E04A3E" w:rsidP="00E04A3E">
      <w:pPr>
        <w:pStyle w:val="141"/>
        <w:shd w:val="clear" w:color="auto" w:fill="auto"/>
        <w:tabs>
          <w:tab w:val="left" w:pos="107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объяснять взаимодействие социальных общностейи групп;</w:t>
      </w:r>
    </w:p>
    <w:p w:rsidR="00E04A3E" w:rsidRPr="00FF20D7" w:rsidRDefault="00E04A3E" w:rsidP="00E04A3E">
      <w:pPr>
        <w:pStyle w:val="141"/>
        <w:shd w:val="clear" w:color="auto" w:fill="auto"/>
        <w:tabs>
          <w:tab w:val="left" w:pos="1103"/>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выявлять причинно-следственные связи общественныхявлений и характеризовать основные направления общественного развития.</w:t>
      </w:r>
    </w:p>
    <w:p w:rsidR="00E04A3E" w:rsidRPr="00FF20D7" w:rsidRDefault="00E04A3E" w:rsidP="00E04A3E">
      <w:pPr>
        <w:pStyle w:val="311"/>
        <w:keepNext/>
        <w:keepLines/>
        <w:shd w:val="clear" w:color="auto" w:fill="auto"/>
        <w:spacing w:line="240" w:lineRule="auto"/>
        <w:ind w:firstLine="454"/>
        <w:rPr>
          <w:sz w:val="28"/>
          <w:szCs w:val="28"/>
        </w:rPr>
      </w:pPr>
      <w:bookmarkStart w:id="48" w:name="bookmark76"/>
      <w:r w:rsidRPr="00FF20D7">
        <w:rPr>
          <w:sz w:val="28"/>
          <w:szCs w:val="28"/>
        </w:rPr>
        <w:t>Общество, в котором мы живём</w:t>
      </w:r>
      <w:bookmarkEnd w:id="48"/>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1071"/>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глобальные проблемы современности;</w:t>
      </w:r>
    </w:p>
    <w:p w:rsidR="00E04A3E" w:rsidRPr="00FF20D7" w:rsidRDefault="00E04A3E" w:rsidP="00E04A3E">
      <w:pPr>
        <w:pStyle w:val="aff"/>
        <w:tabs>
          <w:tab w:val="left" w:pos="107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раскрывать духовные ценности и достижения народов нашей страны;</w:t>
      </w:r>
    </w:p>
    <w:p w:rsidR="00E04A3E" w:rsidRPr="00FF20D7" w:rsidRDefault="00E04A3E" w:rsidP="00E04A3E">
      <w:pPr>
        <w:pStyle w:val="aff"/>
        <w:tabs>
          <w:tab w:val="left" w:pos="108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E04A3E" w:rsidRPr="00FF20D7" w:rsidRDefault="00E04A3E" w:rsidP="00E04A3E">
      <w:pPr>
        <w:pStyle w:val="aff"/>
        <w:tabs>
          <w:tab w:val="left" w:pos="107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формулировать собственную точку зрения на социальный портрет достойного гражданина страны;</w:t>
      </w:r>
    </w:p>
    <w:p w:rsidR="00E04A3E" w:rsidRPr="00FF20D7" w:rsidRDefault="00E04A3E" w:rsidP="00E04A3E">
      <w:pPr>
        <w:pStyle w:val="aff"/>
        <w:tabs>
          <w:tab w:val="left" w:pos="108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1065"/>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характеризовать и конкретизировать фактами социальной жизни изменения, происходящие в современном обществе;</w:t>
      </w:r>
    </w:p>
    <w:p w:rsidR="00E04A3E" w:rsidRPr="00FF20D7" w:rsidRDefault="00E04A3E" w:rsidP="00E04A3E">
      <w:pPr>
        <w:pStyle w:val="141"/>
        <w:shd w:val="clear" w:color="auto" w:fill="auto"/>
        <w:tabs>
          <w:tab w:val="left" w:pos="107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показывать влияние происходящих в обществе изменений на положение России в мире.</w:t>
      </w:r>
    </w:p>
    <w:p w:rsidR="00E04A3E" w:rsidRPr="00FF20D7" w:rsidRDefault="00E04A3E" w:rsidP="00E04A3E">
      <w:pPr>
        <w:pStyle w:val="311"/>
        <w:keepNext/>
        <w:keepLines/>
        <w:shd w:val="clear" w:color="auto" w:fill="auto"/>
        <w:spacing w:line="240" w:lineRule="auto"/>
        <w:ind w:firstLine="454"/>
        <w:rPr>
          <w:sz w:val="28"/>
          <w:szCs w:val="28"/>
        </w:rPr>
      </w:pPr>
      <w:bookmarkStart w:id="49" w:name="bookmark77"/>
      <w:r w:rsidRPr="00FF20D7">
        <w:rPr>
          <w:sz w:val="28"/>
          <w:szCs w:val="28"/>
        </w:rPr>
        <w:lastRenderedPageBreak/>
        <w:t>Регулирование поведения людей в обществе</w:t>
      </w:r>
      <w:bookmarkEnd w:id="49"/>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64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04A3E" w:rsidRPr="00FF20D7" w:rsidRDefault="00E04A3E" w:rsidP="00E04A3E">
      <w:pPr>
        <w:pStyle w:val="aff"/>
        <w:tabs>
          <w:tab w:val="left" w:pos="64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65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использовать элементы причинно-следственного анализа для понимания влияния моральных устоев на развитиеобщества и человека;</w:t>
      </w:r>
    </w:p>
    <w:p w:rsidR="00E04A3E" w:rsidRPr="00FF20D7" w:rsidRDefault="00E04A3E" w:rsidP="00E04A3E">
      <w:pPr>
        <w:pStyle w:val="141"/>
        <w:shd w:val="clear" w:color="auto" w:fill="auto"/>
        <w:tabs>
          <w:tab w:val="left" w:pos="625"/>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моделировать несложные ситуации нарушения правчеловека, конституционных прав и обязанностей гражданРоссийской Федерации и давать им моральную и правовуюоценку;</w:t>
      </w:r>
    </w:p>
    <w:p w:rsidR="00E04A3E" w:rsidRPr="00FF20D7" w:rsidRDefault="00E04A3E" w:rsidP="00E04A3E">
      <w:pPr>
        <w:pStyle w:val="141"/>
        <w:shd w:val="clear" w:color="auto" w:fill="auto"/>
        <w:tabs>
          <w:tab w:val="left" w:pos="63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оценивать сущность и значение правопорядка и законности, собственный вклад в их становление и развитие.</w:t>
      </w:r>
    </w:p>
    <w:p w:rsidR="00E04A3E" w:rsidRPr="00FF20D7" w:rsidRDefault="00E04A3E" w:rsidP="00E04A3E">
      <w:pPr>
        <w:pStyle w:val="311"/>
        <w:keepNext/>
        <w:keepLines/>
        <w:shd w:val="clear" w:color="auto" w:fill="auto"/>
        <w:spacing w:line="240" w:lineRule="auto"/>
        <w:ind w:firstLine="454"/>
        <w:rPr>
          <w:sz w:val="28"/>
          <w:szCs w:val="28"/>
        </w:rPr>
      </w:pPr>
      <w:bookmarkStart w:id="50" w:name="bookmark78"/>
      <w:r w:rsidRPr="00FF20D7">
        <w:rPr>
          <w:sz w:val="28"/>
          <w:szCs w:val="28"/>
        </w:rPr>
        <w:t>Основы российского законодательства</w:t>
      </w:r>
      <w:bookmarkEnd w:id="50"/>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04A3E" w:rsidRPr="00FF20D7" w:rsidRDefault="00E04A3E" w:rsidP="00E04A3E">
      <w:pPr>
        <w:pStyle w:val="aff"/>
        <w:tabs>
          <w:tab w:val="left" w:pos="63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lastRenderedPageBreak/>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04A3E" w:rsidRPr="00FF20D7" w:rsidRDefault="00E04A3E" w:rsidP="00E04A3E">
      <w:pPr>
        <w:pStyle w:val="aff"/>
        <w:tabs>
          <w:tab w:val="left" w:pos="107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E04A3E" w:rsidRPr="00FF20D7" w:rsidRDefault="00E04A3E" w:rsidP="00E04A3E">
      <w:pPr>
        <w:pStyle w:val="aff"/>
        <w:tabs>
          <w:tab w:val="left" w:pos="108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108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оценивать сущность и значение правопорядка и законности, собственный возможный вклад в их становлениеи развитие;</w:t>
      </w:r>
    </w:p>
    <w:p w:rsidR="00E04A3E" w:rsidRPr="00FF20D7" w:rsidRDefault="00E04A3E" w:rsidP="00E04A3E">
      <w:pPr>
        <w:pStyle w:val="141"/>
        <w:shd w:val="clear" w:color="auto" w:fill="auto"/>
        <w:tabs>
          <w:tab w:val="left" w:pos="107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осознанно содействовать защите правопорядка в обществе правовыми способами и средствами;</w:t>
      </w:r>
    </w:p>
    <w:p w:rsidR="00E04A3E" w:rsidRPr="00FF20D7" w:rsidRDefault="00E04A3E" w:rsidP="00E04A3E">
      <w:pPr>
        <w:pStyle w:val="141"/>
        <w:shd w:val="clear" w:color="auto" w:fill="auto"/>
        <w:tabs>
          <w:tab w:val="left" w:pos="109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использовать знания и умения для формирования способности к личному самоопределению, самореализации, самоконтролю.</w:t>
      </w:r>
    </w:p>
    <w:p w:rsidR="00E04A3E" w:rsidRPr="00FF20D7" w:rsidRDefault="00E04A3E" w:rsidP="00E04A3E">
      <w:pPr>
        <w:pStyle w:val="311"/>
        <w:keepNext/>
        <w:keepLines/>
        <w:shd w:val="clear" w:color="auto" w:fill="auto"/>
        <w:spacing w:line="240" w:lineRule="auto"/>
        <w:ind w:firstLine="454"/>
        <w:rPr>
          <w:sz w:val="28"/>
          <w:szCs w:val="28"/>
        </w:rPr>
      </w:pPr>
      <w:bookmarkStart w:id="51" w:name="bookmark79"/>
      <w:r w:rsidRPr="00FF20D7">
        <w:rPr>
          <w:sz w:val="28"/>
          <w:szCs w:val="28"/>
        </w:rPr>
        <w:t>Мир экономики</w:t>
      </w:r>
      <w:bookmarkEnd w:id="51"/>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107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понимать и правильно использовать основные экономические термины;</w:t>
      </w:r>
    </w:p>
    <w:p w:rsidR="00E04A3E" w:rsidRPr="00FF20D7" w:rsidRDefault="00E04A3E" w:rsidP="00E04A3E">
      <w:pPr>
        <w:pStyle w:val="aff"/>
        <w:tabs>
          <w:tab w:val="left" w:pos="107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распознавать на основе привёденных данных основные экономические системы, экономические явления и процессы, сравнивать их;</w:t>
      </w:r>
    </w:p>
    <w:p w:rsidR="00E04A3E" w:rsidRPr="00FF20D7" w:rsidRDefault="00E04A3E" w:rsidP="00E04A3E">
      <w:pPr>
        <w:pStyle w:val="aff"/>
        <w:tabs>
          <w:tab w:val="left" w:pos="108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объяснять механизм рыночного регулирования экономики и характе-ризовать роль государства в регулировании экономики;</w:t>
      </w:r>
    </w:p>
    <w:p w:rsidR="00E04A3E" w:rsidRPr="00FF20D7" w:rsidRDefault="00E04A3E" w:rsidP="00E04A3E">
      <w:pPr>
        <w:pStyle w:val="aff"/>
        <w:tabs>
          <w:tab w:val="left" w:pos="1071"/>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функции денег в экономике;</w:t>
      </w:r>
    </w:p>
    <w:p w:rsidR="00E04A3E" w:rsidRPr="00FF20D7" w:rsidRDefault="00E04A3E" w:rsidP="00E04A3E">
      <w:pPr>
        <w:pStyle w:val="aff"/>
        <w:tabs>
          <w:tab w:val="left" w:pos="108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анализировать несложные статистические данные, отражающие экономи-ческие явления и процессы;</w:t>
      </w:r>
    </w:p>
    <w:p w:rsidR="00E04A3E" w:rsidRPr="00FF20D7" w:rsidRDefault="00E04A3E" w:rsidP="00E04A3E">
      <w:pPr>
        <w:pStyle w:val="aff"/>
        <w:tabs>
          <w:tab w:val="left" w:pos="107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получать социальную информацию об экономической жизни общества из адаптированных источников различного типа;</w:t>
      </w:r>
    </w:p>
    <w:p w:rsidR="00E04A3E" w:rsidRPr="00FF20D7" w:rsidRDefault="00E04A3E" w:rsidP="00E04A3E">
      <w:pPr>
        <w:pStyle w:val="aff"/>
        <w:tabs>
          <w:tab w:val="left" w:pos="107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107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оценивать тенденции экономических изменений в нашем обществе;</w:t>
      </w:r>
    </w:p>
    <w:p w:rsidR="00E04A3E" w:rsidRPr="00FF20D7" w:rsidRDefault="00E04A3E" w:rsidP="00E04A3E">
      <w:pPr>
        <w:pStyle w:val="141"/>
        <w:shd w:val="clear" w:color="auto" w:fill="auto"/>
        <w:tabs>
          <w:tab w:val="left" w:pos="1108"/>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lastRenderedPageBreak/>
        <w:t>• анализировать с опорой на полученные знания несложную экономическую информацию, получаемую из неадаптированных источников;</w:t>
      </w:r>
    </w:p>
    <w:p w:rsidR="00E04A3E" w:rsidRPr="00FF20D7" w:rsidRDefault="00E04A3E" w:rsidP="00E04A3E">
      <w:pPr>
        <w:pStyle w:val="141"/>
        <w:shd w:val="clear" w:color="auto" w:fill="auto"/>
        <w:tabs>
          <w:tab w:val="left" w:pos="108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E04A3E" w:rsidRPr="00FF20D7" w:rsidRDefault="00E04A3E" w:rsidP="00E04A3E">
      <w:pPr>
        <w:pStyle w:val="311"/>
        <w:keepNext/>
        <w:keepLines/>
        <w:shd w:val="clear" w:color="auto" w:fill="auto"/>
        <w:spacing w:line="240" w:lineRule="auto"/>
        <w:ind w:firstLine="454"/>
        <w:rPr>
          <w:sz w:val="28"/>
          <w:szCs w:val="28"/>
        </w:rPr>
      </w:pPr>
      <w:bookmarkStart w:id="52" w:name="bookmark80"/>
      <w:r w:rsidRPr="00FF20D7">
        <w:rPr>
          <w:sz w:val="28"/>
          <w:szCs w:val="28"/>
        </w:rPr>
        <w:t>Человек в экономических отношениях</w:t>
      </w:r>
      <w:bookmarkEnd w:id="52"/>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распознавать на основе приведённых данных основные экономические системы и экономические явления, сравнивать их;</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поведение производителя и потребителя как основных участников экономической деятельности;</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применять полученные знания для характеристики экономики семьи;</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использовать статистические данные, отражающие экономические измене-ния в обществе;</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получать социальную информацию об экономической жизни общества из адаптированных источников различного типа;</w:t>
      </w:r>
    </w:p>
    <w:p w:rsidR="00E04A3E" w:rsidRPr="00FF20D7" w:rsidRDefault="00E04A3E" w:rsidP="00E04A3E">
      <w:pPr>
        <w:pStyle w:val="aff"/>
        <w:tabs>
          <w:tab w:val="left" w:pos="63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63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наблюдать и интерпретировать явления и события,происходящие в социальной жизни, с опорой на экономические знания;</w:t>
      </w:r>
    </w:p>
    <w:p w:rsidR="00E04A3E" w:rsidRPr="00FF20D7" w:rsidRDefault="00E04A3E" w:rsidP="00E04A3E">
      <w:pPr>
        <w:pStyle w:val="141"/>
        <w:shd w:val="clear" w:color="auto" w:fill="auto"/>
        <w:tabs>
          <w:tab w:val="left" w:pos="615"/>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характеризовать тенденции экономических измененийв нашем обществе;</w:t>
      </w:r>
    </w:p>
    <w:p w:rsidR="00E04A3E" w:rsidRPr="00FF20D7" w:rsidRDefault="00E04A3E" w:rsidP="00E04A3E">
      <w:pPr>
        <w:pStyle w:val="141"/>
        <w:shd w:val="clear" w:color="auto" w:fill="auto"/>
        <w:tabs>
          <w:tab w:val="left" w:pos="63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анализировать с позиций обществознания сложившиеся практики и модели поведения потребителя;</w:t>
      </w:r>
    </w:p>
    <w:p w:rsidR="00E04A3E" w:rsidRPr="00FF20D7" w:rsidRDefault="00E04A3E" w:rsidP="00E04A3E">
      <w:pPr>
        <w:pStyle w:val="141"/>
        <w:shd w:val="clear" w:color="auto" w:fill="auto"/>
        <w:tabs>
          <w:tab w:val="left" w:pos="615"/>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решать познавательные задачи в рамках изученногоматериала, отражающие типичные ситуации в экономической сфере деятельности человека;</w:t>
      </w:r>
    </w:p>
    <w:p w:rsidR="00E04A3E" w:rsidRPr="00FF20D7" w:rsidRDefault="00E04A3E" w:rsidP="00E04A3E">
      <w:pPr>
        <w:pStyle w:val="141"/>
        <w:shd w:val="clear" w:color="auto" w:fill="auto"/>
        <w:tabs>
          <w:tab w:val="left" w:pos="63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E04A3E" w:rsidRPr="00FF20D7" w:rsidRDefault="00E04A3E" w:rsidP="00E04A3E">
      <w:pPr>
        <w:pStyle w:val="311"/>
        <w:keepNext/>
        <w:keepLines/>
        <w:shd w:val="clear" w:color="auto" w:fill="auto"/>
        <w:spacing w:line="240" w:lineRule="auto"/>
        <w:ind w:firstLine="454"/>
        <w:rPr>
          <w:sz w:val="28"/>
          <w:szCs w:val="28"/>
        </w:rPr>
      </w:pPr>
      <w:bookmarkStart w:id="53" w:name="bookmark81"/>
      <w:r w:rsidRPr="00FF20D7">
        <w:rPr>
          <w:sz w:val="28"/>
          <w:szCs w:val="28"/>
        </w:rPr>
        <w:t>Мир социальных отношений</w:t>
      </w:r>
      <w:bookmarkEnd w:id="53"/>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63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lastRenderedPageBreak/>
        <w:t>• характеризовать основные социальные группы российского общества, распознавать их сущностные признаки;</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ведущие направления социальной политики российс-кого государства;</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E04A3E" w:rsidRPr="00FF20D7" w:rsidRDefault="00E04A3E" w:rsidP="00E04A3E">
      <w:pPr>
        <w:pStyle w:val="aff"/>
        <w:tabs>
          <w:tab w:val="left" w:pos="626"/>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собственные основные социальные роли;</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объяснять на примере своей семьи основные функции этого социального института в обществе;</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E04A3E" w:rsidRPr="00FF20D7" w:rsidRDefault="00E04A3E" w:rsidP="00E04A3E">
      <w:pPr>
        <w:pStyle w:val="aff"/>
        <w:tabs>
          <w:tab w:val="left" w:pos="109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E04A3E" w:rsidRPr="00FF20D7" w:rsidRDefault="00E04A3E" w:rsidP="00E04A3E">
      <w:pPr>
        <w:pStyle w:val="aff"/>
        <w:tabs>
          <w:tab w:val="left" w:pos="1091"/>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проводить несложные социологические исследования.</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110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использовать понятия «равенство» и «социальнаясправедливость» с позиций историзма;</w:t>
      </w:r>
    </w:p>
    <w:p w:rsidR="00E04A3E" w:rsidRPr="00FF20D7" w:rsidRDefault="00E04A3E" w:rsidP="00E04A3E">
      <w:pPr>
        <w:pStyle w:val="141"/>
        <w:shd w:val="clear" w:color="auto" w:fill="auto"/>
        <w:tabs>
          <w:tab w:val="left" w:pos="110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ориентироваться в потоке информации, относящейсяк вопросам социальной структуры и социальных отношенийв современном обществе;</w:t>
      </w:r>
    </w:p>
    <w:p w:rsidR="00E04A3E" w:rsidRPr="00FF20D7" w:rsidRDefault="00E04A3E" w:rsidP="00E04A3E">
      <w:pPr>
        <w:pStyle w:val="141"/>
        <w:shd w:val="clear" w:color="auto" w:fill="auto"/>
        <w:tabs>
          <w:tab w:val="left" w:pos="109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адекватно понимать информацию, относящуюся к социальной сфере общества, получаемую из различных источников.</w:t>
      </w:r>
    </w:p>
    <w:p w:rsidR="00E04A3E" w:rsidRPr="00FF20D7" w:rsidRDefault="00E04A3E" w:rsidP="00E04A3E">
      <w:pPr>
        <w:pStyle w:val="311"/>
        <w:keepNext/>
        <w:keepLines/>
        <w:shd w:val="clear" w:color="auto" w:fill="auto"/>
        <w:spacing w:line="240" w:lineRule="auto"/>
        <w:ind w:firstLine="454"/>
        <w:rPr>
          <w:sz w:val="28"/>
          <w:szCs w:val="28"/>
        </w:rPr>
      </w:pPr>
      <w:bookmarkStart w:id="54" w:name="bookmark82"/>
      <w:r w:rsidRPr="00FF20D7">
        <w:rPr>
          <w:sz w:val="28"/>
          <w:szCs w:val="28"/>
        </w:rPr>
        <w:t>Политическая жизнь общества</w:t>
      </w:r>
      <w:bookmarkEnd w:id="54"/>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109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E04A3E" w:rsidRPr="00FF20D7" w:rsidRDefault="00E04A3E" w:rsidP="00E04A3E">
      <w:pPr>
        <w:pStyle w:val="aff"/>
        <w:tabs>
          <w:tab w:val="left" w:pos="110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E04A3E" w:rsidRPr="00FF20D7" w:rsidRDefault="00E04A3E" w:rsidP="00E04A3E">
      <w:pPr>
        <w:pStyle w:val="aff"/>
        <w:tabs>
          <w:tab w:val="left" w:pos="110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E04A3E" w:rsidRPr="00FF20D7" w:rsidRDefault="00E04A3E" w:rsidP="00E04A3E">
      <w:pPr>
        <w:pStyle w:val="aff"/>
        <w:tabs>
          <w:tab w:val="left" w:pos="109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описывать основные признаки любого государства, конкретизировать их на примерах прошлого и современности;</w:t>
      </w:r>
    </w:p>
    <w:p w:rsidR="00E04A3E" w:rsidRPr="00FF20D7" w:rsidRDefault="00E04A3E" w:rsidP="00E04A3E">
      <w:pPr>
        <w:pStyle w:val="aff"/>
        <w:tabs>
          <w:tab w:val="left" w:pos="109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базовые черты избирательной системы в нашем обществе, основные проявления роли избирателя;</w:t>
      </w:r>
    </w:p>
    <w:p w:rsidR="00E04A3E" w:rsidRPr="00FF20D7" w:rsidRDefault="00E04A3E" w:rsidP="00E04A3E">
      <w:pPr>
        <w:pStyle w:val="aff"/>
        <w:tabs>
          <w:tab w:val="left" w:pos="1091"/>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различать факты и мнения в потоке информации.</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lastRenderedPageBreak/>
        <w:t>Выпускник получит возможность научиться:</w:t>
      </w:r>
    </w:p>
    <w:p w:rsidR="00E04A3E" w:rsidRPr="00FF20D7" w:rsidRDefault="00E04A3E" w:rsidP="00E04A3E">
      <w:pPr>
        <w:pStyle w:val="141"/>
        <w:shd w:val="clear" w:color="auto" w:fill="auto"/>
        <w:tabs>
          <w:tab w:val="left" w:pos="110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осознавать значение гражданской активности и патриотической позиции в укреплении нашего государства;</w:t>
      </w:r>
    </w:p>
    <w:p w:rsidR="00E04A3E" w:rsidRPr="00FF20D7" w:rsidRDefault="00E04A3E" w:rsidP="00E04A3E">
      <w:pPr>
        <w:pStyle w:val="141"/>
        <w:shd w:val="clear" w:color="auto" w:fill="auto"/>
        <w:tabs>
          <w:tab w:val="left" w:pos="109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соотносить различные оценки политических событийи процессов и делать обоснованные выводы.</w:t>
      </w:r>
    </w:p>
    <w:p w:rsidR="00E04A3E" w:rsidRPr="00FF20D7" w:rsidRDefault="00E04A3E" w:rsidP="00E04A3E">
      <w:pPr>
        <w:pStyle w:val="311"/>
        <w:keepNext/>
        <w:keepLines/>
        <w:shd w:val="clear" w:color="auto" w:fill="auto"/>
        <w:spacing w:line="240" w:lineRule="auto"/>
        <w:ind w:firstLine="454"/>
        <w:rPr>
          <w:sz w:val="28"/>
          <w:szCs w:val="28"/>
        </w:rPr>
      </w:pPr>
      <w:bookmarkStart w:id="55" w:name="bookmark83"/>
      <w:r w:rsidRPr="00FF20D7">
        <w:rPr>
          <w:sz w:val="28"/>
          <w:szCs w:val="28"/>
        </w:rPr>
        <w:t>Культурно-информационная среда общественной жизни</w:t>
      </w:r>
      <w:bookmarkEnd w:id="55"/>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109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развитие отдельных областей и форм культуры;</w:t>
      </w:r>
    </w:p>
    <w:p w:rsidR="00E04A3E" w:rsidRPr="00FF20D7" w:rsidRDefault="00E04A3E" w:rsidP="00E04A3E">
      <w:pPr>
        <w:pStyle w:val="aff"/>
        <w:tabs>
          <w:tab w:val="left" w:pos="1091"/>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распознавать и различать явления духовной культуры;</w:t>
      </w:r>
    </w:p>
    <w:p w:rsidR="00E04A3E" w:rsidRPr="00FF20D7" w:rsidRDefault="00E04A3E" w:rsidP="00E04A3E">
      <w:pPr>
        <w:pStyle w:val="aff"/>
        <w:tabs>
          <w:tab w:val="left" w:pos="1096"/>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описывать различные средства массовой информации;</w:t>
      </w:r>
    </w:p>
    <w:p w:rsidR="00E04A3E" w:rsidRPr="00FF20D7" w:rsidRDefault="00E04A3E" w:rsidP="00E04A3E">
      <w:pPr>
        <w:pStyle w:val="aff"/>
        <w:tabs>
          <w:tab w:val="left" w:pos="110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E04A3E" w:rsidRPr="00FF20D7" w:rsidRDefault="00E04A3E" w:rsidP="00E04A3E">
      <w:pPr>
        <w:pStyle w:val="aff"/>
        <w:tabs>
          <w:tab w:val="left" w:pos="1099"/>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63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описывать процессы создания, сохранения, трансляциии усвоения достижений культуры;</w:t>
      </w:r>
    </w:p>
    <w:p w:rsidR="00E04A3E" w:rsidRPr="00FF20D7" w:rsidRDefault="00E04A3E" w:rsidP="00E04A3E">
      <w:pPr>
        <w:pStyle w:val="141"/>
        <w:shd w:val="clear" w:color="auto" w:fill="auto"/>
        <w:tabs>
          <w:tab w:val="left" w:pos="615"/>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характеризовать основные направления развитияотечественной культуры в современных условиях;</w:t>
      </w:r>
    </w:p>
    <w:p w:rsidR="00E04A3E" w:rsidRPr="00FF20D7" w:rsidRDefault="00E04A3E" w:rsidP="00E04A3E">
      <w:pPr>
        <w:pStyle w:val="141"/>
        <w:shd w:val="clear" w:color="auto" w:fill="auto"/>
        <w:tabs>
          <w:tab w:val="left" w:pos="636"/>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осуществлять рефлексию своих ценностей.</w:t>
      </w:r>
    </w:p>
    <w:p w:rsidR="00E04A3E" w:rsidRPr="00FF20D7" w:rsidRDefault="00E04A3E" w:rsidP="00E04A3E">
      <w:pPr>
        <w:pStyle w:val="311"/>
        <w:keepNext/>
        <w:keepLines/>
        <w:shd w:val="clear" w:color="auto" w:fill="auto"/>
        <w:spacing w:line="240" w:lineRule="auto"/>
        <w:ind w:firstLine="454"/>
        <w:rPr>
          <w:sz w:val="28"/>
          <w:szCs w:val="28"/>
        </w:rPr>
      </w:pPr>
      <w:bookmarkStart w:id="56" w:name="bookmark84"/>
      <w:r w:rsidRPr="00FF20D7">
        <w:rPr>
          <w:sz w:val="28"/>
          <w:szCs w:val="28"/>
        </w:rPr>
        <w:t>Человек в меняющемся обществе</w:t>
      </w:r>
      <w:bookmarkEnd w:id="56"/>
    </w:p>
    <w:p w:rsidR="00E04A3E" w:rsidRPr="00FF20D7" w:rsidRDefault="00E04A3E" w:rsidP="00E04A3E">
      <w:pPr>
        <w:pStyle w:val="aff"/>
        <w:spacing w:after="0" w:line="240" w:lineRule="auto"/>
        <w:ind w:firstLine="454"/>
        <w:jc w:val="both"/>
        <w:rPr>
          <w:rFonts w:ascii="Times New Roman" w:hAnsi="Times New Roman"/>
          <w:sz w:val="28"/>
          <w:szCs w:val="28"/>
        </w:rPr>
      </w:pPr>
      <w:r w:rsidRPr="00FF20D7">
        <w:rPr>
          <w:rFonts w:ascii="Times New Roman" w:hAnsi="Times New Roman"/>
          <w:sz w:val="28"/>
          <w:szCs w:val="28"/>
        </w:rPr>
        <w:t>Выпускник научится:</w:t>
      </w:r>
    </w:p>
    <w:p w:rsidR="00E04A3E" w:rsidRPr="00FF20D7" w:rsidRDefault="00E04A3E" w:rsidP="00E04A3E">
      <w:pPr>
        <w:pStyle w:val="aff"/>
        <w:tabs>
          <w:tab w:val="left" w:pos="626"/>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явление ускорения социального развития;</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объяснять необходимость непрерывного образования в современных условиях;</w:t>
      </w:r>
    </w:p>
    <w:p w:rsidR="00E04A3E" w:rsidRPr="00FF20D7" w:rsidRDefault="00E04A3E" w:rsidP="00E04A3E">
      <w:pPr>
        <w:pStyle w:val="aff"/>
        <w:tabs>
          <w:tab w:val="left" w:pos="631"/>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описывать многообразие профессий в современном мире;</w:t>
      </w:r>
    </w:p>
    <w:p w:rsidR="00E04A3E" w:rsidRPr="00FF20D7" w:rsidRDefault="00E04A3E" w:rsidP="00E04A3E">
      <w:pPr>
        <w:pStyle w:val="aff"/>
        <w:tabs>
          <w:tab w:val="left" w:pos="630"/>
        </w:tabs>
        <w:spacing w:after="0" w:line="240" w:lineRule="auto"/>
        <w:ind w:firstLine="454"/>
        <w:jc w:val="both"/>
        <w:rPr>
          <w:rFonts w:ascii="Times New Roman" w:hAnsi="Times New Roman"/>
          <w:sz w:val="28"/>
          <w:szCs w:val="28"/>
        </w:rPr>
      </w:pPr>
      <w:r w:rsidRPr="00FF20D7">
        <w:rPr>
          <w:rFonts w:ascii="Times New Roman" w:hAnsi="Times New Roman"/>
          <w:sz w:val="28"/>
          <w:szCs w:val="28"/>
        </w:rPr>
        <w:t>• характеризовать роль молодёжи в развитии современного общества;</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извлекать социальную информацию из доступных источников;</w:t>
      </w:r>
    </w:p>
    <w:p w:rsidR="00E04A3E" w:rsidRPr="00FF20D7" w:rsidRDefault="00E04A3E" w:rsidP="00E04A3E">
      <w:pPr>
        <w:pStyle w:val="aff"/>
        <w:tabs>
          <w:tab w:val="left" w:pos="634"/>
        </w:tabs>
        <w:spacing w:after="0" w:line="240" w:lineRule="auto"/>
        <w:ind w:firstLine="454"/>
        <w:jc w:val="both"/>
        <w:rPr>
          <w:rFonts w:ascii="Times New Roman" w:hAnsi="Times New Roman"/>
          <w:sz w:val="28"/>
          <w:szCs w:val="28"/>
        </w:rPr>
      </w:pPr>
      <w:r w:rsidRPr="00FF20D7">
        <w:rPr>
          <w:rFonts w:ascii="Times New Roman" w:hAnsi="Times New Roman"/>
          <w:sz w:val="28"/>
          <w:szCs w:val="28"/>
        </w:rPr>
        <w:t>• применять полученные знания для решения отдельных социальных проблем.</w:t>
      </w:r>
    </w:p>
    <w:p w:rsidR="00E04A3E" w:rsidRPr="00FF20D7" w:rsidRDefault="00E04A3E" w:rsidP="00E04A3E">
      <w:pPr>
        <w:pStyle w:val="141"/>
        <w:shd w:val="clear" w:color="auto" w:fill="auto"/>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Выпускник получит возможность научиться:</w:t>
      </w:r>
    </w:p>
    <w:p w:rsidR="00E04A3E" w:rsidRPr="00FF20D7" w:rsidRDefault="00E04A3E" w:rsidP="00E04A3E">
      <w:pPr>
        <w:pStyle w:val="141"/>
        <w:shd w:val="clear" w:color="auto" w:fill="auto"/>
        <w:tabs>
          <w:tab w:val="left" w:pos="63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критически воспринимать сообщения и рекламув СМИ и Интернете о таких направлениях массовой культуры, как шоу-бизнес и мода;</w:t>
      </w:r>
    </w:p>
    <w:p w:rsidR="00E04A3E" w:rsidRPr="00FF20D7" w:rsidRDefault="00E04A3E" w:rsidP="00E04A3E">
      <w:pPr>
        <w:pStyle w:val="141"/>
        <w:shd w:val="clear" w:color="auto" w:fill="auto"/>
        <w:tabs>
          <w:tab w:val="left" w:pos="634"/>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t>• оценивать роль спорта и спортивных достиженийв контексте современной общественной жизни;</w:t>
      </w:r>
    </w:p>
    <w:p w:rsidR="00E04A3E" w:rsidRPr="00FF20D7" w:rsidRDefault="00E04A3E" w:rsidP="00E04A3E">
      <w:pPr>
        <w:pStyle w:val="141"/>
        <w:shd w:val="clear" w:color="auto" w:fill="auto"/>
        <w:tabs>
          <w:tab w:val="left" w:pos="639"/>
        </w:tabs>
        <w:spacing w:line="240" w:lineRule="auto"/>
        <w:ind w:firstLine="454"/>
        <w:rPr>
          <w:rFonts w:ascii="Times New Roman" w:hAnsi="Times New Roman" w:cs="Times New Roman"/>
          <w:sz w:val="28"/>
          <w:szCs w:val="28"/>
        </w:rPr>
      </w:pPr>
      <w:r w:rsidRPr="00FF20D7">
        <w:rPr>
          <w:rFonts w:ascii="Times New Roman" w:hAnsi="Times New Roman" w:cs="Times New Roman"/>
          <w:sz w:val="28"/>
          <w:szCs w:val="28"/>
        </w:rPr>
        <w:lastRenderedPageBreak/>
        <w:t>• выражать и обосновывать собственную позициюпо актуальным проблемам молодёжи.</w:t>
      </w:r>
    </w:p>
    <w:p w:rsidR="00E04A3E" w:rsidRPr="00FF20D7" w:rsidRDefault="00E04A3E" w:rsidP="00FF20D7">
      <w:pPr>
        <w:rPr>
          <w:rFonts w:ascii="Times New Roman" w:hAnsi="Times New Roman" w:cs="Times New Roman"/>
          <w:b/>
          <w:sz w:val="28"/>
          <w:szCs w:val="28"/>
        </w:rPr>
      </w:pPr>
      <w:r w:rsidRPr="00FF20D7">
        <w:rPr>
          <w:rFonts w:ascii="Times New Roman" w:hAnsi="Times New Roman" w:cs="Times New Roman"/>
          <w:b/>
          <w:sz w:val="28"/>
          <w:szCs w:val="28"/>
        </w:rPr>
        <w:t>Предполагаемые результаты реализации программы</w:t>
      </w:r>
    </w:p>
    <w:p w:rsidR="00E04A3E" w:rsidRPr="00FF20D7" w:rsidRDefault="00E04A3E" w:rsidP="00867F7E">
      <w:pPr>
        <w:numPr>
          <w:ilvl w:val="0"/>
          <w:numId w:val="241"/>
        </w:numPr>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w:t>
      </w:r>
    </w:p>
    <w:p w:rsidR="00E04A3E" w:rsidRPr="00FF20D7" w:rsidRDefault="00E04A3E" w:rsidP="00E04A3E">
      <w:pPr>
        <w:ind w:left="720"/>
        <w:jc w:val="both"/>
        <w:rPr>
          <w:rFonts w:ascii="Times New Roman" w:hAnsi="Times New Roman" w:cs="Times New Roman"/>
          <w:sz w:val="28"/>
          <w:szCs w:val="28"/>
        </w:rPr>
      </w:pPr>
      <w:r w:rsidRPr="00FF20D7">
        <w:rPr>
          <w:rFonts w:ascii="Times New Roman" w:hAnsi="Times New Roman" w:cs="Times New Roman"/>
          <w:sz w:val="28"/>
          <w:szCs w:val="28"/>
        </w:rPr>
        <w:t>Основная функция познавательная: беседы, просмотр и обсуждение аудио, видео, текстового материала, работа с Интернет – ресурсами, конференция, викторина и др. Данный уровень результатов будет достигаться лишь в том случае, когда объектом познавательной деятельности детей станет собственно социальный мир. Большое место здесь будет уделяться познанию жизни людей, познанию общества: его структуры и принципов существования, норм этики и морали, базовых общественных ценностей, памятников мировой и отечественной культуры, особенностей межнациональных и межконфессиональных отношений.</w:t>
      </w:r>
    </w:p>
    <w:p w:rsidR="00E04A3E" w:rsidRPr="00FF20D7" w:rsidRDefault="00E04A3E" w:rsidP="00E04A3E">
      <w:pPr>
        <w:ind w:left="720"/>
        <w:jc w:val="both"/>
        <w:rPr>
          <w:rFonts w:ascii="Times New Roman" w:hAnsi="Times New Roman" w:cs="Times New Roman"/>
          <w:sz w:val="28"/>
          <w:szCs w:val="28"/>
        </w:rPr>
      </w:pPr>
      <w:r w:rsidRPr="00FF20D7">
        <w:rPr>
          <w:rFonts w:ascii="Times New Roman" w:hAnsi="Times New Roman" w:cs="Times New Roman"/>
          <w:sz w:val="28"/>
          <w:szCs w:val="28"/>
        </w:rPr>
        <w:t>Причем важны здесь будут не только и не столько фундаментальные знания, сколько те, которые нужны человеку для полноценного проживания его повседневной жизни, для успешной его социализации в обществе. Как вести себя с человеком в инвалидной коляске, что можно и чего нельзя делать в храме, как искать и находить нужную информацию, какие права есть у человека, попавшего в больницу, как безопасно для природы утилизировать бытовые отходы, как правильно оплатить коммунальные платежи и т.п. Отсутствие этих элементарных социальных знаний может сделать жизнь человека и его ближайшего окружения весьма затруднительной.</w:t>
      </w:r>
    </w:p>
    <w:p w:rsidR="00E04A3E" w:rsidRPr="00FF20D7" w:rsidRDefault="00E04A3E" w:rsidP="00867F7E">
      <w:pPr>
        <w:numPr>
          <w:ilvl w:val="0"/>
          <w:numId w:val="241"/>
        </w:numPr>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Результаты второго уровня (формирование позитивных отношений школьника к базовым ценностям нашего общества и к социальной реальности в целом).</w:t>
      </w:r>
    </w:p>
    <w:p w:rsidR="00E04A3E" w:rsidRPr="00FF20D7" w:rsidRDefault="00E04A3E" w:rsidP="00E04A3E">
      <w:pPr>
        <w:ind w:left="720"/>
        <w:jc w:val="both"/>
        <w:rPr>
          <w:rFonts w:ascii="Times New Roman" w:hAnsi="Times New Roman" w:cs="Times New Roman"/>
          <w:sz w:val="28"/>
          <w:szCs w:val="28"/>
        </w:rPr>
      </w:pPr>
      <w:r w:rsidRPr="00FF20D7">
        <w:rPr>
          <w:rFonts w:ascii="Times New Roman" w:hAnsi="Times New Roman" w:cs="Times New Roman"/>
          <w:sz w:val="28"/>
          <w:szCs w:val="28"/>
        </w:rPr>
        <w:t xml:space="preserve">Основная функция – формирование личностного отношения: дискуссия, дебаты, круглый стол, семинары, создание и поиск путей решения проблемных ситуаций, ролевая, деловая, коммуникативная и др. игры. Необходимо инициировать и организовывать работу школьников с воспитывающей информацией, предлагая им обсуждать ее, высказывать по ее поводу мнение, вырабатывать по отношению к ней свою позицию. Это может быть информация о здоровье и вредных привычках, о нравственных и безнравственных поступках людей, о героизме и малодушии, о войне и экологии, о культуре, об экономических, политических или социальных проблемах нашего общества. </w:t>
      </w:r>
      <w:r w:rsidRPr="00FF20D7">
        <w:rPr>
          <w:rFonts w:ascii="Times New Roman" w:hAnsi="Times New Roman" w:cs="Times New Roman"/>
          <w:sz w:val="28"/>
          <w:szCs w:val="28"/>
        </w:rPr>
        <w:lastRenderedPageBreak/>
        <w:t>Позитивное отношение школьника к самому знанию как общественной ценности будет вырабатываться у него тогда, когда знание станет объектом эмоционального переживания.</w:t>
      </w:r>
    </w:p>
    <w:p w:rsidR="00E04A3E" w:rsidRPr="00FF20D7" w:rsidRDefault="00E04A3E" w:rsidP="00867F7E">
      <w:pPr>
        <w:numPr>
          <w:ilvl w:val="0"/>
          <w:numId w:val="241"/>
        </w:numPr>
        <w:spacing w:after="0" w:line="240" w:lineRule="auto"/>
        <w:jc w:val="both"/>
        <w:rPr>
          <w:rFonts w:ascii="Times New Roman" w:hAnsi="Times New Roman" w:cs="Times New Roman"/>
          <w:sz w:val="28"/>
          <w:szCs w:val="28"/>
        </w:rPr>
      </w:pPr>
      <w:r w:rsidRPr="00FF20D7">
        <w:rPr>
          <w:rFonts w:ascii="Times New Roman" w:hAnsi="Times New Roman" w:cs="Times New Roman"/>
          <w:sz w:val="28"/>
          <w:szCs w:val="28"/>
        </w:rPr>
        <w:t>Результаты третьего уровня (приобретение школьником опыта самостоятельного ценностно-окрашенного социального действия).</w:t>
      </w:r>
    </w:p>
    <w:p w:rsidR="00E04A3E" w:rsidRPr="00FF20D7" w:rsidRDefault="00E04A3E" w:rsidP="00E04A3E">
      <w:pPr>
        <w:jc w:val="both"/>
        <w:rPr>
          <w:rFonts w:ascii="Times New Roman" w:hAnsi="Times New Roman" w:cs="Times New Roman"/>
          <w:sz w:val="28"/>
          <w:szCs w:val="28"/>
        </w:rPr>
      </w:pPr>
      <w:r w:rsidRPr="00FF20D7">
        <w:rPr>
          <w:rFonts w:ascii="Times New Roman" w:hAnsi="Times New Roman" w:cs="Times New Roman"/>
          <w:sz w:val="28"/>
          <w:szCs w:val="28"/>
        </w:rPr>
        <w:t xml:space="preserve">           Основная функция – деятельностная: выставки, олимпиады, исследовательские           проекты, компьютерная презентация и др. Достижение результатов третьего уровня будет возможно при условии организации взаимодействия школьника с социальными субъектами в открытой общественной среде. </w:t>
      </w:r>
    </w:p>
    <w:p w:rsidR="00E04A3E" w:rsidRPr="00FF20D7" w:rsidRDefault="00E04A3E" w:rsidP="00FF20D7">
      <w:pPr>
        <w:widowControl w:val="0"/>
        <w:jc w:val="both"/>
        <w:rPr>
          <w:rFonts w:ascii="Times New Roman" w:hAnsi="Times New Roman" w:cs="Times New Roman"/>
          <w:sz w:val="28"/>
          <w:szCs w:val="28"/>
        </w:rPr>
      </w:pPr>
      <w:r w:rsidRPr="00FF20D7">
        <w:rPr>
          <w:rFonts w:ascii="Times New Roman" w:hAnsi="Times New Roman" w:cs="Times New Roman"/>
          <w:b/>
          <w:bCs/>
          <w:sz w:val="28"/>
          <w:szCs w:val="28"/>
        </w:rPr>
        <w:t>Личностными результатами</w:t>
      </w:r>
      <w:r w:rsidRPr="00FF20D7">
        <w:rPr>
          <w:rFonts w:ascii="Times New Roman" w:hAnsi="Times New Roman" w:cs="Times New Roman"/>
          <w:sz w:val="28"/>
          <w:szCs w:val="28"/>
        </w:rPr>
        <w:t xml:space="preserve"> изучения предмета «Обществознание» являются следующие умения:</w:t>
      </w:r>
    </w:p>
    <w:tbl>
      <w:tblPr>
        <w:tblW w:w="10458" w:type="dxa"/>
        <w:tblInd w:w="108" w:type="dxa"/>
        <w:tblLayout w:type="fixed"/>
        <w:tblLook w:val="0000"/>
      </w:tblPr>
      <w:tblGrid>
        <w:gridCol w:w="10458"/>
      </w:tblGrid>
      <w:tr w:rsidR="00E04A3E" w:rsidRPr="00FF20D7" w:rsidTr="009D5AB0">
        <w:trPr>
          <w:trHeight w:val="141"/>
        </w:trPr>
        <w:tc>
          <w:tcPr>
            <w:tcW w:w="10458" w:type="dxa"/>
            <w:tcBorders>
              <w:top w:val="single" w:sz="2" w:space="0" w:color="000000"/>
              <w:left w:val="single" w:sz="2" w:space="0" w:color="000000"/>
              <w:bottom w:val="single" w:sz="2" w:space="0" w:color="000000"/>
            </w:tcBorders>
          </w:tcPr>
          <w:p w:rsidR="00E04A3E" w:rsidRPr="00FF20D7" w:rsidRDefault="00E04A3E" w:rsidP="009D5AB0">
            <w:pPr>
              <w:pStyle w:val="2ff3"/>
              <w:jc w:val="center"/>
              <w:rPr>
                <w:rFonts w:ascii="Times New Roman" w:hAnsi="Times New Roman" w:cs="Times New Roman"/>
                <w:b/>
                <w:bCs/>
                <w:sz w:val="28"/>
                <w:szCs w:val="28"/>
              </w:rPr>
            </w:pPr>
            <w:r w:rsidRPr="00FF20D7">
              <w:rPr>
                <w:rFonts w:ascii="Times New Roman" w:hAnsi="Times New Roman" w:cs="Times New Roman"/>
                <w:b/>
                <w:bCs/>
                <w:sz w:val="28"/>
                <w:szCs w:val="28"/>
              </w:rPr>
              <w:t>Формулировки личностных результатов</w:t>
            </w:r>
          </w:p>
          <w:p w:rsidR="00E04A3E" w:rsidRPr="00FF20D7" w:rsidRDefault="00E04A3E" w:rsidP="009D5AB0">
            <w:pPr>
              <w:pStyle w:val="2ff3"/>
              <w:jc w:val="center"/>
              <w:rPr>
                <w:rFonts w:ascii="Times New Roman" w:hAnsi="Times New Roman" w:cs="Times New Roman"/>
                <w:b/>
                <w:bCs/>
                <w:sz w:val="28"/>
                <w:szCs w:val="28"/>
              </w:rPr>
            </w:pPr>
            <w:r w:rsidRPr="00FF20D7">
              <w:rPr>
                <w:rFonts w:ascii="Times New Roman" w:hAnsi="Times New Roman" w:cs="Times New Roman"/>
                <w:b/>
                <w:bCs/>
                <w:sz w:val="28"/>
                <w:szCs w:val="28"/>
              </w:rPr>
              <w:t>во ФГОС</w:t>
            </w:r>
          </w:p>
        </w:tc>
      </w:tr>
      <w:tr w:rsidR="00E04A3E" w:rsidRPr="00FF20D7" w:rsidTr="009D5AB0">
        <w:trPr>
          <w:trHeight w:val="141"/>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r>
      <w:tr w:rsidR="00E04A3E" w:rsidRPr="00FF20D7" w:rsidTr="009D5AB0">
        <w:trPr>
          <w:trHeight w:val="2151"/>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tc>
      </w:tr>
      <w:tr w:rsidR="00E04A3E" w:rsidRPr="00FF20D7" w:rsidTr="009D5AB0">
        <w:trPr>
          <w:trHeight w:val="1341"/>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lastRenderedPageBreak/>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r>
      <w:tr w:rsidR="00E04A3E" w:rsidRPr="00FF20D7" w:rsidTr="009D5AB0">
        <w:trPr>
          <w:trHeight w:val="1886"/>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tc>
      </w:tr>
      <w:tr w:rsidR="00E04A3E" w:rsidRPr="00FF20D7" w:rsidTr="009D5AB0">
        <w:trPr>
          <w:trHeight w:val="810"/>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w:t>
            </w:r>
          </w:p>
        </w:tc>
      </w:tr>
      <w:tr w:rsidR="00E04A3E" w:rsidRPr="00FF20D7" w:rsidTr="009D5AB0">
        <w:trPr>
          <w:trHeight w:val="1341"/>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tc>
      </w:tr>
      <w:tr w:rsidR="00E04A3E" w:rsidRPr="00FF20D7" w:rsidTr="009D5AB0">
        <w:trPr>
          <w:trHeight w:val="2505"/>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tc>
      </w:tr>
      <w:tr w:rsidR="00E04A3E" w:rsidRPr="00FF20D7" w:rsidTr="009D5AB0">
        <w:trPr>
          <w:trHeight w:val="810"/>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E04A3E" w:rsidRPr="00FF20D7" w:rsidTr="009D5AB0">
        <w:trPr>
          <w:trHeight w:val="810"/>
        </w:trPr>
        <w:tc>
          <w:tcPr>
            <w:tcW w:w="10458"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lastRenderedPageBreak/>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r>
    </w:tbl>
    <w:p w:rsidR="00E04A3E" w:rsidRPr="00FF20D7" w:rsidRDefault="00E04A3E" w:rsidP="00E04A3E">
      <w:pPr>
        <w:autoSpaceDE w:val="0"/>
        <w:ind w:firstLine="720"/>
        <w:jc w:val="both"/>
        <w:rPr>
          <w:rFonts w:ascii="Times New Roman" w:hAnsi="Times New Roman" w:cs="Times New Roman"/>
          <w:sz w:val="28"/>
          <w:szCs w:val="28"/>
        </w:rPr>
      </w:pPr>
    </w:p>
    <w:p w:rsidR="00E04A3E" w:rsidRPr="00FF20D7" w:rsidRDefault="00E04A3E" w:rsidP="00E04A3E">
      <w:pPr>
        <w:autoSpaceDE w:val="0"/>
        <w:jc w:val="both"/>
        <w:rPr>
          <w:rFonts w:ascii="Times New Roman" w:hAnsi="Times New Roman" w:cs="Times New Roman"/>
          <w:sz w:val="28"/>
          <w:szCs w:val="28"/>
        </w:rPr>
      </w:pPr>
      <w:r w:rsidRPr="00FF20D7">
        <w:rPr>
          <w:rFonts w:ascii="Times New Roman" w:hAnsi="Times New Roman" w:cs="Times New Roman"/>
          <w:b/>
          <w:bCs/>
          <w:sz w:val="28"/>
          <w:szCs w:val="28"/>
        </w:rPr>
        <w:t>Метапредметными результатами</w:t>
      </w:r>
      <w:r w:rsidRPr="00FF20D7">
        <w:rPr>
          <w:rFonts w:ascii="Times New Roman" w:hAnsi="Times New Roman" w:cs="Times New Roman"/>
          <w:sz w:val="28"/>
          <w:szCs w:val="28"/>
        </w:rPr>
        <w:t xml:space="preserve"> изучения предмета «Обществознание» являются следующие умения:</w:t>
      </w:r>
    </w:p>
    <w:tbl>
      <w:tblPr>
        <w:tblW w:w="10281" w:type="dxa"/>
        <w:tblInd w:w="108" w:type="dxa"/>
        <w:tblLayout w:type="fixed"/>
        <w:tblLook w:val="0000"/>
      </w:tblPr>
      <w:tblGrid>
        <w:gridCol w:w="1056"/>
        <w:gridCol w:w="9225"/>
      </w:tblGrid>
      <w:tr w:rsidR="00E04A3E" w:rsidRPr="00FF20D7" w:rsidTr="009D5AB0">
        <w:trPr>
          <w:trHeight w:val="142"/>
        </w:trPr>
        <w:tc>
          <w:tcPr>
            <w:tcW w:w="1056"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center"/>
              <w:rPr>
                <w:rFonts w:ascii="Times New Roman" w:hAnsi="Times New Roman" w:cs="Times New Roman"/>
                <w:b/>
                <w:bCs/>
                <w:sz w:val="28"/>
                <w:szCs w:val="28"/>
              </w:rPr>
            </w:pPr>
            <w:r w:rsidRPr="00FF20D7">
              <w:rPr>
                <w:rFonts w:ascii="Times New Roman" w:hAnsi="Times New Roman" w:cs="Times New Roman"/>
                <w:b/>
                <w:bCs/>
                <w:sz w:val="28"/>
                <w:szCs w:val="28"/>
              </w:rPr>
              <w:t>УУД</w:t>
            </w:r>
          </w:p>
        </w:tc>
        <w:tc>
          <w:tcPr>
            <w:tcW w:w="9225" w:type="dxa"/>
            <w:tcBorders>
              <w:top w:val="single" w:sz="2" w:space="0" w:color="000000"/>
              <w:left w:val="single" w:sz="2" w:space="0" w:color="000000"/>
              <w:bottom w:val="single" w:sz="2" w:space="0" w:color="000000"/>
            </w:tcBorders>
          </w:tcPr>
          <w:p w:rsidR="00E04A3E" w:rsidRPr="00FF20D7" w:rsidRDefault="00E04A3E" w:rsidP="009D5AB0">
            <w:pPr>
              <w:pStyle w:val="2ff3"/>
              <w:jc w:val="center"/>
              <w:rPr>
                <w:rFonts w:ascii="Times New Roman" w:hAnsi="Times New Roman" w:cs="Times New Roman"/>
                <w:b/>
                <w:bCs/>
                <w:sz w:val="28"/>
                <w:szCs w:val="28"/>
              </w:rPr>
            </w:pPr>
            <w:r w:rsidRPr="00FF20D7">
              <w:rPr>
                <w:rFonts w:ascii="Times New Roman" w:hAnsi="Times New Roman" w:cs="Times New Roman"/>
                <w:b/>
                <w:bCs/>
                <w:sz w:val="28"/>
                <w:szCs w:val="28"/>
              </w:rPr>
              <w:t>Формулировки метапредметных результатов</w:t>
            </w:r>
          </w:p>
          <w:p w:rsidR="00E04A3E" w:rsidRPr="00FF20D7" w:rsidRDefault="00E04A3E" w:rsidP="009D5AB0">
            <w:pPr>
              <w:pStyle w:val="2ff3"/>
              <w:jc w:val="center"/>
              <w:rPr>
                <w:rFonts w:ascii="Times New Roman" w:hAnsi="Times New Roman" w:cs="Times New Roman"/>
                <w:b/>
                <w:bCs/>
                <w:sz w:val="28"/>
                <w:szCs w:val="28"/>
              </w:rPr>
            </w:pPr>
            <w:r w:rsidRPr="00FF20D7">
              <w:rPr>
                <w:rFonts w:ascii="Times New Roman" w:hAnsi="Times New Roman" w:cs="Times New Roman"/>
                <w:b/>
                <w:bCs/>
                <w:sz w:val="28"/>
                <w:szCs w:val="28"/>
              </w:rPr>
              <w:t>во ФГОС</w:t>
            </w:r>
          </w:p>
        </w:tc>
      </w:tr>
      <w:tr w:rsidR="00E04A3E" w:rsidRPr="00FF20D7" w:rsidTr="009D5AB0">
        <w:trPr>
          <w:trHeight w:val="142"/>
        </w:trPr>
        <w:tc>
          <w:tcPr>
            <w:tcW w:w="1056" w:type="dxa"/>
            <w:vMerge w:val="restart"/>
            <w:tcBorders>
              <w:top w:val="single" w:sz="2" w:space="0" w:color="000000"/>
              <w:left w:val="single" w:sz="2" w:space="0" w:color="000000"/>
              <w:bottom w:val="single" w:sz="2" w:space="0" w:color="000000"/>
            </w:tcBorders>
          </w:tcPr>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Р</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Е</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Г</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У</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Л</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Я</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Т</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И</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В</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lastRenderedPageBreak/>
              <w:t>Н</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Ы</w:t>
            </w:r>
          </w:p>
          <w:p w:rsidR="00E04A3E" w:rsidRPr="00FF20D7" w:rsidRDefault="00E04A3E" w:rsidP="009D5AB0">
            <w:pPr>
              <w:autoSpaceDE w:val="0"/>
              <w:snapToGrid w:val="0"/>
              <w:spacing w:after="120" w:line="360" w:lineRule="auto"/>
              <w:ind w:left="113" w:right="113"/>
              <w:jc w:val="center"/>
              <w:rPr>
                <w:rFonts w:ascii="Times New Roman" w:hAnsi="Times New Roman" w:cs="Times New Roman"/>
                <w:sz w:val="28"/>
                <w:szCs w:val="28"/>
              </w:rPr>
            </w:pPr>
            <w:r w:rsidRPr="00FF20D7">
              <w:rPr>
                <w:rFonts w:ascii="Times New Roman" w:hAnsi="Times New Roman" w:cs="Times New Roman"/>
                <w:sz w:val="28"/>
                <w:szCs w:val="28"/>
              </w:rPr>
              <w:t>Е</w:t>
            </w:r>
          </w:p>
          <w:p w:rsidR="00E04A3E" w:rsidRPr="00FF20D7" w:rsidRDefault="00E04A3E" w:rsidP="009D5AB0">
            <w:pPr>
              <w:autoSpaceDE w:val="0"/>
              <w:snapToGrid w:val="0"/>
              <w:ind w:left="113" w:right="113"/>
              <w:jc w:val="center"/>
              <w:rPr>
                <w:rFonts w:ascii="Times New Roman" w:hAnsi="Times New Roman" w:cs="Times New Roman"/>
                <w:sz w:val="28"/>
                <w:szCs w:val="28"/>
              </w:rPr>
            </w:pP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lastRenderedPageBreak/>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tc>
      </w:tr>
      <w:tr w:rsidR="00E04A3E" w:rsidRPr="00FF20D7" w:rsidTr="009D5AB0">
        <w:trPr>
          <w:trHeight w:val="142"/>
        </w:trPr>
        <w:tc>
          <w:tcPr>
            <w:tcW w:w="1056" w:type="dxa"/>
            <w:vMerge/>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r w:rsidR="00E04A3E" w:rsidRPr="00FF20D7" w:rsidTr="009D5AB0">
        <w:trPr>
          <w:trHeight w:val="142"/>
        </w:trPr>
        <w:tc>
          <w:tcPr>
            <w:tcW w:w="1056" w:type="dxa"/>
            <w:vMerge/>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r>
      <w:tr w:rsidR="00E04A3E" w:rsidRPr="00FF20D7" w:rsidTr="009D5AB0">
        <w:trPr>
          <w:trHeight w:val="142"/>
        </w:trPr>
        <w:tc>
          <w:tcPr>
            <w:tcW w:w="1056" w:type="dxa"/>
            <w:vMerge/>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4) умение оценивать правильность выполнения учебной задачи,  собственные возможности её решения;</w:t>
            </w:r>
          </w:p>
        </w:tc>
      </w:tr>
      <w:tr w:rsidR="00E04A3E" w:rsidRPr="00FF20D7" w:rsidTr="009D5AB0">
        <w:trPr>
          <w:trHeight w:val="977"/>
        </w:trPr>
        <w:tc>
          <w:tcPr>
            <w:tcW w:w="1056" w:type="dxa"/>
            <w:vMerge/>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tc>
      </w:tr>
      <w:tr w:rsidR="00E04A3E" w:rsidRPr="00FF20D7" w:rsidTr="009D5AB0">
        <w:trPr>
          <w:trHeight w:val="1898"/>
        </w:trPr>
        <w:tc>
          <w:tcPr>
            <w:tcW w:w="1056" w:type="dxa"/>
            <w:vMerge w:val="restart"/>
            <w:tcBorders>
              <w:top w:val="single" w:sz="2" w:space="0" w:color="000000"/>
              <w:left w:val="single" w:sz="2" w:space="0" w:color="000000"/>
              <w:bottom w:val="single" w:sz="2" w:space="0" w:color="000000"/>
            </w:tcBorders>
          </w:tcPr>
          <w:p w:rsidR="00E04A3E" w:rsidRPr="00FF20D7" w:rsidRDefault="00E04A3E" w:rsidP="009D5AB0">
            <w:pPr>
              <w:autoSpaceDE w:val="0"/>
              <w:snapToGrid w:val="0"/>
              <w:ind w:left="113" w:right="113"/>
              <w:jc w:val="center"/>
              <w:rPr>
                <w:rFonts w:ascii="Times New Roman" w:hAnsi="Times New Roman" w:cs="Times New Roman"/>
                <w:sz w:val="28"/>
                <w:szCs w:val="28"/>
              </w:rPr>
            </w:pPr>
            <w:r w:rsidRPr="00FF20D7">
              <w:rPr>
                <w:rFonts w:ascii="Times New Roman" w:hAnsi="Times New Roman" w:cs="Times New Roman"/>
                <w:sz w:val="28"/>
                <w:szCs w:val="28"/>
              </w:rPr>
              <w:lastRenderedPageBreak/>
              <w:t>ПОЗНАВАТЕЛЬНЫЕ</w:t>
            </w: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r>
      <w:tr w:rsidR="00E04A3E" w:rsidRPr="00FF20D7" w:rsidTr="009D5AB0">
        <w:trPr>
          <w:trHeight w:val="142"/>
        </w:trPr>
        <w:tc>
          <w:tcPr>
            <w:tcW w:w="1056" w:type="dxa"/>
            <w:vMerge/>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E04A3E" w:rsidRPr="00FF20D7" w:rsidRDefault="00E04A3E" w:rsidP="009D5AB0">
            <w:pPr>
              <w:autoSpaceDE w:val="0"/>
              <w:jc w:val="both"/>
              <w:rPr>
                <w:rFonts w:ascii="Times New Roman" w:hAnsi="Times New Roman" w:cs="Times New Roman"/>
                <w:sz w:val="28"/>
                <w:szCs w:val="28"/>
              </w:rPr>
            </w:pPr>
          </w:p>
        </w:tc>
      </w:tr>
      <w:tr w:rsidR="00E04A3E" w:rsidRPr="00FF20D7" w:rsidTr="009D5AB0">
        <w:trPr>
          <w:trHeight w:val="267"/>
        </w:trPr>
        <w:tc>
          <w:tcPr>
            <w:tcW w:w="1056" w:type="dxa"/>
            <w:vMerge w:val="restart"/>
            <w:tcBorders>
              <w:top w:val="single" w:sz="2" w:space="0" w:color="000000"/>
              <w:left w:val="single" w:sz="2" w:space="0" w:color="000000"/>
              <w:bottom w:val="single" w:sz="2" w:space="0" w:color="000000"/>
            </w:tcBorders>
          </w:tcPr>
          <w:p w:rsidR="00E04A3E" w:rsidRPr="00FF20D7" w:rsidRDefault="00E04A3E" w:rsidP="009D5AB0">
            <w:pPr>
              <w:autoSpaceDE w:val="0"/>
              <w:snapToGrid w:val="0"/>
              <w:ind w:left="113" w:right="113"/>
              <w:jc w:val="center"/>
              <w:rPr>
                <w:rFonts w:ascii="Times New Roman" w:hAnsi="Times New Roman" w:cs="Times New Roman"/>
                <w:sz w:val="28"/>
                <w:szCs w:val="28"/>
              </w:rPr>
            </w:pPr>
            <w:r w:rsidRPr="00FF20D7">
              <w:rPr>
                <w:rFonts w:ascii="Times New Roman" w:hAnsi="Times New Roman" w:cs="Times New Roman"/>
                <w:sz w:val="28"/>
                <w:szCs w:val="28"/>
              </w:rPr>
              <w:t>КОММУНИКАТИВНЫЕ</w:t>
            </w: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8) смысловое чтение; </w:t>
            </w:r>
          </w:p>
        </w:tc>
      </w:tr>
      <w:tr w:rsidR="00E04A3E" w:rsidRPr="00FF20D7" w:rsidTr="009D5AB0">
        <w:trPr>
          <w:trHeight w:val="142"/>
        </w:trPr>
        <w:tc>
          <w:tcPr>
            <w:tcW w:w="1056" w:type="dxa"/>
            <w:vMerge/>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r>
      <w:tr w:rsidR="00E04A3E" w:rsidRPr="00FF20D7" w:rsidTr="009D5AB0">
        <w:trPr>
          <w:trHeight w:val="142"/>
        </w:trPr>
        <w:tc>
          <w:tcPr>
            <w:tcW w:w="1056" w:type="dxa"/>
            <w:vMerge/>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p>
        </w:tc>
        <w:tc>
          <w:tcPr>
            <w:tcW w:w="9225" w:type="dxa"/>
            <w:tcBorders>
              <w:top w:val="single" w:sz="2" w:space="0" w:color="000000"/>
              <w:left w:val="single" w:sz="2" w:space="0" w:color="000000"/>
              <w:bottom w:val="single" w:sz="2" w:space="0" w:color="000000"/>
            </w:tcBorders>
          </w:tcPr>
          <w:p w:rsidR="00E04A3E" w:rsidRPr="00FF20D7" w:rsidRDefault="00E04A3E" w:rsidP="009D5AB0">
            <w:pPr>
              <w:autoSpaceDE w:val="0"/>
              <w:snapToGrid w:val="0"/>
              <w:jc w:val="both"/>
              <w:rPr>
                <w:rFonts w:ascii="Times New Roman" w:hAnsi="Times New Roman" w:cs="Times New Roman"/>
                <w:sz w:val="28"/>
                <w:szCs w:val="28"/>
              </w:rPr>
            </w:pPr>
            <w:r w:rsidRPr="00FF20D7">
              <w:rPr>
                <w:rFonts w:ascii="Times New Roman" w:hAnsi="Times New Roman" w:cs="Times New Roman"/>
                <w:sz w:val="28"/>
                <w:szCs w:val="28"/>
              </w:rPr>
              <w:t xml:space="preserve">10) умение осознанно использовать речевые средства в соответствии с </w:t>
            </w:r>
            <w:r w:rsidRPr="00FF20D7">
              <w:rPr>
                <w:rFonts w:ascii="Times New Roman" w:hAnsi="Times New Roman" w:cs="Times New Roman"/>
                <w:sz w:val="28"/>
                <w:szCs w:val="28"/>
              </w:rPr>
              <w:lastRenderedPageBreak/>
              <w:t>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r>
    </w:tbl>
    <w:p w:rsidR="00E04A3E" w:rsidRPr="00FF20D7" w:rsidRDefault="00E04A3E" w:rsidP="00E04A3E">
      <w:pPr>
        <w:widowControl w:val="0"/>
        <w:ind w:firstLine="284"/>
        <w:jc w:val="both"/>
        <w:rPr>
          <w:rFonts w:ascii="Times New Roman" w:hAnsi="Times New Roman" w:cs="Times New Roman"/>
          <w:sz w:val="28"/>
          <w:szCs w:val="28"/>
        </w:rPr>
      </w:pPr>
    </w:p>
    <w:p w:rsidR="00E04A3E" w:rsidRPr="00FF20D7" w:rsidRDefault="00E04A3E" w:rsidP="00E04A3E">
      <w:pPr>
        <w:widowControl w:val="0"/>
        <w:spacing w:before="240"/>
        <w:ind w:firstLine="284"/>
        <w:jc w:val="both"/>
        <w:rPr>
          <w:rFonts w:ascii="Times New Roman" w:hAnsi="Times New Roman" w:cs="Times New Roman"/>
          <w:sz w:val="28"/>
          <w:szCs w:val="28"/>
        </w:rPr>
      </w:pPr>
      <w:r w:rsidRPr="00FF20D7">
        <w:rPr>
          <w:rFonts w:ascii="Times New Roman" w:hAnsi="Times New Roman" w:cs="Times New Roman"/>
          <w:b/>
          <w:bCs/>
          <w:sz w:val="28"/>
          <w:szCs w:val="28"/>
        </w:rPr>
        <w:t>Предметными результатами</w:t>
      </w:r>
      <w:r w:rsidRPr="00FF20D7">
        <w:rPr>
          <w:rFonts w:ascii="Times New Roman" w:hAnsi="Times New Roman" w:cs="Times New Roman"/>
          <w:sz w:val="28"/>
          <w:szCs w:val="28"/>
        </w:rPr>
        <w:t xml:space="preserve"> изучения предмета «Обществознание» являются следующие умения:</w:t>
      </w:r>
    </w:p>
    <w:p w:rsidR="00E04A3E" w:rsidRPr="00FF20D7" w:rsidRDefault="00E04A3E" w:rsidP="00E04A3E">
      <w:pPr>
        <w:pStyle w:val="2ff3"/>
        <w:spacing w:line="276" w:lineRule="auto"/>
        <w:rPr>
          <w:rFonts w:ascii="Times New Roman" w:hAnsi="Times New Roman" w:cs="Times New Roman"/>
          <w:b/>
          <w:bCs/>
          <w:sz w:val="28"/>
          <w:szCs w:val="28"/>
        </w:rPr>
      </w:pPr>
      <w:r w:rsidRPr="00FF20D7">
        <w:rPr>
          <w:rFonts w:ascii="Times New Roman" w:hAnsi="Times New Roman" w:cs="Times New Roman"/>
          <w:b/>
          <w:bCs/>
          <w:sz w:val="28"/>
          <w:szCs w:val="28"/>
        </w:rPr>
        <w:t>1-я линия развития личности. Умение понимать связи между людьми в обществе:</w:t>
      </w:r>
    </w:p>
    <w:p w:rsidR="00E04A3E" w:rsidRPr="00FF20D7" w:rsidRDefault="00E04A3E" w:rsidP="00867F7E">
      <w:pPr>
        <w:pStyle w:val="2ff3"/>
        <w:numPr>
          <w:ilvl w:val="0"/>
          <w:numId w:val="244"/>
        </w:numPr>
        <w:spacing w:line="276" w:lineRule="auto"/>
        <w:rPr>
          <w:rFonts w:ascii="Times New Roman" w:hAnsi="Times New Roman" w:cs="Times New Roman"/>
          <w:sz w:val="28"/>
          <w:szCs w:val="28"/>
        </w:rPr>
      </w:pPr>
      <w:r w:rsidRPr="00FF20D7">
        <w:rPr>
          <w:rFonts w:ascii="Times New Roman" w:hAnsi="Times New Roman" w:cs="Times New Roman"/>
          <w:sz w:val="28"/>
          <w:szCs w:val="28"/>
        </w:rPr>
        <w:t>Добывать и критически оценивать информацию.</w:t>
      </w:r>
    </w:p>
    <w:p w:rsidR="00E04A3E" w:rsidRPr="00FF20D7" w:rsidRDefault="00E04A3E" w:rsidP="00867F7E">
      <w:pPr>
        <w:pStyle w:val="2ff3"/>
        <w:numPr>
          <w:ilvl w:val="0"/>
          <w:numId w:val="244"/>
        </w:numPr>
        <w:spacing w:line="276" w:lineRule="auto"/>
        <w:rPr>
          <w:rFonts w:ascii="Times New Roman" w:hAnsi="Times New Roman" w:cs="Times New Roman"/>
          <w:sz w:val="28"/>
          <w:szCs w:val="28"/>
        </w:rPr>
      </w:pPr>
      <w:r w:rsidRPr="00FF20D7">
        <w:rPr>
          <w:rFonts w:ascii="Times New Roman" w:hAnsi="Times New Roman" w:cs="Times New Roman"/>
          <w:sz w:val="28"/>
          <w:szCs w:val="28"/>
        </w:rPr>
        <w:t>Систематизировать обществоведческую информацию и представлять её в виде текста, таблицы, схемы.</w:t>
      </w:r>
    </w:p>
    <w:p w:rsidR="00E04A3E" w:rsidRPr="00FF20D7" w:rsidRDefault="00E04A3E" w:rsidP="00867F7E">
      <w:pPr>
        <w:pStyle w:val="2ff3"/>
        <w:numPr>
          <w:ilvl w:val="0"/>
          <w:numId w:val="244"/>
        </w:numPr>
        <w:spacing w:line="276" w:lineRule="auto"/>
        <w:rPr>
          <w:rFonts w:ascii="Times New Roman" w:hAnsi="Times New Roman" w:cs="Times New Roman"/>
          <w:sz w:val="28"/>
          <w:szCs w:val="28"/>
        </w:rPr>
      </w:pPr>
      <w:r w:rsidRPr="00FF20D7">
        <w:rPr>
          <w:rFonts w:ascii="Times New Roman" w:hAnsi="Times New Roman" w:cs="Times New Roman"/>
          <w:sz w:val="28"/>
          <w:szCs w:val="28"/>
        </w:rPr>
        <w:t>Обобщать.</w:t>
      </w:r>
    </w:p>
    <w:p w:rsidR="00E04A3E" w:rsidRPr="00FF20D7" w:rsidRDefault="00E04A3E" w:rsidP="00867F7E">
      <w:pPr>
        <w:pStyle w:val="2ff3"/>
        <w:numPr>
          <w:ilvl w:val="0"/>
          <w:numId w:val="244"/>
        </w:numPr>
        <w:spacing w:line="276" w:lineRule="auto"/>
        <w:rPr>
          <w:rFonts w:ascii="Times New Roman" w:hAnsi="Times New Roman" w:cs="Times New Roman"/>
          <w:sz w:val="28"/>
          <w:szCs w:val="28"/>
        </w:rPr>
      </w:pPr>
      <w:r w:rsidRPr="00FF20D7">
        <w:rPr>
          <w:rFonts w:ascii="Times New Roman" w:hAnsi="Times New Roman" w:cs="Times New Roman"/>
          <w:sz w:val="28"/>
          <w:szCs w:val="28"/>
        </w:rPr>
        <w:t>Группировать.</w:t>
      </w:r>
    </w:p>
    <w:p w:rsidR="00E04A3E" w:rsidRPr="00FF20D7" w:rsidRDefault="00E04A3E" w:rsidP="00867F7E">
      <w:pPr>
        <w:pStyle w:val="2ff3"/>
        <w:numPr>
          <w:ilvl w:val="0"/>
          <w:numId w:val="244"/>
        </w:numPr>
        <w:spacing w:line="276" w:lineRule="auto"/>
        <w:rPr>
          <w:rFonts w:ascii="Times New Roman" w:hAnsi="Times New Roman" w:cs="Times New Roman"/>
          <w:sz w:val="28"/>
          <w:szCs w:val="28"/>
        </w:rPr>
      </w:pPr>
      <w:r w:rsidRPr="00FF20D7">
        <w:rPr>
          <w:rFonts w:ascii="Times New Roman" w:hAnsi="Times New Roman" w:cs="Times New Roman"/>
          <w:sz w:val="28"/>
          <w:szCs w:val="28"/>
        </w:rPr>
        <w:t>Сравнивать факты, явления и понятия.</w:t>
      </w:r>
    </w:p>
    <w:p w:rsidR="00E04A3E" w:rsidRPr="00FF20D7" w:rsidRDefault="00E04A3E" w:rsidP="00867F7E">
      <w:pPr>
        <w:pStyle w:val="2ff3"/>
        <w:numPr>
          <w:ilvl w:val="0"/>
          <w:numId w:val="244"/>
        </w:numPr>
        <w:spacing w:line="276" w:lineRule="auto"/>
        <w:rPr>
          <w:rFonts w:ascii="Times New Roman" w:hAnsi="Times New Roman" w:cs="Times New Roman"/>
          <w:sz w:val="28"/>
          <w:szCs w:val="28"/>
        </w:rPr>
      </w:pPr>
      <w:r w:rsidRPr="00FF20D7">
        <w:rPr>
          <w:rFonts w:ascii="Times New Roman" w:hAnsi="Times New Roman" w:cs="Times New Roman"/>
          <w:sz w:val="28"/>
          <w:szCs w:val="28"/>
        </w:rPr>
        <w:t>Устанавливать причинно-следственные связи.</w:t>
      </w:r>
    </w:p>
    <w:p w:rsidR="00E04A3E" w:rsidRPr="00FF20D7" w:rsidRDefault="00E04A3E" w:rsidP="00E04A3E">
      <w:pPr>
        <w:pStyle w:val="2ff3"/>
        <w:spacing w:line="276" w:lineRule="auto"/>
        <w:rPr>
          <w:rFonts w:ascii="Times New Roman" w:hAnsi="Times New Roman" w:cs="Times New Roman"/>
          <w:sz w:val="28"/>
          <w:szCs w:val="28"/>
        </w:rPr>
      </w:pPr>
      <w:r w:rsidRPr="00FF20D7">
        <w:rPr>
          <w:rFonts w:ascii="Times New Roman" w:hAnsi="Times New Roman" w:cs="Times New Roman"/>
          <w:b/>
          <w:bCs/>
          <w:sz w:val="28"/>
          <w:szCs w:val="28"/>
        </w:rPr>
        <w:t>2-я линия развития личности. Умение занимать свою позицию в обществе</w:t>
      </w:r>
      <w:r w:rsidRPr="00FF20D7">
        <w:rPr>
          <w:rFonts w:ascii="Times New Roman" w:hAnsi="Times New Roman" w:cs="Times New Roman"/>
          <w:sz w:val="28"/>
          <w:szCs w:val="28"/>
        </w:rPr>
        <w:t>:</w:t>
      </w:r>
    </w:p>
    <w:p w:rsidR="00E04A3E" w:rsidRPr="00FF20D7" w:rsidRDefault="00E04A3E" w:rsidP="00867F7E">
      <w:pPr>
        <w:pStyle w:val="2ff3"/>
        <w:numPr>
          <w:ilvl w:val="0"/>
          <w:numId w:val="245"/>
        </w:numPr>
        <w:spacing w:line="276" w:lineRule="auto"/>
        <w:rPr>
          <w:rFonts w:ascii="Times New Roman" w:hAnsi="Times New Roman" w:cs="Times New Roman"/>
          <w:sz w:val="28"/>
          <w:szCs w:val="28"/>
        </w:rPr>
      </w:pPr>
      <w:r w:rsidRPr="00FF20D7">
        <w:rPr>
          <w:rFonts w:ascii="Times New Roman" w:hAnsi="Times New Roman" w:cs="Times New Roman"/>
          <w:sz w:val="28"/>
          <w:szCs w:val="28"/>
        </w:rPr>
        <w:t>Определять и объяснять другим людям своё  отношение к общественным нормам.</w:t>
      </w:r>
    </w:p>
    <w:p w:rsidR="00E04A3E" w:rsidRPr="00FF20D7" w:rsidRDefault="00E04A3E" w:rsidP="00867F7E">
      <w:pPr>
        <w:pStyle w:val="2ff3"/>
        <w:numPr>
          <w:ilvl w:val="0"/>
          <w:numId w:val="245"/>
        </w:numPr>
        <w:spacing w:line="276" w:lineRule="auto"/>
        <w:rPr>
          <w:rFonts w:ascii="Times New Roman" w:hAnsi="Times New Roman" w:cs="Times New Roman"/>
          <w:sz w:val="28"/>
          <w:szCs w:val="28"/>
        </w:rPr>
      </w:pPr>
      <w:r w:rsidRPr="00FF20D7">
        <w:rPr>
          <w:rFonts w:ascii="Times New Roman" w:hAnsi="Times New Roman" w:cs="Times New Roman"/>
          <w:sz w:val="28"/>
          <w:szCs w:val="28"/>
        </w:rPr>
        <w:t>Принимать решения в ответственных ситуациях и не бояться отвечать за  свои поступки.</w:t>
      </w:r>
    </w:p>
    <w:p w:rsidR="00E04A3E" w:rsidRPr="00FF20D7" w:rsidRDefault="00E04A3E" w:rsidP="00867F7E">
      <w:pPr>
        <w:pStyle w:val="2ff3"/>
        <w:numPr>
          <w:ilvl w:val="0"/>
          <w:numId w:val="245"/>
        </w:numPr>
        <w:spacing w:line="276" w:lineRule="auto"/>
        <w:rPr>
          <w:rFonts w:ascii="Times New Roman" w:hAnsi="Times New Roman" w:cs="Times New Roman"/>
          <w:sz w:val="28"/>
          <w:szCs w:val="28"/>
        </w:rPr>
      </w:pPr>
      <w:r w:rsidRPr="00FF20D7">
        <w:rPr>
          <w:rFonts w:ascii="Times New Roman" w:hAnsi="Times New Roman" w:cs="Times New Roman"/>
          <w:sz w:val="28"/>
          <w:szCs w:val="28"/>
        </w:rPr>
        <w:t>Уметь договариваться с людьми, преодолевать конфликты.</w:t>
      </w:r>
    </w:p>
    <w:p w:rsidR="00E04A3E" w:rsidRPr="00FF20D7" w:rsidRDefault="00E04A3E" w:rsidP="00E04A3E">
      <w:pPr>
        <w:pStyle w:val="2ff3"/>
        <w:spacing w:line="276" w:lineRule="auto"/>
        <w:rPr>
          <w:rFonts w:ascii="Times New Roman" w:hAnsi="Times New Roman" w:cs="Times New Roman"/>
          <w:sz w:val="28"/>
          <w:szCs w:val="28"/>
        </w:rPr>
      </w:pPr>
      <w:r w:rsidRPr="00FF20D7">
        <w:rPr>
          <w:rFonts w:ascii="Times New Roman" w:hAnsi="Times New Roman" w:cs="Times New Roman"/>
          <w:b/>
          <w:bCs/>
          <w:sz w:val="28"/>
          <w:szCs w:val="28"/>
        </w:rPr>
        <w:t>3-я линия развития личности. Умение действовать в рамках закона и нравственных норм</w:t>
      </w:r>
      <w:r w:rsidRPr="00FF20D7">
        <w:rPr>
          <w:rFonts w:ascii="Times New Roman" w:hAnsi="Times New Roman" w:cs="Times New Roman"/>
          <w:sz w:val="28"/>
          <w:szCs w:val="28"/>
        </w:rPr>
        <w:t>:</w:t>
      </w:r>
    </w:p>
    <w:p w:rsidR="00E04A3E" w:rsidRPr="00FF20D7" w:rsidRDefault="00E04A3E" w:rsidP="00867F7E">
      <w:pPr>
        <w:pStyle w:val="2ff3"/>
        <w:numPr>
          <w:ilvl w:val="0"/>
          <w:numId w:val="246"/>
        </w:numPr>
        <w:spacing w:line="276" w:lineRule="auto"/>
        <w:rPr>
          <w:rFonts w:ascii="Times New Roman" w:hAnsi="Times New Roman" w:cs="Times New Roman"/>
          <w:sz w:val="28"/>
          <w:szCs w:val="28"/>
        </w:rPr>
      </w:pPr>
      <w:r w:rsidRPr="00FF20D7">
        <w:rPr>
          <w:rFonts w:ascii="Times New Roman" w:hAnsi="Times New Roman" w:cs="Times New Roman"/>
          <w:sz w:val="28"/>
          <w:szCs w:val="28"/>
        </w:rPr>
        <w:t>Успешно решать жизненные задачи в разных сферах общественных отношений.</w:t>
      </w:r>
    </w:p>
    <w:p w:rsidR="00E04A3E" w:rsidRPr="00E1318D" w:rsidRDefault="00E04A3E" w:rsidP="00E04A3E">
      <w:pPr>
        <w:ind w:firstLine="540"/>
        <w:jc w:val="both"/>
      </w:pPr>
    </w:p>
    <w:p w:rsidR="00E65289" w:rsidRPr="00E04A3E" w:rsidRDefault="00013E55" w:rsidP="00E04A3E">
      <w:pPr>
        <w:spacing w:before="240"/>
      </w:pPr>
      <w:r>
        <w:rPr>
          <w:rFonts w:ascii="Times New Roman" w:eastAsia="Calibri" w:hAnsi="Times New Roman" w:cs="Times New Roman"/>
          <w:b/>
          <w:sz w:val="28"/>
          <w:szCs w:val="28"/>
        </w:rPr>
        <w:t>2.2</w:t>
      </w:r>
      <w:r w:rsidR="00E65289">
        <w:rPr>
          <w:rFonts w:ascii="Times New Roman" w:eastAsia="Calibri" w:hAnsi="Times New Roman" w:cs="Times New Roman"/>
          <w:b/>
          <w:sz w:val="28"/>
          <w:szCs w:val="28"/>
        </w:rPr>
        <w:t>.2.6. География.</w:t>
      </w:r>
    </w:p>
    <w:p w:rsidR="00E65289" w:rsidRPr="00C77D8D" w:rsidRDefault="00E65289" w:rsidP="00E65289">
      <w:pPr>
        <w:rPr>
          <w:rFonts w:ascii="Times New Roman" w:hAnsi="Times New Roman" w:cs="Times New Roman"/>
          <w:b/>
          <w:sz w:val="28"/>
          <w:szCs w:val="28"/>
        </w:rPr>
      </w:pPr>
      <w:r w:rsidRPr="00C77D8D">
        <w:rPr>
          <w:rFonts w:ascii="Times New Roman" w:hAnsi="Times New Roman" w:cs="Times New Roman"/>
          <w:b/>
          <w:sz w:val="28"/>
          <w:szCs w:val="28"/>
        </w:rPr>
        <w:t>Пояснительная записка.</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Рабочая программа по географии для 5-9 классов составлена на основе:</w:t>
      </w:r>
    </w:p>
    <w:p w:rsidR="00E65289" w:rsidRPr="0003752D" w:rsidRDefault="00E65289" w:rsidP="00E65289">
      <w:pPr>
        <w:widowControl w:val="0"/>
        <w:numPr>
          <w:ilvl w:val="0"/>
          <w:numId w:val="115"/>
        </w:numPr>
        <w:shd w:val="clear" w:color="auto" w:fill="FFFFFF"/>
        <w:tabs>
          <w:tab w:val="left" w:pos="552"/>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hAnsi="Times New Roman" w:cs="Times New Roman"/>
          <w:color w:val="000000"/>
          <w:spacing w:val="2"/>
          <w:sz w:val="28"/>
          <w:szCs w:val="28"/>
        </w:rPr>
        <w:t>Федерального государственного образовательного стандарта общего образования;</w:t>
      </w:r>
    </w:p>
    <w:p w:rsidR="00E65289" w:rsidRPr="0003752D" w:rsidRDefault="00E65289" w:rsidP="00E65289">
      <w:pPr>
        <w:widowControl w:val="0"/>
        <w:numPr>
          <w:ilvl w:val="0"/>
          <w:numId w:val="115"/>
        </w:numPr>
        <w:shd w:val="clear" w:color="auto" w:fill="FFFFFF"/>
        <w:tabs>
          <w:tab w:val="left" w:pos="552"/>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2"/>
          <w:sz w:val="28"/>
          <w:szCs w:val="28"/>
        </w:rPr>
        <w:t xml:space="preserve">Фундаментального </w:t>
      </w:r>
      <w:r w:rsidRPr="0003752D">
        <w:rPr>
          <w:rFonts w:ascii="Times New Roman" w:eastAsia="Calibri" w:hAnsi="Times New Roman" w:cs="Times New Roman"/>
          <w:color w:val="000000"/>
          <w:spacing w:val="2"/>
          <w:sz w:val="28"/>
          <w:szCs w:val="28"/>
        </w:rPr>
        <w:t>ядра содержания общего образова</w:t>
      </w:r>
      <w:r w:rsidRPr="0003752D">
        <w:rPr>
          <w:rFonts w:ascii="Times New Roman" w:eastAsia="Calibri" w:hAnsi="Times New Roman" w:cs="Times New Roman"/>
          <w:color w:val="000000"/>
          <w:spacing w:val="-8"/>
          <w:sz w:val="28"/>
          <w:szCs w:val="28"/>
        </w:rPr>
        <w:t>ния;</w:t>
      </w:r>
    </w:p>
    <w:p w:rsidR="00E65289" w:rsidRPr="0003752D" w:rsidRDefault="00E65289" w:rsidP="00E65289">
      <w:pPr>
        <w:widowControl w:val="0"/>
        <w:numPr>
          <w:ilvl w:val="0"/>
          <w:numId w:val="115"/>
        </w:numPr>
        <w:shd w:val="clear" w:color="auto" w:fill="FFFFFF"/>
        <w:tabs>
          <w:tab w:val="left" w:pos="552"/>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z w:val="28"/>
          <w:szCs w:val="28"/>
        </w:rPr>
        <w:t xml:space="preserve">Требований </w:t>
      </w:r>
      <w:r w:rsidRPr="0003752D">
        <w:rPr>
          <w:rFonts w:ascii="Times New Roman" w:eastAsia="Calibri" w:hAnsi="Times New Roman" w:cs="Times New Roman"/>
          <w:color w:val="000000"/>
          <w:sz w:val="28"/>
          <w:szCs w:val="28"/>
        </w:rPr>
        <w:t>к результатам освоения основной образова</w:t>
      </w:r>
      <w:r w:rsidRPr="0003752D">
        <w:rPr>
          <w:rFonts w:ascii="Times New Roman" w:eastAsia="Calibri" w:hAnsi="Times New Roman" w:cs="Times New Roman"/>
          <w:color w:val="000000"/>
          <w:spacing w:val="-1"/>
          <w:sz w:val="28"/>
          <w:szCs w:val="28"/>
        </w:rPr>
        <w:t>тельной программы основного общего образования, представленных в федеральном государственном образовательном</w:t>
      </w:r>
      <w:r w:rsidRPr="0003752D">
        <w:rPr>
          <w:rFonts w:ascii="Times New Roman" w:eastAsia="Calibri" w:hAnsi="Times New Roman" w:cs="Times New Roman"/>
          <w:color w:val="000000"/>
          <w:sz w:val="28"/>
          <w:szCs w:val="28"/>
        </w:rPr>
        <w:t>стандарте, общего образования второго поколения;</w:t>
      </w:r>
    </w:p>
    <w:p w:rsidR="00E65289" w:rsidRPr="0003752D" w:rsidRDefault="00E65289" w:rsidP="00E65289">
      <w:pPr>
        <w:widowControl w:val="0"/>
        <w:numPr>
          <w:ilvl w:val="0"/>
          <w:numId w:val="115"/>
        </w:numPr>
        <w:shd w:val="clear" w:color="auto" w:fill="FFFFFF"/>
        <w:tabs>
          <w:tab w:val="left" w:pos="552"/>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2"/>
          <w:sz w:val="28"/>
          <w:szCs w:val="28"/>
        </w:rPr>
        <w:t xml:space="preserve">Примерной </w:t>
      </w:r>
      <w:r w:rsidRPr="0003752D">
        <w:rPr>
          <w:rFonts w:ascii="Times New Roman" w:eastAsia="Calibri" w:hAnsi="Times New Roman" w:cs="Times New Roman"/>
          <w:color w:val="000000"/>
          <w:spacing w:val="2"/>
          <w:sz w:val="28"/>
          <w:szCs w:val="28"/>
        </w:rPr>
        <w:t>программы основного общего образования</w:t>
      </w:r>
      <w:r w:rsidRPr="0003752D">
        <w:rPr>
          <w:rFonts w:ascii="Times New Roman" w:eastAsia="Calibri" w:hAnsi="Times New Roman" w:cs="Times New Roman"/>
          <w:color w:val="000000"/>
          <w:spacing w:val="4"/>
          <w:sz w:val="28"/>
          <w:szCs w:val="28"/>
        </w:rPr>
        <w:t>по географии как инвариантной (обязательной) части учеб</w:t>
      </w:r>
      <w:r w:rsidRPr="0003752D">
        <w:rPr>
          <w:rFonts w:ascii="Times New Roman" w:eastAsia="Calibri" w:hAnsi="Times New Roman" w:cs="Times New Roman"/>
          <w:color w:val="000000"/>
          <w:spacing w:val="-2"/>
          <w:sz w:val="28"/>
          <w:szCs w:val="28"/>
        </w:rPr>
        <w:t>ного курса;</w:t>
      </w:r>
    </w:p>
    <w:p w:rsidR="00E65289" w:rsidRPr="0003752D" w:rsidRDefault="00E65289" w:rsidP="00E65289">
      <w:pPr>
        <w:widowControl w:val="0"/>
        <w:numPr>
          <w:ilvl w:val="0"/>
          <w:numId w:val="115"/>
        </w:numPr>
        <w:shd w:val="clear" w:color="auto" w:fill="FFFFFF"/>
        <w:tabs>
          <w:tab w:val="left" w:pos="552"/>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4"/>
          <w:sz w:val="28"/>
          <w:szCs w:val="28"/>
        </w:rPr>
        <w:t xml:space="preserve">Программы </w:t>
      </w:r>
      <w:r w:rsidRPr="0003752D">
        <w:rPr>
          <w:rFonts w:ascii="Times New Roman" w:eastAsia="Calibri" w:hAnsi="Times New Roman" w:cs="Times New Roman"/>
          <w:color w:val="000000"/>
          <w:spacing w:val="4"/>
          <w:sz w:val="28"/>
          <w:szCs w:val="28"/>
        </w:rPr>
        <w:t>развития и формирования универсальных</w:t>
      </w:r>
      <w:r w:rsidRPr="0003752D">
        <w:rPr>
          <w:rFonts w:ascii="Times New Roman" w:eastAsia="Calibri" w:hAnsi="Times New Roman" w:cs="Times New Roman"/>
          <w:color w:val="000000"/>
          <w:spacing w:val="-4"/>
          <w:sz w:val="28"/>
          <w:szCs w:val="28"/>
        </w:rPr>
        <w:t>учебных действий;</w:t>
      </w:r>
    </w:p>
    <w:p w:rsidR="00E65289" w:rsidRPr="0003752D" w:rsidRDefault="00E65289" w:rsidP="00E65289">
      <w:pPr>
        <w:widowControl w:val="0"/>
        <w:numPr>
          <w:ilvl w:val="0"/>
          <w:numId w:val="115"/>
        </w:numPr>
        <w:shd w:val="clear" w:color="auto" w:fill="FFFFFF"/>
        <w:tabs>
          <w:tab w:val="left" w:pos="552"/>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1"/>
          <w:sz w:val="28"/>
          <w:szCs w:val="28"/>
        </w:rPr>
        <w:t>Концепции</w:t>
      </w:r>
      <w:r w:rsidRPr="0003752D">
        <w:rPr>
          <w:rFonts w:ascii="Times New Roman" w:eastAsia="Calibri" w:hAnsi="Times New Roman" w:cs="Times New Roman"/>
          <w:color w:val="000000"/>
          <w:spacing w:val="-1"/>
          <w:sz w:val="28"/>
          <w:szCs w:val="28"/>
        </w:rPr>
        <w:t xml:space="preserve"> духовно-нравственного развития и воспита</w:t>
      </w:r>
      <w:r w:rsidRPr="0003752D">
        <w:rPr>
          <w:rFonts w:ascii="Times New Roman" w:eastAsia="Calibri" w:hAnsi="Times New Roman" w:cs="Times New Roman"/>
          <w:color w:val="000000"/>
          <w:sz w:val="28"/>
          <w:szCs w:val="28"/>
        </w:rPr>
        <w:t>ния личности.</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pacing w:val="-3"/>
          <w:sz w:val="28"/>
          <w:szCs w:val="28"/>
        </w:rPr>
        <w:t>В рабочей программе соблюдается преемственность с при</w:t>
      </w:r>
      <w:r w:rsidRPr="0003752D">
        <w:rPr>
          <w:rFonts w:ascii="Times New Roman" w:eastAsia="Calibri" w:hAnsi="Times New Roman" w:cs="Times New Roman"/>
          <w:color w:val="000000"/>
          <w:spacing w:val="4"/>
          <w:sz w:val="28"/>
          <w:szCs w:val="28"/>
        </w:rPr>
        <w:t xml:space="preserve">мерными программами начального общего образования, в </w:t>
      </w:r>
      <w:r w:rsidRPr="0003752D">
        <w:rPr>
          <w:rFonts w:ascii="Times New Roman" w:eastAsia="Calibri" w:hAnsi="Times New Roman" w:cs="Times New Roman"/>
          <w:color w:val="000000"/>
          <w:spacing w:val="-2"/>
          <w:sz w:val="28"/>
          <w:szCs w:val="28"/>
        </w:rPr>
        <w:t>том числе и в использовании основных видов учебной дея</w:t>
      </w:r>
      <w:r w:rsidRPr="0003752D">
        <w:rPr>
          <w:rFonts w:ascii="Times New Roman" w:eastAsia="Calibri" w:hAnsi="Times New Roman" w:cs="Times New Roman"/>
          <w:color w:val="000000"/>
          <w:spacing w:val="-3"/>
          <w:sz w:val="28"/>
          <w:szCs w:val="28"/>
        </w:rPr>
        <w:t>тельности обучающихся.</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pacing w:val="-7"/>
          <w:sz w:val="28"/>
          <w:szCs w:val="28"/>
        </w:rPr>
        <w:t xml:space="preserve">Вклад географии как учебного предмета в достижение целей </w:t>
      </w:r>
      <w:r w:rsidRPr="0003752D">
        <w:rPr>
          <w:rFonts w:ascii="Times New Roman" w:eastAsia="Calibri" w:hAnsi="Times New Roman" w:cs="Times New Roman"/>
          <w:color w:val="000000"/>
          <w:spacing w:val="2"/>
          <w:sz w:val="28"/>
          <w:szCs w:val="28"/>
        </w:rPr>
        <w:t>основного общего образования трудно переоценить. Геог</w:t>
      </w:r>
      <w:r w:rsidRPr="0003752D">
        <w:rPr>
          <w:rFonts w:ascii="Times New Roman" w:eastAsia="Calibri" w:hAnsi="Times New Roman" w:cs="Times New Roman"/>
          <w:color w:val="000000"/>
          <w:spacing w:val="-6"/>
          <w:sz w:val="28"/>
          <w:szCs w:val="28"/>
        </w:rPr>
        <w:t>рафия</w:t>
      </w:r>
      <w:r w:rsidRPr="0003752D">
        <w:rPr>
          <w:rFonts w:ascii="Times New Roman" w:hAnsi="Times New Roman" w:cs="Times New Roman"/>
          <w:color w:val="000000"/>
          <w:spacing w:val="-6"/>
          <w:sz w:val="28"/>
          <w:szCs w:val="28"/>
        </w:rPr>
        <w:t xml:space="preserve"> -</w:t>
      </w:r>
      <w:r w:rsidRPr="0003752D">
        <w:rPr>
          <w:rFonts w:ascii="Times New Roman" w:eastAsia="Calibri" w:hAnsi="Times New Roman" w:cs="Times New Roman"/>
          <w:color w:val="000000"/>
          <w:spacing w:val="-6"/>
          <w:sz w:val="28"/>
          <w:szCs w:val="28"/>
        </w:rPr>
        <w:t xml:space="preserve"> предмет, содержание которого одновременно охваты</w:t>
      </w:r>
      <w:r w:rsidRPr="0003752D">
        <w:rPr>
          <w:rFonts w:ascii="Times New Roman" w:eastAsia="Calibri" w:hAnsi="Times New Roman" w:cs="Times New Roman"/>
          <w:color w:val="000000"/>
          <w:spacing w:val="-3"/>
          <w:sz w:val="28"/>
          <w:szCs w:val="28"/>
        </w:rPr>
        <w:t>вает в единстве и во взаимосвязи многие аспекты естественно</w:t>
      </w:r>
      <w:r w:rsidRPr="0003752D">
        <w:rPr>
          <w:rFonts w:ascii="Times New Roman" w:eastAsia="Calibri" w:hAnsi="Times New Roman" w:cs="Times New Roman"/>
          <w:color w:val="000000"/>
          <w:spacing w:val="-7"/>
          <w:sz w:val="28"/>
          <w:szCs w:val="28"/>
        </w:rPr>
        <w:t>го и гуманитарно-общественного научного знания. Такое поло</w:t>
      </w:r>
      <w:r w:rsidRPr="0003752D">
        <w:rPr>
          <w:rFonts w:ascii="Times New Roman" w:eastAsia="Calibri" w:hAnsi="Times New Roman" w:cs="Times New Roman"/>
          <w:color w:val="000000"/>
          <w:spacing w:val="-4"/>
          <w:sz w:val="28"/>
          <w:szCs w:val="28"/>
        </w:rPr>
        <w:t xml:space="preserve">жение географии обеспечивает формирование у </w:t>
      </w:r>
      <w:r w:rsidRPr="0003752D">
        <w:rPr>
          <w:rFonts w:ascii="Times New Roman" w:hAnsi="Times New Roman" w:cs="Times New Roman"/>
          <w:color w:val="000000"/>
          <w:spacing w:val="-4"/>
          <w:sz w:val="28"/>
          <w:szCs w:val="28"/>
        </w:rPr>
        <w:t>учащ</w:t>
      </w:r>
      <w:r w:rsidRPr="0003752D">
        <w:rPr>
          <w:rFonts w:ascii="Times New Roman" w:eastAsia="Calibri" w:hAnsi="Times New Roman" w:cs="Times New Roman"/>
          <w:color w:val="000000"/>
          <w:spacing w:val="-4"/>
          <w:sz w:val="28"/>
          <w:szCs w:val="28"/>
        </w:rPr>
        <w:t>ихся:</w:t>
      </w:r>
    </w:p>
    <w:p w:rsidR="00E65289" w:rsidRPr="0003752D" w:rsidRDefault="00E65289" w:rsidP="00E65289">
      <w:pPr>
        <w:numPr>
          <w:ilvl w:val="0"/>
          <w:numId w:val="116"/>
        </w:numPr>
        <w:shd w:val="clear" w:color="auto" w:fill="FFFFFF"/>
        <w:tabs>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hAnsi="Times New Roman" w:cs="Times New Roman"/>
          <w:color w:val="000000"/>
          <w:spacing w:val="4"/>
          <w:sz w:val="28"/>
          <w:szCs w:val="28"/>
        </w:rPr>
        <w:t xml:space="preserve">- </w:t>
      </w:r>
      <w:r w:rsidRPr="0003752D">
        <w:rPr>
          <w:rFonts w:ascii="Times New Roman" w:eastAsia="Calibri" w:hAnsi="Times New Roman" w:cs="Times New Roman"/>
          <w:color w:val="000000"/>
          <w:spacing w:val="2"/>
          <w:sz w:val="28"/>
          <w:szCs w:val="28"/>
        </w:rPr>
        <w:t>целостно</w:t>
      </w:r>
      <w:r w:rsidRPr="0003752D">
        <w:rPr>
          <w:rFonts w:ascii="Times New Roman" w:hAnsi="Times New Roman" w:cs="Times New Roman"/>
          <w:color w:val="000000"/>
          <w:spacing w:val="2"/>
          <w:sz w:val="28"/>
          <w:szCs w:val="28"/>
        </w:rPr>
        <w:t>го</w:t>
      </w:r>
      <w:r w:rsidRPr="0003752D">
        <w:rPr>
          <w:rFonts w:ascii="Times New Roman" w:eastAsia="Calibri" w:hAnsi="Times New Roman" w:cs="Times New Roman"/>
          <w:color w:val="000000"/>
          <w:spacing w:val="2"/>
          <w:sz w:val="28"/>
          <w:szCs w:val="28"/>
        </w:rPr>
        <w:t xml:space="preserve"> восприяти</w:t>
      </w:r>
      <w:r w:rsidRPr="0003752D">
        <w:rPr>
          <w:rFonts w:ascii="Times New Roman" w:hAnsi="Times New Roman" w:cs="Times New Roman"/>
          <w:color w:val="000000"/>
          <w:spacing w:val="2"/>
          <w:sz w:val="28"/>
          <w:szCs w:val="28"/>
        </w:rPr>
        <w:t>я</w:t>
      </w:r>
      <w:r w:rsidRPr="0003752D">
        <w:rPr>
          <w:rFonts w:ascii="Times New Roman" w:eastAsia="Calibri" w:hAnsi="Times New Roman" w:cs="Times New Roman"/>
          <w:color w:val="000000"/>
          <w:spacing w:val="2"/>
          <w:sz w:val="28"/>
          <w:szCs w:val="28"/>
        </w:rPr>
        <w:t xml:space="preserve"> мира как иерархии формирую</w:t>
      </w:r>
      <w:r w:rsidRPr="0003752D">
        <w:rPr>
          <w:rFonts w:ascii="Times New Roman" w:eastAsia="Calibri" w:hAnsi="Times New Roman" w:cs="Times New Roman"/>
          <w:color w:val="000000"/>
          <w:spacing w:val="4"/>
          <w:sz w:val="28"/>
          <w:szCs w:val="28"/>
        </w:rPr>
        <w:t>щихся и развивающихся по определенным законам взаимо</w:t>
      </w:r>
      <w:r w:rsidRPr="0003752D">
        <w:rPr>
          <w:rFonts w:ascii="Times New Roman" w:eastAsia="Calibri" w:hAnsi="Times New Roman" w:cs="Times New Roman"/>
          <w:color w:val="000000"/>
          <w:spacing w:val="-2"/>
          <w:sz w:val="28"/>
          <w:szCs w:val="28"/>
        </w:rPr>
        <w:t>связанных природно-общественных территориальных систем;</w:t>
      </w:r>
    </w:p>
    <w:p w:rsidR="00E65289" w:rsidRPr="0003752D" w:rsidRDefault="00E65289" w:rsidP="00E65289">
      <w:pPr>
        <w:widowControl w:val="0"/>
        <w:shd w:val="clear" w:color="auto" w:fill="FFFFFF"/>
        <w:tabs>
          <w:tab w:val="left" w:pos="638"/>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3"/>
          <w:sz w:val="28"/>
          <w:szCs w:val="28"/>
        </w:rPr>
        <w:t xml:space="preserve">- </w:t>
      </w:r>
      <w:r w:rsidRPr="0003752D">
        <w:rPr>
          <w:rFonts w:ascii="Times New Roman" w:eastAsia="Calibri" w:hAnsi="Times New Roman" w:cs="Times New Roman"/>
          <w:color w:val="000000"/>
          <w:spacing w:val="3"/>
          <w:sz w:val="28"/>
          <w:szCs w:val="28"/>
        </w:rPr>
        <w:t>комплексного представления о географической среде</w:t>
      </w:r>
      <w:r w:rsidRPr="0003752D">
        <w:rPr>
          <w:rFonts w:ascii="Times New Roman" w:eastAsia="Calibri" w:hAnsi="Times New Roman" w:cs="Times New Roman"/>
          <w:color w:val="000000"/>
          <w:spacing w:val="2"/>
          <w:sz w:val="28"/>
          <w:szCs w:val="28"/>
        </w:rPr>
        <w:t>как среде обитания (жизненном пространстве) человечествана основе их ознакомления с особенностями жизни и хозяй</w:t>
      </w:r>
      <w:r w:rsidRPr="0003752D">
        <w:rPr>
          <w:rFonts w:ascii="Times New Roman" w:eastAsia="Calibri" w:hAnsi="Times New Roman" w:cs="Times New Roman"/>
          <w:color w:val="000000"/>
          <w:sz w:val="28"/>
          <w:szCs w:val="28"/>
        </w:rPr>
        <w:t>ства людей в разных географических условиях;</w:t>
      </w:r>
    </w:p>
    <w:p w:rsidR="00E65289" w:rsidRPr="0003752D" w:rsidRDefault="00E65289" w:rsidP="00E65289">
      <w:pPr>
        <w:tabs>
          <w:tab w:val="left" w:pos="709"/>
        </w:tabs>
        <w:spacing w:after="0" w:line="240" w:lineRule="auto"/>
        <w:ind w:firstLine="454"/>
        <w:jc w:val="both"/>
        <w:rPr>
          <w:rFonts w:ascii="Times New Roman" w:hAnsi="Times New Roman" w:cs="Times New Roman"/>
          <w:color w:val="000000"/>
          <w:sz w:val="28"/>
          <w:szCs w:val="28"/>
        </w:rPr>
      </w:pPr>
      <w:r w:rsidRPr="0003752D">
        <w:rPr>
          <w:rFonts w:ascii="Times New Roman" w:hAnsi="Times New Roman" w:cs="Times New Roman"/>
          <w:color w:val="000000"/>
          <w:sz w:val="28"/>
          <w:szCs w:val="28"/>
        </w:rPr>
        <w:t>- умения ориентироваться в пространстве на основе специфических географических средств (план, карта и т.д.), а также использовать географические знания для организации своей жизнедеятельности;</w:t>
      </w:r>
    </w:p>
    <w:p w:rsidR="00E65289" w:rsidRPr="0003752D" w:rsidRDefault="00E65289" w:rsidP="00E65289">
      <w:pPr>
        <w:tabs>
          <w:tab w:val="left" w:pos="709"/>
        </w:tabs>
        <w:spacing w:after="0" w:line="240" w:lineRule="auto"/>
        <w:ind w:firstLine="454"/>
        <w:jc w:val="both"/>
        <w:rPr>
          <w:rFonts w:ascii="Times New Roman" w:hAnsi="Times New Roman" w:cs="Times New Roman"/>
          <w:color w:val="000000"/>
          <w:sz w:val="28"/>
          <w:szCs w:val="28"/>
        </w:rPr>
      </w:pPr>
      <w:r w:rsidRPr="0003752D">
        <w:rPr>
          <w:rFonts w:ascii="Times New Roman" w:hAnsi="Times New Roman" w:cs="Times New Roman"/>
          <w:color w:val="000000"/>
          <w:sz w:val="28"/>
          <w:szCs w:val="28"/>
        </w:rPr>
        <w:t>- умения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z w:val="28"/>
          <w:szCs w:val="28"/>
        </w:rPr>
        <w:t xml:space="preserve">- </w:t>
      </w:r>
      <w:r w:rsidRPr="0003752D">
        <w:rPr>
          <w:rFonts w:ascii="Times New Roman" w:eastAsia="Calibri" w:hAnsi="Times New Roman" w:cs="Times New Roman"/>
          <w:color w:val="000000"/>
          <w:spacing w:val="-2"/>
          <w:sz w:val="28"/>
          <w:szCs w:val="28"/>
        </w:rPr>
        <w:t>социально значимы</w:t>
      </w:r>
      <w:r w:rsidRPr="0003752D">
        <w:rPr>
          <w:rFonts w:ascii="Times New Roman" w:hAnsi="Times New Roman" w:cs="Times New Roman"/>
          <w:color w:val="000000"/>
          <w:spacing w:val="-2"/>
          <w:sz w:val="28"/>
          <w:szCs w:val="28"/>
        </w:rPr>
        <w:t>х качеств</w:t>
      </w:r>
      <w:r w:rsidRPr="0003752D">
        <w:rPr>
          <w:rFonts w:ascii="Times New Roman" w:eastAsia="Calibri" w:hAnsi="Times New Roman" w:cs="Times New Roman"/>
          <w:color w:val="000000"/>
          <w:spacing w:val="-2"/>
          <w:sz w:val="28"/>
          <w:szCs w:val="28"/>
        </w:rPr>
        <w:t xml:space="preserve"> личности: гражданствен</w:t>
      </w:r>
      <w:r w:rsidRPr="0003752D">
        <w:rPr>
          <w:rFonts w:ascii="Times New Roman" w:eastAsia="Calibri" w:hAnsi="Times New Roman" w:cs="Times New Roman"/>
          <w:color w:val="000000"/>
          <w:spacing w:val="1"/>
          <w:sz w:val="28"/>
          <w:szCs w:val="28"/>
        </w:rPr>
        <w:t>ность, патриотизм; гражданскую и социальную солидарность</w:t>
      </w:r>
      <w:r w:rsidRPr="0003752D">
        <w:rPr>
          <w:rFonts w:ascii="Times New Roman" w:eastAsia="Calibri" w:hAnsi="Times New Roman" w:cs="Times New Roman"/>
          <w:color w:val="000000"/>
          <w:spacing w:val="-1"/>
          <w:sz w:val="28"/>
          <w:szCs w:val="28"/>
        </w:rPr>
        <w:t>и партнерство; гражданскую, социальную и моральную ответ</w:t>
      </w:r>
      <w:r w:rsidRPr="0003752D">
        <w:rPr>
          <w:rFonts w:ascii="Times New Roman" w:eastAsia="Calibri" w:hAnsi="Times New Roman" w:cs="Times New Roman"/>
          <w:color w:val="000000"/>
          <w:spacing w:val="2"/>
          <w:sz w:val="28"/>
          <w:szCs w:val="28"/>
        </w:rPr>
        <w:t>ственность;  адекватное восприятие ценностей гражданскогообщества; заботу о поддержании межэтнического мира и со</w:t>
      </w:r>
      <w:r w:rsidRPr="0003752D">
        <w:rPr>
          <w:rFonts w:ascii="Times New Roman" w:eastAsia="Calibri" w:hAnsi="Times New Roman" w:cs="Times New Roman"/>
          <w:color w:val="000000"/>
          <w:spacing w:val="-4"/>
          <w:sz w:val="28"/>
          <w:szCs w:val="28"/>
        </w:rPr>
        <w:t>гласия; трудолюбие.</w:t>
      </w:r>
    </w:p>
    <w:p w:rsidR="00E65289" w:rsidRPr="0003752D" w:rsidRDefault="00E65289" w:rsidP="00E65289">
      <w:pPr>
        <w:tabs>
          <w:tab w:val="left" w:pos="709"/>
        </w:tabs>
        <w:spacing w:after="0" w:line="240" w:lineRule="auto"/>
        <w:ind w:firstLine="454"/>
        <w:jc w:val="both"/>
        <w:rPr>
          <w:rFonts w:ascii="Times New Roman" w:hAnsi="Times New Roman" w:cs="Times New Roman"/>
          <w:color w:val="000000"/>
          <w:sz w:val="28"/>
          <w:szCs w:val="28"/>
        </w:rPr>
      </w:pPr>
      <w:r w:rsidRPr="0003752D">
        <w:rPr>
          <w:rFonts w:ascii="Times New Roman" w:hAnsi="Times New Roman" w:cs="Times New Roman"/>
          <w:color w:val="000000"/>
          <w:sz w:val="28"/>
          <w:szCs w:val="28"/>
        </w:rPr>
        <w:t>- предпрофильной ориентации.</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pacing w:val="1"/>
          <w:sz w:val="28"/>
          <w:szCs w:val="28"/>
        </w:rPr>
        <w:lastRenderedPageBreak/>
        <w:t xml:space="preserve">В </w:t>
      </w:r>
      <w:r w:rsidRPr="0003752D">
        <w:rPr>
          <w:rFonts w:ascii="Times New Roman" w:hAnsi="Times New Roman" w:cs="Times New Roman"/>
          <w:color w:val="000000"/>
          <w:spacing w:val="1"/>
          <w:sz w:val="28"/>
          <w:szCs w:val="28"/>
        </w:rPr>
        <w:t>программе</w:t>
      </w:r>
      <w:r w:rsidRPr="0003752D">
        <w:rPr>
          <w:rFonts w:ascii="Times New Roman" w:eastAsia="Calibri" w:hAnsi="Times New Roman" w:cs="Times New Roman"/>
          <w:color w:val="000000"/>
          <w:spacing w:val="1"/>
          <w:sz w:val="28"/>
          <w:szCs w:val="28"/>
        </w:rPr>
        <w:t xml:space="preserve"> для основной </w:t>
      </w:r>
      <w:r w:rsidRPr="0003752D">
        <w:rPr>
          <w:rFonts w:ascii="Times New Roman" w:eastAsia="Calibri" w:hAnsi="Times New Roman" w:cs="Times New Roman"/>
          <w:color w:val="000000"/>
          <w:spacing w:val="-4"/>
          <w:sz w:val="28"/>
          <w:szCs w:val="28"/>
        </w:rPr>
        <w:t xml:space="preserve">школы в </w:t>
      </w:r>
      <w:r w:rsidRPr="0003752D">
        <w:rPr>
          <w:rFonts w:ascii="Times New Roman" w:hAnsi="Times New Roman" w:cs="Times New Roman"/>
          <w:color w:val="000000"/>
          <w:spacing w:val="-4"/>
          <w:sz w:val="28"/>
          <w:szCs w:val="28"/>
        </w:rPr>
        <w:t>учебном курсе географии</w:t>
      </w:r>
      <w:r w:rsidRPr="0003752D">
        <w:rPr>
          <w:rFonts w:ascii="Times New Roman" w:eastAsia="Calibri" w:hAnsi="Times New Roman" w:cs="Times New Roman"/>
          <w:color w:val="000000"/>
          <w:spacing w:val="-4"/>
          <w:sz w:val="28"/>
          <w:szCs w:val="28"/>
        </w:rPr>
        <w:t xml:space="preserve"> превалируют различные виды </w:t>
      </w:r>
      <w:r w:rsidRPr="0003752D">
        <w:rPr>
          <w:rFonts w:ascii="Times New Roman" w:eastAsia="Calibri" w:hAnsi="Times New Roman" w:cs="Times New Roman"/>
          <w:color w:val="000000"/>
          <w:spacing w:val="-3"/>
          <w:sz w:val="28"/>
          <w:szCs w:val="28"/>
        </w:rPr>
        <w:t>деятельности на уровне целей, требований к результатам об</w:t>
      </w:r>
      <w:r w:rsidRPr="0003752D">
        <w:rPr>
          <w:rFonts w:ascii="Times New Roman" w:eastAsia="Calibri" w:hAnsi="Times New Roman" w:cs="Times New Roman"/>
          <w:color w:val="000000"/>
          <w:sz w:val="28"/>
          <w:szCs w:val="28"/>
        </w:rPr>
        <w:t>учения и основных видов деятельности ученика.</w:t>
      </w:r>
    </w:p>
    <w:p w:rsidR="00E65289" w:rsidRPr="0003752D" w:rsidRDefault="00E65289" w:rsidP="00E65289">
      <w:pPr>
        <w:tabs>
          <w:tab w:val="left" w:pos="709"/>
        </w:tabs>
        <w:spacing w:after="0" w:line="240" w:lineRule="auto"/>
        <w:ind w:firstLine="454"/>
        <w:jc w:val="both"/>
        <w:rPr>
          <w:rFonts w:ascii="Times New Roman" w:hAnsi="Times New Roman" w:cs="Times New Roman"/>
          <w:color w:val="000000"/>
          <w:sz w:val="28"/>
          <w:szCs w:val="28"/>
        </w:rPr>
      </w:pPr>
    </w:p>
    <w:p w:rsidR="00E65289" w:rsidRPr="0003752D" w:rsidRDefault="00E65289" w:rsidP="00E65289">
      <w:pPr>
        <w:tabs>
          <w:tab w:val="left" w:pos="709"/>
        </w:tabs>
        <w:spacing w:after="0" w:line="240" w:lineRule="auto"/>
        <w:ind w:firstLine="454"/>
        <w:jc w:val="both"/>
        <w:rPr>
          <w:rFonts w:ascii="Times New Roman" w:hAnsi="Times New Roman" w:cs="Times New Roman"/>
          <w:b/>
          <w:color w:val="000000"/>
          <w:sz w:val="28"/>
          <w:szCs w:val="28"/>
        </w:rPr>
      </w:pPr>
      <w:r w:rsidRPr="0003752D">
        <w:rPr>
          <w:rFonts w:ascii="Times New Roman" w:hAnsi="Times New Roman" w:cs="Times New Roman"/>
          <w:b/>
          <w:color w:val="000000"/>
          <w:sz w:val="28"/>
          <w:szCs w:val="28"/>
        </w:rPr>
        <w:t>Общая характеристика курса географии</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pacing w:val="-3"/>
          <w:sz w:val="28"/>
          <w:szCs w:val="28"/>
        </w:rPr>
        <w:t>География в основной школе — учебный предмет, форми</w:t>
      </w:r>
      <w:r w:rsidRPr="0003752D">
        <w:rPr>
          <w:rFonts w:ascii="Times New Roman" w:eastAsia="Calibri" w:hAnsi="Times New Roman" w:cs="Times New Roman"/>
          <w:color w:val="000000"/>
          <w:spacing w:val="-4"/>
          <w:sz w:val="28"/>
          <w:szCs w:val="28"/>
        </w:rPr>
        <w:t>рующий у учащихся систему комплексных социально ориенти</w:t>
      </w:r>
      <w:r w:rsidRPr="0003752D">
        <w:rPr>
          <w:rFonts w:ascii="Times New Roman" w:eastAsia="Calibri" w:hAnsi="Times New Roman" w:cs="Times New Roman"/>
          <w:color w:val="000000"/>
          <w:spacing w:val="-2"/>
          <w:sz w:val="28"/>
          <w:szCs w:val="28"/>
        </w:rPr>
        <w:t xml:space="preserve">рованных знаний о Земле как о планете людей, закономерностях развития природы, размещении населения и хозяйства, об </w:t>
      </w:r>
      <w:r w:rsidRPr="0003752D">
        <w:rPr>
          <w:rFonts w:ascii="Times New Roman" w:eastAsia="Calibri" w:hAnsi="Times New Roman" w:cs="Times New Roman"/>
          <w:color w:val="000000"/>
          <w:spacing w:val="-4"/>
          <w:sz w:val="28"/>
          <w:szCs w:val="28"/>
        </w:rPr>
        <w:t>особенностях, о динамике и территориальных следствиях глав</w:t>
      </w:r>
      <w:r w:rsidRPr="0003752D">
        <w:rPr>
          <w:rFonts w:ascii="Times New Roman" w:eastAsia="Calibri" w:hAnsi="Times New Roman" w:cs="Times New Roman"/>
          <w:color w:val="000000"/>
          <w:spacing w:val="-2"/>
          <w:sz w:val="28"/>
          <w:szCs w:val="28"/>
        </w:rPr>
        <w:t xml:space="preserve">ных природных, экологических, социально-экономических и </w:t>
      </w:r>
      <w:r w:rsidRPr="0003752D">
        <w:rPr>
          <w:rFonts w:ascii="Times New Roman" w:eastAsia="Calibri" w:hAnsi="Times New Roman" w:cs="Times New Roman"/>
          <w:color w:val="000000"/>
          <w:spacing w:val="-4"/>
          <w:sz w:val="28"/>
          <w:szCs w:val="28"/>
        </w:rPr>
        <w:t xml:space="preserve">иных процессов, протекающих в географическом пространстве, </w:t>
      </w:r>
      <w:r w:rsidRPr="0003752D">
        <w:rPr>
          <w:rFonts w:ascii="Times New Roman" w:eastAsia="Calibri" w:hAnsi="Times New Roman" w:cs="Times New Roman"/>
          <w:color w:val="000000"/>
          <w:spacing w:val="-3"/>
          <w:sz w:val="28"/>
          <w:szCs w:val="28"/>
        </w:rPr>
        <w:t>проблемах взаимодействия общества и природы, об адаптации человека к географическим условиям проживания, о географи</w:t>
      </w:r>
      <w:r w:rsidRPr="0003752D">
        <w:rPr>
          <w:rFonts w:ascii="Times New Roman" w:eastAsia="Calibri" w:hAnsi="Times New Roman" w:cs="Times New Roman"/>
          <w:color w:val="000000"/>
          <w:spacing w:val="-1"/>
          <w:sz w:val="28"/>
          <w:szCs w:val="28"/>
        </w:rPr>
        <w:t>ческих подходах к устойчивому развитию территорий.</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bCs/>
          <w:color w:val="000000"/>
          <w:spacing w:val="-1"/>
          <w:sz w:val="28"/>
          <w:szCs w:val="28"/>
        </w:rPr>
        <w:t xml:space="preserve">Целями </w:t>
      </w:r>
      <w:r w:rsidRPr="0003752D">
        <w:rPr>
          <w:rFonts w:ascii="Times New Roman" w:eastAsia="Calibri" w:hAnsi="Times New Roman" w:cs="Times New Roman"/>
          <w:color w:val="000000"/>
          <w:spacing w:val="-1"/>
          <w:sz w:val="28"/>
          <w:szCs w:val="28"/>
        </w:rPr>
        <w:t>изучения географии в основной школе являются:</w:t>
      </w:r>
    </w:p>
    <w:p w:rsidR="00E65289" w:rsidRPr="0003752D" w:rsidRDefault="00E65289" w:rsidP="00E65289">
      <w:pPr>
        <w:numPr>
          <w:ilvl w:val="0"/>
          <w:numId w:val="117"/>
        </w:numPr>
        <w:shd w:val="clear" w:color="auto" w:fill="FFFFFF"/>
        <w:tabs>
          <w:tab w:val="left" w:pos="709"/>
          <w:tab w:val="left" w:pos="73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eastAsia="Calibri" w:hAnsi="Times New Roman" w:cs="Times New Roman"/>
          <w:color w:val="000000"/>
          <w:spacing w:val="-5"/>
          <w:sz w:val="28"/>
          <w:szCs w:val="28"/>
        </w:rPr>
        <w:t>формирование системы географических знаний как ком</w:t>
      </w:r>
      <w:r w:rsidRPr="0003752D">
        <w:rPr>
          <w:rFonts w:ascii="Times New Roman" w:eastAsia="Calibri" w:hAnsi="Times New Roman" w:cs="Times New Roman"/>
          <w:color w:val="000000"/>
          <w:spacing w:val="1"/>
          <w:sz w:val="28"/>
          <w:szCs w:val="28"/>
        </w:rPr>
        <w:t>понента научной картины мира;</w:t>
      </w:r>
    </w:p>
    <w:p w:rsidR="00E65289" w:rsidRPr="0003752D" w:rsidRDefault="00E65289" w:rsidP="00E65289">
      <w:pPr>
        <w:numPr>
          <w:ilvl w:val="0"/>
          <w:numId w:val="117"/>
        </w:numPr>
        <w:shd w:val="clear" w:color="auto" w:fill="FFFFFF"/>
        <w:tabs>
          <w:tab w:val="left" w:pos="709"/>
          <w:tab w:val="left" w:pos="73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eastAsia="Calibri" w:hAnsi="Times New Roman" w:cs="Times New Roman"/>
          <w:color w:val="000000"/>
          <w:spacing w:val="-2"/>
          <w:sz w:val="28"/>
          <w:szCs w:val="28"/>
        </w:rPr>
        <w:t xml:space="preserve">познание на конкретных примерах многообразия </w:t>
      </w:r>
      <w:r w:rsidRPr="0003752D">
        <w:rPr>
          <w:rFonts w:ascii="Times New Roman" w:eastAsia="Calibri" w:hAnsi="Times New Roman" w:cs="Times New Roman"/>
          <w:bCs/>
          <w:color w:val="000000"/>
          <w:spacing w:val="-2"/>
          <w:sz w:val="28"/>
          <w:szCs w:val="28"/>
        </w:rPr>
        <w:t>совре</w:t>
      </w:r>
      <w:r w:rsidRPr="0003752D">
        <w:rPr>
          <w:rFonts w:ascii="Times New Roman" w:eastAsia="Calibri" w:hAnsi="Times New Roman" w:cs="Times New Roman"/>
          <w:color w:val="000000"/>
          <w:spacing w:val="-3"/>
          <w:sz w:val="28"/>
          <w:szCs w:val="28"/>
        </w:rPr>
        <w:t xml:space="preserve">менного географического пространства на разных его </w:t>
      </w:r>
      <w:r w:rsidRPr="0003752D">
        <w:rPr>
          <w:rFonts w:ascii="Times New Roman" w:eastAsia="Calibri" w:hAnsi="Times New Roman" w:cs="Times New Roman"/>
          <w:bCs/>
          <w:color w:val="000000"/>
          <w:spacing w:val="-3"/>
          <w:sz w:val="28"/>
          <w:szCs w:val="28"/>
        </w:rPr>
        <w:t xml:space="preserve">уровнях </w:t>
      </w:r>
      <w:r w:rsidRPr="0003752D">
        <w:rPr>
          <w:rFonts w:ascii="Times New Roman" w:eastAsia="Calibri" w:hAnsi="Times New Roman" w:cs="Times New Roman"/>
          <w:color w:val="000000"/>
          <w:spacing w:val="-1"/>
          <w:sz w:val="28"/>
          <w:szCs w:val="28"/>
        </w:rPr>
        <w:t xml:space="preserve">(от локального до глобального), что позволяет </w:t>
      </w:r>
      <w:r w:rsidRPr="0003752D">
        <w:rPr>
          <w:rFonts w:ascii="Times New Roman" w:eastAsia="Calibri" w:hAnsi="Times New Roman" w:cs="Times New Roman"/>
          <w:bCs/>
          <w:color w:val="000000"/>
          <w:spacing w:val="-1"/>
          <w:sz w:val="28"/>
          <w:szCs w:val="28"/>
        </w:rPr>
        <w:t xml:space="preserve">сформировать </w:t>
      </w:r>
      <w:r w:rsidRPr="0003752D">
        <w:rPr>
          <w:rFonts w:ascii="Times New Roman" w:eastAsia="Calibri" w:hAnsi="Times New Roman" w:cs="Times New Roman"/>
          <w:color w:val="000000"/>
          <w:spacing w:val="-2"/>
          <w:sz w:val="28"/>
          <w:szCs w:val="28"/>
        </w:rPr>
        <w:t>географическую картину мира;</w:t>
      </w:r>
    </w:p>
    <w:p w:rsidR="00E65289" w:rsidRPr="0003752D" w:rsidRDefault="00E65289" w:rsidP="00E65289">
      <w:pPr>
        <w:numPr>
          <w:ilvl w:val="0"/>
          <w:numId w:val="117"/>
        </w:numPr>
        <w:shd w:val="clear" w:color="auto" w:fill="FFFFFF"/>
        <w:tabs>
          <w:tab w:val="left" w:pos="709"/>
          <w:tab w:val="left" w:pos="73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z w:val="28"/>
          <w:szCs w:val="28"/>
        </w:rPr>
        <w:t>понимание особенностей взаимодействия человека и природы на современном этапе его развития с учетом исторических факторов;</w:t>
      </w:r>
    </w:p>
    <w:p w:rsidR="00E65289" w:rsidRPr="0003752D" w:rsidRDefault="00E65289" w:rsidP="00E65289">
      <w:pPr>
        <w:numPr>
          <w:ilvl w:val="0"/>
          <w:numId w:val="117"/>
        </w:numPr>
        <w:shd w:val="clear" w:color="auto" w:fill="FFFFFF"/>
        <w:tabs>
          <w:tab w:val="left" w:pos="709"/>
          <w:tab w:val="left" w:pos="739"/>
        </w:tabs>
        <w:autoSpaceDE w:val="0"/>
        <w:autoSpaceDN w:val="0"/>
        <w:adjustRightInd w:val="0"/>
        <w:spacing w:after="0" w:line="240" w:lineRule="auto"/>
        <w:ind w:firstLine="454"/>
        <w:jc w:val="both"/>
        <w:rPr>
          <w:rFonts w:ascii="Times New Roman" w:eastAsia="Calibri" w:hAnsi="Times New Roman" w:cs="Times New Roman"/>
          <w:sz w:val="28"/>
          <w:szCs w:val="28"/>
        </w:rPr>
      </w:pPr>
      <w:r w:rsidRPr="0003752D">
        <w:rPr>
          <w:rFonts w:ascii="Times New Roman" w:hAnsi="Times New Roman" w:cs="Times New Roman"/>
          <w:color w:val="000000"/>
          <w:spacing w:val="-2"/>
          <w:sz w:val="28"/>
          <w:szCs w:val="28"/>
        </w:rPr>
        <w:t xml:space="preserve">познание характера, сущности и динамики </w:t>
      </w:r>
      <w:r w:rsidRPr="0003752D">
        <w:rPr>
          <w:rFonts w:ascii="Times New Roman" w:eastAsia="Calibri" w:hAnsi="Times New Roman" w:cs="Times New Roman"/>
          <w:bCs/>
          <w:color w:val="000000"/>
          <w:spacing w:val="-2"/>
          <w:sz w:val="28"/>
          <w:szCs w:val="28"/>
        </w:rPr>
        <w:t xml:space="preserve">главных </w:t>
      </w:r>
      <w:r w:rsidRPr="0003752D">
        <w:rPr>
          <w:rFonts w:ascii="Times New Roman" w:eastAsia="Calibri" w:hAnsi="Times New Roman" w:cs="Times New Roman"/>
          <w:color w:val="000000"/>
          <w:spacing w:val="-1"/>
          <w:sz w:val="28"/>
          <w:szCs w:val="28"/>
        </w:rPr>
        <w:t>природных, экологических, социально-экономических, геопо</w:t>
      </w:r>
      <w:r w:rsidRPr="0003752D">
        <w:rPr>
          <w:rFonts w:ascii="Times New Roman" w:eastAsia="Calibri" w:hAnsi="Times New Roman" w:cs="Times New Roman"/>
          <w:color w:val="000000"/>
          <w:spacing w:val="-4"/>
          <w:sz w:val="28"/>
          <w:szCs w:val="28"/>
        </w:rPr>
        <w:t xml:space="preserve">литических и иных процессов, происходящих в географическом </w:t>
      </w:r>
      <w:r w:rsidRPr="0003752D">
        <w:rPr>
          <w:rFonts w:ascii="Times New Roman" w:eastAsia="Calibri" w:hAnsi="Times New Roman" w:cs="Times New Roman"/>
          <w:color w:val="000000"/>
          <w:spacing w:val="2"/>
          <w:sz w:val="28"/>
          <w:szCs w:val="28"/>
        </w:rPr>
        <w:t>пространстве России и мира;</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eastAsia="Calibri" w:hAnsi="Times New Roman" w:cs="Times New Roman"/>
          <w:color w:val="000000"/>
          <w:spacing w:val="-2"/>
          <w:sz w:val="28"/>
          <w:szCs w:val="28"/>
        </w:rPr>
        <w:t>понимание главных особенностей взаимодействия природы и общества на современном этапе его развития, значения</w:t>
      </w:r>
      <w:r w:rsidRPr="0003752D">
        <w:rPr>
          <w:rFonts w:ascii="Times New Roman" w:eastAsia="Calibri" w:hAnsi="Times New Roman" w:cs="Times New Roman"/>
          <w:color w:val="000000"/>
          <w:spacing w:val="1"/>
          <w:sz w:val="28"/>
          <w:szCs w:val="28"/>
        </w:rPr>
        <w:t>охраны окружающей среды и рационального природопользо</w:t>
      </w:r>
      <w:r w:rsidRPr="0003752D">
        <w:rPr>
          <w:rFonts w:ascii="Times New Roman" w:eastAsia="Calibri" w:hAnsi="Times New Roman" w:cs="Times New Roman"/>
          <w:color w:val="000000"/>
          <w:sz w:val="28"/>
          <w:szCs w:val="28"/>
        </w:rPr>
        <w:t>вания, осуществления стратегии устойчивого развития в мас</w:t>
      </w:r>
      <w:r w:rsidRPr="0003752D">
        <w:rPr>
          <w:rFonts w:ascii="Times New Roman" w:eastAsia="Calibri" w:hAnsi="Times New Roman" w:cs="Times New Roman"/>
          <w:color w:val="000000"/>
          <w:spacing w:val="1"/>
          <w:sz w:val="28"/>
          <w:szCs w:val="28"/>
        </w:rPr>
        <w:t>штабах России и мира;</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eastAsia="Calibri" w:hAnsi="Times New Roman" w:cs="Times New Roman"/>
          <w:color w:val="000000"/>
          <w:spacing w:val="-1"/>
          <w:sz w:val="28"/>
          <w:szCs w:val="28"/>
        </w:rPr>
        <w:t xml:space="preserve">формирование </w:t>
      </w:r>
      <w:r w:rsidRPr="0003752D">
        <w:rPr>
          <w:rFonts w:ascii="Times New Roman" w:hAnsi="Times New Roman" w:cs="Times New Roman"/>
          <w:color w:val="000000"/>
          <w:spacing w:val="-1"/>
          <w:sz w:val="28"/>
          <w:szCs w:val="28"/>
        </w:rPr>
        <w:t xml:space="preserve">системы интеллектуальных, практических, универсальных учебных, оценочных, коммуникативных </w:t>
      </w:r>
      <w:r w:rsidRPr="0003752D">
        <w:rPr>
          <w:rFonts w:ascii="Times New Roman" w:eastAsia="Calibri" w:hAnsi="Times New Roman" w:cs="Times New Roman"/>
          <w:color w:val="000000"/>
          <w:spacing w:val="-1"/>
          <w:sz w:val="28"/>
          <w:szCs w:val="28"/>
        </w:rPr>
        <w:t xml:space="preserve"> умений</w:t>
      </w:r>
      <w:r w:rsidRPr="0003752D">
        <w:rPr>
          <w:rFonts w:ascii="Times New Roman" w:hAnsi="Times New Roman" w:cs="Times New Roman"/>
          <w:color w:val="000000"/>
          <w:spacing w:val="-1"/>
          <w:sz w:val="28"/>
          <w:szCs w:val="28"/>
        </w:rPr>
        <w:t>, обеспечивающих</w:t>
      </w:r>
      <w:r w:rsidRPr="0003752D">
        <w:rPr>
          <w:rFonts w:ascii="Times New Roman" w:eastAsia="Calibri" w:hAnsi="Times New Roman" w:cs="Times New Roman"/>
          <w:color w:val="000000"/>
          <w:spacing w:val="-1"/>
          <w:sz w:val="28"/>
          <w:szCs w:val="28"/>
        </w:rPr>
        <w:t xml:space="preserve"> безопасно</w:t>
      </w:r>
      <w:r w:rsidRPr="0003752D">
        <w:rPr>
          <w:rFonts w:ascii="Times New Roman" w:hAnsi="Times New Roman" w:cs="Times New Roman"/>
          <w:color w:val="000000"/>
          <w:spacing w:val="-1"/>
          <w:sz w:val="28"/>
          <w:szCs w:val="28"/>
        </w:rPr>
        <w:t>е, социально</w:t>
      </w:r>
      <w:r w:rsidRPr="0003752D">
        <w:rPr>
          <w:rFonts w:ascii="Times New Roman" w:eastAsia="Calibri" w:hAnsi="Times New Roman" w:cs="Times New Roman"/>
          <w:color w:val="000000"/>
          <w:spacing w:val="-1"/>
          <w:sz w:val="28"/>
          <w:szCs w:val="28"/>
        </w:rPr>
        <w:t xml:space="preserve"> и эколо</w:t>
      </w:r>
      <w:r w:rsidRPr="0003752D">
        <w:rPr>
          <w:rFonts w:ascii="Times New Roman" w:eastAsia="Calibri" w:hAnsi="Times New Roman" w:cs="Times New Roman"/>
          <w:color w:val="000000"/>
          <w:sz w:val="28"/>
          <w:szCs w:val="28"/>
        </w:rPr>
        <w:t>гически целесообразно</w:t>
      </w:r>
      <w:r w:rsidRPr="0003752D">
        <w:rPr>
          <w:rFonts w:ascii="Times New Roman" w:hAnsi="Times New Roman" w:cs="Times New Roman"/>
          <w:color w:val="000000"/>
          <w:sz w:val="28"/>
          <w:szCs w:val="28"/>
        </w:rPr>
        <w:t>е</w:t>
      </w:r>
      <w:r w:rsidRPr="0003752D">
        <w:rPr>
          <w:rFonts w:ascii="Times New Roman" w:eastAsia="Calibri" w:hAnsi="Times New Roman" w:cs="Times New Roman"/>
          <w:color w:val="000000"/>
          <w:sz w:val="28"/>
          <w:szCs w:val="28"/>
        </w:rPr>
        <w:t xml:space="preserve"> поведения в окружающей среде</w:t>
      </w:r>
      <w:r w:rsidRPr="0003752D">
        <w:rPr>
          <w:rFonts w:ascii="Times New Roman" w:hAnsi="Times New Roman" w:cs="Times New Roman"/>
          <w:color w:val="000000"/>
          <w:sz w:val="28"/>
          <w:szCs w:val="28"/>
        </w:rPr>
        <w:t>;</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z w:val="28"/>
          <w:szCs w:val="28"/>
        </w:rPr>
        <w:t>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eastAsia="Calibri" w:hAnsi="Times New Roman" w:cs="Times New Roman"/>
          <w:color w:val="000000"/>
          <w:spacing w:val="1"/>
          <w:sz w:val="28"/>
          <w:szCs w:val="28"/>
        </w:rPr>
        <w:t>понимание закономерностей размещения населения итерриториальной организации хозяйства в связи с природны</w:t>
      </w:r>
      <w:r w:rsidRPr="0003752D">
        <w:rPr>
          <w:rFonts w:ascii="Times New Roman" w:eastAsia="Calibri" w:hAnsi="Times New Roman" w:cs="Times New Roman"/>
          <w:color w:val="000000"/>
          <w:spacing w:val="-1"/>
          <w:sz w:val="28"/>
          <w:szCs w:val="28"/>
        </w:rPr>
        <w:t>ми, социально-экономическими и экологическими факторами,</w:t>
      </w:r>
      <w:r w:rsidRPr="0003752D">
        <w:rPr>
          <w:rFonts w:ascii="Times New Roman" w:eastAsia="Calibri" w:hAnsi="Times New Roman" w:cs="Times New Roman"/>
          <w:color w:val="000000"/>
          <w:spacing w:val="2"/>
          <w:sz w:val="28"/>
          <w:szCs w:val="28"/>
        </w:rPr>
        <w:t>зависимости проблем адаптации и здоровья человека от гео</w:t>
      </w:r>
      <w:r w:rsidRPr="0003752D">
        <w:rPr>
          <w:rFonts w:ascii="Times New Roman" w:eastAsia="Calibri" w:hAnsi="Times New Roman" w:cs="Times New Roman"/>
          <w:color w:val="000000"/>
          <w:spacing w:val="-1"/>
          <w:sz w:val="28"/>
          <w:szCs w:val="28"/>
        </w:rPr>
        <w:t>графических условий проживания;</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eastAsia="Calibri" w:hAnsi="Times New Roman" w:cs="Times New Roman"/>
          <w:color w:val="000000"/>
          <w:spacing w:val="2"/>
          <w:sz w:val="28"/>
          <w:szCs w:val="28"/>
        </w:rPr>
        <w:lastRenderedPageBreak/>
        <w:t>глубокое и всестороннее изучение географии России,</w:t>
      </w:r>
      <w:r w:rsidRPr="0003752D">
        <w:rPr>
          <w:rFonts w:ascii="Times New Roman" w:eastAsia="Calibri" w:hAnsi="Times New Roman" w:cs="Times New Roman"/>
          <w:color w:val="000000"/>
          <w:spacing w:val="-1"/>
          <w:sz w:val="28"/>
          <w:szCs w:val="28"/>
        </w:rPr>
        <w:t>включая различные виды ее географического положения, при</w:t>
      </w:r>
      <w:r w:rsidRPr="0003752D">
        <w:rPr>
          <w:rFonts w:ascii="Times New Roman" w:eastAsia="Calibri" w:hAnsi="Times New Roman" w:cs="Times New Roman"/>
          <w:color w:val="000000"/>
          <w:spacing w:val="3"/>
          <w:sz w:val="28"/>
          <w:szCs w:val="28"/>
        </w:rPr>
        <w:t>роду, население, хозяйство, регионы, особенности природо</w:t>
      </w:r>
      <w:r w:rsidRPr="0003752D">
        <w:rPr>
          <w:rFonts w:ascii="Times New Roman" w:eastAsia="Calibri" w:hAnsi="Times New Roman" w:cs="Times New Roman"/>
          <w:color w:val="000000"/>
          <w:sz w:val="28"/>
          <w:szCs w:val="28"/>
        </w:rPr>
        <w:t>пользования в их взаимозависимости;</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hAnsi="Times New Roman" w:cs="Times New Roman"/>
          <w:color w:val="000000"/>
          <w:sz w:val="28"/>
          <w:szCs w:val="28"/>
        </w:rPr>
        <w:t>формирование опыта жизнедеятельности через усвоенные человечеством научные общекультурные достижения (карта, космические снимки, путешествия, наблюдения традиции, использование приборов и техники), способствующие изучению, освоению и сохранению географического пространства;</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hAnsi="Times New Roman" w:cs="Times New Roman"/>
          <w:color w:val="000000"/>
          <w:sz w:val="28"/>
          <w:szCs w:val="28"/>
        </w:rPr>
        <w:t>формирование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z w:val="28"/>
          <w:szCs w:val="28"/>
        </w:rPr>
        <w:t>формирование опыта творческой деятельности по реализации познавательных, социально-коммуникативных потребностей на основе создания собственных географических продуктов (схемы, проекты, компьютерные программы, презентации);</w:t>
      </w:r>
    </w:p>
    <w:p w:rsidR="00E65289" w:rsidRPr="0003752D" w:rsidRDefault="00E65289" w:rsidP="00E65289">
      <w:pPr>
        <w:numPr>
          <w:ilvl w:val="0"/>
          <w:numId w:val="117"/>
        </w:numPr>
        <w:shd w:val="clear" w:color="auto" w:fill="FFFFFF"/>
        <w:tabs>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eastAsia="Calibri" w:hAnsi="Times New Roman" w:cs="Times New Roman"/>
          <w:color w:val="000000"/>
          <w:spacing w:val="-5"/>
          <w:sz w:val="28"/>
          <w:szCs w:val="28"/>
        </w:rPr>
        <w:t>выработка у обучающихся понимания общественной по</w:t>
      </w:r>
      <w:r w:rsidRPr="0003752D">
        <w:rPr>
          <w:rFonts w:ascii="Times New Roman" w:eastAsia="Calibri" w:hAnsi="Times New Roman" w:cs="Times New Roman"/>
          <w:color w:val="000000"/>
          <w:spacing w:val="2"/>
          <w:sz w:val="28"/>
          <w:szCs w:val="28"/>
        </w:rPr>
        <w:t>требности в географических знаниях, а также формирование</w:t>
      </w:r>
      <w:r w:rsidRPr="0003752D">
        <w:rPr>
          <w:rFonts w:ascii="Times New Roman" w:eastAsia="Calibri" w:hAnsi="Times New Roman" w:cs="Times New Roman"/>
          <w:color w:val="000000"/>
          <w:spacing w:val="-2"/>
          <w:sz w:val="28"/>
          <w:szCs w:val="28"/>
        </w:rPr>
        <w:t>у них отношения к географии как возможной области будущейпрактической деятельности</w:t>
      </w:r>
      <w:r w:rsidRPr="0003752D">
        <w:rPr>
          <w:rFonts w:ascii="Times New Roman" w:hAnsi="Times New Roman" w:cs="Times New Roman"/>
          <w:color w:val="000000"/>
          <w:spacing w:val="-2"/>
          <w:sz w:val="28"/>
          <w:szCs w:val="28"/>
        </w:rPr>
        <w:t>.</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p>
    <w:p w:rsidR="00E65289" w:rsidRPr="0003752D" w:rsidRDefault="00E65289" w:rsidP="00E65289">
      <w:pPr>
        <w:tabs>
          <w:tab w:val="left" w:pos="709"/>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Краткая характеристика содержания курса</w:t>
      </w:r>
    </w:p>
    <w:p w:rsidR="00E65289" w:rsidRPr="0003752D" w:rsidRDefault="00E65289" w:rsidP="00E65289">
      <w:pPr>
        <w:shd w:val="clear" w:color="auto" w:fill="FFFFFF"/>
        <w:tabs>
          <w:tab w:val="left" w:pos="709"/>
        </w:tabs>
        <w:spacing w:after="0" w:line="240" w:lineRule="auto"/>
        <w:ind w:firstLine="454"/>
        <w:jc w:val="both"/>
        <w:rPr>
          <w:rFonts w:ascii="Times New Roman" w:hAnsi="Times New Roman" w:cs="Times New Roman"/>
          <w:color w:val="000000"/>
          <w:sz w:val="28"/>
          <w:szCs w:val="28"/>
        </w:rPr>
      </w:pPr>
      <w:r w:rsidRPr="0003752D">
        <w:rPr>
          <w:rFonts w:ascii="Times New Roman" w:eastAsia="Calibri" w:hAnsi="Times New Roman" w:cs="Times New Roman"/>
          <w:color w:val="000000"/>
          <w:spacing w:val="-2"/>
          <w:sz w:val="28"/>
          <w:szCs w:val="28"/>
        </w:rPr>
        <w:t xml:space="preserve">Построение учебного содержания курса осуществляется </w:t>
      </w:r>
      <w:r w:rsidRPr="0003752D">
        <w:rPr>
          <w:rFonts w:ascii="Times New Roman" w:eastAsia="Calibri" w:hAnsi="Times New Roman" w:cs="Times New Roman"/>
          <w:color w:val="000000"/>
          <w:spacing w:val="-4"/>
          <w:sz w:val="28"/>
          <w:szCs w:val="28"/>
        </w:rPr>
        <w:t xml:space="preserve">последовательно от общего к частному с учётом реализации </w:t>
      </w:r>
      <w:r w:rsidRPr="0003752D">
        <w:rPr>
          <w:rFonts w:ascii="Times New Roman" w:eastAsia="Calibri" w:hAnsi="Times New Roman" w:cs="Times New Roman"/>
          <w:color w:val="000000"/>
          <w:spacing w:val="-3"/>
          <w:sz w:val="28"/>
          <w:szCs w:val="28"/>
        </w:rPr>
        <w:t>внутрипредметных и метапредметных связей. В основу поло</w:t>
      </w:r>
      <w:r w:rsidRPr="0003752D">
        <w:rPr>
          <w:rFonts w:ascii="Times New Roman" w:eastAsia="Calibri" w:hAnsi="Times New Roman" w:cs="Times New Roman"/>
          <w:color w:val="000000"/>
          <w:spacing w:val="-3"/>
          <w:sz w:val="28"/>
          <w:szCs w:val="28"/>
        </w:rPr>
        <w:softHyphen/>
      </w:r>
      <w:r w:rsidRPr="0003752D">
        <w:rPr>
          <w:rFonts w:ascii="Times New Roman" w:eastAsia="Calibri" w:hAnsi="Times New Roman" w:cs="Times New Roman"/>
          <w:color w:val="000000"/>
          <w:spacing w:val="-4"/>
          <w:sz w:val="28"/>
          <w:szCs w:val="28"/>
        </w:rPr>
        <w:t>жено взаимодействие научного, гуманистического, аксиологи</w:t>
      </w:r>
      <w:r w:rsidRPr="0003752D">
        <w:rPr>
          <w:rFonts w:ascii="Times New Roman" w:eastAsia="Calibri" w:hAnsi="Times New Roman" w:cs="Times New Roman"/>
          <w:color w:val="000000"/>
          <w:sz w:val="28"/>
          <w:szCs w:val="28"/>
        </w:rPr>
        <w:t xml:space="preserve">ческого, культурологического, личностно-деятельностного, историко-проблемного, интегративного, компетентностного </w:t>
      </w:r>
      <w:r w:rsidRPr="0003752D">
        <w:rPr>
          <w:rFonts w:ascii="Times New Roman" w:eastAsia="Calibri" w:hAnsi="Times New Roman" w:cs="Times New Roman"/>
          <w:color w:val="000000"/>
          <w:spacing w:val="-3"/>
          <w:sz w:val="28"/>
          <w:szCs w:val="28"/>
        </w:rPr>
        <w:t>подходов, основанных на взаимосвязи глобальной, региональ</w:t>
      </w:r>
      <w:r w:rsidRPr="0003752D">
        <w:rPr>
          <w:rFonts w:ascii="Times New Roman" w:eastAsia="Calibri" w:hAnsi="Times New Roman" w:cs="Times New Roman"/>
          <w:color w:val="000000"/>
          <w:sz w:val="28"/>
          <w:szCs w:val="28"/>
        </w:rPr>
        <w:t>ной и краеведческой составляющих.</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hAnsi="Times New Roman" w:cs="Times New Roman"/>
          <w:color w:val="000000"/>
          <w:spacing w:val="-4"/>
          <w:sz w:val="28"/>
          <w:szCs w:val="28"/>
        </w:rPr>
        <w:t xml:space="preserve">Содержание </w:t>
      </w:r>
      <w:r w:rsidRPr="0003752D">
        <w:rPr>
          <w:rFonts w:ascii="Times New Roman" w:eastAsia="Calibri" w:hAnsi="Times New Roman" w:cs="Times New Roman"/>
          <w:color w:val="000000"/>
          <w:spacing w:val="-4"/>
          <w:sz w:val="28"/>
          <w:szCs w:val="28"/>
        </w:rPr>
        <w:t xml:space="preserve">программы структурировано в виде двух </w:t>
      </w:r>
      <w:r w:rsidRPr="0003752D">
        <w:rPr>
          <w:rFonts w:ascii="Times New Roman" w:eastAsia="Calibri" w:hAnsi="Times New Roman" w:cs="Times New Roman"/>
          <w:color w:val="000000"/>
          <w:spacing w:val="1"/>
          <w:sz w:val="28"/>
          <w:szCs w:val="28"/>
        </w:rPr>
        <w:t xml:space="preserve">основных блоков: «География Земли» и «География России», </w:t>
      </w:r>
      <w:r w:rsidRPr="0003752D">
        <w:rPr>
          <w:rFonts w:ascii="Times New Roman" w:eastAsia="Calibri" w:hAnsi="Times New Roman" w:cs="Times New Roman"/>
          <w:color w:val="000000"/>
          <w:sz w:val="28"/>
          <w:szCs w:val="28"/>
        </w:rPr>
        <w:t>в каждом из которых выделяются тематические разделы.</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pacing w:val="-4"/>
          <w:sz w:val="28"/>
          <w:szCs w:val="28"/>
        </w:rPr>
        <w:t>В блоке «География Земли» у учащихся формируются зна</w:t>
      </w:r>
      <w:r w:rsidRPr="0003752D">
        <w:rPr>
          <w:rFonts w:ascii="Times New Roman" w:eastAsia="Calibri" w:hAnsi="Times New Roman" w:cs="Times New Roman"/>
          <w:color w:val="000000"/>
          <w:spacing w:val="1"/>
          <w:sz w:val="28"/>
          <w:szCs w:val="28"/>
        </w:rPr>
        <w:t xml:space="preserve">ния о географической целостности и неоднородности Земли </w:t>
      </w:r>
      <w:r w:rsidRPr="0003752D">
        <w:rPr>
          <w:rFonts w:ascii="Times New Roman" w:eastAsia="Calibri" w:hAnsi="Times New Roman" w:cs="Times New Roman"/>
          <w:color w:val="000000"/>
          <w:spacing w:val="-4"/>
          <w:sz w:val="28"/>
          <w:szCs w:val="28"/>
        </w:rPr>
        <w:t>как планеты людей, об общих географических закономерностях развития рельефа, гидрографии, климатических процессов, рас</w:t>
      </w:r>
      <w:r w:rsidRPr="0003752D">
        <w:rPr>
          <w:rFonts w:ascii="Times New Roman" w:eastAsia="Calibri" w:hAnsi="Times New Roman" w:cs="Times New Roman"/>
          <w:color w:val="000000"/>
          <w:spacing w:val="-3"/>
          <w:sz w:val="28"/>
          <w:szCs w:val="28"/>
        </w:rPr>
        <w:t xml:space="preserve">пределения растительного и животного мира, влияния природы на жизнь и деятельность людей. Здесь же происходит развитие базовых знаний страноведческого характера: о целостности и </w:t>
      </w:r>
      <w:r w:rsidRPr="0003752D">
        <w:rPr>
          <w:rFonts w:ascii="Times New Roman" w:eastAsia="Calibri" w:hAnsi="Times New Roman" w:cs="Times New Roman"/>
          <w:color w:val="000000"/>
          <w:spacing w:val="-1"/>
          <w:sz w:val="28"/>
          <w:szCs w:val="28"/>
        </w:rPr>
        <w:t xml:space="preserve">дифференциации природы материков, их крупных регионов и </w:t>
      </w:r>
      <w:r w:rsidRPr="0003752D">
        <w:rPr>
          <w:rFonts w:ascii="Times New Roman" w:eastAsia="Calibri" w:hAnsi="Times New Roman" w:cs="Times New Roman"/>
          <w:color w:val="000000"/>
          <w:spacing w:val="-3"/>
          <w:sz w:val="28"/>
          <w:szCs w:val="28"/>
        </w:rPr>
        <w:t>стран, о людях, их населяющих, об особенностях их жизни и хозяйственной деятельности в различных природных условиях.</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pacing w:val="-4"/>
          <w:sz w:val="28"/>
          <w:szCs w:val="28"/>
        </w:rPr>
        <w:t>Блок «География России» — центральный в системе рос</w:t>
      </w:r>
      <w:r w:rsidRPr="0003752D">
        <w:rPr>
          <w:rFonts w:ascii="Times New Roman" w:eastAsia="Calibri" w:hAnsi="Times New Roman" w:cs="Times New Roman"/>
          <w:color w:val="000000"/>
          <w:spacing w:val="-2"/>
          <w:sz w:val="28"/>
          <w:szCs w:val="28"/>
        </w:rPr>
        <w:t>сийского школьного образования, выполняющий наряду с со</w:t>
      </w:r>
      <w:r w:rsidRPr="0003752D">
        <w:rPr>
          <w:rFonts w:ascii="Times New Roman" w:eastAsia="Calibri" w:hAnsi="Times New Roman" w:cs="Times New Roman"/>
          <w:color w:val="000000"/>
          <w:spacing w:val="-3"/>
          <w:sz w:val="28"/>
          <w:szCs w:val="28"/>
        </w:rPr>
        <w:t xml:space="preserve">держательно-обучающей важную идеологическую функцию. Главная цель курса — формирование географического образа </w:t>
      </w:r>
      <w:r w:rsidRPr="0003752D">
        <w:rPr>
          <w:rFonts w:ascii="Times New Roman" w:eastAsia="Calibri" w:hAnsi="Times New Roman" w:cs="Times New Roman"/>
          <w:color w:val="000000"/>
          <w:spacing w:val="-2"/>
          <w:sz w:val="28"/>
          <w:szCs w:val="28"/>
        </w:rPr>
        <w:lastRenderedPageBreak/>
        <w:t>своей Родины во всем его многообразии и целостности на ос</w:t>
      </w:r>
      <w:r w:rsidRPr="0003752D">
        <w:rPr>
          <w:rFonts w:ascii="Times New Roman" w:eastAsia="Calibri" w:hAnsi="Times New Roman" w:cs="Times New Roman"/>
          <w:color w:val="000000"/>
          <w:spacing w:val="-3"/>
          <w:sz w:val="28"/>
          <w:szCs w:val="28"/>
        </w:rPr>
        <w:t xml:space="preserve">нове комплексного подхода и показа взаимодействия и взаимовлияния трех основных компонентов — природы, населения </w:t>
      </w:r>
      <w:r w:rsidRPr="0003752D">
        <w:rPr>
          <w:rFonts w:ascii="Times New Roman" w:eastAsia="Calibri" w:hAnsi="Times New Roman" w:cs="Times New Roman"/>
          <w:color w:val="000000"/>
          <w:spacing w:val="-2"/>
          <w:sz w:val="28"/>
          <w:szCs w:val="28"/>
        </w:rPr>
        <w:t>и хозяйства.</w:t>
      </w:r>
    </w:p>
    <w:p w:rsidR="00E65289" w:rsidRPr="0003752D" w:rsidRDefault="00E65289" w:rsidP="00E65289">
      <w:pPr>
        <w:tabs>
          <w:tab w:val="left" w:pos="709"/>
        </w:tabs>
        <w:spacing w:after="0" w:line="240" w:lineRule="auto"/>
        <w:ind w:firstLine="454"/>
        <w:jc w:val="both"/>
        <w:rPr>
          <w:rFonts w:ascii="Times New Roman" w:hAnsi="Times New Roman" w:cs="Times New Roman"/>
          <w:color w:val="000000"/>
          <w:spacing w:val="4"/>
          <w:sz w:val="28"/>
          <w:szCs w:val="28"/>
        </w:rPr>
      </w:pPr>
      <w:r w:rsidRPr="0003752D">
        <w:rPr>
          <w:rFonts w:ascii="Times New Roman" w:eastAsia="Calibri" w:hAnsi="Times New Roman" w:cs="Times New Roman"/>
          <w:color w:val="000000"/>
          <w:spacing w:val="-3"/>
          <w:sz w:val="28"/>
          <w:szCs w:val="28"/>
        </w:rPr>
        <w:t>Содержание курса на</w:t>
      </w:r>
      <w:r w:rsidRPr="0003752D">
        <w:rPr>
          <w:rFonts w:ascii="Times New Roman" w:hAnsi="Times New Roman" w:cs="Times New Roman"/>
          <w:color w:val="000000"/>
          <w:spacing w:val="-3"/>
          <w:sz w:val="28"/>
          <w:szCs w:val="28"/>
        </w:rPr>
        <w:t>правлено на формирование универ</w:t>
      </w:r>
      <w:r w:rsidRPr="0003752D">
        <w:rPr>
          <w:rFonts w:ascii="Times New Roman" w:eastAsia="Calibri" w:hAnsi="Times New Roman" w:cs="Times New Roman"/>
          <w:color w:val="000000"/>
          <w:spacing w:val="-3"/>
          <w:sz w:val="28"/>
          <w:szCs w:val="28"/>
        </w:rPr>
        <w:t>сальных учебных действий, обеспечивающих развитие позна</w:t>
      </w:r>
      <w:r w:rsidRPr="0003752D">
        <w:rPr>
          <w:rFonts w:ascii="Times New Roman" w:eastAsia="Calibri" w:hAnsi="Times New Roman" w:cs="Times New Roman"/>
          <w:color w:val="000000"/>
          <w:spacing w:val="-4"/>
          <w:sz w:val="28"/>
          <w:szCs w:val="28"/>
        </w:rPr>
        <w:t xml:space="preserve">вательных и коммуникативных качеств личности. </w:t>
      </w:r>
      <w:r w:rsidRPr="0003752D">
        <w:rPr>
          <w:rFonts w:ascii="Times New Roman" w:hAnsi="Times New Roman" w:cs="Times New Roman"/>
          <w:color w:val="000000"/>
          <w:spacing w:val="-4"/>
          <w:sz w:val="28"/>
          <w:szCs w:val="28"/>
        </w:rPr>
        <w:t>Учащиеся</w:t>
      </w:r>
      <w:r w:rsidRPr="0003752D">
        <w:rPr>
          <w:rFonts w:ascii="Times New Roman" w:eastAsia="Calibri" w:hAnsi="Times New Roman" w:cs="Times New Roman"/>
          <w:color w:val="000000"/>
          <w:spacing w:val="-1"/>
          <w:sz w:val="28"/>
          <w:szCs w:val="28"/>
        </w:rPr>
        <w:t xml:space="preserve"> включаются в </w:t>
      </w:r>
      <w:r w:rsidRPr="0003752D">
        <w:rPr>
          <w:rFonts w:ascii="Times New Roman" w:eastAsia="Calibri" w:hAnsi="Times New Roman" w:cs="Times New Roman"/>
          <w:iCs/>
          <w:color w:val="000000"/>
          <w:spacing w:val="-1"/>
          <w:sz w:val="28"/>
          <w:szCs w:val="28"/>
        </w:rPr>
        <w:t>проектную и исследовательскую деятель</w:t>
      </w:r>
      <w:r w:rsidRPr="0003752D">
        <w:rPr>
          <w:rFonts w:ascii="Times New Roman" w:eastAsia="Calibri" w:hAnsi="Times New Roman" w:cs="Times New Roman"/>
          <w:iCs/>
          <w:color w:val="000000"/>
          <w:spacing w:val="1"/>
          <w:sz w:val="28"/>
          <w:szCs w:val="28"/>
        </w:rPr>
        <w:t xml:space="preserve">ность, </w:t>
      </w:r>
      <w:r w:rsidRPr="0003752D">
        <w:rPr>
          <w:rFonts w:ascii="Times New Roman" w:eastAsia="Calibri" w:hAnsi="Times New Roman" w:cs="Times New Roman"/>
          <w:color w:val="000000"/>
          <w:spacing w:val="1"/>
          <w:sz w:val="28"/>
          <w:szCs w:val="28"/>
        </w:rPr>
        <w:t xml:space="preserve">основу которой составляют такие учебные действия, </w:t>
      </w:r>
      <w:r w:rsidRPr="0003752D">
        <w:rPr>
          <w:rFonts w:ascii="Times New Roman" w:eastAsia="Calibri" w:hAnsi="Times New Roman" w:cs="Times New Roman"/>
          <w:color w:val="000000"/>
          <w:spacing w:val="-3"/>
          <w:sz w:val="28"/>
          <w:szCs w:val="28"/>
        </w:rPr>
        <w:t>как умение видеть пробле</w:t>
      </w:r>
      <w:r w:rsidRPr="0003752D">
        <w:rPr>
          <w:rFonts w:ascii="Times New Roman" w:hAnsi="Times New Roman" w:cs="Times New Roman"/>
          <w:color w:val="000000"/>
          <w:spacing w:val="-3"/>
          <w:sz w:val="28"/>
          <w:szCs w:val="28"/>
        </w:rPr>
        <w:t>мы, ставить вопросы, классифици</w:t>
      </w:r>
      <w:r w:rsidRPr="0003752D">
        <w:rPr>
          <w:rFonts w:ascii="Times New Roman" w:eastAsia="Calibri" w:hAnsi="Times New Roman" w:cs="Times New Roman"/>
          <w:color w:val="000000"/>
          <w:spacing w:val="-3"/>
          <w:sz w:val="28"/>
          <w:szCs w:val="28"/>
        </w:rPr>
        <w:t xml:space="preserve">ровать, наблюдать, проводить эксперимент, делать выводы и </w:t>
      </w:r>
      <w:r w:rsidRPr="0003752D">
        <w:rPr>
          <w:rFonts w:ascii="Times New Roman" w:eastAsia="Calibri" w:hAnsi="Times New Roman" w:cs="Times New Roman"/>
          <w:color w:val="000000"/>
          <w:spacing w:val="-2"/>
          <w:sz w:val="28"/>
          <w:szCs w:val="28"/>
        </w:rPr>
        <w:t xml:space="preserve">умозаключения, объяснять, доказывать, защищать свои идеи, </w:t>
      </w:r>
      <w:r w:rsidRPr="0003752D">
        <w:rPr>
          <w:rFonts w:ascii="Times New Roman" w:eastAsia="Calibri" w:hAnsi="Times New Roman" w:cs="Times New Roman"/>
          <w:color w:val="000000"/>
          <w:spacing w:val="-4"/>
          <w:sz w:val="28"/>
          <w:szCs w:val="28"/>
        </w:rPr>
        <w:t xml:space="preserve">давать определения понятиям, структурировать материал и др. </w:t>
      </w:r>
      <w:r w:rsidRPr="0003752D">
        <w:rPr>
          <w:rFonts w:ascii="Times New Roman" w:hAnsi="Times New Roman" w:cs="Times New Roman"/>
          <w:color w:val="000000"/>
          <w:spacing w:val="-1"/>
          <w:sz w:val="28"/>
          <w:szCs w:val="28"/>
        </w:rPr>
        <w:t>Учащиеся</w:t>
      </w:r>
      <w:r w:rsidRPr="0003752D">
        <w:rPr>
          <w:rFonts w:ascii="Times New Roman" w:eastAsia="Calibri" w:hAnsi="Times New Roman" w:cs="Times New Roman"/>
          <w:color w:val="000000"/>
          <w:spacing w:val="-1"/>
          <w:sz w:val="28"/>
          <w:szCs w:val="28"/>
        </w:rPr>
        <w:t xml:space="preserve"> включаются в </w:t>
      </w:r>
      <w:r w:rsidRPr="0003752D">
        <w:rPr>
          <w:rFonts w:ascii="Times New Roman" w:eastAsia="Calibri" w:hAnsi="Times New Roman" w:cs="Times New Roman"/>
          <w:iCs/>
          <w:color w:val="000000"/>
          <w:spacing w:val="-1"/>
          <w:sz w:val="28"/>
          <w:szCs w:val="28"/>
        </w:rPr>
        <w:t>коммуникативную учебную дея</w:t>
      </w:r>
      <w:r w:rsidRPr="0003752D">
        <w:rPr>
          <w:rFonts w:ascii="Times New Roman" w:eastAsia="Calibri" w:hAnsi="Times New Roman" w:cs="Times New Roman"/>
          <w:iCs/>
          <w:color w:val="000000"/>
          <w:spacing w:val="1"/>
          <w:sz w:val="28"/>
          <w:szCs w:val="28"/>
        </w:rPr>
        <w:t xml:space="preserve">тельность, </w:t>
      </w:r>
      <w:r w:rsidRPr="0003752D">
        <w:rPr>
          <w:rFonts w:ascii="Times New Roman" w:eastAsia="Calibri" w:hAnsi="Times New Roman" w:cs="Times New Roman"/>
          <w:color w:val="000000"/>
          <w:spacing w:val="1"/>
          <w:sz w:val="28"/>
          <w:szCs w:val="28"/>
        </w:rPr>
        <w:t>где преобладают такие её виды, как умение пол</w:t>
      </w:r>
      <w:r w:rsidRPr="0003752D">
        <w:rPr>
          <w:rFonts w:ascii="Times New Roman" w:eastAsia="Calibri" w:hAnsi="Times New Roman" w:cs="Times New Roman"/>
          <w:color w:val="000000"/>
          <w:spacing w:val="-1"/>
          <w:sz w:val="28"/>
          <w:szCs w:val="28"/>
        </w:rPr>
        <w:t>но и точно выражать свои мысли, аргументировать свою точ</w:t>
      </w:r>
      <w:r w:rsidRPr="0003752D">
        <w:rPr>
          <w:rFonts w:ascii="Times New Roman" w:eastAsia="Calibri" w:hAnsi="Times New Roman" w:cs="Times New Roman"/>
          <w:color w:val="000000"/>
          <w:spacing w:val="-3"/>
          <w:sz w:val="28"/>
          <w:szCs w:val="28"/>
        </w:rPr>
        <w:t>ку зрения, работать в сотрудничестве (паре и группе), предс</w:t>
      </w:r>
      <w:r w:rsidRPr="0003752D">
        <w:rPr>
          <w:rFonts w:ascii="Times New Roman" w:eastAsia="Calibri" w:hAnsi="Times New Roman" w:cs="Times New Roman"/>
          <w:color w:val="000000"/>
          <w:spacing w:val="4"/>
          <w:sz w:val="28"/>
          <w:szCs w:val="28"/>
        </w:rPr>
        <w:t xml:space="preserve">тавлять и сообщать информацию в устной и письменной форме, вступать в диалог и т. </w:t>
      </w:r>
      <w:r w:rsidRPr="0003752D">
        <w:rPr>
          <w:rFonts w:ascii="Times New Roman" w:hAnsi="Times New Roman" w:cs="Times New Roman"/>
          <w:color w:val="000000"/>
          <w:spacing w:val="4"/>
          <w:sz w:val="28"/>
          <w:szCs w:val="28"/>
        </w:rPr>
        <w:t>д.</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Ценностные ориентиры содержания учебного предмета</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pacing w:val="-2"/>
          <w:sz w:val="28"/>
          <w:szCs w:val="28"/>
        </w:rPr>
        <w:t>Школьный курс географии играет важную роль в реали</w:t>
      </w:r>
      <w:r w:rsidRPr="0003752D">
        <w:rPr>
          <w:rFonts w:ascii="Times New Roman" w:eastAsia="Calibri" w:hAnsi="Times New Roman" w:cs="Times New Roman"/>
          <w:color w:val="000000"/>
          <w:spacing w:val="4"/>
          <w:sz w:val="28"/>
          <w:szCs w:val="28"/>
        </w:rPr>
        <w:t>зации основной цели современного российского образова</w:t>
      </w:r>
      <w:r w:rsidRPr="0003752D">
        <w:rPr>
          <w:rFonts w:ascii="Times New Roman" w:eastAsia="Calibri" w:hAnsi="Times New Roman" w:cs="Times New Roman"/>
          <w:color w:val="000000"/>
          <w:spacing w:val="-2"/>
          <w:sz w:val="28"/>
          <w:szCs w:val="28"/>
        </w:rPr>
        <w:t>ния — формировании всесторонне образованной, инициатив</w:t>
      </w:r>
      <w:r w:rsidRPr="0003752D">
        <w:rPr>
          <w:rFonts w:ascii="Times New Roman" w:eastAsia="Calibri" w:hAnsi="Times New Roman" w:cs="Times New Roman"/>
          <w:color w:val="000000"/>
          <w:spacing w:val="-4"/>
          <w:sz w:val="28"/>
          <w:szCs w:val="28"/>
        </w:rPr>
        <w:t xml:space="preserve">ной и успешной личности, обладающей системой современных </w:t>
      </w:r>
      <w:r w:rsidRPr="0003752D">
        <w:rPr>
          <w:rFonts w:ascii="Times New Roman" w:eastAsia="Calibri" w:hAnsi="Times New Roman" w:cs="Times New Roman"/>
          <w:color w:val="000000"/>
          <w:spacing w:val="-2"/>
          <w:sz w:val="28"/>
          <w:szCs w:val="28"/>
        </w:rPr>
        <w:t xml:space="preserve">мировоззренческих взглядов, ценностных ориентации, идейно-нравственных, культурных и этических принципов и норм </w:t>
      </w:r>
      <w:r w:rsidRPr="0003752D">
        <w:rPr>
          <w:rFonts w:ascii="Times New Roman" w:eastAsia="Calibri" w:hAnsi="Times New Roman" w:cs="Times New Roman"/>
          <w:color w:val="000000"/>
          <w:spacing w:val="-3"/>
          <w:sz w:val="28"/>
          <w:szCs w:val="28"/>
        </w:rPr>
        <w:t xml:space="preserve">поведения. В этой связи важнейшей методологической установкой, в значительной мере определяющей отбор и интерпретацию содержания курса географии, является установка на </w:t>
      </w:r>
      <w:r w:rsidRPr="0003752D">
        <w:rPr>
          <w:rFonts w:ascii="Times New Roman" w:eastAsia="Calibri" w:hAnsi="Times New Roman" w:cs="Times New Roman"/>
          <w:color w:val="000000"/>
          <w:spacing w:val="-2"/>
          <w:sz w:val="28"/>
          <w:szCs w:val="28"/>
        </w:rPr>
        <w:t xml:space="preserve">формирование в его рамках системы базовых национальных </w:t>
      </w:r>
      <w:r w:rsidRPr="0003752D">
        <w:rPr>
          <w:rFonts w:ascii="Times New Roman" w:eastAsia="Calibri" w:hAnsi="Times New Roman" w:cs="Times New Roman"/>
          <w:color w:val="000000"/>
          <w:sz w:val="28"/>
          <w:szCs w:val="28"/>
        </w:rPr>
        <w:t xml:space="preserve">ценностей как основы воспитания, духовно-нравственного </w:t>
      </w:r>
      <w:r w:rsidRPr="0003752D">
        <w:rPr>
          <w:rFonts w:ascii="Times New Roman" w:eastAsia="Calibri" w:hAnsi="Times New Roman" w:cs="Times New Roman"/>
          <w:color w:val="000000"/>
          <w:spacing w:val="-3"/>
          <w:sz w:val="28"/>
          <w:szCs w:val="28"/>
        </w:rPr>
        <w:t xml:space="preserve">развития и социализации подрастающего поколения. В ходе обучения географии у выпускников основной школы должны </w:t>
      </w:r>
      <w:r w:rsidRPr="0003752D">
        <w:rPr>
          <w:rFonts w:ascii="Times New Roman" w:eastAsia="Calibri" w:hAnsi="Times New Roman" w:cs="Times New Roman"/>
          <w:color w:val="000000"/>
          <w:spacing w:val="-2"/>
          <w:sz w:val="28"/>
          <w:szCs w:val="28"/>
        </w:rPr>
        <w:t>быть сформированы:</w:t>
      </w:r>
    </w:p>
    <w:p w:rsidR="00E65289" w:rsidRPr="0003752D" w:rsidRDefault="00E65289" w:rsidP="00E65289">
      <w:pPr>
        <w:pStyle w:val="a4"/>
        <w:numPr>
          <w:ilvl w:val="0"/>
          <w:numId w:val="118"/>
        </w:numPr>
        <w:shd w:val="clear" w:color="auto" w:fill="FFFFFF"/>
        <w:tabs>
          <w:tab w:val="left" w:pos="709"/>
        </w:tabs>
        <w:spacing w:after="0" w:line="240" w:lineRule="auto"/>
        <w:ind w:left="0" w:firstLine="454"/>
        <w:jc w:val="both"/>
        <w:rPr>
          <w:rFonts w:ascii="Times New Roman" w:eastAsia="Calibri" w:hAnsi="Times New Roman" w:cs="Times New Roman"/>
          <w:sz w:val="28"/>
          <w:szCs w:val="28"/>
        </w:rPr>
      </w:pPr>
      <w:r w:rsidRPr="0003752D">
        <w:rPr>
          <w:rFonts w:ascii="Times New Roman" w:eastAsia="Calibri" w:hAnsi="Times New Roman" w:cs="Times New Roman"/>
          <w:bCs/>
          <w:color w:val="000000"/>
          <w:spacing w:val="-2"/>
          <w:sz w:val="28"/>
          <w:szCs w:val="28"/>
        </w:rPr>
        <w:t>ценностные ориентации, отражающие их индивиду</w:t>
      </w:r>
      <w:r w:rsidRPr="0003752D">
        <w:rPr>
          <w:rFonts w:ascii="Times New Roman" w:eastAsia="Calibri" w:hAnsi="Times New Roman" w:cs="Times New Roman"/>
          <w:bCs/>
          <w:color w:val="000000"/>
          <w:spacing w:val="-3"/>
          <w:sz w:val="28"/>
          <w:szCs w:val="28"/>
        </w:rPr>
        <w:t>ально-личностные позиции:</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3"/>
          <w:sz w:val="28"/>
          <w:szCs w:val="28"/>
        </w:rPr>
        <w:t xml:space="preserve">- </w:t>
      </w:r>
      <w:r w:rsidRPr="0003752D">
        <w:rPr>
          <w:rFonts w:ascii="Times New Roman" w:eastAsia="Calibri" w:hAnsi="Times New Roman" w:cs="Times New Roman"/>
          <w:color w:val="000000"/>
          <w:spacing w:val="-3"/>
          <w:sz w:val="28"/>
          <w:szCs w:val="28"/>
        </w:rPr>
        <w:t>осознание себя как члена общества на глобальном, реги</w:t>
      </w:r>
      <w:r w:rsidRPr="0003752D">
        <w:rPr>
          <w:rFonts w:ascii="Times New Roman" w:eastAsia="Calibri" w:hAnsi="Times New Roman" w:cs="Times New Roman"/>
          <w:color w:val="000000"/>
          <w:sz w:val="28"/>
          <w:szCs w:val="28"/>
        </w:rPr>
        <w:t>ональном и локальном уровнях (житель планеты Земля, граж</w:t>
      </w:r>
      <w:r w:rsidRPr="0003752D">
        <w:rPr>
          <w:rFonts w:ascii="Times New Roman" w:eastAsia="Calibri" w:hAnsi="Times New Roman" w:cs="Times New Roman"/>
          <w:color w:val="000000"/>
          <w:spacing w:val="1"/>
          <w:sz w:val="28"/>
          <w:szCs w:val="28"/>
        </w:rPr>
        <w:t>данин Российской Федерации, житель своего региона);</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z w:val="28"/>
          <w:szCs w:val="28"/>
        </w:rPr>
        <w:t xml:space="preserve">- </w:t>
      </w:r>
      <w:r w:rsidRPr="0003752D">
        <w:rPr>
          <w:rFonts w:ascii="Times New Roman" w:eastAsia="Calibri" w:hAnsi="Times New Roman" w:cs="Times New Roman"/>
          <w:color w:val="000000"/>
          <w:sz w:val="28"/>
          <w:szCs w:val="28"/>
        </w:rPr>
        <w:t>осознание выдающейся роли и места России как части</w:t>
      </w:r>
      <w:r w:rsidRPr="0003752D">
        <w:rPr>
          <w:rFonts w:ascii="Times New Roman" w:eastAsia="Calibri" w:hAnsi="Times New Roman" w:cs="Times New Roman"/>
          <w:color w:val="000000"/>
          <w:spacing w:val="-2"/>
          <w:sz w:val="28"/>
          <w:szCs w:val="28"/>
        </w:rPr>
        <w:t>мирового географического пространства;</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3"/>
          <w:sz w:val="28"/>
          <w:szCs w:val="28"/>
        </w:rPr>
        <w:t xml:space="preserve">- </w:t>
      </w:r>
      <w:r w:rsidRPr="0003752D">
        <w:rPr>
          <w:rFonts w:ascii="Times New Roman" w:eastAsia="Calibri" w:hAnsi="Times New Roman" w:cs="Times New Roman"/>
          <w:color w:val="000000"/>
          <w:spacing w:val="-3"/>
          <w:sz w:val="28"/>
          <w:szCs w:val="28"/>
        </w:rPr>
        <w:t>осознание единства географического пространства Рос</w:t>
      </w:r>
      <w:r w:rsidRPr="0003752D">
        <w:rPr>
          <w:rFonts w:ascii="Times New Roman" w:eastAsia="Calibri" w:hAnsi="Times New Roman" w:cs="Times New Roman"/>
          <w:color w:val="000000"/>
          <w:spacing w:val="-1"/>
          <w:sz w:val="28"/>
          <w:szCs w:val="28"/>
        </w:rPr>
        <w:t>сии как среды обитания всех населяющих ее народов, опреде</w:t>
      </w:r>
      <w:r w:rsidRPr="0003752D">
        <w:rPr>
          <w:rFonts w:ascii="Times New Roman" w:eastAsia="Calibri" w:hAnsi="Times New Roman" w:cs="Times New Roman"/>
          <w:color w:val="000000"/>
          <w:spacing w:val="-2"/>
          <w:sz w:val="28"/>
          <w:szCs w:val="28"/>
        </w:rPr>
        <w:t>ляющей общность их. исторических судеб;</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1"/>
          <w:sz w:val="28"/>
          <w:szCs w:val="28"/>
        </w:rPr>
        <w:t xml:space="preserve">- </w:t>
      </w:r>
      <w:r w:rsidRPr="0003752D">
        <w:rPr>
          <w:rFonts w:ascii="Times New Roman" w:eastAsia="Calibri" w:hAnsi="Times New Roman" w:cs="Times New Roman"/>
          <w:color w:val="000000"/>
          <w:spacing w:val="-1"/>
          <w:sz w:val="28"/>
          <w:szCs w:val="28"/>
        </w:rPr>
        <w:t>осознание целостности географической среды во взаи</w:t>
      </w:r>
      <w:r w:rsidRPr="0003752D">
        <w:rPr>
          <w:rFonts w:ascii="Times New Roman" w:eastAsia="Calibri" w:hAnsi="Times New Roman" w:cs="Times New Roman"/>
          <w:color w:val="000000"/>
          <w:spacing w:val="-2"/>
          <w:sz w:val="28"/>
          <w:szCs w:val="28"/>
        </w:rPr>
        <w:t>мосвязи природы, населения и хозяйства Земли, материков, их</w:t>
      </w:r>
      <w:r w:rsidRPr="0003752D">
        <w:rPr>
          <w:rFonts w:ascii="Times New Roman" w:eastAsia="Calibri" w:hAnsi="Times New Roman" w:cs="Times New Roman"/>
          <w:color w:val="000000"/>
          <w:spacing w:val="1"/>
          <w:sz w:val="28"/>
          <w:szCs w:val="28"/>
        </w:rPr>
        <w:t>крупных районов и стран;</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3"/>
          <w:sz w:val="28"/>
          <w:szCs w:val="28"/>
        </w:rPr>
        <w:lastRenderedPageBreak/>
        <w:t xml:space="preserve">- </w:t>
      </w:r>
      <w:r w:rsidRPr="0003752D">
        <w:rPr>
          <w:rFonts w:ascii="Times New Roman" w:eastAsia="Calibri" w:hAnsi="Times New Roman" w:cs="Times New Roman"/>
          <w:color w:val="000000"/>
          <w:spacing w:val="-3"/>
          <w:sz w:val="28"/>
          <w:szCs w:val="28"/>
        </w:rPr>
        <w:t>осознание значимости и общности глобальных проблем</w:t>
      </w:r>
      <w:r w:rsidRPr="0003752D">
        <w:rPr>
          <w:rFonts w:ascii="Times New Roman" w:eastAsia="Calibri" w:hAnsi="Times New Roman" w:cs="Times New Roman"/>
          <w:color w:val="000000"/>
          <w:spacing w:val="-6"/>
          <w:sz w:val="28"/>
          <w:szCs w:val="28"/>
        </w:rPr>
        <w:t>человечества и готовность солидарно противостоять глобальным</w:t>
      </w:r>
      <w:r w:rsidRPr="0003752D">
        <w:rPr>
          <w:rFonts w:ascii="Times New Roman" w:eastAsia="Calibri" w:hAnsi="Times New Roman" w:cs="Times New Roman"/>
          <w:color w:val="000000"/>
          <w:spacing w:val="-1"/>
          <w:sz w:val="28"/>
          <w:szCs w:val="28"/>
        </w:rPr>
        <w:t>вызовам современности;</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z w:val="28"/>
          <w:szCs w:val="28"/>
        </w:rPr>
        <w:t>•</w:t>
      </w:r>
      <w:r w:rsidRPr="0003752D">
        <w:rPr>
          <w:rFonts w:ascii="Times New Roman" w:eastAsia="Calibri" w:hAnsi="Times New Roman" w:cs="Times New Roman"/>
          <w:color w:val="000000"/>
          <w:sz w:val="28"/>
          <w:szCs w:val="28"/>
        </w:rPr>
        <w:tab/>
      </w:r>
      <w:r w:rsidRPr="0003752D">
        <w:rPr>
          <w:rFonts w:ascii="Times New Roman" w:eastAsia="Calibri" w:hAnsi="Times New Roman" w:cs="Times New Roman"/>
          <w:bCs/>
          <w:color w:val="000000"/>
          <w:spacing w:val="1"/>
          <w:sz w:val="28"/>
          <w:szCs w:val="28"/>
        </w:rPr>
        <w:t>гармонично развитые социальные чувства и каче</w:t>
      </w:r>
      <w:r w:rsidRPr="0003752D">
        <w:rPr>
          <w:rFonts w:ascii="Times New Roman" w:eastAsia="Calibri" w:hAnsi="Times New Roman" w:cs="Times New Roman"/>
          <w:bCs/>
          <w:color w:val="000000"/>
          <w:spacing w:val="-8"/>
          <w:sz w:val="28"/>
          <w:szCs w:val="28"/>
        </w:rPr>
        <w:t>ства:</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1"/>
          <w:sz w:val="28"/>
          <w:szCs w:val="28"/>
        </w:rPr>
        <w:t xml:space="preserve">- </w:t>
      </w:r>
      <w:r w:rsidRPr="0003752D">
        <w:rPr>
          <w:rFonts w:ascii="Times New Roman" w:eastAsia="Calibri" w:hAnsi="Times New Roman" w:cs="Times New Roman"/>
          <w:color w:val="000000"/>
          <w:spacing w:val="-1"/>
          <w:sz w:val="28"/>
          <w:szCs w:val="28"/>
        </w:rPr>
        <w:t>патриотизм, принятие общих национальных, духовных</w:t>
      </w:r>
      <w:r w:rsidRPr="0003752D">
        <w:rPr>
          <w:rFonts w:ascii="Times New Roman" w:eastAsia="Calibri" w:hAnsi="Times New Roman" w:cs="Times New Roman"/>
          <w:color w:val="000000"/>
          <w:sz w:val="28"/>
          <w:szCs w:val="28"/>
        </w:rPr>
        <w:t>и нравственных ценностей;</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3"/>
          <w:sz w:val="28"/>
          <w:szCs w:val="28"/>
        </w:rPr>
        <w:t xml:space="preserve">- </w:t>
      </w:r>
      <w:r w:rsidRPr="0003752D">
        <w:rPr>
          <w:rFonts w:ascii="Times New Roman" w:eastAsia="Calibri" w:hAnsi="Times New Roman" w:cs="Times New Roman"/>
          <w:color w:val="000000"/>
          <w:spacing w:val="-3"/>
          <w:sz w:val="28"/>
          <w:szCs w:val="28"/>
        </w:rPr>
        <w:t>любовь к своему Отечеству, местности, своему региону;</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z w:val="28"/>
          <w:szCs w:val="28"/>
        </w:rPr>
      </w:pPr>
      <w:r w:rsidRPr="0003752D">
        <w:rPr>
          <w:rFonts w:ascii="Times New Roman" w:hAnsi="Times New Roman" w:cs="Times New Roman"/>
          <w:color w:val="000000"/>
          <w:spacing w:val="-1"/>
          <w:sz w:val="28"/>
          <w:szCs w:val="28"/>
        </w:rPr>
        <w:t xml:space="preserve">- </w:t>
      </w:r>
      <w:r w:rsidRPr="0003752D">
        <w:rPr>
          <w:rFonts w:ascii="Times New Roman" w:eastAsia="Calibri" w:hAnsi="Times New Roman" w:cs="Times New Roman"/>
          <w:color w:val="000000"/>
          <w:spacing w:val="-1"/>
          <w:sz w:val="28"/>
          <w:szCs w:val="28"/>
        </w:rPr>
        <w:t>гражданственность, вера в Россию, чувство личной от</w:t>
      </w:r>
      <w:r w:rsidRPr="0003752D">
        <w:rPr>
          <w:rFonts w:ascii="Times New Roman" w:eastAsia="Calibri" w:hAnsi="Times New Roman" w:cs="Times New Roman"/>
          <w:color w:val="000000"/>
          <w:spacing w:val="1"/>
          <w:sz w:val="28"/>
          <w:szCs w:val="28"/>
        </w:rPr>
        <w:t>ветственности за Родину перед современниками и будущими</w:t>
      </w:r>
      <w:r w:rsidRPr="0003752D">
        <w:rPr>
          <w:rFonts w:ascii="Times New Roman" w:eastAsia="Calibri" w:hAnsi="Times New Roman" w:cs="Times New Roman"/>
          <w:color w:val="000000"/>
          <w:spacing w:val="-2"/>
          <w:sz w:val="28"/>
          <w:szCs w:val="28"/>
        </w:rPr>
        <w:t>поколениями;</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hAnsi="Times New Roman" w:cs="Times New Roman"/>
          <w:color w:val="000000"/>
          <w:sz w:val="28"/>
          <w:szCs w:val="28"/>
        </w:rPr>
      </w:pPr>
      <w:r w:rsidRPr="0003752D">
        <w:rPr>
          <w:rFonts w:ascii="Times New Roman" w:hAnsi="Times New Roman" w:cs="Times New Roman"/>
          <w:color w:val="000000"/>
          <w:spacing w:val="-1"/>
          <w:sz w:val="28"/>
          <w:szCs w:val="28"/>
        </w:rPr>
        <w:t xml:space="preserve">- </w:t>
      </w:r>
      <w:r w:rsidRPr="0003752D">
        <w:rPr>
          <w:rFonts w:ascii="Times New Roman" w:eastAsia="Calibri" w:hAnsi="Times New Roman" w:cs="Times New Roman"/>
          <w:color w:val="000000"/>
          <w:spacing w:val="-1"/>
          <w:sz w:val="28"/>
          <w:szCs w:val="28"/>
        </w:rPr>
        <w:t xml:space="preserve">уважение к природе, истории, культуре России, </w:t>
      </w:r>
      <w:r w:rsidRPr="0003752D">
        <w:rPr>
          <w:rFonts w:ascii="Times New Roman" w:hAnsi="Times New Roman" w:cs="Times New Roman"/>
          <w:color w:val="000000"/>
          <w:spacing w:val="-1"/>
          <w:sz w:val="28"/>
          <w:szCs w:val="28"/>
        </w:rPr>
        <w:t>нацио</w:t>
      </w:r>
      <w:r w:rsidRPr="0003752D">
        <w:rPr>
          <w:rFonts w:ascii="Times New Roman" w:eastAsia="Calibri" w:hAnsi="Times New Roman" w:cs="Times New Roman"/>
          <w:color w:val="000000"/>
          <w:spacing w:val="-4"/>
          <w:sz w:val="28"/>
          <w:szCs w:val="28"/>
        </w:rPr>
        <w:t>нальным особенностям, традициям и образу жизни российского</w:t>
      </w:r>
      <w:r w:rsidRPr="0003752D">
        <w:rPr>
          <w:rFonts w:ascii="Times New Roman" w:eastAsia="Calibri" w:hAnsi="Times New Roman" w:cs="Times New Roman"/>
          <w:color w:val="000000"/>
          <w:spacing w:val="-1"/>
          <w:sz w:val="28"/>
          <w:szCs w:val="28"/>
        </w:rPr>
        <w:t>и других народов, толерантность;</w:t>
      </w:r>
    </w:p>
    <w:p w:rsidR="00E65289" w:rsidRPr="0003752D" w:rsidRDefault="00E65289" w:rsidP="00E65289">
      <w:pPr>
        <w:shd w:val="clear" w:color="auto" w:fill="FFFFFF"/>
        <w:tabs>
          <w:tab w:val="left" w:pos="709"/>
        </w:tabs>
        <w:autoSpaceDE w:val="0"/>
        <w:autoSpaceDN w:val="0"/>
        <w:adjustRightInd w:val="0"/>
        <w:spacing w:after="0" w:line="240" w:lineRule="auto"/>
        <w:ind w:firstLine="454"/>
        <w:jc w:val="both"/>
        <w:rPr>
          <w:rFonts w:ascii="Times New Roman" w:eastAsia="Calibri" w:hAnsi="Times New Roman" w:cs="Times New Roman"/>
          <w:color w:val="000000"/>
          <w:spacing w:val="-1"/>
          <w:sz w:val="28"/>
          <w:szCs w:val="28"/>
        </w:rPr>
      </w:pPr>
      <w:r w:rsidRPr="0003752D">
        <w:rPr>
          <w:rFonts w:ascii="Times New Roman" w:hAnsi="Times New Roman" w:cs="Times New Roman"/>
          <w:color w:val="000000"/>
          <w:sz w:val="28"/>
          <w:szCs w:val="28"/>
        </w:rPr>
        <w:t xml:space="preserve">- </w:t>
      </w:r>
      <w:r w:rsidRPr="0003752D">
        <w:rPr>
          <w:rFonts w:ascii="Times New Roman" w:eastAsia="Calibri" w:hAnsi="Times New Roman" w:cs="Times New Roman"/>
          <w:color w:val="000000"/>
          <w:spacing w:val="-1"/>
          <w:sz w:val="28"/>
          <w:szCs w:val="28"/>
        </w:rPr>
        <w:t>эмоцио</w:t>
      </w:r>
      <w:r w:rsidRPr="0003752D">
        <w:rPr>
          <w:rFonts w:ascii="Times New Roman" w:hAnsi="Times New Roman" w:cs="Times New Roman"/>
          <w:color w:val="000000"/>
          <w:spacing w:val="-1"/>
          <w:sz w:val="28"/>
          <w:szCs w:val="28"/>
        </w:rPr>
        <w:t xml:space="preserve">нально-ценностное отношение к </w:t>
      </w:r>
      <w:r w:rsidRPr="0003752D">
        <w:rPr>
          <w:rFonts w:ascii="Times New Roman" w:eastAsia="Calibri" w:hAnsi="Times New Roman" w:cs="Times New Roman"/>
          <w:color w:val="000000"/>
          <w:spacing w:val="-1"/>
          <w:sz w:val="28"/>
          <w:szCs w:val="28"/>
        </w:rPr>
        <w:t>окружающей</w:t>
      </w:r>
      <w:r w:rsidRPr="0003752D">
        <w:rPr>
          <w:rFonts w:ascii="Times New Roman" w:eastAsia="Calibri" w:hAnsi="Times New Roman" w:cs="Times New Roman"/>
          <w:color w:val="000000"/>
          <w:spacing w:val="1"/>
          <w:sz w:val="28"/>
          <w:szCs w:val="28"/>
        </w:rPr>
        <w:t>среде, осознание необходимости ее сохранения и рациональ</w:t>
      </w:r>
      <w:r w:rsidRPr="0003752D">
        <w:rPr>
          <w:rFonts w:ascii="Times New Roman" w:eastAsia="Calibri" w:hAnsi="Times New Roman" w:cs="Times New Roman"/>
          <w:color w:val="000000"/>
          <w:spacing w:val="-1"/>
          <w:sz w:val="28"/>
          <w:szCs w:val="28"/>
        </w:rPr>
        <w:t>ного использования.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Результаты изучения учебного предмета</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Личностным результатом</w:t>
      </w:r>
      <w:r w:rsidRPr="0003752D">
        <w:rPr>
          <w:rFonts w:ascii="Times New Roman" w:hAnsi="Times New Roman" w:cs="Times New Roman"/>
          <w:sz w:val="28"/>
          <w:szCs w:val="28"/>
        </w:rPr>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Важнейшие личностные результаты обучения географии: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ценностные ориентации выпускников основной школы, отражающие их индивидуально-личностные позиции:</w:t>
      </w:r>
    </w:p>
    <w:p w:rsidR="00E65289" w:rsidRPr="0003752D" w:rsidRDefault="00E65289" w:rsidP="00E65289">
      <w:pPr>
        <w:pStyle w:val="a4"/>
        <w:numPr>
          <w:ilvl w:val="0"/>
          <w:numId w:val="118"/>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E65289" w:rsidRPr="0003752D" w:rsidRDefault="00E65289" w:rsidP="00E65289">
      <w:pPr>
        <w:pStyle w:val="a4"/>
        <w:numPr>
          <w:ilvl w:val="0"/>
          <w:numId w:val="118"/>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E65289" w:rsidRPr="0003752D" w:rsidRDefault="00E65289" w:rsidP="00E65289">
      <w:pPr>
        <w:pStyle w:val="a4"/>
        <w:numPr>
          <w:ilvl w:val="0"/>
          <w:numId w:val="118"/>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осознание целостности природы, населения и хозяйства Земли, материков, их крупных районов и стран;</w:t>
      </w:r>
    </w:p>
    <w:p w:rsidR="00E65289" w:rsidRPr="0003752D" w:rsidRDefault="00E65289" w:rsidP="00E65289">
      <w:pPr>
        <w:pStyle w:val="a4"/>
        <w:numPr>
          <w:ilvl w:val="0"/>
          <w:numId w:val="118"/>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представление о России как субъекте мирового географического пространства, её месте и роли в современном мире;</w:t>
      </w:r>
    </w:p>
    <w:p w:rsidR="00E65289" w:rsidRPr="0003752D" w:rsidRDefault="00E65289" w:rsidP="00E65289">
      <w:pPr>
        <w:pStyle w:val="a4"/>
        <w:numPr>
          <w:ilvl w:val="0"/>
          <w:numId w:val="118"/>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E65289" w:rsidRPr="0003752D" w:rsidRDefault="00E65289" w:rsidP="00E65289">
      <w:pPr>
        <w:pStyle w:val="a4"/>
        <w:numPr>
          <w:ilvl w:val="0"/>
          <w:numId w:val="118"/>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осознание значимости и общности глобальных проблем человечества;</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гармонично развитые социальные чувства и качества:</w:t>
      </w:r>
    </w:p>
    <w:p w:rsidR="00E65289" w:rsidRPr="0003752D" w:rsidRDefault="00E65289" w:rsidP="00E65289">
      <w:pPr>
        <w:pStyle w:val="a4"/>
        <w:numPr>
          <w:ilvl w:val="0"/>
          <w:numId w:val="231"/>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умение оценивать с позиций социальных норм собственные поступки и поступки других людей;</w:t>
      </w:r>
    </w:p>
    <w:p w:rsidR="00E65289" w:rsidRPr="0003752D" w:rsidRDefault="00E65289" w:rsidP="00E65289">
      <w:pPr>
        <w:pStyle w:val="a4"/>
        <w:numPr>
          <w:ilvl w:val="0"/>
          <w:numId w:val="231"/>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эмоционально-ценностное отношение к окружающей среде, необходимости ее сохранения и рационального использования;</w:t>
      </w:r>
    </w:p>
    <w:p w:rsidR="00E65289" w:rsidRPr="0003752D" w:rsidRDefault="00E65289" w:rsidP="00E65289">
      <w:pPr>
        <w:pStyle w:val="a4"/>
        <w:numPr>
          <w:ilvl w:val="0"/>
          <w:numId w:val="231"/>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патриотизм, любовь к своей местности, своему региону, своей стране;</w:t>
      </w:r>
    </w:p>
    <w:p w:rsidR="00E65289" w:rsidRPr="0003752D" w:rsidRDefault="00E65289" w:rsidP="00E65289">
      <w:pPr>
        <w:pStyle w:val="a4"/>
        <w:numPr>
          <w:ilvl w:val="0"/>
          <w:numId w:val="231"/>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уважение к истории, культуре, национальным особенностям, традициям и образу жизни других народов, толерантность;</w:t>
      </w:r>
    </w:p>
    <w:p w:rsidR="00E65289" w:rsidRPr="0003752D" w:rsidRDefault="00E65289" w:rsidP="00E65289">
      <w:pPr>
        <w:pStyle w:val="a4"/>
        <w:numPr>
          <w:ilvl w:val="0"/>
          <w:numId w:val="231"/>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готовность к осознанному выбору дальнейшей профессиональной траектории в соответствии с собственными интересами и возможностями;</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i/>
          <w:sz w:val="28"/>
          <w:szCs w:val="28"/>
        </w:rPr>
        <w:t>Средством развития</w:t>
      </w:r>
      <w:r w:rsidRPr="0003752D">
        <w:rPr>
          <w:rFonts w:ascii="Times New Roman" w:hAnsi="Times New Roman" w:cs="Times New Roman"/>
          <w:sz w:val="28"/>
          <w:szCs w:val="28"/>
        </w:rPr>
        <w:t xml:space="preserve">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умение формулировать своё отношение к актуальным проблемным ситуациям;</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умение толерантно определять своё отношение к разным народам;</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xml:space="preserve">– умение использовать географические знания для адаптации и созидательной деятельности.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highlight w:val="green"/>
        </w:rPr>
      </w:pP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Метапредметными</w:t>
      </w:r>
      <w:r w:rsidRPr="0003752D">
        <w:rPr>
          <w:rFonts w:ascii="Times New Roman" w:hAnsi="Times New Roman" w:cs="Times New Roman"/>
          <w:sz w:val="28"/>
          <w:szCs w:val="28"/>
        </w:rPr>
        <w:t xml:space="preserve"> результатами изучения курса «География» является формирование универсальных учебных действий (УУД).</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i/>
          <w:sz w:val="28"/>
          <w:szCs w:val="28"/>
          <w:u w:val="single"/>
        </w:rPr>
        <w:t>Регулятивные УУД</w:t>
      </w:r>
      <w:r w:rsidRPr="0003752D">
        <w:rPr>
          <w:rFonts w:ascii="Times New Roman" w:hAnsi="Times New Roman" w:cs="Times New Roman"/>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способности к самостоятельному приобретению новых знаний и практических умений, умения управлять своей познавательной деятельностью;</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E65289" w:rsidRPr="0003752D" w:rsidRDefault="00E65289" w:rsidP="00E65289">
      <w:pPr>
        <w:tabs>
          <w:tab w:val="left" w:pos="709"/>
        </w:tabs>
        <w:spacing w:after="0" w:line="240" w:lineRule="auto"/>
        <w:ind w:firstLine="454"/>
        <w:jc w:val="center"/>
        <w:rPr>
          <w:rFonts w:ascii="Times New Roman" w:hAnsi="Times New Roman" w:cs="Times New Roman"/>
          <w:i/>
          <w:sz w:val="28"/>
          <w:szCs w:val="28"/>
        </w:rPr>
      </w:pPr>
      <w:r w:rsidRPr="0003752D">
        <w:rPr>
          <w:rFonts w:ascii="Times New Roman" w:hAnsi="Times New Roman" w:cs="Times New Roman"/>
          <w:i/>
          <w:sz w:val="28"/>
          <w:szCs w:val="28"/>
        </w:rPr>
        <w:t>5–6 классы</w:t>
      </w:r>
    </w:p>
    <w:p w:rsidR="00E65289" w:rsidRPr="0003752D" w:rsidRDefault="00E65289" w:rsidP="00E65289">
      <w:pPr>
        <w:pStyle w:val="a4"/>
        <w:numPr>
          <w:ilvl w:val="0"/>
          <w:numId w:val="232"/>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самостоятельно обнаруживать и формулировать учебную проблему, определять цель учебной деятельности, выбирать тему проекта;</w:t>
      </w:r>
    </w:p>
    <w:p w:rsidR="00E65289" w:rsidRPr="0003752D" w:rsidRDefault="00E65289" w:rsidP="00E65289">
      <w:pPr>
        <w:pStyle w:val="a4"/>
        <w:numPr>
          <w:ilvl w:val="0"/>
          <w:numId w:val="232"/>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E65289" w:rsidRPr="0003752D" w:rsidRDefault="00E65289" w:rsidP="00E65289">
      <w:pPr>
        <w:pStyle w:val="a4"/>
        <w:numPr>
          <w:ilvl w:val="0"/>
          <w:numId w:val="232"/>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составлять (индивидуально или в группе) план решения проблемы (выполнения проекта);</w:t>
      </w:r>
    </w:p>
    <w:p w:rsidR="00E65289" w:rsidRPr="0003752D" w:rsidRDefault="00E65289" w:rsidP="00E65289">
      <w:pPr>
        <w:pStyle w:val="a4"/>
        <w:numPr>
          <w:ilvl w:val="0"/>
          <w:numId w:val="232"/>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работая по плану, сверять свои действия с целью и, при необходимости, исправлять ошибки самостоятельно;</w:t>
      </w:r>
    </w:p>
    <w:p w:rsidR="00E65289" w:rsidRPr="0003752D" w:rsidRDefault="00E65289" w:rsidP="00E65289">
      <w:pPr>
        <w:pStyle w:val="a4"/>
        <w:numPr>
          <w:ilvl w:val="0"/>
          <w:numId w:val="232"/>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в диалоге с учителем совершенствовать самостоятельно выработанные критерии оценки.</w:t>
      </w:r>
    </w:p>
    <w:p w:rsidR="00E65289" w:rsidRPr="0003752D" w:rsidRDefault="00E65289" w:rsidP="00E65289">
      <w:pPr>
        <w:tabs>
          <w:tab w:val="left" w:pos="709"/>
        </w:tabs>
        <w:spacing w:after="0" w:line="240" w:lineRule="auto"/>
        <w:ind w:firstLine="454"/>
        <w:jc w:val="center"/>
        <w:rPr>
          <w:rFonts w:ascii="Times New Roman" w:hAnsi="Times New Roman" w:cs="Times New Roman"/>
          <w:i/>
          <w:sz w:val="28"/>
          <w:szCs w:val="28"/>
        </w:rPr>
      </w:pPr>
      <w:r w:rsidRPr="0003752D">
        <w:rPr>
          <w:rFonts w:ascii="Times New Roman" w:hAnsi="Times New Roman" w:cs="Times New Roman"/>
          <w:i/>
          <w:sz w:val="28"/>
          <w:szCs w:val="28"/>
        </w:rPr>
        <w:t>7–9 классы</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самостоятельно обнаруживать и формулировать проблему в классной и индивидуальной учебной деятельности;</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составлять (индивидуально или в группе) план решения проблемы (выполнения проекта);</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подбирать к каждой проблеме (задаче) адекватную ей теоретическую модель;</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планировать свою индивидуальную образовательную траекторию;</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в ходе представления проекта давать оценку его результатам; </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самостоятельно осознавать  причины своего успеха или неуспеха и находить способы выхода из ситуации неуспеха;.</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уметь оценить степень успешности своей индивидуальной образовательной деятельности;</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E65289" w:rsidRPr="0003752D" w:rsidRDefault="00E65289" w:rsidP="00E65289">
      <w:pPr>
        <w:pStyle w:val="a4"/>
        <w:numPr>
          <w:ilvl w:val="0"/>
          <w:numId w:val="233"/>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i/>
          <w:sz w:val="28"/>
          <w:szCs w:val="28"/>
        </w:rPr>
        <w:t>Средством формирования</w:t>
      </w:r>
      <w:r w:rsidRPr="0003752D">
        <w:rPr>
          <w:rFonts w:ascii="Times New Roman" w:hAnsi="Times New Roman" w:cs="Times New Roman"/>
          <w:sz w:val="28"/>
          <w:szCs w:val="28"/>
        </w:rPr>
        <w:t xml:space="preserve"> регулятивных УУД служат технология проблемного диалога на этапе изучения нового материала и технология оценивания образовательных</w:t>
      </w:r>
      <w:r w:rsidRPr="0003752D">
        <w:rPr>
          <w:rFonts w:ascii="Times New Roman" w:hAnsi="Times New Roman" w:cs="Times New Roman"/>
          <w:bCs/>
          <w:sz w:val="28"/>
          <w:szCs w:val="28"/>
        </w:rPr>
        <w:t xml:space="preserve"> достижений (учебных успехов).</w:t>
      </w:r>
    </w:p>
    <w:p w:rsidR="00E65289" w:rsidRPr="0003752D" w:rsidRDefault="00E65289" w:rsidP="00E65289">
      <w:pPr>
        <w:tabs>
          <w:tab w:val="left" w:pos="709"/>
        </w:tabs>
        <w:spacing w:after="0" w:line="240" w:lineRule="auto"/>
        <w:ind w:firstLine="454"/>
        <w:jc w:val="both"/>
        <w:rPr>
          <w:rFonts w:ascii="Times New Roman" w:hAnsi="Times New Roman" w:cs="Times New Roman"/>
          <w:i/>
          <w:sz w:val="28"/>
          <w:szCs w:val="28"/>
          <w:u w:val="single"/>
        </w:rPr>
      </w:pPr>
    </w:p>
    <w:p w:rsidR="00E65289" w:rsidRPr="0003752D" w:rsidRDefault="00E65289" w:rsidP="00E65289">
      <w:pPr>
        <w:tabs>
          <w:tab w:val="left" w:pos="709"/>
        </w:tabs>
        <w:spacing w:after="0" w:line="240" w:lineRule="auto"/>
        <w:ind w:firstLine="454"/>
        <w:jc w:val="both"/>
        <w:rPr>
          <w:rFonts w:ascii="Times New Roman" w:hAnsi="Times New Roman" w:cs="Times New Roman"/>
          <w:i/>
          <w:sz w:val="28"/>
          <w:szCs w:val="28"/>
          <w:u w:val="single"/>
        </w:rPr>
      </w:pPr>
      <w:r w:rsidRPr="0003752D">
        <w:rPr>
          <w:rFonts w:ascii="Times New Roman" w:hAnsi="Times New Roman" w:cs="Times New Roman"/>
          <w:i/>
          <w:sz w:val="28"/>
          <w:szCs w:val="28"/>
          <w:u w:val="single"/>
        </w:rPr>
        <w:t>Познавательные УУД:</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highlight w:val="green"/>
        </w:rPr>
      </w:pPr>
      <w:r w:rsidRPr="0003752D">
        <w:rPr>
          <w:rFonts w:ascii="Times New Roman" w:hAnsi="Times New Roman" w:cs="Times New Roman"/>
          <w:sz w:val="28"/>
          <w:szCs w:val="28"/>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E65289" w:rsidRPr="0003752D" w:rsidRDefault="00E65289" w:rsidP="00E65289">
      <w:pPr>
        <w:tabs>
          <w:tab w:val="left" w:pos="709"/>
        </w:tabs>
        <w:spacing w:after="0" w:line="240" w:lineRule="auto"/>
        <w:ind w:firstLine="454"/>
        <w:jc w:val="center"/>
        <w:rPr>
          <w:rFonts w:ascii="Times New Roman" w:hAnsi="Times New Roman" w:cs="Times New Roman"/>
          <w:i/>
          <w:sz w:val="28"/>
          <w:szCs w:val="28"/>
        </w:rPr>
      </w:pPr>
      <w:r w:rsidRPr="0003752D">
        <w:rPr>
          <w:rFonts w:ascii="Times New Roman" w:hAnsi="Times New Roman" w:cs="Times New Roman"/>
          <w:i/>
          <w:sz w:val="28"/>
          <w:szCs w:val="28"/>
        </w:rPr>
        <w:t>5–6-  классы</w:t>
      </w:r>
    </w:p>
    <w:p w:rsidR="00E65289" w:rsidRPr="0003752D" w:rsidRDefault="00E65289" w:rsidP="00E65289">
      <w:pPr>
        <w:pStyle w:val="a4"/>
        <w:numPr>
          <w:ilvl w:val="0"/>
          <w:numId w:val="234"/>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анализировать, сравнивать, классифицировать и обобщать факты и явления. выявлять причины и следствия простых явлений;</w:t>
      </w:r>
    </w:p>
    <w:p w:rsidR="00E65289" w:rsidRPr="0003752D" w:rsidRDefault="00E65289" w:rsidP="00E65289">
      <w:pPr>
        <w:pStyle w:val="a4"/>
        <w:numPr>
          <w:ilvl w:val="0"/>
          <w:numId w:val="234"/>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E65289" w:rsidRPr="0003752D" w:rsidRDefault="00E65289" w:rsidP="00E65289">
      <w:pPr>
        <w:pStyle w:val="a4"/>
        <w:numPr>
          <w:ilvl w:val="0"/>
          <w:numId w:val="234"/>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строить логическое рассуждение, включающее установление причинно-следственных связей;</w:t>
      </w:r>
    </w:p>
    <w:p w:rsidR="00E65289" w:rsidRPr="0003752D" w:rsidRDefault="00E65289" w:rsidP="00E65289">
      <w:pPr>
        <w:pStyle w:val="a4"/>
        <w:numPr>
          <w:ilvl w:val="0"/>
          <w:numId w:val="234"/>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создавать схематические модели с выделением существенных характеристик объекта; </w:t>
      </w:r>
    </w:p>
    <w:p w:rsidR="00E65289" w:rsidRPr="0003752D" w:rsidRDefault="00E65289" w:rsidP="00E65289">
      <w:pPr>
        <w:pStyle w:val="a4"/>
        <w:numPr>
          <w:ilvl w:val="0"/>
          <w:numId w:val="234"/>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E65289" w:rsidRPr="0003752D" w:rsidRDefault="00E65289" w:rsidP="00E65289">
      <w:pPr>
        <w:pStyle w:val="a4"/>
        <w:numPr>
          <w:ilvl w:val="0"/>
          <w:numId w:val="234"/>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вычитывать все уровни текстовой информации; </w:t>
      </w:r>
    </w:p>
    <w:p w:rsidR="00E65289" w:rsidRPr="0003752D" w:rsidRDefault="00E65289" w:rsidP="00E65289">
      <w:pPr>
        <w:pStyle w:val="a4"/>
        <w:numPr>
          <w:ilvl w:val="0"/>
          <w:numId w:val="234"/>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E65289" w:rsidRPr="0003752D" w:rsidRDefault="00E65289" w:rsidP="00E65289">
      <w:pPr>
        <w:tabs>
          <w:tab w:val="left" w:pos="709"/>
        </w:tabs>
        <w:spacing w:after="0" w:line="240" w:lineRule="auto"/>
        <w:ind w:firstLine="454"/>
        <w:jc w:val="center"/>
        <w:rPr>
          <w:rFonts w:ascii="Times New Roman" w:hAnsi="Times New Roman" w:cs="Times New Roman"/>
          <w:i/>
          <w:sz w:val="28"/>
          <w:szCs w:val="28"/>
        </w:rPr>
      </w:pPr>
      <w:r w:rsidRPr="0003752D">
        <w:rPr>
          <w:rFonts w:ascii="Times New Roman" w:hAnsi="Times New Roman" w:cs="Times New Roman"/>
          <w:i/>
          <w:sz w:val="28"/>
          <w:szCs w:val="28"/>
        </w:rPr>
        <w:t>7–9 классы</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анализировать, сравнивать, классифицировать и обобщать понятия;</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давать определение понятиям на основе изученного на различных предметах учебного материала; </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осуществлять логическую операцию установления родо-видовых отношений; </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обобщать понятия – осуществлять логическую операцию перехода от понятия с меньшим объёмом к понятию с большим объёмом;</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строить логическое рассуждение, включающее установление причинно-следственных связей;</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представлять  информацию в виде конспектов, таблиц, схем, графиков;</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i/>
          <w:sz w:val="28"/>
          <w:szCs w:val="28"/>
        </w:rPr>
        <w:t>Средством формирования</w:t>
      </w:r>
      <w:r w:rsidRPr="0003752D">
        <w:rPr>
          <w:rFonts w:ascii="Times New Roman" w:hAnsi="Times New Roman" w:cs="Times New Roman"/>
          <w:sz w:val="28"/>
          <w:szCs w:val="28"/>
        </w:rPr>
        <w:t xml:space="preserve"> познавательных УУД служат учебный материал и прежде всего продуктивные задания учебника, нацеленные на:</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осознание роли географии в познании окружающего мира и его устойчивого развития;</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E65289" w:rsidRPr="0003752D" w:rsidRDefault="00E65289" w:rsidP="00E65289">
      <w:pPr>
        <w:pStyle w:val="a4"/>
        <w:numPr>
          <w:ilvl w:val="0"/>
          <w:numId w:val="23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использование карт как информационных образно-знаковых моделей действительности.</w:t>
      </w:r>
    </w:p>
    <w:p w:rsidR="00E65289" w:rsidRPr="0003752D" w:rsidRDefault="00E65289" w:rsidP="00E65289">
      <w:pPr>
        <w:tabs>
          <w:tab w:val="left" w:pos="709"/>
        </w:tabs>
        <w:spacing w:after="0" w:line="240" w:lineRule="auto"/>
        <w:ind w:firstLine="454"/>
        <w:jc w:val="both"/>
        <w:rPr>
          <w:rFonts w:ascii="Times New Roman" w:hAnsi="Times New Roman" w:cs="Times New Roman"/>
          <w:i/>
          <w:sz w:val="28"/>
          <w:szCs w:val="28"/>
          <w:u w:val="single"/>
        </w:rPr>
      </w:pPr>
    </w:p>
    <w:p w:rsidR="00E65289" w:rsidRPr="0003752D" w:rsidRDefault="00E65289" w:rsidP="00E65289">
      <w:pPr>
        <w:tabs>
          <w:tab w:val="left" w:pos="709"/>
        </w:tabs>
        <w:spacing w:after="0" w:line="240" w:lineRule="auto"/>
        <w:ind w:firstLine="454"/>
        <w:jc w:val="both"/>
        <w:rPr>
          <w:rFonts w:ascii="Times New Roman" w:hAnsi="Times New Roman" w:cs="Times New Roman"/>
          <w:i/>
          <w:sz w:val="28"/>
          <w:szCs w:val="28"/>
          <w:u w:val="single"/>
        </w:rPr>
      </w:pPr>
      <w:r w:rsidRPr="0003752D">
        <w:rPr>
          <w:rFonts w:ascii="Times New Roman" w:hAnsi="Times New Roman" w:cs="Times New Roman"/>
          <w:i/>
          <w:sz w:val="28"/>
          <w:szCs w:val="28"/>
          <w:u w:val="single"/>
        </w:rPr>
        <w:t>Коммуникативные УУД:</w:t>
      </w:r>
    </w:p>
    <w:p w:rsidR="00E65289" w:rsidRPr="0003752D" w:rsidRDefault="00E65289" w:rsidP="00E65289">
      <w:pPr>
        <w:tabs>
          <w:tab w:val="left" w:pos="709"/>
        </w:tabs>
        <w:spacing w:after="0" w:line="240" w:lineRule="auto"/>
        <w:ind w:firstLine="454"/>
        <w:jc w:val="center"/>
        <w:rPr>
          <w:rFonts w:ascii="Times New Roman" w:hAnsi="Times New Roman" w:cs="Times New Roman"/>
          <w:i/>
          <w:sz w:val="28"/>
          <w:szCs w:val="28"/>
        </w:rPr>
      </w:pPr>
      <w:r w:rsidRPr="0003752D">
        <w:rPr>
          <w:rFonts w:ascii="Times New Roman" w:hAnsi="Times New Roman" w:cs="Times New Roman"/>
          <w:i/>
          <w:sz w:val="28"/>
          <w:szCs w:val="28"/>
        </w:rPr>
        <w:t>5–6 классы</w:t>
      </w:r>
    </w:p>
    <w:p w:rsidR="00E65289" w:rsidRPr="0003752D" w:rsidRDefault="00E65289" w:rsidP="00E65289">
      <w:pPr>
        <w:pStyle w:val="a4"/>
        <w:numPr>
          <w:ilvl w:val="0"/>
          <w:numId w:val="236"/>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E65289" w:rsidRPr="0003752D" w:rsidRDefault="00E65289" w:rsidP="00E65289">
      <w:pPr>
        <w:tabs>
          <w:tab w:val="left" w:pos="709"/>
        </w:tabs>
        <w:spacing w:after="0" w:line="240" w:lineRule="auto"/>
        <w:ind w:firstLine="454"/>
        <w:jc w:val="center"/>
        <w:rPr>
          <w:rFonts w:ascii="Times New Roman" w:hAnsi="Times New Roman" w:cs="Times New Roman"/>
          <w:i/>
          <w:sz w:val="28"/>
          <w:szCs w:val="28"/>
        </w:rPr>
      </w:pPr>
      <w:r w:rsidRPr="0003752D">
        <w:rPr>
          <w:rFonts w:ascii="Times New Roman" w:hAnsi="Times New Roman" w:cs="Times New Roman"/>
          <w:i/>
          <w:sz w:val="28"/>
          <w:szCs w:val="28"/>
        </w:rPr>
        <w:t>7–9 классы</w:t>
      </w:r>
    </w:p>
    <w:p w:rsidR="00E65289" w:rsidRPr="0003752D" w:rsidRDefault="00E65289" w:rsidP="00E65289">
      <w:pPr>
        <w:pStyle w:val="a4"/>
        <w:numPr>
          <w:ilvl w:val="0"/>
          <w:numId w:val="236"/>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отстаивая свою точку зрения, приводить аргументы, подтверждая их фактами; </w:t>
      </w:r>
    </w:p>
    <w:p w:rsidR="00E65289" w:rsidRPr="0003752D" w:rsidRDefault="00E65289" w:rsidP="00E65289">
      <w:pPr>
        <w:pStyle w:val="a4"/>
        <w:numPr>
          <w:ilvl w:val="0"/>
          <w:numId w:val="236"/>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в дискуссии уметь выдвинуть контраргументы, перефразировать свою мысль (владение механизмом эквивалентных замен);</w:t>
      </w:r>
    </w:p>
    <w:p w:rsidR="00E65289" w:rsidRPr="0003752D" w:rsidRDefault="00E65289" w:rsidP="00E65289">
      <w:pPr>
        <w:pStyle w:val="a4"/>
        <w:numPr>
          <w:ilvl w:val="0"/>
          <w:numId w:val="236"/>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учиться критично относиться к своему мнению, с достоинством признавать ошибочность своего мнения (если оно таково) и корректировать его;</w:t>
      </w:r>
    </w:p>
    <w:p w:rsidR="00E65289" w:rsidRPr="0003752D" w:rsidRDefault="00E65289" w:rsidP="00E65289">
      <w:pPr>
        <w:pStyle w:val="a4"/>
        <w:numPr>
          <w:ilvl w:val="0"/>
          <w:numId w:val="236"/>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E65289" w:rsidRPr="0003752D" w:rsidRDefault="00E65289" w:rsidP="00E65289">
      <w:pPr>
        <w:pStyle w:val="a4"/>
        <w:numPr>
          <w:ilvl w:val="0"/>
          <w:numId w:val="236"/>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уметь взглянуть на ситуацию с иной позиции и договариваться с людьми иных позиций.</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i/>
          <w:sz w:val="28"/>
          <w:szCs w:val="28"/>
        </w:rPr>
        <w:t>Средством  формирования</w:t>
      </w:r>
      <w:r w:rsidRPr="0003752D">
        <w:rPr>
          <w:rFonts w:ascii="Times New Roman" w:hAnsi="Times New Roman" w:cs="Times New Roman"/>
          <w:sz w:val="28"/>
          <w:szCs w:val="28"/>
        </w:rPr>
        <w:t xml:space="preserve">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Предметными результатами</w:t>
      </w:r>
      <w:r w:rsidRPr="0003752D">
        <w:rPr>
          <w:rFonts w:ascii="Times New Roman" w:hAnsi="Times New Roman" w:cs="Times New Roman"/>
          <w:sz w:val="28"/>
          <w:szCs w:val="28"/>
        </w:rPr>
        <w:t xml:space="preserve"> изучения курса «География» 5–9-х классах являются следующие умения:</w:t>
      </w: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5 класс</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осознание роли географии в</w:t>
      </w:r>
      <w:r w:rsidRPr="0003752D">
        <w:rPr>
          <w:rFonts w:ascii="Times New Roman" w:hAnsi="Times New Roman" w:cs="Times New Roman"/>
          <w:bCs/>
          <w:sz w:val="28"/>
          <w:szCs w:val="28"/>
        </w:rPr>
        <w:t>познании окружающего мира:</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 объяснять роль различных источников географической информации. </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освоение системы географических знаний о природе, населении, хозяйстве мира</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географические следствия формы, размеров и движения Земли;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формулировать природные и антропогенные причины изменения окружающей среды;</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выделять, описывать и объяснять существенные признаки географических объектов и явлений.</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использование географических умений: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находить в различных источниках и анализировать географическую информацию;</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-составлять описания различных географических объектов на основе анализа разнообразных источников географической информации;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применять приборы и инструменты для определения количественных и качественных характеристик компонентов природы.</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использование карт как моделей:</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определять на карте местоположение географических объектов.</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понимание смысла собственной действительности</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определять роль результатов выдающихся географических открытий;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приводить примеры использования и охраны природных ресурсов, адаптации человека к условиям окружающей среды.</w:t>
      </w:r>
    </w:p>
    <w:p w:rsidR="00E65289" w:rsidRPr="0003752D" w:rsidRDefault="00E65289" w:rsidP="00E65289">
      <w:pPr>
        <w:tabs>
          <w:tab w:val="left" w:pos="709"/>
        </w:tabs>
        <w:spacing w:after="0" w:line="240" w:lineRule="auto"/>
        <w:ind w:firstLine="454"/>
        <w:jc w:val="center"/>
        <w:rPr>
          <w:rFonts w:ascii="Times New Roman" w:hAnsi="Times New Roman" w:cs="Times New Roman"/>
          <w:bCs/>
          <w:sz w:val="28"/>
          <w:szCs w:val="28"/>
        </w:rPr>
      </w:pPr>
      <w:r w:rsidRPr="0003752D">
        <w:rPr>
          <w:rFonts w:ascii="Times New Roman" w:hAnsi="Times New Roman" w:cs="Times New Roman"/>
          <w:b/>
          <w:bCs/>
          <w:sz w:val="28"/>
          <w:szCs w:val="28"/>
        </w:rPr>
        <w:t>6 класс</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осознание роли географии в</w:t>
      </w:r>
      <w:r w:rsidRPr="0003752D">
        <w:rPr>
          <w:rFonts w:ascii="Times New Roman" w:hAnsi="Times New Roman" w:cs="Times New Roman"/>
          <w:bCs/>
          <w:sz w:val="28"/>
          <w:szCs w:val="28"/>
        </w:rPr>
        <w:t>познании окружающего мира:</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роль различных источников географической информации.</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освоение системы географических знаний о природе, населении, хозяйстве мира</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географические следствия формы, размеров и движения Земли;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воздействие Солнца и Луны на мир живой и неживой природы;</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выделять, описывать и объяснять существенные признаки географических объектов и явлений;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определять географические процессы и явления в геосферах, взаимосвязи между ними, их изменения в результате деятельности человека;</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различать типы земной коры; выявлять зависимость рельефа от воздействия внутренних и внешних сил;</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выявлять главные причины различий в нагревании земной поверхности;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выделять причины стихийных явлений в геосферах.</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использование географических умений: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находить в различных источниках и анализировать географическую информацию;</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-составлять описания различных географических объектов на основе анализа разнообразных источников географической информации;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применять приборы и инструменты для определения количественных и качественных характеристик компонентов природы.</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использование карт как моделей:</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определять на карте местоположение географических объектов.</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понимание смысла собственной действительности</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формулировать своё отношение к природным и антропогенным причинам изменения окружающей среды;</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приводить примеры использования и охраны природных ресурсов, адаптации человека к условиям окружающей среды.</w:t>
      </w:r>
    </w:p>
    <w:p w:rsidR="00E65289" w:rsidRPr="0003752D" w:rsidRDefault="00E65289" w:rsidP="00E65289">
      <w:pPr>
        <w:tabs>
          <w:tab w:val="left" w:pos="709"/>
        </w:tabs>
        <w:spacing w:after="0" w:line="240" w:lineRule="auto"/>
        <w:ind w:firstLine="454"/>
        <w:jc w:val="center"/>
        <w:rPr>
          <w:rFonts w:ascii="Times New Roman" w:hAnsi="Times New Roman" w:cs="Times New Roman"/>
          <w:bCs/>
          <w:sz w:val="28"/>
          <w:szCs w:val="28"/>
        </w:rPr>
      </w:pPr>
      <w:r w:rsidRPr="0003752D">
        <w:rPr>
          <w:rFonts w:ascii="Times New Roman" w:hAnsi="Times New Roman" w:cs="Times New Roman"/>
          <w:b/>
          <w:bCs/>
          <w:sz w:val="28"/>
          <w:szCs w:val="28"/>
        </w:rPr>
        <w:lastRenderedPageBreak/>
        <w:t>7 класс</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осознание роли географии в</w:t>
      </w:r>
      <w:r w:rsidRPr="0003752D">
        <w:rPr>
          <w:rFonts w:ascii="Times New Roman" w:hAnsi="Times New Roman" w:cs="Times New Roman"/>
          <w:bCs/>
          <w:sz w:val="28"/>
          <w:szCs w:val="28"/>
        </w:rPr>
        <w:t>познании окружающего мира:</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результаты выдающихся географических открытий и путешествий.</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освоение системы географических знаний о природе, населении, хозяйстве мира</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составлять характеристику процессов и явлений, характерных для каждой геосферы и географической оболочки;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выявлять взаимосвязь компонентов геосферы и их изменения;</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проявление в природе Земли географической зональности и высотной поясности;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определять географические особенности природы материков, океанов и отдельных стран;</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устанавливать связь между географическим положением, природными условиями, ресурсами и хозяйством отдельных регионов и стран;</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выделять природные и антропогенные причины возникновения геоэкологических проблем на глобальном, региональном и локальном уровнях.</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использование географических умений: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анализировать и оценивать информацию географии народов Земли;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использование карт как моделей:</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различать карты по содержанию, масштабу, способам картографического изображения;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выделять, описывать и объяснять по  картам признаки географических объектов и явлений на материках, в океанах и различных странах.</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понимание смысла собственной действительности</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E65289" w:rsidRPr="0003752D" w:rsidRDefault="00E65289" w:rsidP="00E65289">
      <w:pPr>
        <w:tabs>
          <w:tab w:val="left" w:pos="709"/>
        </w:tabs>
        <w:spacing w:after="0" w:line="240" w:lineRule="auto"/>
        <w:ind w:firstLine="454"/>
        <w:jc w:val="center"/>
        <w:rPr>
          <w:rFonts w:ascii="Times New Roman" w:hAnsi="Times New Roman" w:cs="Times New Roman"/>
          <w:bCs/>
          <w:sz w:val="28"/>
          <w:szCs w:val="28"/>
        </w:rPr>
      </w:pPr>
      <w:r w:rsidRPr="0003752D">
        <w:rPr>
          <w:rFonts w:ascii="Times New Roman" w:hAnsi="Times New Roman" w:cs="Times New Roman"/>
          <w:b/>
          <w:bCs/>
          <w:sz w:val="28"/>
          <w:szCs w:val="28"/>
        </w:rPr>
        <w:t>8 класс</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осознание роли географии в</w:t>
      </w:r>
      <w:r w:rsidRPr="0003752D">
        <w:rPr>
          <w:rFonts w:ascii="Times New Roman" w:hAnsi="Times New Roman" w:cs="Times New Roman"/>
          <w:bCs/>
          <w:sz w:val="28"/>
          <w:szCs w:val="28"/>
        </w:rPr>
        <w:t>познании окружающего мира:</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 объяснять основные географические закономерности взаимодействия общества и природы;</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роль географической науки в решении проблем гармоничного социоприродного развития.</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освоение системы географических знаний о природе, населении, хозяйстве мира</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выявлять зависимость размещения населения и его хозяйственной деятельности от природных условий территории;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определять причины и следствия геоэкологических проблем;</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приводить примеры закономерностей размещения населения, городов;</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 оценивать особенности географического положения, природно-ресурсного потенциала, демографической ситуации, степени урбанизации. </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использование географических умений: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анализировать и объяснять сущность географических процессов и явлений;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прогнозировать изменения: в природе, в численности и составе населения;</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составлять рекомендации по решению географических проблем.</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использование карт как моделей:</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пользоваться различными источниками географической информации: картографическими, статистическими и др.;</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определять по картам местоположение географических объектов.</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понимание смысла собственной действительности</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формулировать своё отношение к культурному и природному наследию;</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9 класс</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осознание роли географии в</w:t>
      </w:r>
      <w:r w:rsidRPr="0003752D">
        <w:rPr>
          <w:rFonts w:ascii="Times New Roman" w:hAnsi="Times New Roman" w:cs="Times New Roman"/>
          <w:bCs/>
          <w:sz w:val="28"/>
          <w:szCs w:val="28"/>
        </w:rPr>
        <w:t>познании окружающего мира:</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основные географические закономерности взаимодействия общества и природы;</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сущность происходящих в России социально-экономических преобразований;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аргументировать необходимость перехода на модель устойчивого развития;</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объяснять типичные черты и специфику природно-хозяйственных систем и географических районов.</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освоение системы географических знаний о природе, населении, хозяйстве мира</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определять причины и следствия геоэкологических проблем;</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приводить примеры закономерностей размещения отраслей, центров производства;</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 оценивать особенности развития экономики по отраслям и районам, роль России в мире.</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использование географических умений: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прогнозировать особенности развития географических систем;</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прогнозировать изменения в географии деятельности;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составлять рекомендации по решению географических проблем, характеристики отдельных компонентов географических систем.</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использование карт как моделей:</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пользоваться различными источниками географической информации: картографическими, статистическими и др.;</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определять по картам местоположение географических объектов.</w:t>
      </w:r>
    </w:p>
    <w:p w:rsidR="00E65289" w:rsidRPr="0003752D" w:rsidRDefault="00E65289" w:rsidP="00E65289">
      <w:pPr>
        <w:pStyle w:val="a4"/>
        <w:numPr>
          <w:ilvl w:val="0"/>
          <w:numId w:val="237"/>
        </w:numPr>
        <w:tabs>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понимание смысла собственной действительности</w:t>
      </w:r>
      <w:r w:rsidRPr="0003752D">
        <w:rPr>
          <w:rFonts w:ascii="Times New Roman" w:hAnsi="Times New Roman" w:cs="Times New Roman"/>
          <w:bCs/>
          <w:sz w:val="28"/>
          <w:szCs w:val="28"/>
        </w:rPr>
        <w:t>:</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формулировать своё отношение к культурному и природному наследию;</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 xml:space="preserve">-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pacing w:val="1"/>
          <w:w w:val="123"/>
          <w:sz w:val="28"/>
          <w:szCs w:val="28"/>
        </w:rPr>
      </w:pPr>
      <w:r w:rsidRPr="0003752D">
        <w:rPr>
          <w:rFonts w:ascii="Times New Roman" w:hAnsi="Times New Roman" w:cs="Times New Roman"/>
          <w:b/>
          <w:sz w:val="28"/>
          <w:szCs w:val="28"/>
        </w:rPr>
        <w:t>Место учебного предмета в школьном плане</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pacing w:val="-1"/>
          <w:sz w:val="28"/>
          <w:szCs w:val="28"/>
        </w:rPr>
        <w:t xml:space="preserve">География в основной школе изучается с 5 по 9 классы. </w:t>
      </w:r>
      <w:r w:rsidRPr="0003752D">
        <w:rPr>
          <w:rFonts w:ascii="Times New Roman" w:hAnsi="Times New Roman" w:cs="Times New Roman"/>
          <w:spacing w:val="-5"/>
          <w:sz w:val="28"/>
          <w:szCs w:val="28"/>
        </w:rPr>
        <w:t xml:space="preserve">Общее число учебных часов за пять лет обучения — 272, из них </w:t>
      </w:r>
      <w:r w:rsidRPr="0003752D">
        <w:rPr>
          <w:rFonts w:ascii="Times New Roman" w:hAnsi="Times New Roman" w:cs="Times New Roman"/>
          <w:spacing w:val="1"/>
          <w:sz w:val="28"/>
          <w:szCs w:val="28"/>
        </w:rPr>
        <w:t xml:space="preserve">по 34 ч (1 ч в неделю) в 5 и 6 классах и по 68 ч (2 ч в неделю) </w:t>
      </w:r>
      <w:r w:rsidRPr="0003752D">
        <w:rPr>
          <w:rFonts w:ascii="Times New Roman" w:hAnsi="Times New Roman" w:cs="Times New Roman"/>
          <w:spacing w:val="4"/>
          <w:sz w:val="28"/>
          <w:szCs w:val="28"/>
        </w:rPr>
        <w:t>в 7, 8 и 9 классах.</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pacing w:val="-2"/>
          <w:sz w:val="28"/>
          <w:szCs w:val="28"/>
        </w:rPr>
        <w:t>В соответствии с базисным учебным (образовательным) планом курсу географии на ступени основного общего обра</w:t>
      </w:r>
      <w:r w:rsidRPr="0003752D">
        <w:rPr>
          <w:rFonts w:ascii="Times New Roman" w:hAnsi="Times New Roman" w:cs="Times New Roman"/>
          <w:spacing w:val="-4"/>
          <w:sz w:val="28"/>
          <w:szCs w:val="28"/>
        </w:rPr>
        <w:t xml:space="preserve">зования предшествует курс «Окружающий мир», включающий </w:t>
      </w:r>
      <w:r w:rsidRPr="0003752D">
        <w:rPr>
          <w:rFonts w:ascii="Times New Roman" w:hAnsi="Times New Roman" w:cs="Times New Roman"/>
          <w:spacing w:val="-5"/>
          <w:sz w:val="28"/>
          <w:szCs w:val="28"/>
        </w:rPr>
        <w:t xml:space="preserve">определенные географические сведения. По отношению к курсу </w:t>
      </w:r>
      <w:r w:rsidRPr="0003752D">
        <w:rPr>
          <w:rFonts w:ascii="Times New Roman" w:hAnsi="Times New Roman" w:cs="Times New Roman"/>
          <w:sz w:val="28"/>
          <w:szCs w:val="28"/>
        </w:rPr>
        <w:t>географии данный курс является пропедевтическим.</w:t>
      </w:r>
    </w:p>
    <w:p w:rsidR="00E65289" w:rsidRPr="0003752D" w:rsidRDefault="00E65289" w:rsidP="00E65289">
      <w:pPr>
        <w:shd w:val="clear" w:color="auto" w:fill="FFFFFF"/>
        <w:tabs>
          <w:tab w:val="left" w:pos="709"/>
        </w:tabs>
        <w:spacing w:after="0" w:line="240" w:lineRule="auto"/>
        <w:ind w:firstLine="454"/>
        <w:jc w:val="both"/>
        <w:rPr>
          <w:rFonts w:ascii="Times New Roman" w:eastAsia="Calibri" w:hAnsi="Times New Roman" w:cs="Times New Roman"/>
          <w:sz w:val="28"/>
          <w:szCs w:val="28"/>
        </w:rPr>
      </w:pPr>
      <w:r w:rsidRPr="0003752D">
        <w:rPr>
          <w:rFonts w:ascii="Times New Roman" w:eastAsia="Calibri" w:hAnsi="Times New Roman" w:cs="Times New Roman"/>
          <w:color w:val="000000"/>
          <w:spacing w:val="-3"/>
          <w:sz w:val="28"/>
          <w:szCs w:val="28"/>
        </w:rPr>
        <w:t xml:space="preserve">В свою очередь, содержание курса географии в основной </w:t>
      </w:r>
      <w:r w:rsidRPr="0003752D">
        <w:rPr>
          <w:rFonts w:ascii="Times New Roman" w:eastAsia="Calibri" w:hAnsi="Times New Roman" w:cs="Times New Roman"/>
          <w:color w:val="000000"/>
          <w:spacing w:val="-2"/>
          <w:sz w:val="28"/>
          <w:szCs w:val="28"/>
        </w:rPr>
        <w:t>школе является базой для изучения общих географических закономерностей, теорий, законов, гипотез в старшей школе. Та</w:t>
      </w:r>
      <w:r w:rsidRPr="0003752D">
        <w:rPr>
          <w:rFonts w:ascii="Times New Roman" w:eastAsia="Calibri" w:hAnsi="Times New Roman" w:cs="Times New Roman"/>
          <w:color w:val="000000"/>
          <w:spacing w:val="-4"/>
          <w:sz w:val="28"/>
          <w:szCs w:val="28"/>
        </w:rPr>
        <w:t xml:space="preserve">ким образом, содержание курса в основной школе представляет </w:t>
      </w:r>
      <w:r w:rsidRPr="0003752D">
        <w:rPr>
          <w:rFonts w:ascii="Times New Roman" w:eastAsia="Calibri" w:hAnsi="Times New Roman" w:cs="Times New Roman"/>
          <w:color w:val="000000"/>
          <w:spacing w:val="-2"/>
          <w:sz w:val="28"/>
          <w:szCs w:val="28"/>
        </w:rPr>
        <w:t xml:space="preserve">собой базовое звено в системе непрерывного географического </w:t>
      </w:r>
      <w:r w:rsidRPr="0003752D">
        <w:rPr>
          <w:rFonts w:ascii="Times New Roman" w:eastAsia="Calibri" w:hAnsi="Times New Roman" w:cs="Times New Roman"/>
          <w:color w:val="000000"/>
          <w:spacing w:val="1"/>
          <w:sz w:val="28"/>
          <w:szCs w:val="28"/>
        </w:rPr>
        <w:t>образования и является основой для последующей уровневой и профильной дифференциации.</w:t>
      </w:r>
    </w:p>
    <w:p w:rsidR="00E65289" w:rsidRPr="0003752D" w:rsidRDefault="00E65289" w:rsidP="00E65289">
      <w:pPr>
        <w:tabs>
          <w:tab w:val="left" w:pos="709"/>
        </w:tabs>
        <w:spacing w:after="0" w:line="240" w:lineRule="auto"/>
        <w:ind w:firstLine="454"/>
        <w:jc w:val="both"/>
        <w:rPr>
          <w:rFonts w:ascii="Times New Roman" w:hAnsi="Times New Roman" w:cs="Times New Roman"/>
          <w:color w:val="000000"/>
          <w:spacing w:val="1"/>
          <w:w w:val="123"/>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Содержание учебного предмета</w:t>
      </w: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География. Введение в географию</w:t>
      </w:r>
    </w:p>
    <w:p w:rsidR="00E65289" w:rsidRPr="0003752D" w:rsidRDefault="00E65289" w:rsidP="00E65289">
      <w:pPr>
        <w:tabs>
          <w:tab w:val="left" w:pos="709"/>
        </w:tabs>
        <w:spacing w:after="0" w:line="240" w:lineRule="auto"/>
        <w:ind w:firstLine="454"/>
        <w:jc w:val="center"/>
        <w:rPr>
          <w:rFonts w:ascii="Times New Roman" w:hAnsi="Times New Roman" w:cs="Times New Roman"/>
          <w:sz w:val="28"/>
          <w:szCs w:val="28"/>
        </w:rPr>
      </w:pPr>
      <w:r w:rsidRPr="0003752D">
        <w:rPr>
          <w:rFonts w:ascii="Times New Roman" w:hAnsi="Times New Roman" w:cs="Times New Roman"/>
          <w:sz w:val="28"/>
          <w:szCs w:val="28"/>
        </w:rPr>
        <w:t>(5 класс, 34 часа)</w:t>
      </w: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lastRenderedPageBreak/>
        <w:t>Пояснительная записка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Курс географии 5 класса открывает пятилетний цикл изучения географии в основной школе. «Введение в географию» опирается на пропедевтические знания учащихся из курсов «Окружающий мир» начальной ступени обучения.</w:t>
      </w:r>
    </w:p>
    <w:p w:rsidR="00E65289" w:rsidRPr="0003752D" w:rsidRDefault="00E65289" w:rsidP="00E65289">
      <w:pPr>
        <w:tabs>
          <w:tab w:val="left" w:pos="709"/>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Цели и задачи курса:</w:t>
      </w:r>
    </w:p>
    <w:p w:rsidR="00E65289" w:rsidRPr="0003752D" w:rsidRDefault="00E65289" w:rsidP="00E65289">
      <w:pPr>
        <w:widowControl w:val="0"/>
        <w:numPr>
          <w:ilvl w:val="0"/>
          <w:numId w:val="125"/>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ознакомление учащихся с основными понятиями и закономерностями науки географии;</w:t>
      </w:r>
    </w:p>
    <w:p w:rsidR="00E65289" w:rsidRPr="0003752D" w:rsidRDefault="00E65289" w:rsidP="00E65289">
      <w:pPr>
        <w:widowControl w:val="0"/>
        <w:numPr>
          <w:ilvl w:val="0"/>
          <w:numId w:val="125"/>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формирование географической культуры личности и обучение географическому языку;</w:t>
      </w:r>
    </w:p>
    <w:p w:rsidR="00E65289" w:rsidRPr="0003752D" w:rsidRDefault="00E65289" w:rsidP="00E65289">
      <w:pPr>
        <w:widowControl w:val="0"/>
        <w:numPr>
          <w:ilvl w:val="0"/>
          <w:numId w:val="125"/>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формирование умения использовать источники географической информации, прежде всего географические карты;</w:t>
      </w:r>
    </w:p>
    <w:p w:rsidR="00E65289" w:rsidRPr="0003752D" w:rsidRDefault="00E65289" w:rsidP="00E65289">
      <w:pPr>
        <w:widowControl w:val="0"/>
        <w:numPr>
          <w:ilvl w:val="0"/>
          <w:numId w:val="125"/>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сформировать знания о земных оболочках: атмосфере, гидросфере, литосфере, биосфере;</w:t>
      </w:r>
    </w:p>
    <w:p w:rsidR="00E65289" w:rsidRPr="0003752D" w:rsidRDefault="00E65289" w:rsidP="00E65289">
      <w:pPr>
        <w:widowControl w:val="0"/>
        <w:numPr>
          <w:ilvl w:val="0"/>
          <w:numId w:val="125"/>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формирование правильных пространственных представлений о природных системах Земли на разных уровнях: от локальных (местных) до глобальных.</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Согласно Федеральному государственному образовательному стандарту общего образования, на изучение географии в 5 классе отводится 34 часа. Материал курса сгруппирован в пять разделов. </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Первый тематический раздел «Наука география» знакомит учащихся с историей и содержанием географической науки, а также содержит сведения о методах географических исследований. </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Материал второго раздела — «Земля и ее изображения» —сообщает учащимся об основных этапах становления знаний о форме и размерах Земли, а также о способах ее изображения, но и носит пропедевтический характер по отношению к последующим курсам географии.</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Третий раздел «История географических исследований» знакомит учащихся с историей изучения и освоения Земли. Целью раздела является построенный на конкретных примерах рассказ о тех усилиях, которые потребовались от человечества, чтобы изучить собственную планету. Также  в разделе рассматривается вклад русских путешественников в этот процесс. При изучении раздела реализуются межпредметные связи с историей.</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Четвертый раздел «Путешествие по планете Земля» призван первично познакомить учащихся с особенностями природы материков и океанов. </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Пятый раздел учебника «Природа Земли» знакомит учащихся с оболочками нашей планеты: литосферой, атмосферой, гидросферой и биосферой. </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Особая роль курса географии 5 класса заключается в формировании первичных представлений о географии как динамично развивающейся науке, являющейся основой рационального взаимодействия человека и окружающей среды.</w:t>
      </w: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bCs/>
          <w:sz w:val="28"/>
          <w:szCs w:val="28"/>
        </w:rPr>
      </w:pPr>
      <w:r w:rsidRPr="0003752D">
        <w:rPr>
          <w:rFonts w:ascii="Times New Roman" w:eastAsia="PragmaticaCondC" w:hAnsi="Times New Roman" w:cs="Times New Roman"/>
          <w:b/>
          <w:bCs/>
          <w:sz w:val="28"/>
          <w:szCs w:val="28"/>
        </w:rPr>
        <w:lastRenderedPageBreak/>
        <w:t>Содержание программы</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1. Наука география (2 часа)</w:t>
      </w:r>
    </w:p>
    <w:p w:rsidR="00E65289" w:rsidRPr="0003752D" w:rsidRDefault="00E65289" w:rsidP="00E65289">
      <w:pPr>
        <w:tabs>
          <w:tab w:val="left" w:pos="709"/>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География, наука, метод, описательный метод, картографический метод, космический метод, источник географических знаний, картография.</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Персоналии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Эратосфен, Генри Стенли.</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География — древняя наука, которая остается актуальной и сейчас, поскольку она изучает законы взаимоотношения человека и природы.</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География располагает большим количеством разнообразных научно-исследовательских методов.</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b/>
          <w:sz w:val="28"/>
          <w:szCs w:val="28"/>
        </w:rPr>
      </w:pP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widowControl w:val="0"/>
        <w:numPr>
          <w:ilvl w:val="0"/>
          <w:numId w:val="151"/>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специфику географии как науки;</w:t>
      </w:r>
    </w:p>
    <w:p w:rsidR="00E65289" w:rsidRPr="0003752D" w:rsidRDefault="00E65289" w:rsidP="00E65289">
      <w:pPr>
        <w:pStyle w:val="a4"/>
        <w:widowControl w:val="0"/>
        <w:numPr>
          <w:ilvl w:val="0"/>
          <w:numId w:val="151"/>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специфики методов географических исследований.</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widowControl w:val="0"/>
        <w:numPr>
          <w:ilvl w:val="0"/>
          <w:numId w:val="15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отличительные особенности географических методов исследования;</w:t>
      </w:r>
    </w:p>
    <w:p w:rsidR="00E65289" w:rsidRPr="0003752D" w:rsidRDefault="00E65289" w:rsidP="00E65289">
      <w:pPr>
        <w:pStyle w:val="a4"/>
        <w:widowControl w:val="0"/>
        <w:numPr>
          <w:ilvl w:val="0"/>
          <w:numId w:val="15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рациональность использования источников географических знаний в конкретной учебной ситуации.</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Практические работы:</w:t>
      </w:r>
    </w:p>
    <w:p w:rsidR="00E65289" w:rsidRPr="0003752D" w:rsidRDefault="00E65289" w:rsidP="00E65289">
      <w:pPr>
        <w:widowControl w:val="0"/>
        <w:numPr>
          <w:ilvl w:val="0"/>
          <w:numId w:val="126"/>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Составление схемы наук о природе.</w:t>
      </w:r>
    </w:p>
    <w:p w:rsidR="00E65289" w:rsidRPr="0003752D" w:rsidRDefault="00E65289" w:rsidP="00E65289">
      <w:pPr>
        <w:numPr>
          <w:ilvl w:val="0"/>
          <w:numId w:val="126"/>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Составление описания учебного кабинета географии.</w:t>
      </w:r>
    </w:p>
    <w:p w:rsidR="00E65289" w:rsidRPr="0003752D" w:rsidRDefault="00E65289" w:rsidP="00E65289">
      <w:pPr>
        <w:numPr>
          <w:ilvl w:val="0"/>
          <w:numId w:val="126"/>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Составление перечня источников географической информации, используемых на уроках.</w:t>
      </w:r>
    </w:p>
    <w:p w:rsidR="00E65289" w:rsidRPr="0003752D" w:rsidRDefault="00E65289" w:rsidP="00E65289">
      <w:pPr>
        <w:widowControl w:val="0"/>
        <w:numPr>
          <w:ilvl w:val="0"/>
          <w:numId w:val="126"/>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Организация наблюдений за погодой.</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2. Земля и её изображение (6 часов)</w:t>
      </w:r>
    </w:p>
    <w:p w:rsidR="00E65289" w:rsidRPr="0003752D" w:rsidRDefault="00E65289" w:rsidP="00E65289">
      <w:pPr>
        <w:tabs>
          <w:tab w:val="left" w:pos="709"/>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Плоскость, шар, окружность Земного шара,эллипсоид, полярный радиус, экваториальный радиус, суточное (осевое) движение Земли, годовое (орбитальное) движение Земли, глобус, модель, географическая карта, физическая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Персоналии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Пифагор, Аристотель, Исаак Ньютон.</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Представления об истинных форме и размерах Земли складывались в течение долгого времени.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Форма и движение Земли во многом определяют особенности ее природы.</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Картографические изображения земной поверхности – величайшие изобретения человечества.</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53"/>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формы и размеров Земли;</w:t>
      </w:r>
    </w:p>
    <w:p w:rsidR="00E65289" w:rsidRPr="0003752D" w:rsidRDefault="00E65289" w:rsidP="00E65289">
      <w:pPr>
        <w:pStyle w:val="a4"/>
        <w:numPr>
          <w:ilvl w:val="0"/>
          <w:numId w:val="153"/>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свойства географической карты и плана местности;</w:t>
      </w:r>
    </w:p>
    <w:p w:rsidR="00E65289" w:rsidRPr="0003752D" w:rsidRDefault="00E65289" w:rsidP="00E65289">
      <w:pPr>
        <w:pStyle w:val="a4"/>
        <w:numPr>
          <w:ilvl w:val="0"/>
          <w:numId w:val="153"/>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географические следствия вращения Земли;</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54"/>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отличительные особенности изображений земной поверхности;</w:t>
      </w:r>
    </w:p>
    <w:p w:rsidR="00E65289" w:rsidRPr="0003752D" w:rsidRDefault="00E65289" w:rsidP="00E65289">
      <w:pPr>
        <w:pStyle w:val="a4"/>
        <w:numPr>
          <w:ilvl w:val="0"/>
          <w:numId w:val="154"/>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направления на карте и плане;</w:t>
      </w:r>
    </w:p>
    <w:p w:rsidR="00E65289" w:rsidRPr="0003752D" w:rsidRDefault="00E65289" w:rsidP="00E65289">
      <w:pPr>
        <w:pStyle w:val="a4"/>
        <w:numPr>
          <w:ilvl w:val="0"/>
          <w:numId w:val="154"/>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стороны горизонта.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47"/>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Составление сравнительной характеристики разных способов изображения земной поверхности.</w:t>
      </w:r>
    </w:p>
    <w:p w:rsidR="00E65289" w:rsidRPr="0003752D" w:rsidRDefault="00E65289" w:rsidP="00E65289">
      <w:pPr>
        <w:widowControl w:val="0"/>
        <w:numPr>
          <w:ilvl w:val="0"/>
          <w:numId w:val="147"/>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Составление плана кабинета географии.</w:t>
      </w:r>
    </w:p>
    <w:p w:rsidR="00E65289" w:rsidRPr="0003752D" w:rsidRDefault="00E65289" w:rsidP="00E65289">
      <w:pPr>
        <w:widowControl w:val="0"/>
        <w:numPr>
          <w:ilvl w:val="0"/>
          <w:numId w:val="147"/>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Определение с помощью компаса сторон горизонта.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lastRenderedPageBreak/>
        <w:t>Тема 3. История географических открытий (12 часов)</w:t>
      </w:r>
    </w:p>
    <w:p w:rsidR="00E65289" w:rsidRPr="0003752D" w:rsidRDefault="00E65289" w:rsidP="00E65289">
      <w:pPr>
        <w:tabs>
          <w:tab w:val="left" w:pos="709"/>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Путешествие, экспедиция, викинги, норманны, варяги, морской путь, Эпоха Великих географических открытий, часть света, кругосветное плавание, Неизвестная Южная Земля, казаки, айсберг.</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Персоналии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Тур Хейердал, Нехо, Геродот, Пифей, Эрик Рауди (Рыжий), Лейв Счастливый, Марко Поло, Рустичано, Хубилай, Афанасий Никитин, Генрих Мореплаватель, Бартоломеу Диаш, Васко да Гама, Христофор Колумб, Изабелла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Федорович Крузенштерн, Юрий Федорович Лисянский, Фаддей Фаддеевич Беллинсгаузен, Михаил Петрович Лазарев.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Изучение поверхности Земли — результат героических усилий многих поколений людей.</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уметь вести диалог, вырабатывая общее решение.</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55"/>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результаты выдающихся географических открытий и путешествий;</w:t>
      </w:r>
    </w:p>
    <w:p w:rsidR="00E65289" w:rsidRPr="0003752D" w:rsidRDefault="00E65289" w:rsidP="00E65289">
      <w:pPr>
        <w:pStyle w:val="a4"/>
        <w:numPr>
          <w:ilvl w:val="0"/>
          <w:numId w:val="155"/>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влияние путешествий на развитие географических знаний.</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56"/>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причины и следствия географических путешествий и открытий;</w:t>
      </w:r>
    </w:p>
    <w:p w:rsidR="00E65289" w:rsidRPr="0003752D" w:rsidRDefault="00E65289" w:rsidP="00E65289">
      <w:pPr>
        <w:pStyle w:val="a4"/>
        <w:numPr>
          <w:ilvl w:val="0"/>
          <w:numId w:val="156"/>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маршруты путешествий</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48"/>
        </w:numPr>
        <w:tabs>
          <w:tab w:val="left" w:pos="709"/>
          <w:tab w:val="left" w:pos="851"/>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Обозначение на контурной карте маршрутов путешествий, обозначение географических объектов.</w:t>
      </w:r>
    </w:p>
    <w:p w:rsidR="00E65289" w:rsidRPr="0003752D" w:rsidRDefault="00E65289" w:rsidP="00E65289">
      <w:pPr>
        <w:widowControl w:val="0"/>
        <w:numPr>
          <w:ilvl w:val="0"/>
          <w:numId w:val="148"/>
        </w:numPr>
        <w:tabs>
          <w:tab w:val="left" w:pos="709"/>
          <w:tab w:val="left" w:pos="851"/>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Составление сводной таблицы «Имена русских первопроходцев и мореплавателей на карте мира».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4. Природа Земли (2 часа)</w:t>
      </w:r>
    </w:p>
    <w:p w:rsidR="00E65289" w:rsidRPr="0003752D" w:rsidRDefault="00E65289" w:rsidP="00E65289">
      <w:pPr>
        <w:tabs>
          <w:tab w:val="left" w:pos="709"/>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xml:space="preserve">Что такое природа. Природные объекты. Географическая оболочка Земли и ее части: литосфера, атмосфера, гидросфера и биосфера.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Природа, объекты природы, литосфера, атмосфера, гидросфера, биосфера, географическая оболочка.</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Природа Земли — сложное сочетание разнообразных природных объектов.</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Природные оболочки взаимосвязаны и образуют географическую оболочку или природу Земли.</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pStyle w:val="a4"/>
        <w:tabs>
          <w:tab w:val="left" w:pos="709"/>
        </w:tabs>
        <w:snapToGrid w:val="0"/>
        <w:spacing w:after="0" w:line="240" w:lineRule="auto"/>
        <w:ind w:left="0" w:firstLine="454"/>
        <w:rPr>
          <w:rFonts w:ascii="Times New Roman" w:hAnsi="Times New Roman" w:cs="Times New Roman"/>
          <w:b/>
          <w:sz w:val="28"/>
          <w:szCs w:val="28"/>
        </w:rPr>
      </w:pPr>
    </w:p>
    <w:p w:rsidR="00E65289" w:rsidRPr="0003752D" w:rsidRDefault="00E65289" w:rsidP="00E65289">
      <w:pPr>
        <w:pStyle w:val="a4"/>
        <w:tabs>
          <w:tab w:val="left" w:pos="709"/>
        </w:tabs>
        <w:snapToGrid w:val="0"/>
        <w:spacing w:after="0" w:line="240" w:lineRule="auto"/>
        <w:ind w:left="0"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pStyle w:val="a4"/>
        <w:tabs>
          <w:tab w:val="left" w:pos="709"/>
        </w:tabs>
        <w:snapToGrid w:val="0"/>
        <w:spacing w:after="0" w:line="240" w:lineRule="auto"/>
        <w:ind w:left="0"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21"/>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оболочек Земли;</w:t>
      </w:r>
    </w:p>
    <w:p w:rsidR="00E65289" w:rsidRPr="0003752D" w:rsidRDefault="00E65289" w:rsidP="00E65289">
      <w:pPr>
        <w:pStyle w:val="a4"/>
        <w:numPr>
          <w:ilvl w:val="0"/>
          <w:numId w:val="121"/>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географической оболочки.</w:t>
      </w:r>
    </w:p>
    <w:p w:rsidR="00E65289" w:rsidRPr="0003752D" w:rsidRDefault="00E65289" w:rsidP="00E65289">
      <w:pPr>
        <w:pStyle w:val="a4"/>
        <w:tabs>
          <w:tab w:val="left" w:pos="709"/>
        </w:tabs>
        <w:snapToGrid w:val="0"/>
        <w:spacing w:after="0" w:line="240" w:lineRule="auto"/>
        <w:ind w:left="0"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21"/>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отличия природных объектов;</w:t>
      </w:r>
    </w:p>
    <w:p w:rsidR="00E65289" w:rsidRPr="0003752D" w:rsidRDefault="00E65289" w:rsidP="00E65289">
      <w:pPr>
        <w:pStyle w:val="a4"/>
        <w:numPr>
          <w:ilvl w:val="0"/>
          <w:numId w:val="121"/>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отличия оболочек Земли.</w:t>
      </w:r>
    </w:p>
    <w:p w:rsidR="00E65289" w:rsidRPr="0003752D" w:rsidRDefault="00E65289" w:rsidP="00E65289">
      <w:pPr>
        <w:tabs>
          <w:tab w:val="left" w:pos="0"/>
          <w:tab w:val="left" w:pos="709"/>
        </w:tabs>
        <w:snapToGrid w:val="0"/>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Практические работы</w:t>
      </w:r>
    </w:p>
    <w:p w:rsidR="00E65289" w:rsidRPr="0003752D" w:rsidRDefault="00E65289" w:rsidP="00E65289">
      <w:pPr>
        <w:widowControl w:val="0"/>
        <w:numPr>
          <w:ilvl w:val="0"/>
          <w:numId w:val="127"/>
        </w:numPr>
        <w:tabs>
          <w:tab w:val="left" w:pos="709"/>
          <w:tab w:val="left" w:pos="851"/>
        </w:tabs>
        <w:suppressAutoHyphens/>
        <w:spacing w:after="0" w:line="240" w:lineRule="auto"/>
        <w:ind w:left="0" w:firstLine="454"/>
        <w:rPr>
          <w:rFonts w:ascii="Times New Roman" w:hAnsi="Times New Roman" w:cs="Times New Roman"/>
          <w:b/>
          <w:bCs/>
          <w:sz w:val="28"/>
          <w:szCs w:val="28"/>
        </w:rPr>
      </w:pPr>
      <w:r w:rsidRPr="0003752D">
        <w:rPr>
          <w:rFonts w:ascii="Times New Roman" w:hAnsi="Times New Roman" w:cs="Times New Roman"/>
          <w:sz w:val="28"/>
          <w:szCs w:val="28"/>
        </w:rPr>
        <w:t>Организация фенологических наблюдений в природе.</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5. Путешествие по планете Земля (10 часов)</w:t>
      </w:r>
    </w:p>
    <w:p w:rsidR="00E65289" w:rsidRPr="0003752D" w:rsidRDefault="00E65289" w:rsidP="00E65289">
      <w:pPr>
        <w:tabs>
          <w:tab w:val="left" w:pos="709"/>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lastRenderedPageBreak/>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Мировой океан играет огромную роль в формировании природы Земли.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Природа каждого материка уникальна.</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pStyle w:val="a4"/>
        <w:tabs>
          <w:tab w:val="left" w:pos="709"/>
        </w:tabs>
        <w:snapToGrid w:val="0"/>
        <w:spacing w:after="0" w:line="240" w:lineRule="auto"/>
        <w:ind w:left="0" w:firstLine="454"/>
        <w:rPr>
          <w:rFonts w:ascii="Times New Roman" w:hAnsi="Times New Roman" w:cs="Times New Roman"/>
          <w:b/>
          <w:sz w:val="28"/>
          <w:szCs w:val="28"/>
        </w:rPr>
      </w:pPr>
    </w:p>
    <w:p w:rsidR="00E65289" w:rsidRPr="0003752D" w:rsidRDefault="00E65289" w:rsidP="00E65289">
      <w:pPr>
        <w:pStyle w:val="a4"/>
        <w:tabs>
          <w:tab w:val="left" w:pos="709"/>
        </w:tabs>
        <w:snapToGrid w:val="0"/>
        <w:spacing w:after="0" w:line="240" w:lineRule="auto"/>
        <w:ind w:left="0"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pStyle w:val="a4"/>
        <w:tabs>
          <w:tab w:val="left" w:pos="709"/>
        </w:tabs>
        <w:snapToGrid w:val="0"/>
        <w:spacing w:after="0" w:line="240" w:lineRule="auto"/>
        <w:ind w:left="0"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21"/>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географические особенности природы и населения материков и океанов;</w:t>
      </w:r>
    </w:p>
    <w:p w:rsidR="00E65289" w:rsidRPr="0003752D" w:rsidRDefault="00E65289" w:rsidP="00E65289">
      <w:pPr>
        <w:pStyle w:val="a4"/>
        <w:numPr>
          <w:ilvl w:val="0"/>
          <w:numId w:val="121"/>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взаимодействия океана и суши;</w:t>
      </w:r>
    </w:p>
    <w:p w:rsidR="00E65289" w:rsidRPr="0003752D" w:rsidRDefault="00E65289" w:rsidP="00E65289">
      <w:pPr>
        <w:pStyle w:val="a4"/>
        <w:numPr>
          <w:ilvl w:val="0"/>
          <w:numId w:val="121"/>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значение Мирового океана.</w:t>
      </w:r>
    </w:p>
    <w:p w:rsidR="00E65289" w:rsidRPr="0003752D" w:rsidRDefault="00E65289" w:rsidP="00E65289">
      <w:pPr>
        <w:pStyle w:val="a4"/>
        <w:tabs>
          <w:tab w:val="left" w:pos="709"/>
        </w:tabs>
        <w:snapToGrid w:val="0"/>
        <w:spacing w:after="0" w:line="240" w:lineRule="auto"/>
        <w:ind w:left="0"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57"/>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природы и населения материков;</w:t>
      </w:r>
    </w:p>
    <w:p w:rsidR="00E65289" w:rsidRPr="0003752D" w:rsidRDefault="00E65289" w:rsidP="00E65289">
      <w:pPr>
        <w:pStyle w:val="a4"/>
        <w:numPr>
          <w:ilvl w:val="0"/>
          <w:numId w:val="157"/>
        </w:numPr>
        <w:tabs>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характер взаимного влияния Мирового океана и суши друг на друга.</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49"/>
        </w:numPr>
        <w:tabs>
          <w:tab w:val="left" w:pos="0"/>
          <w:tab w:val="left" w:pos="709"/>
          <w:tab w:val="left" w:pos="851"/>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Обозначение на контурной карте материков и океанов Земли.</w:t>
      </w:r>
    </w:p>
    <w:p w:rsidR="00E65289" w:rsidRPr="0003752D" w:rsidRDefault="00E65289" w:rsidP="00E65289">
      <w:pPr>
        <w:widowControl w:val="0"/>
        <w:numPr>
          <w:ilvl w:val="0"/>
          <w:numId w:val="149"/>
        </w:numPr>
        <w:tabs>
          <w:tab w:val="left" w:pos="0"/>
          <w:tab w:val="left" w:pos="709"/>
          <w:tab w:val="left" w:pos="851"/>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Обозначение на контурной карте крупнейших государств материка.</w:t>
      </w:r>
    </w:p>
    <w:p w:rsidR="00E65289" w:rsidRPr="0003752D" w:rsidRDefault="00E65289" w:rsidP="00E65289">
      <w:pPr>
        <w:tabs>
          <w:tab w:val="left" w:pos="0"/>
          <w:tab w:val="left" w:pos="709"/>
        </w:tabs>
        <w:snapToGrid w:val="0"/>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0"/>
          <w:tab w:val="left" w:pos="709"/>
        </w:tabs>
        <w:snapToGrid w:val="0"/>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Резерв времени – 2 часа</w:t>
      </w:r>
    </w:p>
    <w:p w:rsidR="00E65289" w:rsidRPr="0003752D" w:rsidRDefault="00E65289" w:rsidP="00E65289">
      <w:pPr>
        <w:tabs>
          <w:tab w:val="left" w:pos="0"/>
          <w:tab w:val="left" w:pos="709"/>
        </w:tabs>
        <w:snapToGrid w:val="0"/>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lastRenderedPageBreak/>
        <w:t>Требования к уровню подготовки учащихся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Учащиеся должны знать (понимать)</w:t>
      </w:r>
    </w:p>
    <w:p w:rsidR="00E65289" w:rsidRPr="0003752D" w:rsidRDefault="00E65289" w:rsidP="00E65289">
      <w:pPr>
        <w:widowControl w:val="0"/>
        <w:numPr>
          <w:ilvl w:val="0"/>
          <w:numId w:val="128"/>
        </w:numPr>
        <w:tabs>
          <w:tab w:val="left" w:pos="709"/>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форму и размеры Земли;</w:t>
      </w:r>
    </w:p>
    <w:p w:rsidR="00E65289" w:rsidRPr="0003752D" w:rsidRDefault="00E65289" w:rsidP="00E65289">
      <w:pPr>
        <w:widowControl w:val="0"/>
        <w:numPr>
          <w:ilvl w:val="0"/>
          <w:numId w:val="128"/>
        </w:numPr>
        <w:tabs>
          <w:tab w:val="left" w:pos="709"/>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полюса, экватор;</w:t>
      </w:r>
    </w:p>
    <w:p w:rsidR="00E65289" w:rsidRPr="0003752D" w:rsidRDefault="00E65289" w:rsidP="00E65289">
      <w:pPr>
        <w:widowControl w:val="0"/>
        <w:numPr>
          <w:ilvl w:val="0"/>
          <w:numId w:val="128"/>
        </w:numPr>
        <w:tabs>
          <w:tab w:val="left" w:pos="709"/>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части Мирового океана;</w:t>
      </w:r>
    </w:p>
    <w:p w:rsidR="00E65289" w:rsidRPr="0003752D" w:rsidRDefault="00E65289" w:rsidP="00E65289">
      <w:pPr>
        <w:widowControl w:val="0"/>
        <w:numPr>
          <w:ilvl w:val="0"/>
          <w:numId w:val="128"/>
        </w:numPr>
        <w:tabs>
          <w:tab w:val="left" w:pos="709"/>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виды движения воды в океане;</w:t>
      </w:r>
    </w:p>
    <w:p w:rsidR="00E65289" w:rsidRPr="0003752D" w:rsidRDefault="00E65289" w:rsidP="00E65289">
      <w:pPr>
        <w:widowControl w:val="0"/>
        <w:numPr>
          <w:ilvl w:val="0"/>
          <w:numId w:val="128"/>
        </w:numPr>
        <w:tabs>
          <w:tab w:val="left" w:pos="709"/>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материки и океаны Земли;</w:t>
      </w:r>
    </w:p>
    <w:p w:rsidR="00E65289" w:rsidRPr="0003752D" w:rsidRDefault="00E65289" w:rsidP="00E65289">
      <w:pPr>
        <w:widowControl w:val="0"/>
        <w:numPr>
          <w:ilvl w:val="0"/>
          <w:numId w:val="128"/>
        </w:numPr>
        <w:tabs>
          <w:tab w:val="left" w:pos="709"/>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географические объекты, предусмотренные программой;</w:t>
      </w:r>
    </w:p>
    <w:p w:rsidR="00E65289" w:rsidRPr="0003752D" w:rsidRDefault="00E65289" w:rsidP="00E65289">
      <w:pPr>
        <w:widowControl w:val="0"/>
        <w:numPr>
          <w:ilvl w:val="0"/>
          <w:numId w:val="128"/>
        </w:numPr>
        <w:tabs>
          <w:tab w:val="left" w:pos="709"/>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маршруты географических исследований и путешествий.</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Учащиеся должны уметь:</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анализировать, воспринимать, интерпретировать и обобщать </w:t>
      </w:r>
      <w:r w:rsidRPr="0003752D">
        <w:rPr>
          <w:rFonts w:ascii="Times New Roman" w:eastAsia="PragmaticaCondC" w:hAnsi="Times New Roman" w:cs="Times New Roman"/>
          <w:sz w:val="28"/>
          <w:szCs w:val="28"/>
        </w:rPr>
        <w:t>географическую информацию;</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использовать </w:t>
      </w:r>
      <w:r w:rsidRPr="0003752D">
        <w:rPr>
          <w:rFonts w:ascii="Times New Roman" w:eastAsia="PragmaticaCondC" w:hAnsi="Times New Roman" w:cs="Times New Roman"/>
          <w:sz w:val="28"/>
          <w:szCs w:val="28"/>
        </w:rPr>
        <w:t>источники географической информации для решения учебных и практико-ориентированных задач, знания о географических явлениях в повседневной жизни;</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находить </w:t>
      </w:r>
      <w:r w:rsidRPr="0003752D">
        <w:rPr>
          <w:rFonts w:ascii="Times New Roman" w:eastAsia="PragmaticaCondC" w:hAnsi="Times New Roman" w:cs="Times New Roman"/>
          <w:sz w:val="28"/>
          <w:szCs w:val="28"/>
        </w:rPr>
        <w:t>закономерности протекания явлений по результатам наблюдений (в том числе инструментальных);</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описывать </w:t>
      </w:r>
      <w:r w:rsidRPr="0003752D">
        <w:rPr>
          <w:rFonts w:ascii="Times New Roman" w:eastAsia="PragmaticaCondC" w:hAnsi="Times New Roman" w:cs="Times New Roman"/>
          <w:sz w:val="28"/>
          <w:szCs w:val="28"/>
        </w:rPr>
        <w:t>по картам взаимное расположение географических объектов;</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 xml:space="preserve">объяснять </w:t>
      </w:r>
      <w:r w:rsidRPr="0003752D">
        <w:rPr>
          <w:rFonts w:ascii="Times New Roman" w:eastAsia="PragmaticaCondC" w:hAnsi="Times New Roman" w:cs="Times New Roman"/>
          <w:sz w:val="28"/>
          <w:szCs w:val="28"/>
        </w:rPr>
        <w:t>особенности компонентов природы отдельных территорий;</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приводить </w:t>
      </w:r>
      <w:r w:rsidRPr="0003752D">
        <w:rPr>
          <w:rFonts w:ascii="Times New Roman" w:eastAsia="PragmaticaCondC" w:hAnsi="Times New Roman" w:cs="Times New Roman"/>
          <w:sz w:val="28"/>
          <w:szCs w:val="28"/>
        </w:rPr>
        <w:t>примеры географических объектов;</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проводить </w:t>
      </w:r>
      <w:r w:rsidRPr="0003752D">
        <w:rPr>
          <w:rFonts w:ascii="Times New Roman" w:eastAsia="PragmaticaCondC" w:hAnsi="Times New Roman" w:cs="Times New Roman"/>
          <w:sz w:val="28"/>
          <w:szCs w:val="28"/>
        </w:rPr>
        <w:t>простейшую классификацию географических объектов, процессов и явлений;</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различать и сравнивать </w:t>
      </w:r>
      <w:r w:rsidRPr="0003752D">
        <w:rPr>
          <w:rFonts w:ascii="Times New Roman" w:eastAsia="PragmaticaCondC" w:hAnsi="Times New Roman" w:cs="Times New Roman"/>
          <w:sz w:val="28"/>
          <w:szCs w:val="28"/>
        </w:rPr>
        <w:t>изученные географические объекты, процессы и явления; географические процессы, объекты и явления, определяющие особенности природы и населения материков и океанов;</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составлять </w:t>
      </w:r>
      <w:r w:rsidRPr="0003752D">
        <w:rPr>
          <w:rFonts w:ascii="Times New Roman" w:eastAsia="PragmaticaCondC" w:hAnsi="Times New Roman" w:cs="Times New Roman"/>
          <w:sz w:val="28"/>
          <w:szCs w:val="28"/>
        </w:rPr>
        <w:t>описания географических объектов, процессов и явлений с использованием географической информации;</w:t>
      </w:r>
    </w:p>
    <w:p w:rsidR="00E65289" w:rsidRPr="0003752D" w:rsidRDefault="00E65289" w:rsidP="00E65289">
      <w:pPr>
        <w:pStyle w:val="a4"/>
        <w:numPr>
          <w:ilvl w:val="0"/>
          <w:numId w:val="15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формулировать </w:t>
      </w:r>
      <w:r w:rsidRPr="0003752D">
        <w:rPr>
          <w:rFonts w:ascii="Times New Roman" w:eastAsia="PragmaticaCondC" w:hAnsi="Times New Roman" w:cs="Times New Roman"/>
          <w:sz w:val="28"/>
          <w:szCs w:val="28"/>
        </w:rPr>
        <w:t>закономерности протекания явлений по результатам наблюдений (в том числе инструментальных).</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Географическая номенклатура</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Arial" w:hAnsi="Times New Roman" w:cs="Times New Roman"/>
          <w:b/>
          <w:sz w:val="28"/>
          <w:szCs w:val="28"/>
        </w:rPr>
        <w:t>Материки:</w:t>
      </w:r>
      <w:r w:rsidRPr="0003752D">
        <w:rPr>
          <w:rFonts w:ascii="Times New Roman" w:eastAsia="PragmaticaCondC" w:hAnsi="Times New Roman" w:cs="Times New Roman"/>
          <w:sz w:val="28"/>
          <w:szCs w:val="28"/>
        </w:rPr>
        <w:t xml:space="preserve"> Евразия, Северная Америка, Южная Америка, Африка, Австралия, Антарктида.</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Океаны:</w:t>
      </w:r>
      <w:r w:rsidRPr="0003752D">
        <w:rPr>
          <w:rFonts w:ascii="Times New Roman" w:eastAsia="PragmaticaCondC" w:hAnsi="Times New Roman" w:cs="Times New Roman"/>
          <w:sz w:val="28"/>
          <w:szCs w:val="28"/>
        </w:rPr>
        <w:t xml:space="preserve"> Тихий, Атлантический, Индийский, Северный Ледовитый.</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Острова:</w:t>
      </w:r>
      <w:r w:rsidRPr="0003752D">
        <w:rPr>
          <w:rFonts w:ascii="Times New Roman" w:eastAsia="PragmaticaCondC" w:hAnsi="Times New Roman" w:cs="Times New Roman"/>
          <w:sz w:val="28"/>
          <w:szCs w:val="28"/>
        </w:rPr>
        <w:t xml:space="preserve"> Гренландия, Мадагаскар, Новая Зеландия, Новая Гвинея.</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lastRenderedPageBreak/>
        <w:t>Полуострова:</w:t>
      </w:r>
      <w:r w:rsidRPr="0003752D">
        <w:rPr>
          <w:rFonts w:ascii="Times New Roman" w:eastAsia="PragmaticaCondC" w:hAnsi="Times New Roman" w:cs="Times New Roman"/>
          <w:sz w:val="28"/>
          <w:szCs w:val="28"/>
        </w:rPr>
        <w:t xml:space="preserve"> Аравийский, Индостан.</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Заливы:</w:t>
      </w:r>
      <w:r w:rsidRPr="0003752D">
        <w:rPr>
          <w:rFonts w:ascii="Times New Roman" w:eastAsia="PragmaticaCondC" w:hAnsi="Times New Roman" w:cs="Times New Roman"/>
          <w:sz w:val="28"/>
          <w:szCs w:val="28"/>
        </w:rPr>
        <w:t xml:space="preserve"> Мексиканский, Бенгальский, Персидский, Гвинейский.</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Проливы:</w:t>
      </w:r>
      <w:r w:rsidRPr="0003752D">
        <w:rPr>
          <w:rFonts w:ascii="Times New Roman" w:eastAsia="PragmaticaCondC" w:hAnsi="Times New Roman" w:cs="Times New Roman"/>
          <w:sz w:val="28"/>
          <w:szCs w:val="28"/>
        </w:rPr>
        <w:t xml:space="preserve"> Гибралтарский, Магелланов.</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Горные системы:</w:t>
      </w:r>
      <w:r w:rsidRPr="0003752D">
        <w:rPr>
          <w:rFonts w:ascii="Times New Roman" w:eastAsia="PragmaticaCondC" w:hAnsi="Times New Roman" w:cs="Times New Roman"/>
          <w:sz w:val="28"/>
          <w:szCs w:val="28"/>
        </w:rPr>
        <w:t xml:space="preserve"> Гималаи, Кордильеры, Анды, Кавказ, Урал.</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Горные вершины, вулканы:</w:t>
      </w:r>
      <w:r w:rsidRPr="0003752D">
        <w:rPr>
          <w:rFonts w:ascii="Times New Roman" w:eastAsia="PragmaticaCondC" w:hAnsi="Times New Roman" w:cs="Times New Roman"/>
          <w:sz w:val="28"/>
          <w:szCs w:val="28"/>
        </w:rPr>
        <w:t xml:space="preserve"> Джомолунгма (Эверест), Килиманджаро, Ключевская Сопка, Эльбрус, Везувий.</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Моря:</w:t>
      </w:r>
      <w:r w:rsidRPr="0003752D">
        <w:rPr>
          <w:rFonts w:ascii="Times New Roman" w:eastAsia="PragmaticaCondC" w:hAnsi="Times New Roman" w:cs="Times New Roman"/>
          <w:sz w:val="28"/>
          <w:szCs w:val="28"/>
        </w:rPr>
        <w:t xml:space="preserve"> Средиземное, Черное, Балтийское, Красное, Карибское.</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Реки:</w:t>
      </w:r>
      <w:r w:rsidRPr="0003752D">
        <w:rPr>
          <w:rFonts w:ascii="Times New Roman" w:eastAsia="PragmaticaCondC" w:hAnsi="Times New Roman" w:cs="Times New Roman"/>
          <w:sz w:val="28"/>
          <w:szCs w:val="28"/>
        </w:rPr>
        <w:t xml:space="preserve"> Нил, Амазонка, Миссисипи, Конго, Волга, Инд, Ганг, Хуанхэ, Янцзы.</w:t>
      </w:r>
    </w:p>
    <w:p w:rsidR="00E65289" w:rsidRPr="0003752D" w:rsidRDefault="00E65289" w:rsidP="00E65289">
      <w:pPr>
        <w:tabs>
          <w:tab w:val="left" w:pos="0"/>
          <w:tab w:val="left" w:pos="709"/>
          <w:tab w:val="left" w:pos="851"/>
        </w:tabs>
        <w:snapToGrid w:val="0"/>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Озера:</w:t>
      </w:r>
      <w:r w:rsidRPr="0003752D">
        <w:rPr>
          <w:rFonts w:ascii="Times New Roman" w:eastAsia="PragmaticaCondC" w:hAnsi="Times New Roman" w:cs="Times New Roman"/>
          <w:sz w:val="28"/>
          <w:szCs w:val="28"/>
        </w:rPr>
        <w:t xml:space="preserve"> Каспийское море-озеро, Байкал, Виктория.</w:t>
      </w:r>
    </w:p>
    <w:p w:rsidR="00E65289" w:rsidRPr="0003752D" w:rsidRDefault="00E65289" w:rsidP="00E65289">
      <w:pPr>
        <w:tabs>
          <w:tab w:val="left" w:pos="0"/>
          <w:tab w:val="left" w:pos="709"/>
          <w:tab w:val="left" w:pos="851"/>
        </w:tabs>
        <w:snapToGrid w:val="0"/>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Страны: </w:t>
      </w:r>
      <w:r w:rsidRPr="0003752D">
        <w:rPr>
          <w:rFonts w:ascii="Times New Roman" w:eastAsia="PragmaticaCondC" w:hAnsi="Times New Roman" w:cs="Times New Roman"/>
          <w:sz w:val="28"/>
          <w:szCs w:val="28"/>
        </w:rPr>
        <w:t>Россия, Китай, Индия, Индонезия,США, Канада, Мексика, Австралийский Союз.</w:t>
      </w:r>
    </w:p>
    <w:p w:rsidR="00E65289" w:rsidRPr="0003752D" w:rsidRDefault="00E65289" w:rsidP="00E65289">
      <w:pPr>
        <w:tabs>
          <w:tab w:val="left" w:pos="0"/>
          <w:tab w:val="left" w:pos="709"/>
          <w:tab w:val="left" w:pos="851"/>
        </w:tabs>
        <w:snapToGrid w:val="0"/>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География. Начальный курс</w:t>
      </w: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sz w:val="28"/>
          <w:szCs w:val="28"/>
        </w:rPr>
      </w:pPr>
      <w:r w:rsidRPr="0003752D">
        <w:rPr>
          <w:rFonts w:ascii="Times New Roman" w:hAnsi="Times New Roman" w:cs="Times New Roman"/>
          <w:sz w:val="28"/>
          <w:szCs w:val="28"/>
        </w:rPr>
        <w:t>(6 класс, 34 часа)</w:t>
      </w:r>
    </w:p>
    <w:p w:rsidR="00E65289" w:rsidRPr="0003752D" w:rsidRDefault="00E65289" w:rsidP="00E65289">
      <w:pPr>
        <w:tabs>
          <w:tab w:val="left" w:pos="709"/>
          <w:tab w:val="left" w:pos="851"/>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Пояснительная записка</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Курс географии 6 класса продолжает пятилетний цикл изучения географии в основной школе. Начальный курс опирается на знания учащихся из курса «Введение в географию» 5 класса основной ступени обучения.</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Цели и задачи курса:</w:t>
      </w:r>
    </w:p>
    <w:p w:rsidR="00E65289" w:rsidRPr="0003752D" w:rsidRDefault="00E65289" w:rsidP="00E65289">
      <w:pPr>
        <w:widowControl w:val="0"/>
        <w:numPr>
          <w:ilvl w:val="0"/>
          <w:numId w:val="129"/>
        </w:numPr>
        <w:tabs>
          <w:tab w:val="left" w:pos="709"/>
          <w:tab w:val="left" w:pos="851"/>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познакомить учащихся с основными понятиями и закономерностями науки географии;</w:t>
      </w:r>
    </w:p>
    <w:p w:rsidR="00E65289" w:rsidRPr="0003752D" w:rsidRDefault="00E65289" w:rsidP="00E65289">
      <w:pPr>
        <w:widowControl w:val="0"/>
        <w:numPr>
          <w:ilvl w:val="0"/>
          <w:numId w:val="129"/>
        </w:numPr>
        <w:tabs>
          <w:tab w:val="left" w:pos="709"/>
          <w:tab w:val="left" w:pos="851"/>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продолжить формирование географической культуры личности и обучение географическому языку;</w:t>
      </w:r>
    </w:p>
    <w:p w:rsidR="00E65289" w:rsidRPr="0003752D" w:rsidRDefault="00E65289" w:rsidP="00E65289">
      <w:pPr>
        <w:widowControl w:val="0"/>
        <w:numPr>
          <w:ilvl w:val="0"/>
          <w:numId w:val="129"/>
        </w:numPr>
        <w:tabs>
          <w:tab w:val="left" w:pos="709"/>
          <w:tab w:val="left" w:pos="851"/>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продолжить формирование умений использования источников географической информации, прежде всего карты;</w:t>
      </w:r>
    </w:p>
    <w:p w:rsidR="00E65289" w:rsidRPr="0003752D" w:rsidRDefault="00E65289" w:rsidP="00E65289">
      <w:pPr>
        <w:widowControl w:val="0"/>
        <w:numPr>
          <w:ilvl w:val="0"/>
          <w:numId w:val="129"/>
        </w:numPr>
        <w:tabs>
          <w:tab w:val="left" w:pos="709"/>
          <w:tab w:val="left" w:pos="851"/>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формирование знаний о земных оболочках: атмосфере, гидросфере, литосфере, биосфере;</w:t>
      </w:r>
    </w:p>
    <w:p w:rsidR="00E65289" w:rsidRPr="0003752D" w:rsidRDefault="00E65289" w:rsidP="00E65289">
      <w:pPr>
        <w:widowControl w:val="0"/>
        <w:numPr>
          <w:ilvl w:val="0"/>
          <w:numId w:val="129"/>
        </w:numPr>
        <w:tabs>
          <w:tab w:val="left" w:pos="709"/>
          <w:tab w:val="left" w:pos="851"/>
        </w:tabs>
        <w:suppressAutoHyphen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продолжить формирование правильного пространственного представления о природных системах Земли на разных уровнях: от локальных (местных) до глобальных.</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Согласно Федеральному государственному стандарту, на изучение географии в 6 классе отводится 34 часа. </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Материал курса сгруппирован в семь разделов. Материал первого раздела — «Земля как планета» — не только сообщает учащимся основные сведения о Солнечной системе и природе небесных тел, входящих в ее состав, но и, что особенно важно, показывает, как свойства нашей планеты (размеры, форма, движение) влияют на ее природу. Материал данного раздела носит пропедевтический характер по отношению к курсам физики и астрономии.</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lastRenderedPageBreak/>
        <w:t>Второй раздел — «Географическая карта» — знакомит с принципами построения географических карт, учит навыкам ориентирования на местности. При изучении первых двух разделов реализуются межпредметные связи с математикой. В частности, это происходит при изучении географических координат и масштаба.</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Все последующие разделы учебника знакомят учащихся с компонентами географической оболочки нашей планеты: литосферой, атмосферой, гидросферой и биосферой. Большой объем новой информации, множество терминов и закономерностей делают эти разделы исключительно насыщенными. Большое внимание в них уделяется рассказу о месте человека в природе, о влиянии природных условий на его жизнь, а также о воздействии хозяйственной деятельности человека на природную оболочку планеты. При изучении данных разделов реализуются межпредметные связи с биологией. Одновременно содержание курса является в некоторой степени пропедевтическим для курсов физики, химии и зоологии, которые изучаются в последующих классах.</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Последний раздел — «Почва и географическая оболочка» — призван обобщить сведения, изложенные в предыдущих разделах, сформировать из них единое представление о природе Земли. Данный раздел посвящен тому, как из отдельных компонентов литосферы, атмосферы, гидросферы и биосферы составляются разнообразные и неповторимые природные комплексы.</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Особую роль весь курс географии 6 класса играет в межпредметных связях с курсом основ безопасности жизнедеятельности. Здесь рассмотрен весь круг вопросов: от правил поведения в природе при вынужденном автономном существовании до безопасного поведения при возникновении опасных явлений природного характера (извержений вулканов, землетрясений, наводнений и т.п.), а также до глобальной безопасности жизнедеятельности человека на планете Земля в связи с изменениями среды обитания в результате его же деятельности.</w:t>
      </w:r>
    </w:p>
    <w:p w:rsidR="00E65289" w:rsidRPr="0003752D" w:rsidRDefault="00E65289" w:rsidP="00E65289">
      <w:pPr>
        <w:tabs>
          <w:tab w:val="left" w:pos="709"/>
          <w:tab w:val="left" w:pos="851"/>
        </w:tabs>
        <w:spacing w:after="0" w:line="240" w:lineRule="auto"/>
        <w:ind w:firstLine="454"/>
        <w:jc w:val="center"/>
        <w:rPr>
          <w:rFonts w:ascii="Times New Roman" w:eastAsia="PragmaticaCondC"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eastAsia="PragmaticaCondC" w:hAnsi="Times New Roman" w:cs="Times New Roman"/>
          <w:b/>
          <w:bCs/>
          <w:sz w:val="28"/>
          <w:szCs w:val="28"/>
        </w:rPr>
      </w:pPr>
      <w:r w:rsidRPr="0003752D">
        <w:rPr>
          <w:rFonts w:ascii="Times New Roman" w:eastAsia="PragmaticaCondC" w:hAnsi="Times New Roman" w:cs="Times New Roman"/>
          <w:b/>
          <w:bCs/>
          <w:sz w:val="28"/>
          <w:szCs w:val="28"/>
        </w:rPr>
        <w:t>Содержание программы</w:t>
      </w: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1. Земля как планета </w:t>
      </w:r>
      <w:r w:rsidRPr="0003752D">
        <w:rPr>
          <w:rFonts w:ascii="Times New Roman" w:hAnsi="Times New Roman" w:cs="Times New Roman"/>
          <w:b/>
          <w:sz w:val="28"/>
          <w:szCs w:val="28"/>
        </w:rPr>
        <w:t>(5 часов)</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lastRenderedPageBreak/>
        <w:t xml:space="preserve">Учебные понятия: </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Солнечная система, эллипсоид, природные циклы и ритмы, глобус, экватор, полюс, меридиан, параллель, географическая широта, географическая долгота, географические координаты. </w:t>
      </w:r>
    </w:p>
    <w:p w:rsidR="00E65289" w:rsidRPr="0003752D" w:rsidRDefault="00E65289" w:rsidP="00E65289">
      <w:pPr>
        <w:tabs>
          <w:tab w:val="left" w:pos="709"/>
          <w:tab w:val="left" w:pos="851"/>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Земля — часть Солнечной системы, находящаяся под влиянием других ее элементов (Солнца, Луны)</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Создание системы географических координат  связано с осевым движением Земли.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Шарообразность Земли и наклон оси ее суточного вращение — определяют распределение тепла и света на ее поверхности.</w:t>
      </w:r>
    </w:p>
    <w:p w:rsidR="00E65289" w:rsidRPr="0003752D" w:rsidRDefault="00E65289" w:rsidP="00E65289">
      <w:pPr>
        <w:widowControl w:val="0"/>
        <w:tabs>
          <w:tab w:val="left" w:pos="709"/>
          <w:tab w:val="left" w:pos="851"/>
        </w:tabs>
        <w:suppressAutoHyphen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59"/>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влияние космоса на жизнь на Земле;</w:t>
      </w:r>
    </w:p>
    <w:p w:rsidR="00E65289" w:rsidRPr="0003752D" w:rsidRDefault="00E65289" w:rsidP="00E65289">
      <w:pPr>
        <w:pStyle w:val="a4"/>
        <w:numPr>
          <w:ilvl w:val="0"/>
          <w:numId w:val="159"/>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следствия движения Земли;</w:t>
      </w:r>
    </w:p>
    <w:p w:rsidR="00E65289" w:rsidRPr="0003752D" w:rsidRDefault="00E65289" w:rsidP="00E65289">
      <w:pPr>
        <w:pStyle w:val="a4"/>
        <w:numPr>
          <w:ilvl w:val="0"/>
          <w:numId w:val="159"/>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особенности распределения света и тепла по поверхности Земли.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 xml:space="preserve">Умение определять: </w:t>
      </w:r>
    </w:p>
    <w:p w:rsidR="00E65289" w:rsidRPr="0003752D" w:rsidRDefault="00E65289" w:rsidP="00E65289">
      <w:pPr>
        <w:pStyle w:val="a4"/>
        <w:numPr>
          <w:ilvl w:val="0"/>
          <w:numId w:val="160"/>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координаты;</w:t>
      </w:r>
    </w:p>
    <w:p w:rsidR="00E65289" w:rsidRPr="0003752D" w:rsidRDefault="00E65289" w:rsidP="00E65289">
      <w:pPr>
        <w:pStyle w:val="a4"/>
        <w:numPr>
          <w:ilvl w:val="0"/>
          <w:numId w:val="160"/>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особенности распределения света и тепла в дни равноденствий и солнцестояний;</w:t>
      </w:r>
    </w:p>
    <w:p w:rsidR="00E65289" w:rsidRPr="0003752D" w:rsidRDefault="00E65289" w:rsidP="00E65289">
      <w:pPr>
        <w:pStyle w:val="a4"/>
        <w:numPr>
          <w:ilvl w:val="0"/>
          <w:numId w:val="160"/>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следствия движений Земли.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Практические работы:  </w:t>
      </w:r>
    </w:p>
    <w:p w:rsidR="00E65289" w:rsidRPr="0003752D" w:rsidRDefault="00E65289" w:rsidP="00E65289">
      <w:pPr>
        <w:pStyle w:val="a4"/>
        <w:numPr>
          <w:ilvl w:val="0"/>
          <w:numId w:val="130"/>
        </w:numPr>
        <w:tabs>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Определение по карте географических координат различных географических объектов.</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2. Географическая карта </w:t>
      </w:r>
      <w:r w:rsidRPr="0003752D">
        <w:rPr>
          <w:rFonts w:ascii="Times New Roman" w:hAnsi="Times New Roman" w:cs="Times New Roman"/>
          <w:b/>
          <w:sz w:val="28"/>
          <w:szCs w:val="28"/>
        </w:rPr>
        <w:t>(4 часа)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u w:val="single"/>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Основные понятия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Географическая карта, план местности, азимут, масштаб, легенда карты, горизонтали, условные знаки.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u w:val="single"/>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Картографические изображения земной поверхности помогают людям «увидеть» нашу Землю и её части.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План, карта, глобус – точные модели земной поверхности, с помощью которых можно решать множество задач:</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Географическая карта — сложный чертеж, выполненный с соблюдение определенных правил.</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2"/>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2"/>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2"/>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2"/>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2"/>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2"/>
        </w:numPr>
        <w:tabs>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lastRenderedPageBreak/>
        <w:t>Умение объяснять:</w:t>
      </w:r>
    </w:p>
    <w:p w:rsidR="00E65289" w:rsidRPr="0003752D" w:rsidRDefault="00E65289" w:rsidP="00E65289">
      <w:pPr>
        <w:pStyle w:val="a4"/>
        <w:numPr>
          <w:ilvl w:val="0"/>
          <w:numId w:val="162"/>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свойства географической карты и плана местности;</w:t>
      </w:r>
    </w:p>
    <w:p w:rsidR="00E65289" w:rsidRPr="0003752D" w:rsidRDefault="00E65289" w:rsidP="00E65289">
      <w:pPr>
        <w:pStyle w:val="a4"/>
        <w:numPr>
          <w:ilvl w:val="0"/>
          <w:numId w:val="162"/>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специфику способов картографического изображения;</w:t>
      </w:r>
    </w:p>
    <w:p w:rsidR="00E65289" w:rsidRPr="0003752D" w:rsidRDefault="00E65289" w:rsidP="00E65289">
      <w:pPr>
        <w:pStyle w:val="a4"/>
        <w:numPr>
          <w:ilvl w:val="0"/>
          <w:numId w:val="162"/>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отличия видов условных знаков;</w:t>
      </w:r>
    </w:p>
    <w:p w:rsidR="00E65289" w:rsidRPr="0003752D" w:rsidRDefault="00E65289" w:rsidP="00E65289">
      <w:pPr>
        <w:pStyle w:val="a4"/>
        <w:numPr>
          <w:ilvl w:val="0"/>
          <w:numId w:val="162"/>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отличия видов масштабов;</w:t>
      </w:r>
    </w:p>
    <w:p w:rsidR="00E65289" w:rsidRPr="0003752D" w:rsidRDefault="00E65289" w:rsidP="00E65289">
      <w:pPr>
        <w:pStyle w:val="a4"/>
        <w:numPr>
          <w:ilvl w:val="0"/>
          <w:numId w:val="162"/>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значение планов и карт в практической деятельности человека.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6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существенные признаки плана, карты и глобуса;</w:t>
      </w:r>
    </w:p>
    <w:p w:rsidR="00E65289" w:rsidRPr="0003752D" w:rsidRDefault="00E65289" w:rsidP="00E65289">
      <w:pPr>
        <w:pStyle w:val="a4"/>
        <w:numPr>
          <w:ilvl w:val="0"/>
          <w:numId w:val="16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классифицировать по заданным признакам план, карту, глобус;</w:t>
      </w:r>
    </w:p>
    <w:p w:rsidR="00E65289" w:rsidRPr="0003752D" w:rsidRDefault="00E65289" w:rsidP="00E65289">
      <w:pPr>
        <w:pStyle w:val="a4"/>
        <w:numPr>
          <w:ilvl w:val="0"/>
          <w:numId w:val="16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расстояния по карте;</w:t>
      </w:r>
    </w:p>
    <w:p w:rsidR="00E65289" w:rsidRPr="0003752D" w:rsidRDefault="00E65289" w:rsidP="00E65289">
      <w:pPr>
        <w:pStyle w:val="a4"/>
        <w:numPr>
          <w:ilvl w:val="0"/>
          <w:numId w:val="16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азимут по карте местности;</w:t>
      </w:r>
    </w:p>
    <w:p w:rsidR="00E65289" w:rsidRPr="0003752D" w:rsidRDefault="00E65289" w:rsidP="00E65289">
      <w:pPr>
        <w:pStyle w:val="a4"/>
        <w:numPr>
          <w:ilvl w:val="0"/>
          <w:numId w:val="16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абсолютную и относительную высоту;</w:t>
      </w:r>
    </w:p>
    <w:p w:rsidR="00E65289" w:rsidRPr="0003752D" w:rsidRDefault="00E65289" w:rsidP="00E65289">
      <w:pPr>
        <w:pStyle w:val="a4"/>
        <w:numPr>
          <w:ilvl w:val="0"/>
          <w:numId w:val="16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читать условные знаки;</w:t>
      </w:r>
    </w:p>
    <w:p w:rsidR="00E65289" w:rsidRPr="0003752D" w:rsidRDefault="00E65289" w:rsidP="00E65289">
      <w:pPr>
        <w:pStyle w:val="a4"/>
        <w:numPr>
          <w:ilvl w:val="0"/>
          <w:numId w:val="161"/>
        </w:numPr>
        <w:tabs>
          <w:tab w:val="left" w:pos="709"/>
          <w:tab w:val="left" w:pos="851"/>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масштаб карты.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Практические работы: </w:t>
      </w:r>
    </w:p>
    <w:p w:rsidR="00E65289" w:rsidRPr="0003752D" w:rsidRDefault="00E65289" w:rsidP="00E65289">
      <w:pPr>
        <w:pStyle w:val="a4"/>
        <w:numPr>
          <w:ilvl w:val="0"/>
          <w:numId w:val="175"/>
        </w:numPr>
        <w:tabs>
          <w:tab w:val="left" w:pos="709"/>
          <w:tab w:val="left" w:pos="851"/>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Определение направлений и расстояний по карте. </w:t>
      </w:r>
    </w:p>
    <w:p w:rsidR="00E65289" w:rsidRPr="0003752D" w:rsidRDefault="00E65289" w:rsidP="00E65289">
      <w:pPr>
        <w:pStyle w:val="a4"/>
        <w:numPr>
          <w:ilvl w:val="0"/>
          <w:numId w:val="130"/>
        </w:numPr>
        <w:tabs>
          <w:tab w:val="left" w:pos="709"/>
          <w:tab w:val="left" w:pos="851"/>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 xml:space="preserve">Определение сторон горизонта с помощью компаса и передвижение по азимуту. </w:t>
      </w:r>
    </w:p>
    <w:p w:rsidR="00E65289" w:rsidRPr="0003752D" w:rsidRDefault="00E65289" w:rsidP="00E65289">
      <w:pPr>
        <w:pStyle w:val="a4"/>
        <w:numPr>
          <w:ilvl w:val="0"/>
          <w:numId w:val="130"/>
        </w:numPr>
        <w:tabs>
          <w:tab w:val="left" w:pos="709"/>
          <w:tab w:val="left" w:pos="851"/>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Составление простейшего плана местности.</w:t>
      </w:r>
    </w:p>
    <w:p w:rsidR="00E65289" w:rsidRPr="0003752D" w:rsidRDefault="00E65289" w:rsidP="00E65289">
      <w:pPr>
        <w:tabs>
          <w:tab w:val="left" w:pos="709"/>
          <w:tab w:val="left" w:pos="851"/>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sz w:val="28"/>
          <w:szCs w:val="28"/>
        </w:rPr>
        <w:t xml:space="preserve">Тема 3. Литосфера </w:t>
      </w:r>
      <w:r w:rsidRPr="0003752D">
        <w:rPr>
          <w:rFonts w:ascii="Times New Roman" w:hAnsi="Times New Roman" w:cs="Times New Roman"/>
          <w:b/>
          <w:bCs/>
          <w:sz w:val="28"/>
          <w:szCs w:val="28"/>
        </w:rPr>
        <w:t>(7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w:t>
      </w:r>
      <w:r w:rsidRPr="0003752D">
        <w:rPr>
          <w:rFonts w:ascii="Times New Roman" w:hAnsi="Times New Roman" w:cs="Times New Roman"/>
          <w:sz w:val="28"/>
          <w:szCs w:val="28"/>
        </w:rPr>
        <w:lastRenderedPageBreak/>
        <w:t>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Земное ядро, мантия (нижняя, средняя и верхняя), земная кора, литосфера, горные породы (магматические, осадочные, химические, биологические,  метаморфические). Землетрясения, сейсмология, эпицентр, движения земной коры, вулкан и его составные части, полезные ископаемые (осадочные и магматические). Рельеф, горы, равнины, выветривание, внешние и внутренние силы, формирующие рельеф, техногенные процессы.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Движение вещества внутри Земли проявляется в разнообразных геологических процессах на поверхности Земли;</w:t>
      </w:r>
    </w:p>
    <w:p w:rsidR="00E65289" w:rsidRPr="0003752D" w:rsidRDefault="00E65289" w:rsidP="00E65289">
      <w:pPr>
        <w:widowControl w:val="0"/>
        <w:numPr>
          <w:ilvl w:val="0"/>
          <w:numId w:val="120"/>
        </w:numPr>
        <w:tabs>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Полезные ископаемые – самая важная для человека часть богатств литосферы. </w:t>
      </w:r>
    </w:p>
    <w:p w:rsidR="00E65289" w:rsidRPr="0003752D" w:rsidRDefault="00E65289" w:rsidP="00E65289">
      <w:pPr>
        <w:widowControl w:val="0"/>
        <w:numPr>
          <w:ilvl w:val="0"/>
          <w:numId w:val="120"/>
        </w:numPr>
        <w:tabs>
          <w:tab w:val="left" w:pos="709"/>
          <w:tab w:val="left" w:pos="851"/>
          <w:tab w:val="left" w:pos="1135"/>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Рельеф – результат взаимодействия внутренних и внешних сил.</w:t>
      </w:r>
      <w:r w:rsidRPr="0003752D">
        <w:rPr>
          <w:rFonts w:ascii="Times New Roman" w:hAnsi="Times New Roman" w:cs="Times New Roman"/>
          <w:sz w:val="28"/>
          <w:szCs w:val="28"/>
        </w:rPr>
        <w:br/>
        <w:t>Рельеф влияет и на особенности природы и на образ жизни людей.</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63"/>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особенности внутреннего строения Земли;</w:t>
      </w:r>
    </w:p>
    <w:p w:rsidR="00E65289" w:rsidRPr="0003752D" w:rsidRDefault="00E65289" w:rsidP="00E65289">
      <w:pPr>
        <w:pStyle w:val="a4"/>
        <w:numPr>
          <w:ilvl w:val="0"/>
          <w:numId w:val="163"/>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причины и следствия движения земной коры;</w:t>
      </w:r>
    </w:p>
    <w:p w:rsidR="00E65289" w:rsidRPr="0003752D" w:rsidRDefault="00E65289" w:rsidP="00E65289">
      <w:pPr>
        <w:pStyle w:val="a4"/>
        <w:numPr>
          <w:ilvl w:val="0"/>
          <w:numId w:val="163"/>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действие внутренних и внешних сил на формирование рельефа;</w:t>
      </w:r>
    </w:p>
    <w:p w:rsidR="00E65289" w:rsidRPr="0003752D" w:rsidRDefault="00E65289" w:rsidP="00E65289">
      <w:pPr>
        <w:pStyle w:val="a4"/>
        <w:numPr>
          <w:ilvl w:val="0"/>
          <w:numId w:val="163"/>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особенности жизни, быта и хозяйственной деятельности людей в горах и равнинах.</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Cs/>
          <w:i/>
          <w:sz w:val="28"/>
          <w:szCs w:val="28"/>
        </w:rPr>
      </w:pPr>
      <w:r w:rsidRPr="0003752D">
        <w:rPr>
          <w:rFonts w:ascii="Times New Roman" w:hAnsi="Times New Roman" w:cs="Times New Roman"/>
          <w:bCs/>
          <w:i/>
          <w:sz w:val="28"/>
          <w:szCs w:val="28"/>
        </w:rPr>
        <w:t>Умение определять:</w:t>
      </w:r>
    </w:p>
    <w:p w:rsidR="00E65289" w:rsidRPr="0003752D" w:rsidRDefault="00E65289" w:rsidP="00E65289">
      <w:pPr>
        <w:pStyle w:val="a4"/>
        <w:numPr>
          <w:ilvl w:val="0"/>
          <w:numId w:val="164"/>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существенные признаки понятий;</w:t>
      </w:r>
    </w:p>
    <w:p w:rsidR="00E65289" w:rsidRPr="0003752D" w:rsidRDefault="00E65289" w:rsidP="00E65289">
      <w:pPr>
        <w:pStyle w:val="a4"/>
        <w:numPr>
          <w:ilvl w:val="0"/>
          <w:numId w:val="164"/>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по заданным признакам горные породы и минералы;</w:t>
      </w:r>
    </w:p>
    <w:p w:rsidR="00E65289" w:rsidRPr="0003752D" w:rsidRDefault="00E65289" w:rsidP="00E65289">
      <w:pPr>
        <w:pStyle w:val="a4"/>
        <w:numPr>
          <w:ilvl w:val="0"/>
          <w:numId w:val="164"/>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отличие видов земной коры;</w:t>
      </w:r>
    </w:p>
    <w:p w:rsidR="00E65289" w:rsidRPr="0003752D" w:rsidRDefault="00E65289" w:rsidP="00E65289">
      <w:pPr>
        <w:pStyle w:val="a4"/>
        <w:numPr>
          <w:ilvl w:val="0"/>
          <w:numId w:val="164"/>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виды форм рельефа;</w:t>
      </w:r>
    </w:p>
    <w:p w:rsidR="00E65289" w:rsidRPr="0003752D" w:rsidRDefault="00E65289" w:rsidP="00E65289">
      <w:pPr>
        <w:pStyle w:val="a4"/>
        <w:numPr>
          <w:ilvl w:val="0"/>
          <w:numId w:val="164"/>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районы землетрясений и вулканизма.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bCs/>
          <w:sz w:val="28"/>
          <w:szCs w:val="28"/>
        </w:rPr>
        <w:t>Практические работы</w:t>
      </w:r>
      <w:r w:rsidRPr="0003752D">
        <w:rPr>
          <w:rFonts w:ascii="Times New Roman" w:hAnsi="Times New Roman" w:cs="Times New Roman"/>
          <w:sz w:val="28"/>
          <w:szCs w:val="28"/>
        </w:rPr>
        <w:t xml:space="preserve">: </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1. Определение по карте географического положения островов, полуостровов, гор, равнин, низменностей.</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2. Определение и объяснение изменений земной коры под воздействием хозяйственной деятельности человека (на примере своей местности). </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sz w:val="28"/>
          <w:szCs w:val="28"/>
        </w:rPr>
        <w:t xml:space="preserve">Тема 4. Атмосфера </w:t>
      </w:r>
      <w:r w:rsidRPr="0003752D">
        <w:rPr>
          <w:rFonts w:ascii="Times New Roman" w:hAnsi="Times New Roman" w:cs="Times New Roman"/>
          <w:b/>
          <w:bCs/>
          <w:sz w:val="28"/>
          <w:szCs w:val="28"/>
        </w:rPr>
        <w:t>(7 часов)</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Атмосфера, тропосфера, стратосфера, верхние слои атмосферы, тепловые пояса, атмосферное давление, ветер, конденсация водяного пара, атмосферные осадки, погода, воздушные массы, климат.</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u w:val="single"/>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77"/>
        </w:numPr>
        <w:tabs>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Воздушная оболочка планеты имеет огромное значение для жизни на Земле:</w:t>
      </w:r>
    </w:p>
    <w:p w:rsidR="00E65289" w:rsidRPr="0003752D" w:rsidRDefault="00E65289" w:rsidP="00E65289">
      <w:pPr>
        <w:widowControl w:val="0"/>
        <w:numPr>
          <w:ilvl w:val="0"/>
          <w:numId w:val="177"/>
        </w:numPr>
        <w:tabs>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Характеристики состояния атмосферы (температура, влажность, атмосферное давление, направление и сила ветра, влажность, осадки) находятся в тесной взаимосвязи.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u w:val="single"/>
        </w:rPr>
      </w:pPr>
    </w:p>
    <w:p w:rsidR="00E65289" w:rsidRPr="0003752D" w:rsidRDefault="00E65289" w:rsidP="00E65289">
      <w:pPr>
        <w:tabs>
          <w:tab w:val="left" w:pos="709"/>
          <w:tab w:val="left" w:pos="851"/>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65"/>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закономерности географической оболочки на примере атмосферы;</w:t>
      </w:r>
    </w:p>
    <w:p w:rsidR="00E65289" w:rsidRPr="0003752D" w:rsidRDefault="00E65289" w:rsidP="00E65289">
      <w:pPr>
        <w:pStyle w:val="a4"/>
        <w:numPr>
          <w:ilvl w:val="0"/>
          <w:numId w:val="165"/>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вертикальное строение атмосферы, изменение давления и температуры воздуха в зависимости от высоты, теплых поясов, циркуляции атмосферы, климатических поясов и др.;</w:t>
      </w:r>
    </w:p>
    <w:p w:rsidR="00E65289" w:rsidRPr="0003752D" w:rsidRDefault="00E65289" w:rsidP="00E65289">
      <w:pPr>
        <w:pStyle w:val="a4"/>
        <w:numPr>
          <w:ilvl w:val="0"/>
          <w:numId w:val="165"/>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причины возникновения природных явлений в атмосфере;</w:t>
      </w:r>
    </w:p>
    <w:p w:rsidR="00E65289" w:rsidRPr="0003752D" w:rsidRDefault="00E65289" w:rsidP="00E65289">
      <w:pPr>
        <w:pStyle w:val="a4"/>
        <w:numPr>
          <w:ilvl w:val="0"/>
          <w:numId w:val="165"/>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зависимость климата от географической широты и высоты местности над уровнем моря;</w:t>
      </w:r>
    </w:p>
    <w:p w:rsidR="00E65289" w:rsidRPr="0003752D" w:rsidRDefault="00E65289" w:rsidP="00E65289">
      <w:pPr>
        <w:pStyle w:val="a4"/>
        <w:numPr>
          <w:ilvl w:val="0"/>
          <w:numId w:val="165"/>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особенности адаптации человека к климатическим условиям.</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66"/>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существенные признаки понятий;</w:t>
      </w:r>
    </w:p>
    <w:p w:rsidR="00E65289" w:rsidRPr="0003752D" w:rsidRDefault="00E65289" w:rsidP="00E65289">
      <w:pPr>
        <w:pStyle w:val="a4"/>
        <w:numPr>
          <w:ilvl w:val="0"/>
          <w:numId w:val="166"/>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основные показатели погоды.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tabs>
          <w:tab w:val="left" w:pos="709"/>
          <w:tab w:val="left" w:pos="851"/>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Построение розы ветров, диаграмм облачности и осадков по имеющимся данным. Выявление причин изменения погоды.</w:t>
      </w:r>
    </w:p>
    <w:p w:rsidR="00E65289" w:rsidRPr="0003752D" w:rsidRDefault="00E65289" w:rsidP="00E65289">
      <w:pPr>
        <w:tabs>
          <w:tab w:val="left" w:pos="709"/>
          <w:tab w:val="left" w:pos="851"/>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sz w:val="28"/>
          <w:szCs w:val="28"/>
        </w:rPr>
        <w:lastRenderedPageBreak/>
        <w:t xml:space="preserve">Тема 5. Гидросфера </w:t>
      </w:r>
      <w:r w:rsidRPr="0003752D">
        <w:rPr>
          <w:rFonts w:ascii="Times New Roman" w:hAnsi="Times New Roman" w:cs="Times New Roman"/>
          <w:b/>
          <w:bCs/>
          <w:sz w:val="28"/>
          <w:szCs w:val="28"/>
        </w:rPr>
        <w:t>(4 часа)</w:t>
      </w:r>
    </w:p>
    <w:p w:rsidR="00E65289" w:rsidRPr="0003752D" w:rsidRDefault="00E65289" w:rsidP="00E65289">
      <w:pPr>
        <w:tabs>
          <w:tab w:val="left" w:pos="709"/>
          <w:tab w:val="left" w:pos="851"/>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 w:val="left" w:pos="851"/>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Гидросфера, круговорот воды, грунтовые, межпластовые и артезианские воды, речная система, исток, устье, русло и бассейн реки, проточные и бессточные озера, ледники, айсберги, многолетняя мерзлота.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u w:val="single"/>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76"/>
        </w:numPr>
        <w:tabs>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Вода – уникальнейшее вещество, которое может находиться на Земле одновременно в трех агрегатных состояниях. Жизнь на нашей планете зародилась в воде и не может без нее существовать.</w:t>
      </w:r>
    </w:p>
    <w:p w:rsidR="00E65289" w:rsidRPr="0003752D" w:rsidRDefault="00E65289" w:rsidP="00E65289">
      <w:pPr>
        <w:widowControl w:val="0"/>
        <w:numPr>
          <w:ilvl w:val="0"/>
          <w:numId w:val="176"/>
        </w:numPr>
        <w:tabs>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Необходимость рационального использования воды.</w:t>
      </w:r>
    </w:p>
    <w:p w:rsidR="00E65289" w:rsidRPr="0003752D" w:rsidRDefault="00E65289" w:rsidP="00E65289">
      <w:pPr>
        <w:widowControl w:val="0"/>
        <w:numPr>
          <w:ilvl w:val="0"/>
          <w:numId w:val="176"/>
        </w:numPr>
        <w:tabs>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Круговорот воды осуществляется во всех оболочках планеты. </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67"/>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закономерности географической оболочки на примере гидросферы;</w:t>
      </w:r>
    </w:p>
    <w:p w:rsidR="00E65289" w:rsidRPr="0003752D" w:rsidRDefault="00E65289" w:rsidP="00E65289">
      <w:pPr>
        <w:pStyle w:val="a4"/>
        <w:numPr>
          <w:ilvl w:val="0"/>
          <w:numId w:val="167"/>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выделение существенных признаков частей Мирового океана;</w:t>
      </w:r>
    </w:p>
    <w:p w:rsidR="00E65289" w:rsidRPr="0003752D" w:rsidRDefault="00E65289" w:rsidP="00E65289">
      <w:pPr>
        <w:pStyle w:val="a4"/>
        <w:numPr>
          <w:ilvl w:val="0"/>
          <w:numId w:val="167"/>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особенности состава и строения гидросферы;</w:t>
      </w:r>
    </w:p>
    <w:p w:rsidR="00E65289" w:rsidRPr="0003752D" w:rsidRDefault="00E65289" w:rsidP="00E65289">
      <w:pPr>
        <w:pStyle w:val="a4"/>
        <w:numPr>
          <w:ilvl w:val="0"/>
          <w:numId w:val="167"/>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условия залегания и использования подземных вод;</w:t>
      </w:r>
    </w:p>
    <w:p w:rsidR="00E65289" w:rsidRPr="0003752D" w:rsidRDefault="00E65289" w:rsidP="00E65289">
      <w:pPr>
        <w:pStyle w:val="a4"/>
        <w:numPr>
          <w:ilvl w:val="0"/>
          <w:numId w:val="167"/>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условия образования рек, озер, природных льдов;</w:t>
      </w:r>
    </w:p>
    <w:p w:rsidR="00E65289" w:rsidRPr="0003752D" w:rsidRDefault="00E65289" w:rsidP="00E65289">
      <w:pPr>
        <w:pStyle w:val="a4"/>
        <w:numPr>
          <w:ilvl w:val="0"/>
          <w:numId w:val="167"/>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характер взаимного влияния объектов гидросферы и человека друг на друга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Cs/>
          <w:i/>
          <w:sz w:val="28"/>
          <w:szCs w:val="28"/>
        </w:rPr>
      </w:pPr>
      <w:r w:rsidRPr="0003752D">
        <w:rPr>
          <w:rFonts w:ascii="Times New Roman" w:hAnsi="Times New Roman" w:cs="Times New Roman"/>
          <w:bCs/>
          <w:i/>
          <w:sz w:val="28"/>
          <w:szCs w:val="28"/>
        </w:rPr>
        <w:t>Умение определять:</w:t>
      </w:r>
    </w:p>
    <w:p w:rsidR="00E65289" w:rsidRPr="0003752D" w:rsidRDefault="00E65289" w:rsidP="00E65289">
      <w:pPr>
        <w:pStyle w:val="a4"/>
        <w:numPr>
          <w:ilvl w:val="0"/>
          <w:numId w:val="168"/>
        </w:numPr>
        <w:tabs>
          <w:tab w:val="left" w:pos="709"/>
          <w:tab w:val="left" w:pos="851"/>
        </w:tabs>
        <w:spacing w:after="0" w:line="240" w:lineRule="auto"/>
        <w:ind w:left="0" w:firstLine="454"/>
        <w:jc w:val="both"/>
        <w:rPr>
          <w:rFonts w:ascii="Times New Roman" w:hAnsi="Times New Roman" w:cs="Times New Roman"/>
          <w:bCs/>
          <w:i/>
          <w:sz w:val="28"/>
          <w:szCs w:val="28"/>
        </w:rPr>
      </w:pPr>
      <w:r w:rsidRPr="0003752D">
        <w:rPr>
          <w:rFonts w:ascii="Times New Roman" w:hAnsi="Times New Roman" w:cs="Times New Roman"/>
          <w:bCs/>
          <w:i/>
          <w:sz w:val="28"/>
          <w:szCs w:val="28"/>
        </w:rPr>
        <w:t>существенные признаки понятий;</w:t>
      </w:r>
    </w:p>
    <w:p w:rsidR="00E65289" w:rsidRPr="0003752D" w:rsidRDefault="00E65289" w:rsidP="00E65289">
      <w:pPr>
        <w:pStyle w:val="a4"/>
        <w:numPr>
          <w:ilvl w:val="0"/>
          <w:numId w:val="168"/>
        </w:numPr>
        <w:tabs>
          <w:tab w:val="left" w:pos="709"/>
          <w:tab w:val="left" w:pos="851"/>
        </w:tabs>
        <w:spacing w:after="0" w:line="240" w:lineRule="auto"/>
        <w:ind w:left="0" w:firstLine="454"/>
        <w:jc w:val="both"/>
        <w:rPr>
          <w:rFonts w:ascii="Times New Roman" w:hAnsi="Times New Roman" w:cs="Times New Roman"/>
          <w:bCs/>
          <w:i/>
          <w:sz w:val="28"/>
          <w:szCs w:val="28"/>
        </w:rPr>
      </w:pPr>
      <w:r w:rsidRPr="0003752D">
        <w:rPr>
          <w:rFonts w:ascii="Times New Roman" w:hAnsi="Times New Roman" w:cs="Times New Roman"/>
          <w:bCs/>
          <w:i/>
          <w:sz w:val="28"/>
          <w:szCs w:val="28"/>
        </w:rPr>
        <w:t>вид рек, озер, природных льдов;</w:t>
      </w:r>
    </w:p>
    <w:p w:rsidR="00E65289" w:rsidRPr="0003752D" w:rsidRDefault="00E65289" w:rsidP="00E65289">
      <w:pPr>
        <w:pStyle w:val="a4"/>
        <w:numPr>
          <w:ilvl w:val="0"/>
          <w:numId w:val="168"/>
        </w:numPr>
        <w:tabs>
          <w:tab w:val="left" w:pos="709"/>
          <w:tab w:val="left" w:pos="851"/>
        </w:tabs>
        <w:spacing w:after="0" w:line="240" w:lineRule="auto"/>
        <w:ind w:left="0" w:firstLine="454"/>
        <w:jc w:val="both"/>
        <w:rPr>
          <w:rFonts w:ascii="Times New Roman" w:hAnsi="Times New Roman" w:cs="Times New Roman"/>
          <w:bCs/>
          <w:i/>
          <w:sz w:val="28"/>
          <w:szCs w:val="28"/>
        </w:rPr>
      </w:pPr>
      <w:r w:rsidRPr="0003752D">
        <w:rPr>
          <w:rFonts w:ascii="Times New Roman" w:hAnsi="Times New Roman" w:cs="Times New Roman"/>
          <w:bCs/>
          <w:i/>
          <w:sz w:val="28"/>
          <w:szCs w:val="28"/>
        </w:rPr>
        <w:t>особенности размещения и образования объектов гидросферы.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1. Нанесение на контурную карту объектов гидросферы.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Cs/>
          <w:sz w:val="28"/>
          <w:szCs w:val="28"/>
        </w:rPr>
        <w:t>2.</w:t>
      </w:r>
      <w:r w:rsidRPr="0003752D">
        <w:rPr>
          <w:rFonts w:ascii="Times New Roman" w:hAnsi="Times New Roman" w:cs="Times New Roman"/>
          <w:sz w:val="28"/>
          <w:szCs w:val="28"/>
        </w:rPr>
        <w:t xml:space="preserve">Описание по карте географического положения одной из крупнейших рек Земли: направление и характер ее течения, использование человеком. </w:t>
      </w:r>
    </w:p>
    <w:p w:rsidR="00E65289" w:rsidRPr="0003752D" w:rsidRDefault="00E65289" w:rsidP="00E65289">
      <w:pPr>
        <w:tabs>
          <w:tab w:val="left" w:pos="709"/>
          <w:tab w:val="left" w:pos="851"/>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Тема 6. Биосфера (2 часа)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Царства живой природы и их роль в природе Земли. Разнообразие животного и растительного мира.При</w:t>
      </w:r>
      <w:r w:rsidRPr="0003752D">
        <w:rPr>
          <w:rFonts w:ascii="Times New Roman" w:hAnsi="Times New Roman" w:cs="Times New Roman"/>
          <w:sz w:val="28"/>
          <w:szCs w:val="28"/>
        </w:rPr>
        <w:softHyphen/>
        <w:t>способление живых организмов к среде обитания в разных природ</w:t>
      </w:r>
      <w:r w:rsidRPr="0003752D">
        <w:rPr>
          <w:rFonts w:ascii="Times New Roman" w:hAnsi="Times New Roman" w:cs="Times New Roman"/>
          <w:sz w:val="28"/>
          <w:szCs w:val="28"/>
        </w:rPr>
        <w:softHyphen/>
        <w:t>ных зонах. Взаимное влияние живых организмов и неживой природы. Охрана органического мира. Красная книга МСОП.</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Биосфера, Красная книга.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Персоналии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sz w:val="28"/>
          <w:szCs w:val="28"/>
        </w:rPr>
        <w:t>Владимир Иванович Вернадский</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lastRenderedPageBreak/>
        <w:t>Основные образовательные идеи:</w:t>
      </w:r>
    </w:p>
    <w:p w:rsidR="00E65289" w:rsidRPr="0003752D" w:rsidRDefault="00E65289" w:rsidP="00E65289">
      <w:pPr>
        <w:widowControl w:val="0"/>
        <w:numPr>
          <w:ilvl w:val="0"/>
          <w:numId w:val="123"/>
        </w:numPr>
        <w:tabs>
          <w:tab w:val="left" w:pos="709"/>
          <w:tab w:val="left" w:pos="851"/>
          <w:tab w:val="left" w:pos="1440"/>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Планета Земля занимает исключительное место в Солнечной системе благодаря наличию живых организмов.</w:t>
      </w:r>
    </w:p>
    <w:p w:rsidR="00E65289" w:rsidRPr="0003752D" w:rsidRDefault="00E65289" w:rsidP="00E65289">
      <w:pPr>
        <w:widowControl w:val="0"/>
        <w:numPr>
          <w:ilvl w:val="0"/>
          <w:numId w:val="123"/>
        </w:numPr>
        <w:tabs>
          <w:tab w:val="left" w:pos="709"/>
          <w:tab w:val="left" w:pos="851"/>
          <w:tab w:val="left" w:pos="1440"/>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Биосфера – сложная природная система, которая оказывает влияние на сами живые организмы, а также на другие земные оболочки.</w:t>
      </w:r>
    </w:p>
    <w:p w:rsidR="00E65289" w:rsidRPr="0003752D" w:rsidRDefault="00E65289" w:rsidP="00E65289">
      <w:pPr>
        <w:widowControl w:val="0"/>
        <w:numPr>
          <w:ilvl w:val="0"/>
          <w:numId w:val="123"/>
        </w:numPr>
        <w:tabs>
          <w:tab w:val="left" w:pos="709"/>
          <w:tab w:val="left" w:pos="851"/>
          <w:tab w:val="left" w:pos="1440"/>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Биосфера – самая хрупкая, уязвимая оболочка Земли.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69"/>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закономерности географической оболочки на примере биосферы;</w:t>
      </w:r>
    </w:p>
    <w:p w:rsidR="00E65289" w:rsidRPr="0003752D" w:rsidRDefault="00E65289" w:rsidP="00E65289">
      <w:pPr>
        <w:pStyle w:val="a4"/>
        <w:numPr>
          <w:ilvl w:val="0"/>
          <w:numId w:val="169"/>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особенности приспособления организмов к среде обитания;</w:t>
      </w:r>
    </w:p>
    <w:p w:rsidR="00E65289" w:rsidRPr="0003752D" w:rsidRDefault="00E65289" w:rsidP="00E65289">
      <w:pPr>
        <w:pStyle w:val="a4"/>
        <w:numPr>
          <w:ilvl w:val="0"/>
          <w:numId w:val="169"/>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роль царств природы;</w:t>
      </w:r>
    </w:p>
    <w:p w:rsidR="00E65289" w:rsidRPr="0003752D" w:rsidRDefault="00E65289" w:rsidP="00E65289">
      <w:pPr>
        <w:pStyle w:val="a4"/>
        <w:numPr>
          <w:ilvl w:val="0"/>
          <w:numId w:val="169"/>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необходимость охрны органического мира.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Умение определять:</w:t>
      </w:r>
    </w:p>
    <w:p w:rsidR="00E65289" w:rsidRPr="0003752D" w:rsidRDefault="00E65289" w:rsidP="00E65289">
      <w:pPr>
        <w:pStyle w:val="a4"/>
        <w:numPr>
          <w:ilvl w:val="0"/>
          <w:numId w:val="170"/>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существенные признаки понятий;</w:t>
      </w:r>
    </w:p>
    <w:p w:rsidR="00E65289" w:rsidRPr="0003752D" w:rsidRDefault="00E65289" w:rsidP="00E65289">
      <w:pPr>
        <w:pStyle w:val="a4"/>
        <w:numPr>
          <w:ilvl w:val="0"/>
          <w:numId w:val="170"/>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сущность экологических проблем;</w:t>
      </w:r>
    </w:p>
    <w:p w:rsidR="00E65289" w:rsidRPr="0003752D" w:rsidRDefault="00E65289" w:rsidP="00E65289">
      <w:pPr>
        <w:pStyle w:val="a4"/>
        <w:numPr>
          <w:ilvl w:val="0"/>
          <w:numId w:val="170"/>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причины разнообразия растений и животных;</w:t>
      </w:r>
    </w:p>
    <w:p w:rsidR="00E65289" w:rsidRPr="0003752D" w:rsidRDefault="00E65289" w:rsidP="00E65289">
      <w:pPr>
        <w:pStyle w:val="a4"/>
        <w:numPr>
          <w:ilvl w:val="0"/>
          <w:numId w:val="170"/>
        </w:numPr>
        <w:tabs>
          <w:tab w:val="left" w:pos="709"/>
          <w:tab w:val="left" w:pos="851"/>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характер взаимного влияния живого и неживого мира.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Практическая работа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Cs/>
          <w:sz w:val="28"/>
          <w:szCs w:val="28"/>
        </w:rPr>
        <w:lastRenderedPageBreak/>
        <w:t>1.Ознакомлениес наиболее распространенными</w:t>
      </w:r>
      <w:r w:rsidRPr="0003752D">
        <w:rPr>
          <w:rFonts w:ascii="Times New Roman" w:hAnsi="Times New Roman" w:cs="Times New Roman"/>
          <w:sz w:val="28"/>
          <w:szCs w:val="28"/>
        </w:rPr>
        <w:t xml:space="preserve"> растениями и животными своей местности.</w:t>
      </w:r>
    </w:p>
    <w:p w:rsidR="00E65289" w:rsidRPr="0003752D" w:rsidRDefault="00E65289" w:rsidP="00E65289">
      <w:pPr>
        <w:tabs>
          <w:tab w:val="left" w:pos="709"/>
          <w:tab w:val="left" w:pos="851"/>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sz w:val="28"/>
          <w:szCs w:val="28"/>
        </w:rPr>
        <w:t xml:space="preserve">Тема 7. Почва и географическая оболочка </w:t>
      </w:r>
      <w:r w:rsidRPr="0003752D">
        <w:rPr>
          <w:rFonts w:ascii="Times New Roman" w:hAnsi="Times New Roman" w:cs="Times New Roman"/>
          <w:b/>
          <w:bCs/>
          <w:sz w:val="28"/>
          <w:szCs w:val="28"/>
        </w:rPr>
        <w:t>(3 часа)</w:t>
      </w:r>
    </w:p>
    <w:p w:rsidR="00E65289" w:rsidRPr="00E65289" w:rsidRDefault="00E65289" w:rsidP="00E65289">
      <w:pPr>
        <w:pStyle w:val="210"/>
        <w:tabs>
          <w:tab w:val="left" w:pos="709"/>
          <w:tab w:val="left" w:pos="851"/>
        </w:tabs>
        <w:ind w:firstLine="454"/>
        <w:rPr>
          <w:b/>
          <w:bCs/>
          <w:sz w:val="28"/>
          <w:szCs w:val="28"/>
          <w:lang w:val="ru-RU"/>
        </w:rPr>
      </w:pPr>
      <w:r w:rsidRPr="00E65289">
        <w:rPr>
          <w:b/>
          <w:bCs/>
          <w:sz w:val="28"/>
          <w:szCs w:val="28"/>
          <w:lang w:val="ru-RU"/>
        </w:rPr>
        <w:t>Содержание темы</w:t>
      </w:r>
    </w:p>
    <w:p w:rsidR="00E65289" w:rsidRPr="00E65289" w:rsidRDefault="00E65289" w:rsidP="00E65289">
      <w:pPr>
        <w:pStyle w:val="210"/>
        <w:tabs>
          <w:tab w:val="left" w:pos="709"/>
          <w:tab w:val="left" w:pos="851"/>
        </w:tabs>
        <w:ind w:firstLine="454"/>
        <w:rPr>
          <w:sz w:val="28"/>
          <w:szCs w:val="28"/>
          <w:lang w:val="ru-RU"/>
        </w:rPr>
      </w:pPr>
      <w:r w:rsidRPr="00E65289">
        <w:rPr>
          <w:sz w:val="28"/>
          <w:szCs w:val="28"/>
          <w:lang w:val="ru-RU"/>
        </w:rPr>
        <w:t>Почва. Плодородие - важнейшее свойство почвы. Условия образова</w:t>
      </w:r>
      <w:r w:rsidRPr="00E65289">
        <w:rPr>
          <w:sz w:val="28"/>
          <w:szCs w:val="28"/>
          <w:lang w:val="ru-RU"/>
        </w:rPr>
        <w:softHyphen/>
        <w:t>ния почв разных типов. Понятие о географической оболочке. Территори</w:t>
      </w:r>
      <w:r w:rsidRPr="00E65289">
        <w:rPr>
          <w:sz w:val="28"/>
          <w:szCs w:val="28"/>
          <w:lang w:val="ru-RU"/>
        </w:rPr>
        <w:softHyphen/>
        <w:t>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w:t>
      </w:r>
      <w:r w:rsidRPr="00E65289">
        <w:rPr>
          <w:sz w:val="28"/>
          <w:szCs w:val="28"/>
          <w:lang w:val="ru-RU"/>
        </w:rPr>
        <w:softHyphen/>
        <w:t>фическая оболочка как окружающая человека среда, ее изменения под воздействием деятельности человека.</w:t>
      </w:r>
    </w:p>
    <w:p w:rsidR="00E65289" w:rsidRPr="0003752D" w:rsidRDefault="00E65289" w:rsidP="00E65289">
      <w:pPr>
        <w:pStyle w:val="aff"/>
        <w:tabs>
          <w:tab w:val="left" w:pos="709"/>
          <w:tab w:val="left" w:pos="851"/>
        </w:tabs>
        <w:spacing w:after="0"/>
        <w:ind w:firstLine="454"/>
        <w:jc w:val="both"/>
        <w:rPr>
          <w:rFonts w:ascii="Times New Roman" w:hAnsi="Times New Roman"/>
          <w:sz w:val="28"/>
          <w:szCs w:val="28"/>
        </w:rPr>
      </w:pPr>
    </w:p>
    <w:p w:rsidR="00E65289" w:rsidRPr="0003752D" w:rsidRDefault="00E65289" w:rsidP="00E65289">
      <w:pPr>
        <w:pStyle w:val="aff"/>
        <w:tabs>
          <w:tab w:val="left" w:pos="709"/>
          <w:tab w:val="left" w:pos="851"/>
        </w:tabs>
        <w:spacing w:after="0"/>
        <w:ind w:firstLine="454"/>
        <w:jc w:val="both"/>
        <w:rPr>
          <w:rFonts w:ascii="Times New Roman" w:hAnsi="Times New Roman"/>
          <w:b/>
          <w:bCs/>
          <w:sz w:val="28"/>
          <w:szCs w:val="28"/>
        </w:rPr>
      </w:pPr>
      <w:r w:rsidRPr="0003752D">
        <w:rPr>
          <w:rFonts w:ascii="Times New Roman" w:hAnsi="Times New Roman"/>
          <w:b/>
          <w:bCs/>
          <w:sz w:val="28"/>
          <w:szCs w:val="28"/>
        </w:rPr>
        <w:t>Учебные понятия</w:t>
      </w:r>
    </w:p>
    <w:p w:rsidR="00E65289" w:rsidRPr="0003752D" w:rsidRDefault="00E65289" w:rsidP="00E65289">
      <w:pPr>
        <w:pStyle w:val="aff"/>
        <w:tabs>
          <w:tab w:val="left" w:pos="709"/>
          <w:tab w:val="left" w:pos="851"/>
        </w:tabs>
        <w:spacing w:after="0"/>
        <w:ind w:firstLine="454"/>
        <w:jc w:val="both"/>
        <w:rPr>
          <w:rFonts w:ascii="Times New Roman" w:hAnsi="Times New Roman"/>
          <w:sz w:val="28"/>
          <w:szCs w:val="28"/>
        </w:rPr>
      </w:pPr>
      <w:r w:rsidRPr="0003752D">
        <w:rPr>
          <w:rFonts w:ascii="Times New Roman" w:hAnsi="Times New Roman"/>
          <w:sz w:val="28"/>
          <w:szCs w:val="28"/>
        </w:rPr>
        <w:t>Почва, плодородие, природный комплекс, ландшафт, природно-хозяйственный комплекс, геосфера, закон географической зональности.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u w:val="single"/>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Основные образовательные идеи: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Почва — особое природное образова</w:t>
      </w:r>
      <w:r w:rsidRPr="0003752D">
        <w:rPr>
          <w:rFonts w:ascii="Times New Roman" w:hAnsi="Times New Roman" w:cs="Times New Roman"/>
          <w:sz w:val="28"/>
          <w:szCs w:val="28"/>
        </w:rPr>
        <w:softHyphen/>
        <w:t>ние, возникающее в результате взаимодействия всех природных оболочек.</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В географической оболочке тесно взаимодействуют все оболочки Земли.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Человеческая деятельность оказывает большое влияние на природные комплексы.</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Персоналии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Василий Васильевич Докучаев.</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 w:val="left" w:pos="851"/>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7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закономерности образования почвы;</w:t>
      </w:r>
    </w:p>
    <w:p w:rsidR="00E65289" w:rsidRPr="0003752D" w:rsidRDefault="00E65289" w:rsidP="00E65289">
      <w:pPr>
        <w:pStyle w:val="a4"/>
        <w:numPr>
          <w:ilvl w:val="0"/>
          <w:numId w:val="17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особенности строения и состава географической оболочки;</w:t>
      </w:r>
    </w:p>
    <w:p w:rsidR="00E65289" w:rsidRPr="0003752D" w:rsidRDefault="00E65289" w:rsidP="00E65289">
      <w:pPr>
        <w:pStyle w:val="a4"/>
        <w:numPr>
          <w:ilvl w:val="0"/>
          <w:numId w:val="17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взаимосвязь между всеми элементами географической оболочки; </w:t>
      </w:r>
    </w:p>
    <w:p w:rsidR="00E65289" w:rsidRPr="0003752D" w:rsidRDefault="00E65289" w:rsidP="00E65289">
      <w:pPr>
        <w:pStyle w:val="a4"/>
        <w:numPr>
          <w:ilvl w:val="0"/>
          <w:numId w:val="17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законы развития географической оболочки;</w:t>
      </w:r>
    </w:p>
    <w:p w:rsidR="00E65289" w:rsidRPr="0003752D" w:rsidRDefault="00E65289" w:rsidP="00E65289">
      <w:pPr>
        <w:pStyle w:val="a4"/>
        <w:numPr>
          <w:ilvl w:val="0"/>
          <w:numId w:val="171"/>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сущность влияния человека на географическую оболочку.</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72"/>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существенные признаки понятий;</w:t>
      </w:r>
    </w:p>
    <w:p w:rsidR="00E65289" w:rsidRPr="0003752D" w:rsidRDefault="00E65289" w:rsidP="00E65289">
      <w:pPr>
        <w:pStyle w:val="a4"/>
        <w:numPr>
          <w:ilvl w:val="0"/>
          <w:numId w:val="172"/>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условия образования почв;</w:t>
      </w:r>
    </w:p>
    <w:p w:rsidR="00E65289" w:rsidRPr="0003752D" w:rsidRDefault="00E65289" w:rsidP="00E65289">
      <w:pPr>
        <w:pStyle w:val="a4"/>
        <w:numPr>
          <w:ilvl w:val="0"/>
          <w:numId w:val="172"/>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характер размещения природных зон Земли.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Cs/>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pStyle w:val="a4"/>
        <w:numPr>
          <w:ilvl w:val="0"/>
          <w:numId w:val="173"/>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Описание природных зон Земли по географическим картам.</w:t>
      </w:r>
    </w:p>
    <w:p w:rsidR="00E65289" w:rsidRPr="0003752D" w:rsidRDefault="00E65289" w:rsidP="00E65289">
      <w:pPr>
        <w:pStyle w:val="a4"/>
        <w:numPr>
          <w:ilvl w:val="0"/>
          <w:numId w:val="173"/>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Описание изменений природы в результате хозяйственной деятельности человека на примере своей местности.</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b/>
          <w:sz w:val="28"/>
          <w:szCs w:val="28"/>
        </w:rPr>
      </w:pPr>
      <w:r w:rsidRPr="0003752D">
        <w:rPr>
          <w:rFonts w:ascii="Times New Roman" w:hAnsi="Times New Roman" w:cs="Times New Roman"/>
          <w:b/>
          <w:sz w:val="28"/>
          <w:szCs w:val="28"/>
        </w:rPr>
        <w:t>Резерв времени – 2 часа</w:t>
      </w:r>
    </w:p>
    <w:p w:rsidR="00E65289" w:rsidRPr="0003752D" w:rsidRDefault="00E65289" w:rsidP="00E65289">
      <w:pPr>
        <w:tabs>
          <w:tab w:val="left" w:pos="709"/>
          <w:tab w:val="left" w:pos="851"/>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Требования к уровню подготовки учащихся</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Учащиеся должны знать (понимать):</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форму и размеры Земли;</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полюса, экватор, начальный меридиан, тропики и полярные круги, масштаб карт, условные знаки карт;</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части внутреннего строения Земли;</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основные формы рельефа;</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lastRenderedPageBreak/>
        <w:t>части Мирового океана;</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виды вод суши;</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причины изменения погоды;</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типы климатов;</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виды ветров, причины их образования;</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виды движения воды в океане;</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пояса освещенности Земли;</w:t>
      </w:r>
    </w:p>
    <w:p w:rsidR="00E65289" w:rsidRPr="0003752D" w:rsidRDefault="00E65289" w:rsidP="00E65289">
      <w:pPr>
        <w:pStyle w:val="a4"/>
        <w:numPr>
          <w:ilvl w:val="0"/>
          <w:numId w:val="174"/>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географические объекты, предусмотренные программой.</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Учащиеся должны уметь:</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анализировать, воспринимать, интерпретировать и обобщать </w:t>
      </w:r>
      <w:r w:rsidRPr="0003752D">
        <w:rPr>
          <w:rFonts w:ascii="Times New Roman" w:eastAsia="PragmaticaCondC" w:hAnsi="Times New Roman" w:cs="Times New Roman"/>
          <w:sz w:val="28"/>
          <w:szCs w:val="28"/>
        </w:rPr>
        <w:t>географическую информацию;</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использовать </w:t>
      </w:r>
      <w:r w:rsidRPr="0003752D">
        <w:rPr>
          <w:rFonts w:ascii="Times New Roman" w:eastAsia="PragmaticaCondC" w:hAnsi="Times New Roman" w:cs="Times New Roman"/>
          <w:sz w:val="28"/>
          <w:szCs w:val="28"/>
        </w:rPr>
        <w:t>источники географической информации для решения учебных и практико-ориентированных задач,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находить </w:t>
      </w:r>
      <w:r w:rsidRPr="0003752D">
        <w:rPr>
          <w:rFonts w:ascii="Times New Roman" w:eastAsia="PragmaticaCondC" w:hAnsi="Times New Roman" w:cs="Times New Roman"/>
          <w:sz w:val="28"/>
          <w:szCs w:val="28"/>
        </w:rPr>
        <w:t>закономерности протекания явлений по результатам наблюдений (в том числе инструментальных);</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 xml:space="preserve">объяснять </w:t>
      </w:r>
      <w:r w:rsidRPr="0003752D">
        <w:rPr>
          <w:rFonts w:ascii="Times New Roman" w:eastAsia="PragmaticaCondC" w:hAnsi="Times New Roman" w:cs="Times New Roman"/>
          <w:sz w:val="28"/>
          <w:szCs w:val="28"/>
        </w:rPr>
        <w:t>особенности компонентов природы отдельных территорий;</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описывать </w:t>
      </w:r>
      <w:r w:rsidRPr="0003752D">
        <w:rPr>
          <w:rFonts w:ascii="Times New Roman" w:eastAsia="PragmaticaCondC" w:hAnsi="Times New Roman" w:cs="Times New Roman"/>
          <w:sz w:val="28"/>
          <w:szCs w:val="28"/>
        </w:rPr>
        <w:t>по карте взаимное расположение географических объектов;</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определять </w:t>
      </w:r>
      <w:r w:rsidRPr="0003752D">
        <w:rPr>
          <w:rFonts w:ascii="Times New Roman" w:eastAsia="PragmaticaCondC" w:hAnsi="Times New Roman" w:cs="Times New Roman"/>
          <w:sz w:val="28"/>
          <w:szCs w:val="28"/>
        </w:rPr>
        <w:t>качественные и количественные показатели, характеризующие географические объекты, процессы и явления;</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ориентироваться </w:t>
      </w:r>
      <w:r w:rsidRPr="0003752D">
        <w:rPr>
          <w:rFonts w:ascii="Times New Roman" w:eastAsia="PragmaticaCondC" w:hAnsi="Times New Roman" w:cs="Times New Roman"/>
          <w:sz w:val="28"/>
          <w:szCs w:val="28"/>
        </w:rPr>
        <w:t>на местности при помощи топографических карт и современных навигационных приборов;</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оценивать</w:t>
      </w:r>
      <w:r w:rsidRPr="0003752D">
        <w:rPr>
          <w:rFonts w:ascii="Times New Roman" w:eastAsia="PragmaticaCondC" w:hAnsi="Times New Roman" w:cs="Times New Roman"/>
          <w:sz w:val="28"/>
          <w:szCs w:val="28"/>
        </w:rPr>
        <w:t xml:space="preserve"> характер взаимодействия деятельности человека и компонентов природы;</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приводить </w:t>
      </w:r>
      <w:r w:rsidRPr="0003752D">
        <w:rPr>
          <w:rFonts w:ascii="Times New Roman" w:eastAsia="PragmaticaCondC" w:hAnsi="Times New Roman" w:cs="Times New Roman"/>
          <w:sz w:val="28"/>
          <w:szCs w:val="28"/>
        </w:rPr>
        <w:t>примеры географических объектов и явлений и их взаимного влияния друг на друга; простейшую классификацию географических объектов, процессов и явлений;</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проводить </w:t>
      </w:r>
      <w:r w:rsidRPr="0003752D">
        <w:rPr>
          <w:rFonts w:ascii="Times New Roman" w:eastAsia="PragmaticaCondC" w:hAnsi="Times New Roman" w:cs="Times New Roman"/>
          <w:sz w:val="28"/>
          <w:szCs w:val="28"/>
        </w:rPr>
        <w:t>с помощью приборов измерения температуры, влажности воздуха, атмосферного  давления, силы и направления ветра, абсолютной и относительной высоты; примеры показывающие роль географической науки;</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различать </w:t>
      </w:r>
      <w:r w:rsidRPr="0003752D">
        <w:rPr>
          <w:rFonts w:ascii="Times New Roman" w:eastAsia="PragmaticaCondC" w:hAnsi="Times New Roman" w:cs="Times New Roman"/>
          <w:sz w:val="28"/>
          <w:szCs w:val="28"/>
        </w:rPr>
        <w:t>изученные географические объекты, процессы и явления;</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создавать </w:t>
      </w:r>
      <w:r w:rsidRPr="0003752D">
        <w:rPr>
          <w:rFonts w:ascii="Times New Roman" w:eastAsia="PragmaticaCondC" w:hAnsi="Times New Roman" w:cs="Times New Roman"/>
          <w:sz w:val="28"/>
          <w:szCs w:val="28"/>
        </w:rPr>
        <w:t>простейшие географические карты различного содержания; письменные тексты и устные сообщения о географических явлениях;</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lastRenderedPageBreak/>
        <w:t xml:space="preserve">составлять </w:t>
      </w:r>
      <w:r w:rsidRPr="0003752D">
        <w:rPr>
          <w:rFonts w:ascii="Times New Roman" w:eastAsia="PragmaticaCondC" w:hAnsi="Times New Roman" w:cs="Times New Roman"/>
          <w:sz w:val="28"/>
          <w:szCs w:val="28"/>
        </w:rPr>
        <w:t>описания географических объектов, процессов и явлений с использованием разных источников географической информации;</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сравнивать </w:t>
      </w:r>
      <w:r w:rsidRPr="0003752D">
        <w:rPr>
          <w:rFonts w:ascii="Times New Roman" w:eastAsia="PragmaticaCondC" w:hAnsi="Times New Roman" w:cs="Times New Roman"/>
          <w:sz w:val="28"/>
          <w:szCs w:val="28"/>
        </w:rPr>
        <w:t>географические объекты, процессы и явления; качественные и количественные показатели, характеризующие географические объекты, процессы и явления;</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строить </w:t>
      </w:r>
      <w:r w:rsidRPr="0003752D">
        <w:rPr>
          <w:rFonts w:ascii="Times New Roman" w:eastAsia="PragmaticaCondC" w:hAnsi="Times New Roman" w:cs="Times New Roman"/>
          <w:sz w:val="28"/>
          <w:szCs w:val="28"/>
        </w:rPr>
        <w:t>простые планы местности;</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формулировать </w:t>
      </w:r>
      <w:r w:rsidRPr="0003752D">
        <w:rPr>
          <w:rFonts w:ascii="Times New Roman" w:eastAsia="PragmaticaCondC" w:hAnsi="Times New Roman" w:cs="Times New Roman"/>
          <w:sz w:val="28"/>
          <w:szCs w:val="28"/>
        </w:rPr>
        <w:t>закономерности протекания явлений по результатам наблюдений (в том числе инструментальных);</w:t>
      </w:r>
    </w:p>
    <w:p w:rsidR="00E65289" w:rsidRPr="0003752D" w:rsidRDefault="00E65289" w:rsidP="00E65289">
      <w:pPr>
        <w:pStyle w:val="a4"/>
        <w:numPr>
          <w:ilvl w:val="0"/>
          <w:numId w:val="158"/>
        </w:numPr>
        <w:tabs>
          <w:tab w:val="left" w:pos="709"/>
          <w:tab w:val="left" w:pos="851"/>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 xml:space="preserve">читать </w:t>
      </w:r>
      <w:r w:rsidRPr="0003752D">
        <w:rPr>
          <w:rFonts w:ascii="Times New Roman" w:eastAsia="PragmaticaCondC" w:hAnsi="Times New Roman" w:cs="Times New Roman"/>
          <w:sz w:val="28"/>
          <w:szCs w:val="28"/>
        </w:rPr>
        <w:t>космические снимки и аэрофотоснимки, планы местности и географические карты.</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b/>
          <w:sz w:val="28"/>
          <w:szCs w:val="28"/>
        </w:rPr>
      </w:pPr>
    </w:p>
    <w:p w:rsidR="00E65289" w:rsidRPr="0003752D" w:rsidRDefault="00E65289" w:rsidP="00E65289">
      <w:pPr>
        <w:tabs>
          <w:tab w:val="left" w:pos="709"/>
          <w:tab w:val="left" w:pos="851"/>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Географическая номенклатура</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Arial" w:hAnsi="Times New Roman" w:cs="Times New Roman"/>
          <w:b/>
          <w:sz w:val="28"/>
          <w:szCs w:val="28"/>
        </w:rPr>
        <w:t>Материки:</w:t>
      </w:r>
      <w:r w:rsidRPr="0003752D">
        <w:rPr>
          <w:rFonts w:ascii="Times New Roman" w:eastAsia="PragmaticaCondC" w:hAnsi="Times New Roman" w:cs="Times New Roman"/>
          <w:sz w:val="28"/>
          <w:szCs w:val="28"/>
        </w:rPr>
        <w:t xml:space="preserve"> Евразия, Северная Америка, Южная Америка, Африка, Австралия, Антарктида.</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Океаны:</w:t>
      </w:r>
      <w:r w:rsidRPr="0003752D">
        <w:rPr>
          <w:rFonts w:ascii="Times New Roman" w:eastAsia="PragmaticaCondC" w:hAnsi="Times New Roman" w:cs="Times New Roman"/>
          <w:sz w:val="28"/>
          <w:szCs w:val="28"/>
        </w:rPr>
        <w:t xml:space="preserve"> Тихий, Атлантический, Индийский, Северный Ледовитый.</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Острова:</w:t>
      </w:r>
      <w:r w:rsidRPr="0003752D">
        <w:rPr>
          <w:rFonts w:ascii="Times New Roman" w:eastAsia="PragmaticaCondC" w:hAnsi="Times New Roman" w:cs="Times New Roman"/>
          <w:sz w:val="28"/>
          <w:szCs w:val="28"/>
        </w:rPr>
        <w:t xml:space="preserve"> Гренландия, Мадагаскар, Новая Зеландия, Новая Гвинея, Огненная Земля, Японские, Исландия.</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Полуострова:</w:t>
      </w:r>
      <w:r w:rsidRPr="0003752D">
        <w:rPr>
          <w:rFonts w:ascii="Times New Roman" w:eastAsia="PragmaticaCondC" w:hAnsi="Times New Roman" w:cs="Times New Roman"/>
          <w:sz w:val="28"/>
          <w:szCs w:val="28"/>
        </w:rPr>
        <w:t xml:space="preserve"> Аравийский, Скандинавский, Лабрадор, Индостан, Сомали, Камчатка, Аляска.</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Заливы:</w:t>
      </w:r>
      <w:r w:rsidRPr="0003752D">
        <w:rPr>
          <w:rFonts w:ascii="Times New Roman" w:eastAsia="PragmaticaCondC" w:hAnsi="Times New Roman" w:cs="Times New Roman"/>
          <w:sz w:val="28"/>
          <w:szCs w:val="28"/>
        </w:rPr>
        <w:t xml:space="preserve"> Мексиканский, Бенгальский, Персидский, Гвинейский.</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Проливы:</w:t>
      </w:r>
      <w:r w:rsidRPr="0003752D">
        <w:rPr>
          <w:rFonts w:ascii="Times New Roman" w:eastAsia="PragmaticaCondC" w:hAnsi="Times New Roman" w:cs="Times New Roman"/>
          <w:sz w:val="28"/>
          <w:szCs w:val="28"/>
        </w:rPr>
        <w:t xml:space="preserve"> Берингов, Гибралтарский, Магелланов, Дрейка, Малаккский.</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Равнины:</w:t>
      </w:r>
      <w:r w:rsidRPr="0003752D">
        <w:rPr>
          <w:rFonts w:ascii="Times New Roman" w:eastAsia="PragmaticaCondC" w:hAnsi="Times New Roman" w:cs="Times New Roman"/>
          <w:sz w:val="28"/>
          <w:szCs w:val="28"/>
        </w:rPr>
        <w:t xml:space="preserve"> Восточно-Европейская (Русская), Западно-Сибирская, Великая Китайская, Великие равнины, Центральные равнины.</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Плоскогорья:</w:t>
      </w:r>
      <w:r w:rsidRPr="0003752D">
        <w:rPr>
          <w:rFonts w:ascii="Times New Roman" w:eastAsia="PragmaticaCondC" w:hAnsi="Times New Roman" w:cs="Times New Roman"/>
          <w:sz w:val="28"/>
          <w:szCs w:val="28"/>
        </w:rPr>
        <w:t xml:space="preserve"> Среднесибирское, Аравийское, Бразильское.</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Горные системы:</w:t>
      </w:r>
      <w:r w:rsidRPr="0003752D">
        <w:rPr>
          <w:rFonts w:ascii="Times New Roman" w:eastAsia="PragmaticaCondC" w:hAnsi="Times New Roman" w:cs="Times New Roman"/>
          <w:sz w:val="28"/>
          <w:szCs w:val="28"/>
        </w:rPr>
        <w:t xml:space="preserve"> Гималаи, Кордильеры, Анды, Альпы, Кавказ, Урал, Скандинавские, Аппалачи.</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Горные вершины, вулканы:</w:t>
      </w:r>
      <w:r w:rsidRPr="0003752D">
        <w:rPr>
          <w:rFonts w:ascii="Times New Roman" w:eastAsia="PragmaticaCondC" w:hAnsi="Times New Roman" w:cs="Times New Roman"/>
          <w:sz w:val="28"/>
          <w:szCs w:val="28"/>
        </w:rPr>
        <w:t xml:space="preserve"> Джомолунгма, Орисаба, Килиманджаро, Ключевская Сопка, Эльбрус, Везувий, Гекла, Кракатау, Котопахи.</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Моря:</w:t>
      </w:r>
      <w:r w:rsidRPr="0003752D">
        <w:rPr>
          <w:rFonts w:ascii="Times New Roman" w:eastAsia="PragmaticaCondC" w:hAnsi="Times New Roman" w:cs="Times New Roman"/>
          <w:sz w:val="28"/>
          <w:szCs w:val="28"/>
        </w:rPr>
        <w:t xml:space="preserve"> Средиземное, Черное, Балтийское, Баренцево, Красное, Охотское, Японское, Карибское.</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Течения:</w:t>
      </w:r>
      <w:r w:rsidRPr="0003752D">
        <w:rPr>
          <w:rFonts w:ascii="Times New Roman" w:eastAsia="PragmaticaCondC" w:hAnsi="Times New Roman" w:cs="Times New Roman"/>
          <w:sz w:val="28"/>
          <w:szCs w:val="28"/>
        </w:rPr>
        <w:t xml:space="preserve"> Гольфстрим, Северо-Тихоокеанское.</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Реки:</w:t>
      </w:r>
      <w:r w:rsidRPr="0003752D">
        <w:rPr>
          <w:rFonts w:ascii="Times New Roman" w:eastAsia="PragmaticaCondC" w:hAnsi="Times New Roman" w:cs="Times New Roman"/>
          <w:sz w:val="28"/>
          <w:szCs w:val="28"/>
        </w:rPr>
        <w:t xml:space="preserve"> Нил, Амазонка, Миссисипи, Конго, Енисей, Волга, Лена, Обь, Инд, Ганг, Хуанхэ, Янцзы.</w:t>
      </w:r>
    </w:p>
    <w:p w:rsidR="00E65289" w:rsidRPr="0003752D" w:rsidRDefault="00E65289" w:rsidP="00E65289">
      <w:pPr>
        <w:tabs>
          <w:tab w:val="left" w:pos="709"/>
          <w:tab w:val="left" w:pos="851"/>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Озера:</w:t>
      </w:r>
      <w:r w:rsidRPr="0003752D">
        <w:rPr>
          <w:rFonts w:ascii="Times New Roman" w:eastAsia="PragmaticaCondC" w:hAnsi="Times New Roman" w:cs="Times New Roman"/>
          <w:sz w:val="28"/>
          <w:szCs w:val="28"/>
        </w:rPr>
        <w:t xml:space="preserve"> Каспийское море-озеро, Аральское, Байкал, Виктория, Великие Американские озера.</w:t>
      </w:r>
    </w:p>
    <w:p w:rsidR="00E65289" w:rsidRPr="0003752D" w:rsidRDefault="00E65289" w:rsidP="00E65289">
      <w:pPr>
        <w:tabs>
          <w:tab w:val="left" w:pos="0"/>
          <w:tab w:val="left" w:pos="709"/>
        </w:tabs>
        <w:snapToGrid w:val="0"/>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География. Материки и океаны</w:t>
      </w:r>
    </w:p>
    <w:p w:rsidR="00E65289" w:rsidRPr="0003752D" w:rsidRDefault="00E65289" w:rsidP="00E65289">
      <w:pPr>
        <w:tabs>
          <w:tab w:val="left" w:pos="709"/>
        </w:tabs>
        <w:spacing w:after="0" w:line="240" w:lineRule="auto"/>
        <w:ind w:firstLine="454"/>
        <w:jc w:val="center"/>
        <w:rPr>
          <w:rFonts w:ascii="Times New Roman" w:hAnsi="Times New Roman" w:cs="Times New Roman"/>
          <w:sz w:val="28"/>
          <w:szCs w:val="28"/>
        </w:rPr>
      </w:pPr>
      <w:r w:rsidRPr="0003752D">
        <w:rPr>
          <w:rFonts w:ascii="Times New Roman" w:hAnsi="Times New Roman" w:cs="Times New Roman"/>
          <w:sz w:val="28"/>
          <w:szCs w:val="28"/>
        </w:rPr>
        <w:t>(7 класс, 68 часов)</w:t>
      </w: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lastRenderedPageBreak/>
        <w:t>Пояснительная записка</w:t>
      </w:r>
    </w:p>
    <w:p w:rsidR="00E65289" w:rsidRPr="0003752D" w:rsidRDefault="00E65289" w:rsidP="00E65289">
      <w:pPr>
        <w:tabs>
          <w:tab w:val="left" w:pos="709"/>
        </w:tabs>
        <w:spacing w:after="0" w:line="240" w:lineRule="auto"/>
        <w:ind w:firstLine="454"/>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География материков и океанов продолжает географическое образование  учащихся в основной школе. Данный курс опирается на географические знания, полученные учащимися в 5 и 6 классах, и продолжает рассматривать особенности природы планеты Земля и взаимное влияние человека и природы на новом — региональном (материковом) уровне.</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Содержание программы полностью соответствует Федеральному государственному образовательному стандарту. Согласно федеральному базисному учебному плану на изучение географии в 7 классе отводится 70 часов учебного времени, или 2 часа в неделю. Однако информационный объем данного курса довольно велик, особое место в нем занимает географическая номенклатура, все это делает его довольно насыщенным.</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Цели и задачи курса:</w:t>
      </w:r>
    </w:p>
    <w:p w:rsidR="00E65289" w:rsidRPr="0003752D" w:rsidRDefault="00E65289" w:rsidP="00E65289">
      <w:pPr>
        <w:pStyle w:val="a4"/>
        <w:numPr>
          <w:ilvl w:val="0"/>
          <w:numId w:val="17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создать у учащихся представление о разнообразии природных условий нашей планеты, о специфике природы и населения материков;</w:t>
      </w:r>
    </w:p>
    <w:p w:rsidR="00E65289" w:rsidRPr="0003752D" w:rsidRDefault="00E65289" w:rsidP="00E65289">
      <w:pPr>
        <w:pStyle w:val="a4"/>
        <w:numPr>
          <w:ilvl w:val="0"/>
          <w:numId w:val="17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раскрыть общегеографические закономерности, объясняющие и помогающие увидеть единство в этом многообразии природы и населения материков;</w:t>
      </w:r>
    </w:p>
    <w:p w:rsidR="00E65289" w:rsidRPr="0003752D" w:rsidRDefault="00E65289" w:rsidP="00E65289">
      <w:pPr>
        <w:pStyle w:val="a4"/>
        <w:numPr>
          <w:ilvl w:val="0"/>
          <w:numId w:val="178"/>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воспитать представление о необходимости самого бережного отношения к природе.</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Курс состоит из двух частей:</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1. Планета, на которой мы живем.</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2. Материки планеты Земля.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Открывает курс небольшая тема «Литосфера – подвижная твердь». Она знакомит учащихся с историей развития литосферы, строением земной коры, зависимостью форм рельефа от процессов, происходящих в литосфере, а также с основными формами рельефа.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Тема «Атмосфера – мастерская климата» дает представление о поясах атмосферного давления, формирующихся над поверхностью Земли, об основных процессах, происходящих в атмосфере. Она знакомит учащихся с факторами, от которых зависит климат целых материков и отдельных территорий.</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Тема «Мировой океан – синяя бездна» призвана раскрыть закономерности общих процессов, происходящих в Мировом океане: движение воды, распространение органического мира и др. С другой стороны, она знакомит с особенностями отдельных океанов и с факторами, их обуславливающими, а также с взаимным влиянием, которое суша и океан оказывают друг на друга.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lastRenderedPageBreak/>
        <w:t>Тема «Географическая оболочка – живой механизм» знакомит с общими закономерностями природы, характерными для всех материков и океанов, объясняет причины этих закономерностей и формы их проявления.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Тема «Человек – хозяин планеты» дает представление о том, как планета Земля осваивалась людьми, как влияет деятельность человека на природу Земли, в каких формах происходит взаимодействие общества и природы.</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Следующая, большая часть курса включает в себя темы: Африка, Австралия, Антарктида, Южная Америка, Северная Америка, Евразия. Каждая из этих тем построена по единому плану, рекомендованному образовательным стандартом:</w:t>
      </w:r>
    </w:p>
    <w:p w:rsidR="00E65289" w:rsidRPr="0003752D" w:rsidRDefault="00E65289" w:rsidP="00E65289">
      <w:pPr>
        <w:pStyle w:val="a4"/>
        <w:numPr>
          <w:ilvl w:val="0"/>
          <w:numId w:val="179"/>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географическое положение и история исследования;</w:t>
      </w:r>
    </w:p>
    <w:p w:rsidR="00E65289" w:rsidRPr="0003752D" w:rsidRDefault="00E65289" w:rsidP="00E65289">
      <w:pPr>
        <w:pStyle w:val="a4"/>
        <w:numPr>
          <w:ilvl w:val="0"/>
          <w:numId w:val="179"/>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геологическое строение и рельеф;</w:t>
      </w:r>
    </w:p>
    <w:p w:rsidR="00E65289" w:rsidRPr="0003752D" w:rsidRDefault="00E65289" w:rsidP="00E65289">
      <w:pPr>
        <w:pStyle w:val="a4"/>
        <w:numPr>
          <w:ilvl w:val="0"/>
          <w:numId w:val="179"/>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климат;</w:t>
      </w:r>
    </w:p>
    <w:p w:rsidR="00E65289" w:rsidRPr="0003752D" w:rsidRDefault="00E65289" w:rsidP="00E65289">
      <w:pPr>
        <w:pStyle w:val="a4"/>
        <w:numPr>
          <w:ilvl w:val="0"/>
          <w:numId w:val="179"/>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гидрография;</w:t>
      </w:r>
    </w:p>
    <w:p w:rsidR="00E65289" w:rsidRPr="0003752D" w:rsidRDefault="00E65289" w:rsidP="00E65289">
      <w:pPr>
        <w:pStyle w:val="a4"/>
        <w:numPr>
          <w:ilvl w:val="0"/>
          <w:numId w:val="179"/>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разнообразие природы;</w:t>
      </w:r>
    </w:p>
    <w:p w:rsidR="00E65289" w:rsidRPr="0003752D" w:rsidRDefault="00E65289" w:rsidP="00E65289">
      <w:pPr>
        <w:pStyle w:val="a4"/>
        <w:numPr>
          <w:ilvl w:val="0"/>
          <w:numId w:val="179"/>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население;</w:t>
      </w:r>
    </w:p>
    <w:p w:rsidR="00E65289" w:rsidRPr="0003752D" w:rsidRDefault="00E65289" w:rsidP="00E65289">
      <w:pPr>
        <w:pStyle w:val="a4"/>
        <w:numPr>
          <w:ilvl w:val="0"/>
          <w:numId w:val="179"/>
        </w:numPr>
        <w:tabs>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регионы.</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Такое построение позволяет приучить школьников к строгой последовательности в характеристике крупных географических объектов, дать им представление об особенностях каждого материка, о его отличительных чертах, и вместе с тем выявить общее в природе всех материков.</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На протяжении всего курса реализуются межпредметные связи с курсами зоологии, ботаники, истории и обществознания. </w:t>
      </w: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Содержание программы</w:t>
      </w: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Раздел 1. Планета, на которой мы живем (21 час)</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sz w:val="28"/>
          <w:szCs w:val="28"/>
        </w:rPr>
        <w:t xml:space="preserve">Тема 1.  Литосфера – подвижная твердь </w:t>
      </w:r>
      <w:r w:rsidRPr="0003752D">
        <w:rPr>
          <w:rFonts w:ascii="Times New Roman" w:hAnsi="Times New Roman" w:cs="Times New Roman"/>
          <w:b/>
          <w:bCs/>
          <w:sz w:val="28"/>
          <w:szCs w:val="28"/>
        </w:rPr>
        <w:t>(6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xml:space="preserve">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Cs/>
          <w:sz w:val="28"/>
          <w:szCs w:val="28"/>
        </w:rPr>
        <w:t>Материк, океан, часть света, остров, атолл, геологическое время, геологические эры и периоды,</w:t>
      </w:r>
      <w:r w:rsidRPr="0003752D">
        <w:rPr>
          <w:rFonts w:ascii="Times New Roman" w:hAnsi="Times New Roman" w:cs="Times New Roman"/>
          <w:sz w:val="28"/>
          <w:szCs w:val="28"/>
        </w:rPr>
        <w:t xml:space="preserve">океаническая и материковая земная кора, тектоника, литосферные плиты, дрейф материков, срединно-океанические хребты, рифты, глубоководный желоб, платформы, равнины, складчатые пояса, горы.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Персоналии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Альфред Вегенер.</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Мировую сушу можно делить по географическому признаку на материк или по историческому — на части света.</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Рельеф Земли (характеристика, история развития, отображение на карте)  и человек.</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Связь рельефа поверхности и стихийных бедствий геологического характера с процессами, происходящими в литосфере Земли.</w:t>
      </w:r>
    </w:p>
    <w:p w:rsidR="00E65289" w:rsidRPr="0003752D" w:rsidRDefault="00E65289" w:rsidP="00E65289">
      <w:pPr>
        <w:tabs>
          <w:tab w:val="left" w:pos="709"/>
        </w:tabs>
        <w:snapToGrid w:val="0"/>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Метапредметные умения: </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углубление учебно-логических умений: сравнивать, устанавливать причинно-следственные связи, анализировать и синтезировать информацию.</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80"/>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явления и процессы </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причины изменений рельефа, распространение крупных форм рельефа, зон землетрясений и вулканизма, осадочных, магматических и метаморфических полезных ископаемых.</w:t>
      </w:r>
    </w:p>
    <w:p w:rsidR="00E65289" w:rsidRPr="0003752D" w:rsidRDefault="00E65289" w:rsidP="00E65289">
      <w:pPr>
        <w:tabs>
          <w:tab w:val="left" w:pos="709"/>
        </w:tabs>
        <w:spacing w:after="0" w:line="240" w:lineRule="auto"/>
        <w:ind w:firstLine="454"/>
        <w:jc w:val="both"/>
        <w:rPr>
          <w:rFonts w:ascii="Times New Roman" w:hAnsi="Times New Roman" w:cs="Times New Roman"/>
          <w:i/>
          <w:iCs/>
          <w:sz w:val="28"/>
          <w:szCs w:val="28"/>
        </w:rPr>
      </w:pPr>
    </w:p>
    <w:p w:rsidR="00E65289" w:rsidRPr="0003752D" w:rsidRDefault="00E65289" w:rsidP="00E65289">
      <w:pPr>
        <w:tabs>
          <w:tab w:val="left" w:pos="709"/>
        </w:tabs>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определять: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географические объекты и явления по их существенным признакам, существенные признаки объектов и явлений:  литосфера, литосферная плита, земная кора, рельеф, сейсмический пояс;</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местоположение географических объектов и явлений на карте: крупнейшие древние платформы, Тихоокеанский и Средиземноморско-Гималайский сейсмические пояса.</w:t>
      </w:r>
    </w:p>
    <w:p w:rsidR="00E65289" w:rsidRPr="0003752D" w:rsidRDefault="00E65289" w:rsidP="00E65289">
      <w:pPr>
        <w:tabs>
          <w:tab w:val="left" w:pos="709"/>
        </w:tabs>
        <w:spacing w:after="0" w:line="240" w:lineRule="auto"/>
        <w:ind w:firstLine="454"/>
        <w:jc w:val="both"/>
        <w:rPr>
          <w:rFonts w:ascii="Times New Roman" w:hAnsi="Times New Roman" w:cs="Times New Roman"/>
          <w:i/>
          <w:i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Практическая работа: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1. Составление картосхемы «Литосферные плиты», прогноз размещения материков и океанов в будущем.</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pStyle w:val="2"/>
        <w:keepNext/>
        <w:widowControl w:val="0"/>
        <w:numPr>
          <w:ilvl w:val="1"/>
          <w:numId w:val="119"/>
        </w:numPr>
        <w:tabs>
          <w:tab w:val="left" w:pos="709"/>
        </w:tabs>
        <w:suppressAutoHyphens/>
        <w:spacing w:line="240" w:lineRule="auto"/>
        <w:ind w:left="0" w:firstLine="454"/>
        <w:jc w:val="center"/>
        <w:rPr>
          <w:bCs w:val="0"/>
        </w:rPr>
      </w:pPr>
      <w:r w:rsidRPr="0003752D">
        <w:t xml:space="preserve">Тема 2. </w:t>
      </w:r>
      <w:r w:rsidRPr="0003752D">
        <w:rPr>
          <w:rFonts w:eastAsia="PragmaticaCondC"/>
        </w:rPr>
        <w:t>Атмосфера – мастерская климата</w:t>
      </w:r>
      <w:r w:rsidRPr="0003752D">
        <w:rPr>
          <w:bCs w:val="0"/>
        </w:rPr>
        <w:t>(4 часа)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sz w:val="28"/>
          <w:szCs w:val="28"/>
        </w:rPr>
        <w:t>Климатический пояс, субпояса, климатообразующий фактор, постоянный ветер, пассаты, муссоны, западный перенос, континентальность климата, тип климата, климатограмма, воздушная масса.</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Разнообразие климатов Земли - результат действия климатообразующих факторов.</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углубление учебно-логических умений: сравнивать, устанавливать причинно-следственные связи, анализировать и синтезировать информацию.</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lastRenderedPageBreak/>
        <w:t>Предметные умения:</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явления и процессы в атмосфере: распределение поясов атмосферного давления и образование постоянных ветров;</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формирование климатических поясов;</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действие климатообразующих факторов.</w:t>
      </w:r>
    </w:p>
    <w:p w:rsidR="00E65289" w:rsidRPr="0003752D" w:rsidRDefault="00E65289" w:rsidP="00E65289">
      <w:pPr>
        <w:tabs>
          <w:tab w:val="left" w:pos="709"/>
        </w:tabs>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определять: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объекты и явления по их существенным признакам, существенные признаки объектов и явлений:  атмосфера, воздушная масса, климат, пассат, западный ветер, гидросфера;</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местоположение климатических поясов.</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sz w:val="28"/>
          <w:szCs w:val="28"/>
        </w:rPr>
        <w:t xml:space="preserve">1. </w:t>
      </w:r>
      <w:r w:rsidRPr="0003752D">
        <w:rPr>
          <w:rFonts w:ascii="Times New Roman" w:hAnsi="Times New Roman" w:cs="Times New Roman"/>
          <w:bCs/>
          <w:sz w:val="28"/>
          <w:szCs w:val="28"/>
        </w:rPr>
        <w:t>Определение главных показателей климата различных регионов планеты по климатической карте мира.</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2. Определение типов климата по предложенным климатограммам.</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3. </w:t>
      </w:r>
      <w:r w:rsidRPr="0003752D">
        <w:rPr>
          <w:rFonts w:ascii="Times New Roman" w:eastAsia="PragmaticaCondC" w:hAnsi="Times New Roman" w:cs="Times New Roman"/>
          <w:b/>
          <w:bCs/>
          <w:sz w:val="28"/>
          <w:szCs w:val="28"/>
        </w:rPr>
        <w:t xml:space="preserve">Мировой океан – синяя бездна </w:t>
      </w:r>
      <w:r w:rsidRPr="0003752D">
        <w:rPr>
          <w:rFonts w:ascii="Times New Roman" w:hAnsi="Times New Roman" w:cs="Times New Roman"/>
          <w:b/>
          <w:sz w:val="28"/>
          <w:szCs w:val="28"/>
        </w:rPr>
        <w:t>(4 часа)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Cs/>
          <w:sz w:val="28"/>
          <w:szCs w:val="28"/>
        </w:rPr>
        <w:t xml:space="preserve">Море, волны, </w:t>
      </w:r>
      <w:r w:rsidRPr="0003752D">
        <w:rPr>
          <w:rFonts w:ascii="Times New Roman" w:hAnsi="Times New Roman" w:cs="Times New Roman"/>
          <w:sz w:val="28"/>
          <w:szCs w:val="28"/>
        </w:rPr>
        <w:t>континентальный шельф, материковый склон, ложе океана, цунами, ветровые и стоковые течения, планктон, нектон, бентос.</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Мировой океана — один из важнейших факторов, определяющих природу Земли.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Мировой океан — колыбель жизни.</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углубление учебно-логических умений: сравнивать, устанавливать причинно-следственные связи, анализировать и синтезировать информацию.</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явления и процессы в гидросфере;</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формирование системы поверхностных океанических течений.</w:t>
      </w:r>
    </w:p>
    <w:p w:rsidR="00E65289" w:rsidRPr="0003752D" w:rsidRDefault="00E65289" w:rsidP="00E65289">
      <w:pPr>
        <w:tabs>
          <w:tab w:val="left" w:pos="709"/>
        </w:tabs>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определять: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объекты и явления по их существенным признакам, существенные признаки объектов и явлений:  Мировой океан, морское течение;</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местоположение крупнейших морских течений.</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pStyle w:val="a4"/>
        <w:numPr>
          <w:ilvl w:val="0"/>
          <w:numId w:val="131"/>
        </w:numPr>
        <w:tabs>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Построение профиля дна океана по одной из параллелей, обозначение основных форм рельефа дна океана.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4. </w:t>
      </w:r>
      <w:r w:rsidRPr="0003752D">
        <w:rPr>
          <w:rFonts w:ascii="Times New Roman" w:eastAsia="PragmaticaCondC" w:hAnsi="Times New Roman" w:cs="Times New Roman"/>
          <w:b/>
          <w:bCs/>
          <w:sz w:val="28"/>
          <w:szCs w:val="28"/>
        </w:rPr>
        <w:t>Географическая оболочка – живой механизм</w:t>
      </w:r>
      <w:r w:rsidRPr="0003752D">
        <w:rPr>
          <w:rFonts w:ascii="Times New Roman" w:hAnsi="Times New Roman" w:cs="Times New Roman"/>
          <w:b/>
          <w:sz w:val="28"/>
          <w:szCs w:val="28"/>
        </w:rPr>
        <w:t>(2 часа)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lastRenderedPageBreak/>
        <w:t xml:space="preserve">Природный комплекс, географическая оболочка, целостность, ритмичность, закон географической зональности, природная зона.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Персоналии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Василий Васильевич Докучаев.</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Географическая оболочка: понятие, строение, свойства, закономерности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Природные зоны и человек.</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углубление учебно-логических умений: сравнивать, устанавливать причинно-следственные связи, анализировать и синтезировать информацию.</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явления и процессы в географической оболочке: целостность, ритмичность, географическую зональность, азональность и поясность.</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определять: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объекты и явления по их существенным признакам, существенные признаки объектов и явлений:  зональность, природная зона, географическая оболочка, высотный пояс, природный комплекс;</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местоположение природных зон.</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Практическая работа: </w:t>
      </w:r>
    </w:p>
    <w:p w:rsidR="00E65289" w:rsidRPr="0003752D" w:rsidRDefault="00E65289" w:rsidP="00E65289">
      <w:pPr>
        <w:pStyle w:val="a4"/>
        <w:numPr>
          <w:ilvl w:val="0"/>
          <w:numId w:val="119"/>
        </w:numPr>
        <w:tabs>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1. Выявление и объяснение географической зональности природы Земли. </w:t>
      </w:r>
    </w:p>
    <w:p w:rsidR="00E65289" w:rsidRPr="0003752D" w:rsidRDefault="00E65289" w:rsidP="00E65289">
      <w:pPr>
        <w:pStyle w:val="a4"/>
        <w:numPr>
          <w:ilvl w:val="0"/>
          <w:numId w:val="119"/>
        </w:numPr>
        <w:tabs>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2. Описание природных зон Земли по географическим картам. </w:t>
      </w:r>
    </w:p>
    <w:p w:rsidR="00E65289" w:rsidRPr="0003752D" w:rsidRDefault="00E65289" w:rsidP="00E65289">
      <w:pPr>
        <w:pStyle w:val="a4"/>
        <w:numPr>
          <w:ilvl w:val="0"/>
          <w:numId w:val="119"/>
        </w:numPr>
        <w:tabs>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3. Сравнение хозяйственной деятельности человека в разных природных зонах.</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Тема 5.</w:t>
      </w:r>
      <w:r w:rsidRPr="0003752D">
        <w:rPr>
          <w:rFonts w:ascii="Times New Roman" w:eastAsia="PragmaticaCondC" w:hAnsi="Times New Roman" w:cs="Times New Roman"/>
          <w:b/>
          <w:bCs/>
          <w:sz w:val="28"/>
          <w:szCs w:val="28"/>
        </w:rPr>
        <w:t xml:space="preserve">Человек – хозяин планеты </w:t>
      </w:r>
      <w:r w:rsidRPr="0003752D">
        <w:rPr>
          <w:rFonts w:ascii="Times New Roman" w:hAnsi="Times New Roman" w:cs="Times New Roman"/>
          <w:b/>
          <w:sz w:val="28"/>
          <w:szCs w:val="28"/>
        </w:rPr>
        <w:t>(5 часов)</w:t>
      </w:r>
    </w:p>
    <w:p w:rsidR="00E65289" w:rsidRPr="00E65289" w:rsidRDefault="00E65289" w:rsidP="00E65289">
      <w:pPr>
        <w:pStyle w:val="210"/>
        <w:tabs>
          <w:tab w:val="left" w:pos="709"/>
        </w:tabs>
        <w:ind w:firstLine="454"/>
        <w:rPr>
          <w:b/>
          <w:bCs/>
          <w:sz w:val="28"/>
          <w:szCs w:val="28"/>
          <w:lang w:val="ru-RU"/>
        </w:rPr>
      </w:pPr>
      <w:r w:rsidRPr="00E65289">
        <w:rPr>
          <w:b/>
          <w:bCs/>
          <w:sz w:val="28"/>
          <w:szCs w:val="28"/>
          <w:lang w:val="ru-RU"/>
        </w:rPr>
        <w:t>Содержание темы</w:t>
      </w:r>
    </w:p>
    <w:p w:rsidR="00E65289" w:rsidRPr="00E65289" w:rsidRDefault="00E65289" w:rsidP="00E65289">
      <w:pPr>
        <w:pStyle w:val="210"/>
        <w:tabs>
          <w:tab w:val="left" w:pos="709"/>
        </w:tabs>
        <w:ind w:firstLine="454"/>
        <w:rPr>
          <w:sz w:val="28"/>
          <w:szCs w:val="28"/>
          <w:lang w:val="ru-RU"/>
        </w:rPr>
      </w:pPr>
      <w:r w:rsidRPr="00E65289">
        <w:rPr>
          <w:sz w:val="28"/>
          <w:szCs w:val="28"/>
          <w:lang w:val="ru-RU"/>
        </w:rPr>
        <w:t xml:space="preserve">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 </w:t>
      </w:r>
    </w:p>
    <w:p w:rsidR="00E65289" w:rsidRPr="00E65289" w:rsidRDefault="00E65289" w:rsidP="00E65289">
      <w:pPr>
        <w:pStyle w:val="210"/>
        <w:tabs>
          <w:tab w:val="left" w:pos="709"/>
        </w:tabs>
        <w:ind w:firstLine="454"/>
        <w:rPr>
          <w:b/>
          <w:bCs/>
          <w:sz w:val="28"/>
          <w:szCs w:val="28"/>
          <w:u w:val="single"/>
          <w:lang w:val="ru-RU"/>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Миграция, хозяйственная деятельность, цивилизация, особо охраняемые природные территории, Всемирное наследие, раса, религия, мировые религии, страна, монархия, республика.</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 хозяйственной деятельностью человека связана необходимость охраны природы.</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расовой, национальной религиозной картины мира.</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Разнообразие стран — результат длительного исторического процесса.</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углубление учебно-логических умений: сравнивать, устанавливать причинно-следственные связи, анализировать и синтезировать информацию.</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населения: размещения, расового состава, национального состава, хозяйственной </w:t>
      </w:r>
      <w:r w:rsidRPr="0003752D">
        <w:rPr>
          <w:rFonts w:ascii="Times New Roman" w:hAnsi="Times New Roman" w:cs="Times New Roman"/>
          <w:sz w:val="28"/>
          <w:szCs w:val="28"/>
        </w:rPr>
        <w:lastRenderedPageBreak/>
        <w:t>деятельности.</w:t>
      </w:r>
    </w:p>
    <w:p w:rsidR="00E65289" w:rsidRPr="0003752D" w:rsidRDefault="00E65289" w:rsidP="00E65289">
      <w:pPr>
        <w:tabs>
          <w:tab w:val="left" w:pos="709"/>
        </w:tabs>
        <w:snapToGrid w:val="0"/>
        <w:spacing w:after="0" w:line="240" w:lineRule="auto"/>
        <w:ind w:firstLine="454"/>
        <w:jc w:val="both"/>
        <w:rPr>
          <w:rFonts w:ascii="Times New Roman" w:hAnsi="Times New Roman" w:cs="Times New Roman"/>
          <w:i/>
          <w:iCs/>
          <w:sz w:val="28"/>
          <w:szCs w:val="28"/>
        </w:rPr>
      </w:pPr>
      <w:r w:rsidRPr="0003752D">
        <w:rPr>
          <w:rFonts w:ascii="Times New Roman" w:hAnsi="Times New Roman" w:cs="Times New Roman"/>
          <w:i/>
          <w:iCs/>
          <w:sz w:val="28"/>
          <w:szCs w:val="28"/>
        </w:rPr>
        <w:t>Умение определять: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географические объекты и явления по их существенным признакам, существенные признаки объектов и явлений:  человеческая раса;</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местоположение территорий с самой большой плотностью населения, областей распространения основных человеческих рас и религий.</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Практическая работа: </w:t>
      </w:r>
    </w:p>
    <w:p w:rsidR="00E65289" w:rsidRPr="0003752D" w:rsidRDefault="00E65289" w:rsidP="00E65289">
      <w:pPr>
        <w:pStyle w:val="a4"/>
        <w:numPr>
          <w:ilvl w:val="0"/>
          <w:numId w:val="119"/>
        </w:numPr>
        <w:tabs>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1. Определение и сравнение различий в численности, плотности и динамике населения </w:t>
      </w:r>
    </w:p>
    <w:p w:rsidR="00E65289" w:rsidRPr="0003752D" w:rsidRDefault="00E65289" w:rsidP="00E65289">
      <w:pPr>
        <w:pStyle w:val="a4"/>
        <w:numPr>
          <w:ilvl w:val="0"/>
          <w:numId w:val="119"/>
        </w:numPr>
        <w:tabs>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разных регионов и стран мира.</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Раздел 2. Материки планеты Земля </w:t>
      </w:r>
      <w:r w:rsidRPr="0003752D">
        <w:rPr>
          <w:rFonts w:ascii="Times New Roman" w:hAnsi="Times New Roman" w:cs="Times New Roman"/>
          <w:b/>
          <w:sz w:val="28"/>
          <w:szCs w:val="28"/>
        </w:rPr>
        <w:t>(48 часов)</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sz w:val="28"/>
          <w:szCs w:val="28"/>
        </w:rPr>
        <w:t xml:space="preserve">Тема 1. Африка — материк коротких теней </w:t>
      </w:r>
      <w:r w:rsidRPr="0003752D">
        <w:rPr>
          <w:rFonts w:ascii="Times New Roman" w:hAnsi="Times New Roman" w:cs="Times New Roman"/>
          <w:b/>
          <w:bCs/>
          <w:sz w:val="28"/>
          <w:szCs w:val="28"/>
        </w:rPr>
        <w:t>(9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Cs/>
          <w:sz w:val="28"/>
          <w:szCs w:val="28"/>
        </w:rPr>
        <w:t>Саванна,</w:t>
      </w:r>
      <w:r w:rsidRPr="0003752D">
        <w:rPr>
          <w:rFonts w:ascii="Times New Roman" w:hAnsi="Times New Roman" w:cs="Times New Roman"/>
          <w:sz w:val="28"/>
          <w:szCs w:val="28"/>
        </w:rPr>
        <w:t>национальный парк, Восточно-Африканский разлом, сахель, экваториальная раса.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Персоналии: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lastRenderedPageBreak/>
        <w:t>Генрих Мореплаватель, Васко да Гама, Давид Ливингстон, Генри Стэнли, Джон Спик, Джеймс Грант, Василий Васильевич Юнкер, Николай Степанович Гумилев.</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8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Выявление влияния географического положения на природное своеобразие Африки: север – зеркальное отражение юга.</w:t>
      </w:r>
    </w:p>
    <w:p w:rsidR="00E65289" w:rsidRPr="0003752D" w:rsidRDefault="00E65289" w:rsidP="00E65289">
      <w:pPr>
        <w:widowControl w:val="0"/>
        <w:numPr>
          <w:ilvl w:val="0"/>
          <w:numId w:val="18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Африка – материк равнин.</w:t>
      </w:r>
    </w:p>
    <w:p w:rsidR="00E65289" w:rsidRPr="0003752D" w:rsidRDefault="00E65289" w:rsidP="00E65289">
      <w:pPr>
        <w:widowControl w:val="0"/>
        <w:numPr>
          <w:ilvl w:val="0"/>
          <w:numId w:val="18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Африка – материк, на котором ярко проявляется закон широтной зональности.</w:t>
      </w:r>
    </w:p>
    <w:p w:rsidR="00E65289" w:rsidRPr="0003752D" w:rsidRDefault="00E65289" w:rsidP="00E65289">
      <w:pPr>
        <w:widowControl w:val="0"/>
        <w:numPr>
          <w:ilvl w:val="0"/>
          <w:numId w:val="18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Своеобразие регионов Африки:</w:t>
      </w:r>
    </w:p>
    <w:p w:rsidR="00E65289" w:rsidRPr="0003752D" w:rsidRDefault="00E65289" w:rsidP="00E65289">
      <w:pPr>
        <w:pStyle w:val="a4"/>
        <w:numPr>
          <w:ilvl w:val="0"/>
          <w:numId w:val="181"/>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Северная Африка — пустыни, древнейшие цивилизации, арабский мир.</w:t>
      </w:r>
    </w:p>
    <w:p w:rsidR="00E65289" w:rsidRPr="0003752D" w:rsidRDefault="00E65289" w:rsidP="00E65289">
      <w:pPr>
        <w:pStyle w:val="a4"/>
        <w:numPr>
          <w:ilvl w:val="0"/>
          <w:numId w:val="181"/>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Западная и Центральная Африка -  разнообразие народов и культур.</w:t>
      </w:r>
    </w:p>
    <w:p w:rsidR="00E65289" w:rsidRPr="0003752D" w:rsidRDefault="00E65289" w:rsidP="00E65289">
      <w:pPr>
        <w:pStyle w:val="a4"/>
        <w:numPr>
          <w:ilvl w:val="0"/>
          <w:numId w:val="181"/>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Восточная Африка – разломы и вулканы, саванны и национальные парки;</w:t>
      </w:r>
    </w:p>
    <w:p w:rsidR="00E65289" w:rsidRPr="0003752D" w:rsidRDefault="00E65289" w:rsidP="00E65289">
      <w:pPr>
        <w:pStyle w:val="a4"/>
        <w:numPr>
          <w:ilvl w:val="0"/>
          <w:numId w:val="181"/>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Южная Африка – саванны и пустыни,  богатейшие полезные ископаемые. </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природы материков и океанов.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географическая специфика отдельных стран.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результаты выдающихся географических открытий и путешествий.</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объекты и явления по их существенным признакам, существенные признаки объектов и явлений; </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местоположение отдельных территорий по их существенным признакам.</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1. Определение координат крайних точек материка, его протяженности с севера на юг в градусной мере и километрах.</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 xml:space="preserve">2. Обозначение на контурной карте главных форм рельефа и месторождений полезных ископаемых.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2. Австралия — маленький великан </w:t>
      </w:r>
      <w:r w:rsidRPr="0003752D">
        <w:rPr>
          <w:rFonts w:ascii="Times New Roman" w:hAnsi="Times New Roman" w:cs="Times New Roman"/>
          <w:b/>
          <w:sz w:val="28"/>
          <w:szCs w:val="28"/>
        </w:rPr>
        <w:t>(6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Лакколит, эндемик, аборигены.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Персоналии: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Вилем Янсзон, АбельТасман, Джеймс Кук,Э</w:t>
      </w:r>
      <w:r w:rsidRPr="0003752D">
        <w:rPr>
          <w:rFonts w:ascii="Times New Roman" w:hAnsi="Times New Roman" w:cs="Times New Roman"/>
          <w:sz w:val="28"/>
          <w:szCs w:val="28"/>
        </w:rPr>
        <w:t xml:space="preserve">дуард </w:t>
      </w:r>
      <w:r w:rsidRPr="0003752D">
        <w:rPr>
          <w:rFonts w:ascii="Times New Roman" w:hAnsi="Times New Roman" w:cs="Times New Roman"/>
          <w:bCs/>
          <w:sz w:val="28"/>
          <w:szCs w:val="28"/>
        </w:rPr>
        <w:t>Эйр, Николай Николаевич Миклухо-Маклай, Юрий Федорович Лисянский, Тур Хейердал.</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Основные образовательные идеи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Самый маленький и самый засушливый материк.</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Самый низкий материк, лежащий  вне сейсмической зоны.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Открытие и освоение позже, чем других обитаемых материков из-за своей удаленности от Европы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Изменение человеком природы: завезенные растения и животные.</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Население: австралийские аборигены и англоавстралийцы.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Океания — особый островной мир.</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lastRenderedPageBreak/>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природы материка в целом и отдельных его регионов;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отдельных стран.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следствия выдающихся географических открытий и путешествий.</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объекты и явления по их существенным признакам, существенные признаки объектов и явлений; </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местоположение отдельных территорий по их существенным признакам.</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Практическая работа: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1. Сравнение географического положения Африки и Австралии, определение черт сходства и различия основных компонентов природы материков.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3. Антарктида — холодное сердце </w:t>
      </w:r>
      <w:r w:rsidRPr="0003752D">
        <w:rPr>
          <w:rFonts w:ascii="Times New Roman" w:hAnsi="Times New Roman" w:cs="Times New Roman"/>
          <w:b/>
          <w:sz w:val="28"/>
          <w:szCs w:val="28"/>
        </w:rPr>
        <w:t>(2 часа)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lastRenderedPageBreak/>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Cs/>
          <w:sz w:val="28"/>
          <w:szCs w:val="28"/>
        </w:rPr>
        <w:t>Стоковые ветры,</w:t>
      </w:r>
      <w:r w:rsidRPr="0003752D">
        <w:rPr>
          <w:rFonts w:ascii="Times New Roman" w:hAnsi="Times New Roman" w:cs="Times New Roman"/>
          <w:sz w:val="28"/>
          <w:szCs w:val="28"/>
        </w:rPr>
        <w:t>магнитный полюс, полюс относительной недоступности, шельфовый ледник.</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Персоналии: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Cs/>
          <w:sz w:val="28"/>
          <w:szCs w:val="28"/>
        </w:rPr>
        <w:t>Джеймс Кук, Фаллей ФаддеевичБеллинсгаузен, Михаил Петрович Лазарев, Дюмон Дюрвиль, Джеймс Росс, Руал Амундсен, Роберт Скотт.</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Географическое положение Антарктиды и его влияние на природу материкаэ</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Антарктида — материк без постоянного населения.</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природы материков и океанов.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результаты выдающихся географических открытий и путешествий.</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объекты и явления по их существенным признакам, существенные признаки объектов и явлений; </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местоположение отдельных территорий по их существенным признакам.</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4. Южная Америка — материк чудес </w:t>
      </w:r>
      <w:r w:rsidRPr="0003752D">
        <w:rPr>
          <w:rFonts w:ascii="Times New Roman" w:hAnsi="Times New Roman" w:cs="Times New Roman"/>
          <w:b/>
          <w:sz w:val="28"/>
          <w:szCs w:val="28"/>
        </w:rPr>
        <w:t>(8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w:t>
      </w:r>
      <w:r w:rsidRPr="0003752D">
        <w:rPr>
          <w:rFonts w:ascii="Times New Roman" w:hAnsi="Times New Roman" w:cs="Times New Roman"/>
          <w:sz w:val="28"/>
          <w:szCs w:val="28"/>
        </w:rPr>
        <w:lastRenderedPageBreak/>
        <w:t xml:space="preserve">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Сельва, пампа, метис, мулат, самбо, Вест-Индия, Латинская и Цент-ральная  Америка.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Персоналии: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Христофор Колумб, Америго Веспуччи. Нуньес де Бальбоа, Франциско Орельяно, Александр Гумбольдт, Григорий Иванович Лансдорф, Артур Конан Дойль, Франциско Писарро.</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Южная Америка — материк с наиболее разнообразными среди южных материков природными условиями. </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Рекорды Южной Америки: самый увлажненный материк, самый большой речной бассейн, самая длинная и полноводная река, самый высокий водопад, самая обширная низменность и  самые длинные горы суши. </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регионов Южной Америки: равнинный Восток и Андийские страны.</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природы материка в целом и отдельных его регионов;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отдельных стран.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следствия выдающихся географических открытий и путешествий.</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объекты и явления по их существенным признакам, существенные признаки объектов и явлений; </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местоположение отдельных территорий по их существенным признакам.</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 xml:space="preserve">1. Выявление взаимосвязей между компонентами природы в одном из природных комплексов материка с использованием карт атласа.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5. Северная Америка — знакомый незнакомец </w:t>
      </w:r>
      <w:r w:rsidRPr="0003752D">
        <w:rPr>
          <w:rFonts w:ascii="Times New Roman" w:hAnsi="Times New Roman" w:cs="Times New Roman"/>
          <w:b/>
          <w:sz w:val="28"/>
          <w:szCs w:val="28"/>
        </w:rPr>
        <w:t>(8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Великое оледенение, прерии, каньон, торнадо, Берингия, Англо-Америка, Латинская Америка.</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Северная Америка — северный материк, в природе которого есть черты сходства с Евразией и Южной Америкой.</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Равнины на востоке и горы на западе.  Кордильеры – главный горный хребет.</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Огромное разнообразие природы: от Арктики до субэкваториального пояса.</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регионов Северной Америки: Англо-Америки и Центральной Америки.</w:t>
      </w:r>
    </w:p>
    <w:p w:rsidR="00E65289" w:rsidRPr="0003752D" w:rsidRDefault="00E65289" w:rsidP="00E65289">
      <w:pPr>
        <w:tabs>
          <w:tab w:val="left" w:pos="709"/>
        </w:tabs>
        <w:snapToGrid w:val="0"/>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Персоналии: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sz w:val="28"/>
          <w:szCs w:val="28"/>
        </w:rPr>
        <w:t xml:space="preserve">Лейв Эриксон, Джон Кабот, Витус Беринг, Михаил Гвоздев, Иван Федоров, </w:t>
      </w:r>
      <w:r w:rsidRPr="0003752D">
        <w:rPr>
          <w:rFonts w:ascii="Times New Roman" w:hAnsi="Times New Roman" w:cs="Times New Roman"/>
          <w:bCs/>
          <w:sz w:val="28"/>
          <w:szCs w:val="28"/>
        </w:rPr>
        <w:t>Александр Макензи, Марк Твен, Фенимор Купер.</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природы материка в целом и отдельных его регионов;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отдельных стран.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следствия выдающихся географических открытий и путешествий.</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объекты и явления по их существенным признакам, существенные признаки объектов и явлений; </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местоположение отдельных территорий по их существенным признакам.</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1. Оценка влияния климата на жизнь и хозяйственную деятельность населения.</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Тема 6. Евразия </w:t>
      </w:r>
      <w:r w:rsidRPr="0003752D">
        <w:rPr>
          <w:rFonts w:ascii="Times New Roman" w:eastAsia="PragmaticaCondC" w:hAnsi="Times New Roman" w:cs="Times New Roman"/>
          <w:b/>
          <w:bCs/>
          <w:sz w:val="28"/>
          <w:szCs w:val="28"/>
        </w:rPr>
        <w:t xml:space="preserve"> – музей природы </w:t>
      </w:r>
      <w:r w:rsidRPr="0003752D">
        <w:rPr>
          <w:rFonts w:ascii="Times New Roman" w:hAnsi="Times New Roman" w:cs="Times New Roman"/>
          <w:b/>
          <w:sz w:val="28"/>
          <w:szCs w:val="28"/>
        </w:rPr>
        <w:t>(10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Евразия — самый большой материк, единственный, омываемый всеми океанами Земли.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Евразия — материк, включающий две части света: Европу и Азию.</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Наличие нескольких литосферных плит, «спаянных» складчатыми поясами, – причина сложности рельефа.</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Разнообразие природы — есть все природные зоны Северного полушария.</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Евразия — самый заселенный материк Земли.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регионов Европы  (Северная, Средняя, Южная и Восточная) и Азии (Юго-Западная, Восточная, Южная и Юго-Восточная).</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Персоналии: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Марко Поло, Афнасий Никитин, Петр Петрович Семенов-Тянь-Шанский, Николай Михайлович Пржевальский, Петр Кузьмич Козлов, Всеволод  Иванович Роборовский.</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Предметные умения: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природы материка в целом и отдельных его регионов;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особенности отдельных стран.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следствия выдающихся географических открытий и путешествий.</w:t>
      </w:r>
    </w:p>
    <w:p w:rsidR="00E65289" w:rsidRPr="0003752D" w:rsidRDefault="00E65289" w:rsidP="00E65289">
      <w:pPr>
        <w:widowControl w:val="0"/>
        <w:tabs>
          <w:tab w:val="left" w:pos="709"/>
        </w:tabs>
        <w:suppressAutoHyphen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географические объекты и явления по их существенным признакам, существенные признаки объектов и явлений; </w:t>
      </w:r>
    </w:p>
    <w:p w:rsidR="00E65289" w:rsidRPr="0003752D" w:rsidRDefault="00E65289" w:rsidP="00E65289">
      <w:pPr>
        <w:pStyle w:val="a4"/>
        <w:widowControl w:val="0"/>
        <w:numPr>
          <w:ilvl w:val="0"/>
          <w:numId w:val="182"/>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местоположение отдельных территорий по их существенным признакам.</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sz w:val="28"/>
          <w:szCs w:val="28"/>
        </w:rPr>
        <w:t xml:space="preserve">1. </w:t>
      </w:r>
      <w:r w:rsidRPr="0003752D">
        <w:rPr>
          <w:rFonts w:ascii="Times New Roman" w:hAnsi="Times New Roman" w:cs="Times New Roman"/>
          <w:bCs/>
          <w:sz w:val="28"/>
          <w:szCs w:val="28"/>
        </w:rPr>
        <w:t>Определения типов климата Евразии по климатическим диаграммам.</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 xml:space="preserve">2. Сравнение природных зон Евразии и Северной Америки по 40-й параллели.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3. Составление географической характеристики стран Европы и Азии по картам атласа и другим источникам географической информации.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bCs/>
          <w:sz w:val="28"/>
          <w:szCs w:val="28"/>
        </w:rPr>
        <w:t xml:space="preserve">Раздел 3. Взаимоотношения природы и человека </w:t>
      </w:r>
      <w:r w:rsidRPr="0003752D">
        <w:rPr>
          <w:rFonts w:ascii="Times New Roman" w:hAnsi="Times New Roman" w:cs="Times New Roman"/>
          <w:b/>
          <w:sz w:val="28"/>
          <w:szCs w:val="28"/>
        </w:rPr>
        <w:t>(4 часа)</w:t>
      </w:r>
    </w:p>
    <w:p w:rsidR="00E65289" w:rsidRPr="00E65289" w:rsidRDefault="00E65289" w:rsidP="00E65289">
      <w:pPr>
        <w:pStyle w:val="210"/>
        <w:tabs>
          <w:tab w:val="left" w:pos="709"/>
        </w:tabs>
        <w:ind w:firstLine="454"/>
        <w:rPr>
          <w:b/>
          <w:bCs/>
          <w:sz w:val="28"/>
          <w:szCs w:val="28"/>
          <w:lang w:val="ru-RU"/>
        </w:rPr>
      </w:pPr>
      <w:r w:rsidRPr="00E65289">
        <w:rPr>
          <w:b/>
          <w:bCs/>
          <w:sz w:val="28"/>
          <w:szCs w:val="28"/>
          <w:lang w:val="ru-RU"/>
        </w:rPr>
        <w:lastRenderedPageBreak/>
        <w:t>Содержание темы:</w:t>
      </w:r>
    </w:p>
    <w:p w:rsidR="00E65289" w:rsidRPr="00E65289" w:rsidRDefault="00E65289" w:rsidP="00E65289">
      <w:pPr>
        <w:pStyle w:val="210"/>
        <w:tabs>
          <w:tab w:val="left" w:pos="709"/>
        </w:tabs>
        <w:ind w:firstLine="454"/>
        <w:rPr>
          <w:sz w:val="28"/>
          <w:szCs w:val="28"/>
          <w:lang w:val="ru-RU"/>
        </w:rPr>
      </w:pPr>
      <w:r w:rsidRPr="00E65289">
        <w:rPr>
          <w:sz w:val="28"/>
          <w:szCs w:val="28"/>
          <w:lang w:val="ru-RU"/>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Природные условия, стихийные природные явления, экологическая проблема.</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Персоналии: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Николай Иванович Вавилов, Владимир Иванович Вернадский.</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Природа, вовлечённая в хозяйственную деятельность человека, называется географической средой. </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Изменение природной среды в результате хозяйственной деятельности человека стало причиной появления экологических проблем.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Предметные умения:</w:t>
      </w:r>
    </w:p>
    <w:p w:rsidR="00E65289" w:rsidRPr="0003752D" w:rsidRDefault="00E65289" w:rsidP="00E65289">
      <w:pPr>
        <w:tabs>
          <w:tab w:val="left" w:pos="709"/>
        </w:tabs>
        <w:spacing w:after="0" w:line="240" w:lineRule="auto"/>
        <w:ind w:firstLine="454"/>
        <w:jc w:val="both"/>
        <w:rPr>
          <w:rFonts w:ascii="Times New Roman" w:hAnsi="Times New Roman" w:cs="Times New Roman"/>
          <w:bCs/>
          <w:i/>
          <w:sz w:val="28"/>
          <w:szCs w:val="28"/>
        </w:rPr>
      </w:pPr>
      <w:r w:rsidRPr="0003752D">
        <w:rPr>
          <w:rFonts w:ascii="Times New Roman" w:hAnsi="Times New Roman" w:cs="Times New Roman"/>
          <w:bCs/>
          <w:i/>
          <w:sz w:val="28"/>
          <w:szCs w:val="28"/>
        </w:rPr>
        <w:t>Умение объяснять:</w:t>
      </w:r>
    </w:p>
    <w:p w:rsidR="00E65289" w:rsidRPr="0003752D" w:rsidRDefault="00E65289" w:rsidP="00E65289">
      <w:pPr>
        <w:pStyle w:val="a4"/>
        <w:numPr>
          <w:ilvl w:val="0"/>
          <w:numId w:val="183"/>
        </w:numPr>
        <w:tabs>
          <w:tab w:val="clear" w:pos="720"/>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особенности взаимодействия природы и человека;</w:t>
      </w:r>
    </w:p>
    <w:p w:rsidR="00E65289" w:rsidRPr="0003752D" w:rsidRDefault="00E65289" w:rsidP="00E65289">
      <w:pPr>
        <w:pStyle w:val="a4"/>
        <w:numPr>
          <w:ilvl w:val="0"/>
          <w:numId w:val="183"/>
        </w:numPr>
        <w:tabs>
          <w:tab w:val="clear" w:pos="720"/>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особенности влияния хозяйственной деятельности человека на оболочки Земли;</w:t>
      </w:r>
    </w:p>
    <w:p w:rsidR="00E65289" w:rsidRPr="0003752D" w:rsidRDefault="00E65289" w:rsidP="00E65289">
      <w:pPr>
        <w:pStyle w:val="a4"/>
        <w:numPr>
          <w:ilvl w:val="0"/>
          <w:numId w:val="183"/>
        </w:numPr>
        <w:tabs>
          <w:tab w:val="clear" w:pos="720"/>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следствия влияния хозяйственной деятельности человека на оболочки Земли.</w:t>
      </w:r>
    </w:p>
    <w:p w:rsidR="00E65289" w:rsidRPr="0003752D" w:rsidRDefault="00E65289" w:rsidP="00E65289">
      <w:pPr>
        <w:tabs>
          <w:tab w:val="left" w:pos="709"/>
        </w:tabs>
        <w:spacing w:after="0" w:line="240" w:lineRule="auto"/>
        <w:ind w:firstLine="454"/>
        <w:jc w:val="both"/>
        <w:rPr>
          <w:rFonts w:ascii="Times New Roman" w:hAnsi="Times New Roman" w:cs="Times New Roman"/>
          <w:bCs/>
          <w:i/>
          <w:sz w:val="28"/>
          <w:szCs w:val="28"/>
        </w:rPr>
      </w:pPr>
      <w:r w:rsidRPr="0003752D">
        <w:rPr>
          <w:rFonts w:ascii="Times New Roman" w:hAnsi="Times New Roman" w:cs="Times New Roman"/>
          <w:bCs/>
          <w:i/>
          <w:sz w:val="28"/>
          <w:szCs w:val="28"/>
        </w:rPr>
        <w:t>Умение определять:</w:t>
      </w:r>
    </w:p>
    <w:p w:rsidR="00E65289" w:rsidRPr="0003752D" w:rsidRDefault="00E65289" w:rsidP="00E65289">
      <w:pPr>
        <w:pStyle w:val="a4"/>
        <w:numPr>
          <w:ilvl w:val="0"/>
          <w:numId w:val="184"/>
        </w:numPr>
        <w:tabs>
          <w:tab w:val="clear" w:pos="720"/>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центры происхождения культурных растений;</w:t>
      </w:r>
    </w:p>
    <w:p w:rsidR="00E65289" w:rsidRPr="0003752D" w:rsidRDefault="00E65289" w:rsidP="00E65289">
      <w:pPr>
        <w:pStyle w:val="a4"/>
        <w:numPr>
          <w:ilvl w:val="0"/>
          <w:numId w:val="184"/>
        </w:numPr>
        <w:tabs>
          <w:tab w:val="clear" w:pos="720"/>
          <w:tab w:val="left" w:pos="709"/>
        </w:tab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местоположение территорий с наибольшей степенью концентрации хозяйственной деятельности человека.</w:t>
      </w:r>
    </w:p>
    <w:p w:rsidR="00E65289" w:rsidRPr="0003752D" w:rsidRDefault="00E65289" w:rsidP="00E65289">
      <w:pPr>
        <w:pStyle w:val="a4"/>
        <w:tabs>
          <w:tab w:val="left" w:pos="709"/>
        </w:tabs>
        <w:spacing w:after="0" w:line="240" w:lineRule="auto"/>
        <w:ind w:left="0" w:firstLine="454"/>
        <w:jc w:val="both"/>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Практическая работа: </w:t>
      </w:r>
    </w:p>
    <w:p w:rsidR="00E65289" w:rsidRPr="0003752D" w:rsidRDefault="00E65289" w:rsidP="00E65289">
      <w:pPr>
        <w:pStyle w:val="a4"/>
        <w:widowControl w:val="0"/>
        <w:numPr>
          <w:ilvl w:val="0"/>
          <w:numId w:val="185"/>
        </w:numPr>
        <w:tabs>
          <w:tab w:val="left" w:pos="709"/>
        </w:tabs>
        <w:suppressAutoHyphens/>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sz w:val="28"/>
          <w:szCs w:val="28"/>
        </w:rPr>
        <w:t>Изучение правил поведения человека в окружающей среде, мер защиты от катастрофических явлений природного характера.</w:t>
      </w:r>
    </w:p>
    <w:p w:rsidR="00E65289" w:rsidRPr="0003752D" w:rsidRDefault="00E65289" w:rsidP="00E65289">
      <w:pPr>
        <w:widowControl w:val="0"/>
        <w:tabs>
          <w:tab w:val="left" w:pos="709"/>
        </w:tabs>
        <w:suppressAutoHyphens/>
        <w:spacing w:after="0" w:line="240" w:lineRule="auto"/>
        <w:ind w:firstLine="454"/>
        <w:jc w:val="both"/>
        <w:rPr>
          <w:rFonts w:ascii="Times New Roman" w:hAnsi="Times New Roman" w:cs="Times New Roman"/>
          <w:bCs/>
          <w:sz w:val="28"/>
          <w:szCs w:val="28"/>
        </w:rPr>
      </w:pPr>
    </w:p>
    <w:p w:rsidR="00E65289" w:rsidRPr="0003752D" w:rsidRDefault="00E65289" w:rsidP="00E65289">
      <w:pPr>
        <w:widowControl w:val="0"/>
        <w:tabs>
          <w:tab w:val="left" w:pos="709"/>
        </w:tabs>
        <w:suppressAutoHyphen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Резерв времени – 2 часа</w:t>
      </w:r>
    </w:p>
    <w:p w:rsidR="00E65289" w:rsidRPr="0003752D" w:rsidRDefault="00E65289" w:rsidP="00E65289">
      <w:pPr>
        <w:tabs>
          <w:tab w:val="left" w:pos="0"/>
          <w:tab w:val="left" w:pos="709"/>
        </w:tabs>
        <w:snapToGrid w:val="0"/>
        <w:spacing w:after="0" w:line="240" w:lineRule="auto"/>
        <w:ind w:firstLine="454"/>
        <w:jc w:val="both"/>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Требования к уровню подготовки учащихся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Учащиеся должны знать (понимать):</w:t>
      </w:r>
    </w:p>
    <w:p w:rsidR="00E65289" w:rsidRPr="0003752D" w:rsidRDefault="00E65289" w:rsidP="00E65289">
      <w:pPr>
        <w:pStyle w:val="a4"/>
        <w:numPr>
          <w:ilvl w:val="0"/>
          <w:numId w:val="186"/>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географические особенности природы материков и океанов, их сходство и различия;</w:t>
      </w:r>
    </w:p>
    <w:p w:rsidR="00E65289" w:rsidRPr="0003752D" w:rsidRDefault="00E65289" w:rsidP="00E65289">
      <w:pPr>
        <w:pStyle w:val="a4"/>
        <w:numPr>
          <w:ilvl w:val="0"/>
          <w:numId w:val="186"/>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причины, обуславливающие разнообразие отдельных материков и океанов;</w:t>
      </w:r>
    </w:p>
    <w:p w:rsidR="00E65289" w:rsidRPr="0003752D" w:rsidRDefault="00E65289" w:rsidP="00E65289">
      <w:pPr>
        <w:pStyle w:val="a4"/>
        <w:numPr>
          <w:ilvl w:val="0"/>
          <w:numId w:val="186"/>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основные географические законы (зональность, ритмичность, высотная поясность);</w:t>
      </w:r>
    </w:p>
    <w:p w:rsidR="00E65289" w:rsidRPr="0003752D" w:rsidRDefault="00E65289" w:rsidP="00E65289">
      <w:pPr>
        <w:pStyle w:val="a4"/>
        <w:numPr>
          <w:ilvl w:val="0"/>
          <w:numId w:val="186"/>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связи между географическим положением, природными условиями и хозяйственными особенностями отдельных стран и регионов;</w:t>
      </w:r>
    </w:p>
    <w:p w:rsidR="00E65289" w:rsidRPr="0003752D" w:rsidRDefault="00E65289" w:rsidP="00E65289">
      <w:pPr>
        <w:pStyle w:val="a4"/>
        <w:numPr>
          <w:ilvl w:val="0"/>
          <w:numId w:val="186"/>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причины возникновения геоэкологических проблем, а также меры по их смягчению и предотвращению;</w:t>
      </w:r>
    </w:p>
    <w:p w:rsidR="00E65289" w:rsidRPr="0003752D" w:rsidRDefault="00E65289" w:rsidP="00E65289">
      <w:pPr>
        <w:pStyle w:val="a4"/>
        <w:numPr>
          <w:ilvl w:val="0"/>
          <w:numId w:val="186"/>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географию крупнейших народов Земли.</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Учащиеся должны уметь:</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анализировать, воспринимать, обобщать и интерпретировать географическую информацию;</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выдвигать гипотезы о связях и закономерностях событий, объектов и явлений происходящих в географической оболочке;</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lastRenderedPageBreak/>
        <w:t>выявлять в процессе работы с источниками географической информации содержащуюся в них противоречивую информацию;</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использовать источники географической информации для решения учебных и практико-ориентированных задач; знания о географических закономерностях для объяснения свойств, условий протекания и географических различий объектов и явлений;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находить закономерности протекания явлений по результатам наблюдений (в том числе инструментальных);</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объяснять особенности компонентов природы отдельных территорий; особенности адаптации человека к разным природным условиям; закономерности размещения населения и хозяйства отдельных стран;</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описывать по карте взаимное расположение географических объектов;</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определять качественные и количественные показатели, характеризующие географические объекты, процессы и явления;</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оценивать информацию географического содержания; особенности взаимодействия природы и общества в пределах отдельных территорий;; положительные и негативные последствия глобальных изменений природы для отдельных регионов и стран; особенности взаимодействия человека и компонентов природы;</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приводить примеры географических объектов и явлений и их взаимного влияния друг на друга; простейшую классификацию географических объектов, процессов и явлений; примеры, показывающие роль географической науки;</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проводить по разным источникам информации исследования, связанное с изучением географических объектов и явлений;</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различать изученные географические объекты, процессы и явления; географические процессы и явления, определяющие особенности природы и населения материков и океанов, отдельных регионов и стран;</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создавать простейшие географические карты различного содержания; письменные тексты и устные сообщения об особенностях природы, населения и хозяйства изученных стран;</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сопоставлять существующие в науке гипотезы о причинах происходящих глобальных изменений природы;</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составлять описания географических объектов, процессов и явлений;</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lastRenderedPageBreak/>
        <w:t>сравнивать географические объекты, процессы и явления; особенности природы и населения, культуры регионов и отдельных стран;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формулировать зависимости и закономерности по результатам наблюдений (в том числе инструментальных);</w:t>
      </w:r>
    </w:p>
    <w:p w:rsidR="00E65289" w:rsidRPr="0003752D" w:rsidRDefault="00E65289" w:rsidP="00E65289">
      <w:pPr>
        <w:pStyle w:val="a4"/>
        <w:numPr>
          <w:ilvl w:val="0"/>
          <w:numId w:val="187"/>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читать космические снимки и аэрофотоснимки, планы местности и географические карты.</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Географическая номенклатура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Arial" w:hAnsi="Times New Roman" w:cs="Times New Roman"/>
          <w:b/>
          <w:sz w:val="28"/>
          <w:szCs w:val="28"/>
        </w:rPr>
        <w:t>Тема «Африка – материк коротких теней»:</w:t>
      </w:r>
    </w:p>
    <w:p w:rsidR="00E65289" w:rsidRPr="0003752D" w:rsidRDefault="00E65289" w:rsidP="00E65289">
      <w:pPr>
        <w:pStyle w:val="a4"/>
        <w:numPr>
          <w:ilvl w:val="0"/>
          <w:numId w:val="188"/>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Атласские горы, Эфиопское нагорье, Восточно-Африканское плоскогорье; вулкан Килиманджаро;</w:t>
      </w:r>
    </w:p>
    <w:p w:rsidR="00E65289" w:rsidRPr="0003752D" w:rsidRDefault="00E65289" w:rsidP="00E65289">
      <w:pPr>
        <w:pStyle w:val="a4"/>
        <w:numPr>
          <w:ilvl w:val="0"/>
          <w:numId w:val="188"/>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Нил, Конго, Нигер, Замбези;</w:t>
      </w:r>
    </w:p>
    <w:p w:rsidR="00E65289" w:rsidRPr="0003752D" w:rsidRDefault="00E65289" w:rsidP="00E65289">
      <w:pPr>
        <w:pStyle w:val="a4"/>
        <w:numPr>
          <w:ilvl w:val="0"/>
          <w:numId w:val="188"/>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Виктория, Танганьика, Чад; </w:t>
      </w:r>
    </w:p>
    <w:p w:rsidR="00E65289" w:rsidRPr="0003752D" w:rsidRDefault="00E65289" w:rsidP="00E65289">
      <w:pPr>
        <w:pStyle w:val="a4"/>
        <w:numPr>
          <w:ilvl w:val="0"/>
          <w:numId w:val="188"/>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Египет (Каир), Алжир (Алжир), Нигерия (Лагос), Заир (Киншаса), Эфиопия (Аддис-Абеба), Кения (Найроби), ЮАР (Претория).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Тема «Австралия – маленький великан»:</w:t>
      </w:r>
    </w:p>
    <w:p w:rsidR="00E65289" w:rsidRPr="0003752D" w:rsidRDefault="00E65289" w:rsidP="00E65289">
      <w:pPr>
        <w:pStyle w:val="a4"/>
        <w:numPr>
          <w:ilvl w:val="0"/>
          <w:numId w:val="189"/>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Новая Зеландия, Новая Гвинея, Гавайские острова, Новая Каледония, Меланезия, Микронезия; Большой Барьерный риф; </w:t>
      </w:r>
    </w:p>
    <w:p w:rsidR="00E65289" w:rsidRPr="0003752D" w:rsidRDefault="00E65289" w:rsidP="00E65289">
      <w:pPr>
        <w:pStyle w:val="a4"/>
        <w:numPr>
          <w:ilvl w:val="0"/>
          <w:numId w:val="189"/>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Большой Водораздельный хребет; гора Косцюшко; Центральная низменность; </w:t>
      </w:r>
    </w:p>
    <w:p w:rsidR="00E65289" w:rsidRPr="0003752D" w:rsidRDefault="00E65289" w:rsidP="00E65289">
      <w:pPr>
        <w:pStyle w:val="a4"/>
        <w:numPr>
          <w:ilvl w:val="0"/>
          <w:numId w:val="189"/>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Муррей, Эйр; </w:t>
      </w:r>
    </w:p>
    <w:p w:rsidR="00E65289" w:rsidRPr="0003752D" w:rsidRDefault="00E65289" w:rsidP="00E65289">
      <w:pPr>
        <w:pStyle w:val="a4"/>
        <w:numPr>
          <w:ilvl w:val="0"/>
          <w:numId w:val="189"/>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Сидней, Мельбурн, Канберра. </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Тема «Южная Америка – материк чудес»:</w:t>
      </w:r>
    </w:p>
    <w:p w:rsidR="00E65289" w:rsidRPr="0003752D" w:rsidRDefault="00E65289" w:rsidP="00E65289">
      <w:pPr>
        <w:pStyle w:val="a4"/>
        <w:numPr>
          <w:ilvl w:val="0"/>
          <w:numId w:val="190"/>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Панамский перешеек; Карибское море; остров Огненная Земля; </w:t>
      </w:r>
    </w:p>
    <w:p w:rsidR="00E65289" w:rsidRPr="0003752D" w:rsidRDefault="00E65289" w:rsidP="00E65289">
      <w:pPr>
        <w:pStyle w:val="a4"/>
        <w:numPr>
          <w:ilvl w:val="0"/>
          <w:numId w:val="190"/>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горы Анды, Аконкагуа; Бразильское и Гвианское плоскогорья; Оринокская и Ла-Платская низменности; </w:t>
      </w:r>
    </w:p>
    <w:p w:rsidR="00E65289" w:rsidRPr="0003752D" w:rsidRDefault="00E65289" w:rsidP="00E65289">
      <w:pPr>
        <w:pStyle w:val="a4"/>
        <w:numPr>
          <w:ilvl w:val="0"/>
          <w:numId w:val="190"/>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Панама, Ориноко; Титикака, Маракайбо; </w:t>
      </w:r>
    </w:p>
    <w:p w:rsidR="00E65289" w:rsidRPr="0003752D" w:rsidRDefault="00E65289" w:rsidP="00E65289">
      <w:pPr>
        <w:pStyle w:val="a4"/>
        <w:numPr>
          <w:ilvl w:val="0"/>
          <w:numId w:val="190"/>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Бразилия (Рио-де-Жанейро, Бразилиа), Венесуэла (Каракас), Аргентина (Буэнос-Айрес), Перу (Лима).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Тема «Северная Америка – знакомый незнакомец»:</w:t>
      </w:r>
    </w:p>
    <w:p w:rsidR="00E65289" w:rsidRPr="0003752D" w:rsidRDefault="00E65289" w:rsidP="00E65289">
      <w:pPr>
        <w:pStyle w:val="a4"/>
        <w:numPr>
          <w:ilvl w:val="0"/>
          <w:numId w:val="191"/>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полуострова Флорида, Калифорния, Аляска;</w:t>
      </w:r>
    </w:p>
    <w:p w:rsidR="00E65289" w:rsidRPr="0003752D" w:rsidRDefault="00E65289" w:rsidP="00E65289">
      <w:pPr>
        <w:pStyle w:val="a4"/>
        <w:numPr>
          <w:ilvl w:val="0"/>
          <w:numId w:val="191"/>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Мексиканский, Гудзонов, Калифорнийский заливы;</w:t>
      </w:r>
    </w:p>
    <w:p w:rsidR="00E65289" w:rsidRPr="0003752D" w:rsidRDefault="00E65289" w:rsidP="00E65289">
      <w:pPr>
        <w:pStyle w:val="a4"/>
        <w:numPr>
          <w:ilvl w:val="0"/>
          <w:numId w:val="191"/>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lastRenderedPageBreak/>
        <w:t xml:space="preserve"> Канадский Арктический архипелаг, Большие Антильские острова, остров Ньюфаундленд, Бермудские, Багамские, Алеутские острова; </w:t>
      </w:r>
    </w:p>
    <w:p w:rsidR="00E65289" w:rsidRPr="0003752D" w:rsidRDefault="00E65289" w:rsidP="00E65289">
      <w:pPr>
        <w:pStyle w:val="a4"/>
        <w:numPr>
          <w:ilvl w:val="0"/>
          <w:numId w:val="191"/>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горные системы Кордильер и Аппалачей; Великие и Центральные равнины; Миссисипская низменность; гора Мак-Кинли; вулкан Орисаба;</w:t>
      </w:r>
    </w:p>
    <w:p w:rsidR="00E65289" w:rsidRPr="0003752D" w:rsidRDefault="00E65289" w:rsidP="00E65289">
      <w:pPr>
        <w:pStyle w:val="a4"/>
        <w:numPr>
          <w:ilvl w:val="0"/>
          <w:numId w:val="191"/>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Макензи, Миссисипи с Миссури, Колорадо, Колумбия; </w:t>
      </w:r>
    </w:p>
    <w:p w:rsidR="00E65289" w:rsidRPr="0003752D" w:rsidRDefault="00E65289" w:rsidP="00E65289">
      <w:pPr>
        <w:pStyle w:val="a4"/>
        <w:numPr>
          <w:ilvl w:val="0"/>
          <w:numId w:val="191"/>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Великие Американские озера, Виннипег,  Большое Соленое; </w:t>
      </w:r>
    </w:p>
    <w:p w:rsidR="00E65289" w:rsidRPr="0003752D" w:rsidRDefault="00E65289" w:rsidP="00E65289">
      <w:pPr>
        <w:pStyle w:val="a4"/>
        <w:numPr>
          <w:ilvl w:val="0"/>
          <w:numId w:val="191"/>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Канада (Оттава, Монреаль), США (Вашингтон, Нью-Йорк, Чикаго, Сан-Франциско, Лос-Анджелес), Мексика (Мехико), Куба (Гавана).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 xml:space="preserve">Тема «Евразия – музей природы»: </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полуострова Таймыр, Кольский, Скандинавский, Чукотский, Индостан, Индокитай, Корейский; </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моря Баренцево, Балтийское, Северное, Аравийское, Японское; </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Финский, Ботнический, Персидский заливы; </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проливы Карские Ворота, Босфор, Малаккский; </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острова Новая Земля, Новосибирские, Шри-Ланка, Филиппинские, Большие Зондские;</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равнины Западно-Сибирская, Великая Китайская; плоскогорья Восточно-Сибирское, Декан; </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горы Альпы, Пиренеи, Карпаты, Алтай, Тянь-Шань; нагорья Тибет, Гоби; вулкан Кракатау; </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реки Обь с Иртышом, Лена, Амур, Амударья, Печора, Дунай, Рейн,  Хуанхэ, Янцзы, Инд, Ганг; </w:t>
      </w:r>
    </w:p>
    <w:p w:rsidR="00E65289" w:rsidRPr="0003752D" w:rsidRDefault="00E65289" w:rsidP="00E65289">
      <w:pPr>
        <w:pStyle w:val="a4"/>
        <w:numPr>
          <w:ilvl w:val="0"/>
          <w:numId w:val="192"/>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озера Каспийское, Байкал, Онежское, Ладожское, Женевское, Иссык-Куль, Балхаш, Лобнор. </w:t>
      </w:r>
    </w:p>
    <w:p w:rsidR="00E65289" w:rsidRPr="0003752D" w:rsidRDefault="00E65289" w:rsidP="00E65289">
      <w:pPr>
        <w:tabs>
          <w:tab w:val="left" w:pos="0"/>
          <w:tab w:val="left" w:pos="709"/>
        </w:tabs>
        <w:snapToGrid w:val="0"/>
        <w:spacing w:after="0" w:line="240" w:lineRule="auto"/>
        <w:ind w:firstLine="454"/>
        <w:jc w:val="both"/>
        <w:rPr>
          <w:rFonts w:ascii="Times New Roman" w:eastAsia="PragmaticaCondC" w:hAnsi="Times New Roman" w:cs="Times New Roman"/>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sz w:val="28"/>
          <w:szCs w:val="28"/>
        </w:rPr>
        <w:t>География России</w:t>
      </w:r>
      <w:r w:rsidRPr="0003752D">
        <w:rPr>
          <w:rFonts w:ascii="Times New Roman" w:hAnsi="Times New Roman" w:cs="Times New Roman"/>
          <w:b/>
          <w:bCs/>
          <w:sz w:val="28"/>
          <w:szCs w:val="28"/>
        </w:rPr>
        <w:t xml:space="preserve"> 8-9 класс.</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Часть 1. Природа России</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8 класс (68 часов)</w:t>
      </w: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Пояснительная записка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Курс «География России» занимает центральное место в географическом образовании в школе. Содержание предлагаемого курса полностью соответствует образовательному стандарту в области географии и концепции географического образования в основной школе. Данный курс опирается на систему географических знаний, полученных учащимися в 5—7 классах. С другой стороны, он развивает общие географические понятия, определения, закономерности </w:t>
      </w:r>
      <w:r w:rsidRPr="0003752D">
        <w:rPr>
          <w:rFonts w:ascii="Times New Roman" w:eastAsia="PragmaticaCondC" w:hAnsi="Times New Roman" w:cs="Times New Roman"/>
          <w:sz w:val="28"/>
          <w:szCs w:val="28"/>
        </w:rPr>
        <w:lastRenderedPageBreak/>
        <w:t>на новом, более высоком уровне, используя как базу географию родной страны. Особое значение этого курса определяется тем, что он завершает цикл географического образования в основной школе.</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Все это определяет особую роль данного курса: помимо раскрытия основных знаний, формирования географических умений и навыков, он влияет на мировоззрение учащихся, имеет огромное воспитательное значение.</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Цели и задачи курса:</w:t>
      </w:r>
    </w:p>
    <w:p w:rsidR="00E65289" w:rsidRPr="0003752D" w:rsidRDefault="00E65289" w:rsidP="00E65289">
      <w:pPr>
        <w:pStyle w:val="a4"/>
        <w:numPr>
          <w:ilvl w:val="0"/>
          <w:numId w:val="193"/>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сформировать целостный географический образ своей Родины;</w:t>
      </w:r>
    </w:p>
    <w:p w:rsidR="00E65289" w:rsidRPr="0003752D" w:rsidRDefault="00E65289" w:rsidP="00E65289">
      <w:pPr>
        <w:pStyle w:val="a4"/>
        <w:numPr>
          <w:ilvl w:val="0"/>
          <w:numId w:val="193"/>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дать представление об особенностях природы, населения и хозяйства нашей Родины;</w:t>
      </w:r>
    </w:p>
    <w:p w:rsidR="00E65289" w:rsidRPr="0003752D" w:rsidRDefault="00E65289" w:rsidP="00E65289">
      <w:pPr>
        <w:pStyle w:val="a4"/>
        <w:numPr>
          <w:ilvl w:val="0"/>
          <w:numId w:val="193"/>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сформировать образ нашего государства как объекта мирового сообщества, дать представление о роли России в мире;</w:t>
      </w:r>
    </w:p>
    <w:p w:rsidR="00E65289" w:rsidRPr="0003752D" w:rsidRDefault="00E65289" w:rsidP="00E65289">
      <w:pPr>
        <w:pStyle w:val="a4"/>
        <w:numPr>
          <w:ilvl w:val="0"/>
          <w:numId w:val="193"/>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сформировать необходимые географические умения и навыки;</w:t>
      </w:r>
    </w:p>
    <w:p w:rsidR="00E65289" w:rsidRPr="0003752D" w:rsidRDefault="00E65289" w:rsidP="00E65289">
      <w:pPr>
        <w:pStyle w:val="a4"/>
        <w:numPr>
          <w:ilvl w:val="0"/>
          <w:numId w:val="193"/>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воспитывать патриотическое отношение на основе познания своего родного края, его истории, культуры; понимания его роли и места в жизни страны и мира в целом;</w:t>
      </w:r>
    </w:p>
    <w:p w:rsidR="00E65289" w:rsidRPr="0003752D" w:rsidRDefault="00E65289" w:rsidP="00E65289">
      <w:pPr>
        <w:pStyle w:val="a4"/>
        <w:numPr>
          <w:ilvl w:val="0"/>
          <w:numId w:val="193"/>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воспитывать грамотное экологическое поведение и отношение к окружающему миру.</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В Федеральном базисном учебном плане на изучение курса «География России» отводится по 68 часов (2 учебных часа в неделю) в 8 и 9 классах. Данная программа предполагает изучение в 8 классе природы России, а в 9 классе — ее населения и хозяйства, таким образом, реализуется классический подход к изучению географии своей Родины. </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 xml:space="preserve">Тема 1. Географическая карта и источники </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географической информации (4 часа)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tabs>
          <w:tab w:val="left" w:pos="709"/>
        </w:tabs>
        <w:suppressAutoHyphen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Географическая карта, ГИСы, космические и аэрофотоснимки – точные модели земной поверхности, с помощью которых можно решать множество задач:</w:t>
      </w:r>
    </w:p>
    <w:p w:rsidR="00E65289" w:rsidRPr="0003752D" w:rsidRDefault="00E65289" w:rsidP="00E65289">
      <w:pPr>
        <w:pStyle w:val="a4"/>
        <w:numPr>
          <w:ilvl w:val="0"/>
          <w:numId w:val="194"/>
        </w:numPr>
        <w:tabs>
          <w:tab w:val="clear" w:pos="720"/>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 компактно  и ёмко представлять земную поверхность;</w:t>
      </w:r>
    </w:p>
    <w:p w:rsidR="00E65289" w:rsidRPr="0003752D" w:rsidRDefault="00E65289" w:rsidP="00E65289">
      <w:pPr>
        <w:pStyle w:val="a4"/>
        <w:numPr>
          <w:ilvl w:val="0"/>
          <w:numId w:val="194"/>
        </w:numPr>
        <w:tabs>
          <w:tab w:val="clear" w:pos="720"/>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 ориентироваться в пространстве;</w:t>
      </w:r>
    </w:p>
    <w:p w:rsidR="00E65289" w:rsidRPr="0003752D" w:rsidRDefault="00E65289" w:rsidP="00E65289">
      <w:pPr>
        <w:pStyle w:val="a4"/>
        <w:numPr>
          <w:ilvl w:val="0"/>
          <w:numId w:val="194"/>
        </w:numPr>
        <w:tabs>
          <w:tab w:val="clear" w:pos="720"/>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 открывать взаимосвязи между объектами (процессами), закономерности их развития и на этой основе делать прогнозы развития географических объектов и процессов.</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знакомство с новым методом изучения Земли — методом дистанционного зондирования (мониторинга);</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знакомство с цифровыми методами хранения географических данных для поиска необходимой информации.</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95"/>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математической основы карт;</w:t>
      </w:r>
    </w:p>
    <w:p w:rsidR="00E65289" w:rsidRPr="0003752D" w:rsidRDefault="00E65289" w:rsidP="00E65289">
      <w:pPr>
        <w:pStyle w:val="a4"/>
        <w:numPr>
          <w:ilvl w:val="0"/>
          <w:numId w:val="195"/>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топографических карт.</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96"/>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вид картографической проекции;</w:t>
      </w:r>
    </w:p>
    <w:p w:rsidR="00E65289" w:rsidRPr="0003752D" w:rsidRDefault="00E65289" w:rsidP="00E65289">
      <w:pPr>
        <w:pStyle w:val="a4"/>
        <w:numPr>
          <w:ilvl w:val="0"/>
          <w:numId w:val="196"/>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топографической карты;</w:t>
      </w:r>
    </w:p>
    <w:p w:rsidR="00E65289" w:rsidRPr="0003752D" w:rsidRDefault="00E65289" w:rsidP="00E65289">
      <w:pPr>
        <w:pStyle w:val="a4"/>
        <w:numPr>
          <w:ilvl w:val="0"/>
          <w:numId w:val="196"/>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направления и (или) азимуты;</w:t>
      </w:r>
    </w:p>
    <w:p w:rsidR="00E65289" w:rsidRPr="0003752D" w:rsidRDefault="00E65289" w:rsidP="00E65289">
      <w:pPr>
        <w:pStyle w:val="a4"/>
        <w:numPr>
          <w:ilvl w:val="0"/>
          <w:numId w:val="196"/>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картографических изображений;</w:t>
      </w:r>
    </w:p>
    <w:p w:rsidR="00E65289" w:rsidRPr="0003752D" w:rsidRDefault="00E65289" w:rsidP="00E65289">
      <w:pPr>
        <w:pStyle w:val="a4"/>
        <w:numPr>
          <w:ilvl w:val="0"/>
          <w:numId w:val="196"/>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построения профиля местности.</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32"/>
        </w:numPr>
        <w:tabs>
          <w:tab w:val="left" w:pos="709"/>
        </w:tabs>
        <w:suppressAutoHyphens/>
        <w:spacing w:after="0" w:line="240" w:lineRule="auto"/>
        <w:ind w:left="0" w:firstLine="454"/>
        <w:rPr>
          <w:rFonts w:ascii="Times New Roman" w:hAnsi="Times New Roman" w:cs="Times New Roman"/>
          <w:b/>
          <w:bCs/>
          <w:sz w:val="28"/>
          <w:szCs w:val="28"/>
          <w:u w:val="single"/>
        </w:rPr>
      </w:pPr>
      <w:r w:rsidRPr="0003752D">
        <w:rPr>
          <w:rFonts w:ascii="Times New Roman" w:hAnsi="Times New Roman" w:cs="Times New Roman"/>
          <w:sz w:val="28"/>
          <w:szCs w:val="28"/>
        </w:rPr>
        <w:t>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E65289" w:rsidRPr="0003752D" w:rsidRDefault="00E65289" w:rsidP="00E65289">
      <w:pPr>
        <w:widowControl w:val="0"/>
        <w:numPr>
          <w:ilvl w:val="0"/>
          <w:numId w:val="13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Чтение топографической карты. Построение профиля местности.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lastRenderedPageBreak/>
        <w:t>Тема 2. Россия на карте мира (5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Географическое положение, государственная граница, морская граница, страны-соседи,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Разнообразие природных условий и богатство природных ресурсов — следствие географического положения России.</w:t>
      </w:r>
    </w:p>
    <w:p w:rsidR="00E65289" w:rsidRPr="0003752D" w:rsidRDefault="00E65289" w:rsidP="00E65289">
      <w:pPr>
        <w:widowControl w:val="0"/>
        <w:numPr>
          <w:ilvl w:val="0"/>
          <w:numId w:val="120"/>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Россия — страна с не только разнообразными, но и суровыми природными условиями.</w:t>
      </w:r>
    </w:p>
    <w:p w:rsidR="00E65289" w:rsidRPr="0003752D" w:rsidRDefault="00E65289" w:rsidP="00E65289">
      <w:pPr>
        <w:widowControl w:val="0"/>
        <w:numPr>
          <w:ilvl w:val="0"/>
          <w:numId w:val="120"/>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Россия — огромная страна, лежащая в 10 часовых зонах.</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97"/>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географического положения России;</w:t>
      </w:r>
    </w:p>
    <w:p w:rsidR="00E65289" w:rsidRPr="0003752D" w:rsidRDefault="00E65289" w:rsidP="00E65289">
      <w:pPr>
        <w:pStyle w:val="a4"/>
        <w:numPr>
          <w:ilvl w:val="0"/>
          <w:numId w:val="197"/>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приспособления человека к природным условиям;</w:t>
      </w:r>
    </w:p>
    <w:p w:rsidR="00E65289" w:rsidRPr="0003752D" w:rsidRDefault="00E65289" w:rsidP="00E65289">
      <w:pPr>
        <w:pStyle w:val="a4"/>
        <w:numPr>
          <w:ilvl w:val="0"/>
          <w:numId w:val="197"/>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проведения государственной границы России;</w:t>
      </w:r>
    </w:p>
    <w:p w:rsidR="00E65289" w:rsidRPr="0003752D" w:rsidRDefault="00E65289" w:rsidP="00E65289">
      <w:pPr>
        <w:pStyle w:val="a4"/>
        <w:numPr>
          <w:ilvl w:val="0"/>
          <w:numId w:val="197"/>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исчисления времени на территории России.</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198"/>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различия во времени на территории России;</w:t>
      </w:r>
    </w:p>
    <w:p w:rsidR="00E65289" w:rsidRPr="0003752D" w:rsidRDefault="00E65289" w:rsidP="00E65289">
      <w:pPr>
        <w:pStyle w:val="a4"/>
        <w:numPr>
          <w:ilvl w:val="0"/>
          <w:numId w:val="198"/>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соседние страны.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33"/>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Характеристика географического положения России. </w:t>
      </w:r>
    </w:p>
    <w:p w:rsidR="00E65289" w:rsidRPr="0003752D" w:rsidRDefault="00E65289" w:rsidP="00E65289">
      <w:pPr>
        <w:pStyle w:val="ab"/>
        <w:widowControl w:val="0"/>
        <w:numPr>
          <w:ilvl w:val="0"/>
          <w:numId w:val="133"/>
        </w:numPr>
        <w:tabs>
          <w:tab w:val="left" w:pos="709"/>
        </w:tabs>
        <w:suppressAutoHyphens/>
        <w:ind w:left="0" w:firstLine="454"/>
        <w:jc w:val="left"/>
        <w:rPr>
          <w:sz w:val="28"/>
          <w:szCs w:val="28"/>
        </w:rPr>
      </w:pPr>
      <w:r w:rsidRPr="0003752D">
        <w:rPr>
          <w:sz w:val="28"/>
          <w:szCs w:val="28"/>
        </w:rPr>
        <w:t>Определение поясного времени для разных пунктов России.</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3.История изучения территории России (5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Великая Северная экспедиция, Северный морской путь, научное прогнозирование, географический прогноз.</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Персоналии: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lastRenderedPageBreak/>
        <w:t>Иван Москвитин, Семён Дежнев, Ерофей Павлович Хабаров, Иван Камчатой, Владимир Васильевич Атласов, Витус Беринг, Алексей Ильич Чириков, Семён Челюскин, Дмитрий и Харитон Лаптевы, Дмитрий Леонтьевич Овцын, Василий Васильевич Прончищев, Татьяна Федоровна Прончищева, Василий Никитич Татищев, Михаил Васильевич Ломоносов, Пётр Паллас, Иван Иванович Лепёхин, Семён Гмелин, Николай Яковлевич Озерецковский,  Василий Василий Докучаев, Владимир Александрович Русанов, Георгий Яковлевич Седов, Георгий Львович БрусиловЭрик Норденшельд, Фритьоф Нансен, Георгий Седов, Джордж Де-Лонг, Владимир Афансьевич Обручев, Сергей Владимир Обручев, Отто Юльефич Шмидт, Борис Андреевич Вилькицкий.</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Изучение территории России — длительный исторический процесс, потребовавший огромных усилий.</w:t>
      </w:r>
    </w:p>
    <w:p w:rsidR="00E65289" w:rsidRPr="0003752D" w:rsidRDefault="00E65289" w:rsidP="00E65289">
      <w:pPr>
        <w:widowControl w:val="0"/>
        <w:numPr>
          <w:ilvl w:val="0"/>
          <w:numId w:val="120"/>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География — современная наука, основная задача которой прогнозирование изменений в природе, связанных с хозяйственной деятельностью человека.</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u w:val="single"/>
        </w:rPr>
      </w:pPr>
    </w:p>
    <w:p w:rsidR="00E65289" w:rsidRPr="0003752D" w:rsidRDefault="00E65289" w:rsidP="00E65289">
      <w:pPr>
        <w:pStyle w:val="a4"/>
        <w:tabs>
          <w:tab w:val="left" w:pos="709"/>
        </w:tabs>
        <w:spacing w:after="0" w:line="240" w:lineRule="auto"/>
        <w:ind w:left="0"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pStyle w:val="a4"/>
        <w:tabs>
          <w:tab w:val="left" w:pos="709"/>
        </w:tabs>
        <w:spacing w:after="0" w:line="240" w:lineRule="auto"/>
        <w:ind w:left="0"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199"/>
        </w:numPr>
        <w:tabs>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особенности изучения территории России на различных этапах её исторического развития.</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следствия географических открытий и путешествий.</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pStyle w:val="ab"/>
        <w:widowControl w:val="0"/>
        <w:numPr>
          <w:ilvl w:val="0"/>
          <w:numId w:val="134"/>
        </w:numPr>
        <w:tabs>
          <w:tab w:val="left" w:pos="709"/>
        </w:tabs>
        <w:suppressAutoHyphens/>
        <w:ind w:left="0" w:firstLine="454"/>
        <w:jc w:val="both"/>
        <w:rPr>
          <w:sz w:val="28"/>
          <w:szCs w:val="28"/>
        </w:rPr>
      </w:pPr>
      <w:r w:rsidRPr="0003752D">
        <w:rPr>
          <w:sz w:val="28"/>
          <w:szCs w:val="28"/>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E65289" w:rsidRPr="0003752D" w:rsidRDefault="00E65289" w:rsidP="00E65289">
      <w:pPr>
        <w:pStyle w:val="ab"/>
        <w:widowControl w:val="0"/>
        <w:numPr>
          <w:ilvl w:val="0"/>
          <w:numId w:val="134"/>
        </w:numPr>
        <w:tabs>
          <w:tab w:val="left" w:pos="709"/>
        </w:tabs>
        <w:suppressAutoHyphens/>
        <w:ind w:left="0" w:firstLine="454"/>
        <w:jc w:val="both"/>
        <w:rPr>
          <w:sz w:val="28"/>
          <w:szCs w:val="28"/>
        </w:rPr>
      </w:pPr>
      <w:r w:rsidRPr="0003752D">
        <w:rPr>
          <w:sz w:val="28"/>
          <w:szCs w:val="28"/>
        </w:rPr>
        <w:t>Анализ источников информации об истории освоения территории России.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4.Геологическое строение и рельеф (6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Геохронологическая таблица, геология, геологическое время, геологическая карта, тектоническая карта, тектоническая структура,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минеральные ресурсы, стихийные природные явления.</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Устройство рельефа определяется строением земной коры.</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 xml:space="preserve"> Разнообразие  - важнейшая особенность  рельефа России, создающая разнообразие условий жизни и деятельности людей.</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Современный рельеф- результат деятельности внешних и внутренних сил.</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совершенствование  умений работать  с  разными источниками информации;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выявление причинно-следственных взаимосвязей – рельеф – тектонические структуры – полезные ископаемые;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выделение главного или  существенных признаков (особенности рельефа России);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высказывание  суждений с подтверждением  их фактами;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представление  информации  в различных формах – тезисы, эссе, компьютерные презентации.</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00"/>
        </w:numPr>
        <w:tabs>
          <w:tab w:val="clear" w:pos="720"/>
          <w:tab w:val="left" w:pos="709"/>
        </w:tabs>
        <w:spacing w:after="0" w:line="240" w:lineRule="auto"/>
        <w:ind w:left="0" w:firstLine="454"/>
        <w:rPr>
          <w:rFonts w:ascii="Times New Roman" w:hAnsi="Times New Roman" w:cs="Times New Roman"/>
          <w:i/>
          <w:sz w:val="28"/>
          <w:szCs w:val="28"/>
        </w:rPr>
      </w:pPr>
      <w:r w:rsidRPr="0003752D">
        <w:rPr>
          <w:rFonts w:ascii="Times New Roman" w:hAnsi="Times New Roman" w:cs="Times New Roman"/>
          <w:sz w:val="28"/>
          <w:szCs w:val="28"/>
        </w:rPr>
        <w:t>особенности геологического летоисчисления;</w:t>
      </w:r>
    </w:p>
    <w:p w:rsidR="00E65289" w:rsidRPr="0003752D" w:rsidRDefault="00E65289" w:rsidP="00E65289">
      <w:pPr>
        <w:pStyle w:val="a4"/>
        <w:numPr>
          <w:ilvl w:val="0"/>
          <w:numId w:val="200"/>
        </w:numPr>
        <w:tabs>
          <w:tab w:val="clear" w:pos="720"/>
          <w:tab w:val="left" w:pos="709"/>
        </w:tabs>
        <w:spacing w:after="0" w:line="240" w:lineRule="auto"/>
        <w:ind w:left="0" w:firstLine="454"/>
        <w:rPr>
          <w:rFonts w:ascii="Times New Roman" w:hAnsi="Times New Roman" w:cs="Times New Roman"/>
          <w:i/>
          <w:sz w:val="28"/>
          <w:szCs w:val="28"/>
        </w:rPr>
      </w:pPr>
      <w:r w:rsidRPr="0003752D">
        <w:rPr>
          <w:rFonts w:ascii="Times New Roman" w:hAnsi="Times New Roman" w:cs="Times New Roman"/>
          <w:sz w:val="28"/>
          <w:szCs w:val="28"/>
        </w:rPr>
        <w:t>особенности рельефа отдельных территорий страны, размещения основных полезных ископаемых;</w:t>
      </w:r>
    </w:p>
    <w:p w:rsidR="00E65289" w:rsidRPr="0003752D" w:rsidRDefault="00E65289" w:rsidP="00E65289">
      <w:pPr>
        <w:pStyle w:val="a4"/>
        <w:numPr>
          <w:ilvl w:val="0"/>
          <w:numId w:val="200"/>
        </w:numPr>
        <w:tabs>
          <w:tab w:val="clear" w:pos="720"/>
          <w:tab w:val="left" w:pos="709"/>
        </w:tabs>
        <w:spacing w:after="0" w:line="240" w:lineRule="auto"/>
        <w:ind w:left="0" w:firstLine="454"/>
        <w:rPr>
          <w:rFonts w:ascii="Times New Roman" w:hAnsi="Times New Roman" w:cs="Times New Roman"/>
          <w:i/>
          <w:sz w:val="28"/>
          <w:szCs w:val="28"/>
        </w:rPr>
      </w:pPr>
      <w:r w:rsidRPr="0003752D">
        <w:rPr>
          <w:rFonts w:ascii="Times New Roman" w:hAnsi="Times New Roman" w:cs="Times New Roman"/>
          <w:sz w:val="28"/>
          <w:szCs w:val="28"/>
        </w:rPr>
        <w:t>особенности влияния внешних и внутренних сил на формирование рельефа России;</w:t>
      </w:r>
    </w:p>
    <w:p w:rsidR="00E65289" w:rsidRPr="0003752D" w:rsidRDefault="00E65289" w:rsidP="00E65289">
      <w:pPr>
        <w:pStyle w:val="a4"/>
        <w:numPr>
          <w:ilvl w:val="0"/>
          <w:numId w:val="200"/>
        </w:numPr>
        <w:tabs>
          <w:tab w:val="clear" w:pos="720"/>
          <w:tab w:val="left" w:pos="709"/>
        </w:tabs>
        <w:spacing w:after="0" w:line="240" w:lineRule="auto"/>
        <w:ind w:left="0" w:firstLine="454"/>
        <w:rPr>
          <w:rFonts w:ascii="Times New Roman" w:hAnsi="Times New Roman" w:cs="Times New Roman"/>
          <w:i/>
          <w:sz w:val="28"/>
          <w:szCs w:val="28"/>
        </w:rPr>
      </w:pPr>
      <w:r w:rsidRPr="0003752D">
        <w:rPr>
          <w:rFonts w:ascii="Times New Roman" w:hAnsi="Times New Roman" w:cs="Times New Roman"/>
          <w:sz w:val="28"/>
          <w:szCs w:val="28"/>
        </w:rPr>
        <w:t>характер влияния на жизнь и хозяйственную деятельность человека;</w:t>
      </w:r>
    </w:p>
    <w:p w:rsidR="00E65289" w:rsidRPr="0003752D" w:rsidRDefault="00E65289" w:rsidP="00E65289">
      <w:pPr>
        <w:pStyle w:val="a4"/>
        <w:numPr>
          <w:ilvl w:val="0"/>
          <w:numId w:val="200"/>
        </w:numPr>
        <w:tabs>
          <w:tab w:val="clear" w:pos="720"/>
          <w:tab w:val="left" w:pos="709"/>
        </w:tabs>
        <w:spacing w:after="0" w:line="240" w:lineRule="auto"/>
        <w:ind w:left="0" w:firstLine="454"/>
        <w:rPr>
          <w:rFonts w:ascii="Times New Roman" w:hAnsi="Times New Roman" w:cs="Times New Roman"/>
          <w:i/>
          <w:sz w:val="28"/>
          <w:szCs w:val="28"/>
        </w:rPr>
      </w:pPr>
      <w:r w:rsidRPr="0003752D">
        <w:rPr>
          <w:rFonts w:ascii="Times New Roman" w:hAnsi="Times New Roman" w:cs="Times New Roman"/>
          <w:sz w:val="28"/>
          <w:szCs w:val="28"/>
        </w:rPr>
        <w:t>сущность экологических проблем в литосфере на примере России.</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основные черты рельефа и геологического строения России, важнейших районов  размещения полезных ископаемых;</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районы возможных катастрофических природных явлений в литосфере на территории России;</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по картам районы размещения крупных тектонических структур и форм рельефа на территории России.</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Практическая работа:</w:t>
      </w:r>
    </w:p>
    <w:p w:rsidR="00E65289" w:rsidRPr="0003752D" w:rsidRDefault="00E65289" w:rsidP="00E65289">
      <w:pPr>
        <w:widowControl w:val="0"/>
        <w:numPr>
          <w:ilvl w:val="0"/>
          <w:numId w:val="135"/>
        </w:numPr>
        <w:tabs>
          <w:tab w:val="left" w:pos="709"/>
        </w:tabs>
        <w:suppressAutoHyphens/>
        <w:spacing w:after="0" w:line="240" w:lineRule="auto"/>
        <w:ind w:left="0" w:firstLine="454"/>
        <w:rPr>
          <w:rStyle w:val="FontStyle55"/>
          <w:rFonts w:ascii="Times New Roman" w:eastAsia="Times New Roman" w:hAnsi="Times New Roman" w:cs="Times New Roman"/>
          <w:sz w:val="28"/>
          <w:szCs w:val="28"/>
        </w:rPr>
      </w:pPr>
      <w:r w:rsidRPr="0003752D">
        <w:rPr>
          <w:rStyle w:val="FontStyle55"/>
          <w:rFonts w:ascii="Times New Roman" w:eastAsia="Times New Roman" w:hAnsi="Times New Roman" w:cs="Times New Roman"/>
          <w:sz w:val="28"/>
          <w:szCs w:val="28"/>
        </w:rPr>
        <w:t>Выявление зависимости между строением, формами рельефа и размещением полезных ископаемых крупных территорий.</w:t>
      </w:r>
    </w:p>
    <w:p w:rsidR="00E65289" w:rsidRPr="0003752D" w:rsidRDefault="00E65289" w:rsidP="00E65289">
      <w:pPr>
        <w:pStyle w:val="ab"/>
        <w:widowControl w:val="0"/>
        <w:numPr>
          <w:ilvl w:val="0"/>
          <w:numId w:val="135"/>
        </w:numPr>
        <w:tabs>
          <w:tab w:val="left" w:pos="709"/>
        </w:tabs>
        <w:suppressAutoHyphens/>
        <w:ind w:left="0" w:firstLine="454"/>
        <w:jc w:val="left"/>
        <w:rPr>
          <w:rStyle w:val="FontStyle15"/>
          <w:sz w:val="28"/>
          <w:szCs w:val="28"/>
        </w:rPr>
      </w:pPr>
      <w:r w:rsidRPr="0003752D">
        <w:rPr>
          <w:rStyle w:val="FontStyle15"/>
          <w:sz w:val="28"/>
          <w:szCs w:val="28"/>
        </w:rPr>
        <w:t>Нанесение  на контурную карту основных форм рельефа страны.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5. Климат России (8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Климат, климатообразующий фактор, солнечная радиация, ветры западного переноса, муссон, орографические осадки, континентальность климата, годовая амплитуда температур, воздушные массы, испарение, испаряемость, коэффициент увлажнения, циркуляция воздушных масс, атмосферный фронт, атмосферный вихрь, антициклон, циклон, погода, прогноз погоды, неблагоприятные явления погоды.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Разнообразие и сложность климатических условий на территории России, определяющийся его  северным  географическим положением, огромной величиной территории.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Протяженность с севера на юг и с запада на восток - разнообразие типов и подтипов климата – разнообразие условий жизни и деятельности людей.</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Влияние климатических особенностей на комфортность жизни и деятельность  людей.</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совершенствование  умений работать  с  разными источниками информации - текстом учебника,  тематическими картами</w:t>
      </w:r>
      <w:r w:rsidRPr="0003752D">
        <w:rPr>
          <w:rFonts w:ascii="Times New Roman" w:hAnsi="Times New Roman" w:cs="Times New Roman"/>
          <w:b/>
          <w:sz w:val="28"/>
          <w:szCs w:val="28"/>
        </w:rPr>
        <w:t xml:space="preserve">, </w:t>
      </w:r>
      <w:r w:rsidRPr="0003752D">
        <w:rPr>
          <w:rFonts w:ascii="Times New Roman" w:hAnsi="Times New Roman" w:cs="Times New Roman"/>
          <w:sz w:val="28"/>
          <w:szCs w:val="28"/>
        </w:rPr>
        <w:t xml:space="preserve">климатограммами, картосхемами;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выявление причинно-следственных взаимосвязей – влияния атмосферной циркуляции и особенностей  рельефа на климат;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выделение главного или  существенных признаков при характеристике типов климата;</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умение высказывать свои суждения, подтверждая их фактами;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представление  информации  в различных формах – тезисы, эссе, компьютерные</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презентации.</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01"/>
        </w:numPr>
        <w:tabs>
          <w:tab w:val="clear" w:pos="720"/>
          <w:tab w:val="left" w:pos="709"/>
        </w:tabs>
        <w:spacing w:after="0" w:line="240" w:lineRule="auto"/>
        <w:ind w:left="0" w:firstLine="454"/>
        <w:rPr>
          <w:rFonts w:ascii="Times New Roman" w:hAnsi="Times New Roman" w:cs="Times New Roman"/>
          <w:b/>
          <w:bCs/>
          <w:sz w:val="28"/>
          <w:szCs w:val="28"/>
          <w:u w:val="single"/>
        </w:rPr>
      </w:pPr>
      <w:r w:rsidRPr="0003752D">
        <w:rPr>
          <w:rFonts w:ascii="Times New Roman" w:hAnsi="Times New Roman" w:cs="Times New Roman"/>
          <w:bCs/>
          <w:sz w:val="28"/>
          <w:szCs w:val="28"/>
        </w:rPr>
        <w:t>особенности климата России;</w:t>
      </w:r>
    </w:p>
    <w:p w:rsidR="00E65289" w:rsidRPr="0003752D" w:rsidRDefault="00E65289" w:rsidP="00E65289">
      <w:pPr>
        <w:pStyle w:val="a4"/>
        <w:numPr>
          <w:ilvl w:val="0"/>
          <w:numId w:val="201"/>
        </w:numPr>
        <w:tabs>
          <w:tab w:val="clear" w:pos="720"/>
          <w:tab w:val="left" w:pos="709"/>
        </w:tabs>
        <w:spacing w:after="0" w:line="240" w:lineRule="auto"/>
        <w:ind w:left="0" w:firstLine="454"/>
        <w:rPr>
          <w:rFonts w:ascii="Times New Roman" w:hAnsi="Times New Roman" w:cs="Times New Roman"/>
          <w:b/>
          <w:bCs/>
          <w:sz w:val="28"/>
          <w:szCs w:val="28"/>
          <w:u w:val="single"/>
        </w:rPr>
      </w:pPr>
      <w:r w:rsidRPr="0003752D">
        <w:rPr>
          <w:rFonts w:ascii="Times New Roman" w:hAnsi="Times New Roman" w:cs="Times New Roman"/>
          <w:bCs/>
          <w:sz w:val="28"/>
          <w:szCs w:val="28"/>
        </w:rPr>
        <w:t>особенности климата отдельных территорий страны, распределение основных климатических показателей;</w:t>
      </w:r>
    </w:p>
    <w:p w:rsidR="00E65289" w:rsidRPr="0003752D" w:rsidRDefault="00E65289" w:rsidP="00E65289">
      <w:pPr>
        <w:pStyle w:val="a4"/>
        <w:numPr>
          <w:ilvl w:val="0"/>
          <w:numId w:val="201"/>
        </w:numPr>
        <w:tabs>
          <w:tab w:val="clear" w:pos="720"/>
          <w:tab w:val="left" w:pos="709"/>
        </w:tabs>
        <w:spacing w:after="0" w:line="240" w:lineRule="auto"/>
        <w:ind w:left="0" w:firstLine="454"/>
        <w:rPr>
          <w:rFonts w:ascii="Times New Roman" w:hAnsi="Times New Roman" w:cs="Times New Roman"/>
          <w:b/>
          <w:bCs/>
          <w:sz w:val="28"/>
          <w:szCs w:val="28"/>
          <w:u w:val="single"/>
        </w:rPr>
      </w:pPr>
      <w:r w:rsidRPr="0003752D">
        <w:rPr>
          <w:rFonts w:ascii="Times New Roman" w:hAnsi="Times New Roman" w:cs="Times New Roman"/>
          <w:bCs/>
          <w:sz w:val="28"/>
          <w:szCs w:val="28"/>
        </w:rPr>
        <w:t>характер влияния на жизнь и хозяйственную деятельность человека;</w:t>
      </w:r>
    </w:p>
    <w:p w:rsidR="00E65289" w:rsidRPr="0003752D" w:rsidRDefault="00E65289" w:rsidP="00E65289">
      <w:pPr>
        <w:pStyle w:val="a4"/>
        <w:numPr>
          <w:ilvl w:val="0"/>
          <w:numId w:val="201"/>
        </w:numPr>
        <w:tabs>
          <w:tab w:val="clear" w:pos="720"/>
          <w:tab w:val="left" w:pos="709"/>
        </w:tabs>
        <w:spacing w:after="0" w:line="240" w:lineRule="auto"/>
        <w:ind w:left="0" w:firstLine="454"/>
        <w:rPr>
          <w:rFonts w:ascii="Times New Roman" w:hAnsi="Times New Roman" w:cs="Times New Roman"/>
          <w:b/>
          <w:bCs/>
          <w:sz w:val="28"/>
          <w:szCs w:val="28"/>
          <w:u w:val="single"/>
        </w:rPr>
      </w:pPr>
      <w:r w:rsidRPr="0003752D">
        <w:rPr>
          <w:rFonts w:ascii="Times New Roman" w:hAnsi="Times New Roman" w:cs="Times New Roman"/>
          <w:bCs/>
          <w:sz w:val="28"/>
          <w:szCs w:val="28"/>
        </w:rPr>
        <w:t>сущность экологических проблем в атмосфере на примере России.</w:t>
      </w:r>
    </w:p>
    <w:p w:rsidR="00E65289" w:rsidRPr="0003752D" w:rsidRDefault="00E65289" w:rsidP="00E65289">
      <w:pPr>
        <w:tabs>
          <w:tab w:val="left" w:pos="709"/>
        </w:tabs>
        <w:spacing w:after="0" w:line="240" w:lineRule="auto"/>
        <w:ind w:firstLine="454"/>
        <w:rPr>
          <w:rFonts w:ascii="Times New Roman" w:hAnsi="Times New Roman" w:cs="Times New Roman"/>
          <w:bCs/>
          <w:i/>
          <w:sz w:val="28"/>
          <w:szCs w:val="28"/>
        </w:rPr>
      </w:pPr>
      <w:r w:rsidRPr="0003752D">
        <w:rPr>
          <w:rFonts w:ascii="Times New Roman" w:hAnsi="Times New Roman" w:cs="Times New Roman"/>
          <w:bCs/>
          <w:i/>
          <w:sz w:val="28"/>
          <w:szCs w:val="28"/>
        </w:rPr>
        <w:t>Умение определять:</w:t>
      </w:r>
    </w:p>
    <w:p w:rsidR="00E65289" w:rsidRPr="0003752D" w:rsidRDefault="00E65289" w:rsidP="00E65289">
      <w:pPr>
        <w:pStyle w:val="a4"/>
        <w:numPr>
          <w:ilvl w:val="0"/>
          <w:numId w:val="202"/>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основные черты климата России;</w:t>
      </w:r>
    </w:p>
    <w:p w:rsidR="00E65289" w:rsidRPr="0003752D" w:rsidRDefault="00E65289" w:rsidP="00E65289">
      <w:pPr>
        <w:pStyle w:val="a4"/>
        <w:numPr>
          <w:ilvl w:val="0"/>
          <w:numId w:val="202"/>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районы возможных катастрофических природных явлений в атмосфере на территории России;</w:t>
      </w:r>
    </w:p>
    <w:p w:rsidR="00E65289" w:rsidRPr="0003752D" w:rsidRDefault="00E65289" w:rsidP="00E65289">
      <w:pPr>
        <w:pStyle w:val="a4"/>
        <w:numPr>
          <w:ilvl w:val="0"/>
          <w:numId w:val="202"/>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по картам закономерности распрделения основных климатических показателей на территории России;</w:t>
      </w:r>
    </w:p>
    <w:p w:rsidR="00E65289" w:rsidRPr="0003752D" w:rsidRDefault="00E65289" w:rsidP="00E65289">
      <w:pPr>
        <w:pStyle w:val="a4"/>
        <w:numPr>
          <w:ilvl w:val="0"/>
          <w:numId w:val="202"/>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типы климатов отдельных регионов России;</w:t>
      </w:r>
    </w:p>
    <w:p w:rsidR="00E65289" w:rsidRPr="0003752D" w:rsidRDefault="00E65289" w:rsidP="00E65289">
      <w:pPr>
        <w:pStyle w:val="a4"/>
        <w:numPr>
          <w:ilvl w:val="0"/>
          <w:numId w:val="202"/>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факторы формирования климата отдельных регионов России;</w:t>
      </w:r>
    </w:p>
    <w:p w:rsidR="00E65289" w:rsidRPr="0003752D" w:rsidRDefault="00E65289" w:rsidP="00E65289">
      <w:pPr>
        <w:pStyle w:val="a4"/>
        <w:numPr>
          <w:ilvl w:val="0"/>
          <w:numId w:val="202"/>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закономерности размещения климатических поясов на территории России.</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36"/>
        </w:numPr>
        <w:tabs>
          <w:tab w:val="left" w:pos="709"/>
        </w:tabs>
        <w:suppressAutoHyphens/>
        <w:spacing w:after="0" w:line="240" w:lineRule="auto"/>
        <w:ind w:left="0" w:firstLine="454"/>
        <w:rPr>
          <w:rFonts w:ascii="Times New Roman" w:hAnsi="Times New Roman" w:cs="Times New Roman"/>
          <w:sz w:val="28"/>
          <w:szCs w:val="28"/>
        </w:rPr>
      </w:pPr>
      <w:r w:rsidRPr="0003752D">
        <w:rPr>
          <w:rStyle w:val="FontStyle55"/>
          <w:rFonts w:ascii="Times New Roman" w:eastAsia="Times New Roman" w:hAnsi="Times New Roman" w:cs="Times New Roman"/>
          <w:sz w:val="28"/>
          <w:szCs w:val="28"/>
        </w:rPr>
        <w:t>Выявление закономерностей территориального распределения климатических показателей по климатической карте.</w:t>
      </w:r>
    </w:p>
    <w:p w:rsidR="00E65289" w:rsidRPr="0003752D" w:rsidRDefault="00E65289" w:rsidP="00E65289">
      <w:pPr>
        <w:widowControl w:val="0"/>
        <w:numPr>
          <w:ilvl w:val="0"/>
          <w:numId w:val="136"/>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 климатограмм, характерных для различных типов климата России.</w:t>
      </w:r>
    </w:p>
    <w:p w:rsidR="00E65289" w:rsidRPr="0003752D" w:rsidRDefault="00E65289" w:rsidP="00E65289">
      <w:pPr>
        <w:widowControl w:val="0"/>
        <w:numPr>
          <w:ilvl w:val="0"/>
          <w:numId w:val="136"/>
        </w:numPr>
        <w:tabs>
          <w:tab w:val="left" w:pos="709"/>
        </w:tabs>
        <w:suppressAutoHyphens/>
        <w:spacing w:after="0" w:line="240" w:lineRule="auto"/>
        <w:ind w:left="0" w:firstLine="454"/>
        <w:rPr>
          <w:rFonts w:ascii="Times New Roman" w:hAnsi="Times New Roman" w:cs="Times New Roman"/>
          <w:sz w:val="28"/>
          <w:szCs w:val="28"/>
        </w:rPr>
      </w:pPr>
      <w:r w:rsidRPr="0003752D">
        <w:rPr>
          <w:rStyle w:val="FontStyle55"/>
          <w:rFonts w:ascii="Times New Roman" w:eastAsia="Times New Roman" w:hAnsi="Times New Roman" w:cs="Times New Roman"/>
          <w:sz w:val="28"/>
          <w:szCs w:val="28"/>
        </w:rPr>
        <w:t>Определение особенностей погоды для различных пунктов по синоптической карте.</w:t>
      </w:r>
    </w:p>
    <w:p w:rsidR="00E65289" w:rsidRPr="0003752D" w:rsidRDefault="00E65289" w:rsidP="00E65289">
      <w:pPr>
        <w:widowControl w:val="0"/>
        <w:numPr>
          <w:ilvl w:val="0"/>
          <w:numId w:val="136"/>
        </w:numPr>
        <w:tabs>
          <w:tab w:val="left" w:pos="709"/>
        </w:tabs>
        <w:suppressAutoHyphens/>
        <w:spacing w:after="0" w:line="240" w:lineRule="auto"/>
        <w:ind w:left="0" w:firstLine="454"/>
        <w:rPr>
          <w:rFonts w:ascii="Times New Roman" w:hAnsi="Times New Roman" w:cs="Times New Roman"/>
          <w:sz w:val="28"/>
          <w:szCs w:val="28"/>
        </w:rPr>
      </w:pPr>
      <w:r w:rsidRPr="0003752D">
        <w:rPr>
          <w:rStyle w:val="FontStyle55"/>
          <w:rFonts w:ascii="Times New Roman" w:eastAsia="Times New Roman" w:hAnsi="Times New Roman" w:cs="Times New Roman"/>
          <w:sz w:val="28"/>
          <w:szCs w:val="28"/>
        </w:rPr>
        <w:t>Прогнозирование тенденций изменения климата</w:t>
      </w:r>
      <w:r w:rsidRPr="0003752D">
        <w:rPr>
          <w:rFonts w:ascii="Times New Roman" w:hAnsi="Times New Roman" w:cs="Times New Roman"/>
          <w:sz w:val="28"/>
          <w:szCs w:val="28"/>
        </w:rPr>
        <w:t>.</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6. Гидрография России (9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Бассейн океана, бассейн внутреннего стока, биологические ресурсы, материковая отмель (шельф), длина реки, бассейн реки, водораздел, питание реки, гидрологический режим, половодье, межень, паводок, озеро, водохранилище, болото, многолетняя мерзлота, природные льды, ледник, покровный ледник, горный ледник, ледниковый период, Великое оледенение, эпоха оледенения, эпоха межледниковья, водные ресурсы.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 w:val="left" w:pos="345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Россия окружена морями трех океанов, отличающихся разнообразными и богатыми природными ресурсами.</w:t>
      </w:r>
    </w:p>
    <w:p w:rsidR="00E65289" w:rsidRPr="0003752D" w:rsidRDefault="00E65289" w:rsidP="00E65289">
      <w:pPr>
        <w:widowControl w:val="0"/>
        <w:numPr>
          <w:ilvl w:val="0"/>
          <w:numId w:val="120"/>
        </w:numPr>
        <w:tabs>
          <w:tab w:val="left" w:pos="709"/>
          <w:tab w:val="left" w:pos="345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Река – сложная природная система. Знание важнейших характеристик реки – важнейшее условие правильности ее использования.</w:t>
      </w:r>
    </w:p>
    <w:p w:rsidR="00E65289" w:rsidRPr="0003752D" w:rsidRDefault="00E65289" w:rsidP="00E65289">
      <w:pPr>
        <w:widowControl w:val="0"/>
        <w:numPr>
          <w:ilvl w:val="0"/>
          <w:numId w:val="120"/>
        </w:numPr>
        <w:tabs>
          <w:tab w:val="left" w:pos="709"/>
          <w:tab w:val="left" w:pos="345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Озера, подземные воды, многолетняя мерзлота и ледники – это богатство водных ресурсов, разнообразие ландшафтов.</w:t>
      </w:r>
    </w:p>
    <w:p w:rsidR="00E65289" w:rsidRPr="0003752D" w:rsidRDefault="00E65289" w:rsidP="00E65289">
      <w:pPr>
        <w:widowControl w:val="0"/>
        <w:numPr>
          <w:ilvl w:val="0"/>
          <w:numId w:val="120"/>
        </w:numPr>
        <w:tabs>
          <w:tab w:val="left" w:pos="709"/>
          <w:tab w:val="left" w:pos="3459"/>
        </w:tabs>
        <w:suppressAutoHyphens/>
        <w:snapToGrid w:val="0"/>
        <w:spacing w:after="0" w:line="240" w:lineRule="auto"/>
        <w:ind w:left="0" w:firstLine="454"/>
        <w:rPr>
          <w:rFonts w:ascii="Times New Roman" w:hAnsi="Times New Roman" w:cs="Times New Roman"/>
          <w:i/>
          <w:sz w:val="28"/>
          <w:szCs w:val="28"/>
        </w:rPr>
      </w:pPr>
      <w:r w:rsidRPr="0003752D">
        <w:rPr>
          <w:rFonts w:ascii="Times New Roman" w:hAnsi="Times New Roman" w:cs="Times New Roman"/>
          <w:sz w:val="28"/>
          <w:szCs w:val="28"/>
        </w:rPr>
        <w:t>Вода – источник всего живого на Земле. Необходимость рационального использования и охраны внутренних вод Росси</w:t>
      </w:r>
      <w:r w:rsidRPr="0003752D">
        <w:rPr>
          <w:rFonts w:ascii="Times New Roman" w:hAnsi="Times New Roman" w:cs="Times New Roman"/>
          <w:i/>
          <w:sz w:val="28"/>
          <w:szCs w:val="28"/>
        </w:rPr>
        <w:t>и.</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учебные задачи и планироватьсвою работу (при работе над характеристикой или описанием объекта), понимать разницу между описанием и характеристикой объекта.</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сравнивать объекты, выделяя существенные признаки (сравнительная характеристика водных объектов).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собственную информацию  (реферат, презентация и др.)</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участвовать в совместной деятельности (групповая работа по описанию объекта)</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lastRenderedPageBreak/>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03"/>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морей, омывающих территорию России;</w:t>
      </w:r>
    </w:p>
    <w:p w:rsidR="00E65289" w:rsidRPr="0003752D" w:rsidRDefault="00E65289" w:rsidP="00E65289">
      <w:pPr>
        <w:pStyle w:val="a4"/>
        <w:numPr>
          <w:ilvl w:val="0"/>
          <w:numId w:val="203"/>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внутренних вод отдельных регионов страны;</w:t>
      </w:r>
    </w:p>
    <w:p w:rsidR="00E65289" w:rsidRPr="0003752D" w:rsidRDefault="00E65289" w:rsidP="00E65289">
      <w:pPr>
        <w:pStyle w:val="a4"/>
        <w:numPr>
          <w:ilvl w:val="0"/>
          <w:numId w:val="203"/>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характер влияния внутренних вод на жизнь и хозяйственную деятельность человека;</w:t>
      </w:r>
    </w:p>
    <w:p w:rsidR="00E65289" w:rsidRPr="0003752D" w:rsidRDefault="00E65289" w:rsidP="00E65289">
      <w:pPr>
        <w:pStyle w:val="a4"/>
        <w:numPr>
          <w:ilvl w:val="0"/>
          <w:numId w:val="203"/>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обеспеченности водными ресурсами различных регионов России;</w:t>
      </w:r>
    </w:p>
    <w:p w:rsidR="00E65289" w:rsidRPr="0003752D" w:rsidRDefault="00E65289" w:rsidP="00E65289">
      <w:pPr>
        <w:pStyle w:val="a4"/>
        <w:numPr>
          <w:ilvl w:val="0"/>
          <w:numId w:val="203"/>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сущность экологических проблем в гидросфере на примере России.</w:t>
      </w:r>
    </w:p>
    <w:p w:rsidR="00E65289" w:rsidRPr="0003752D" w:rsidRDefault="00E65289" w:rsidP="00E65289">
      <w:pPr>
        <w:tabs>
          <w:tab w:val="left" w:pos="709"/>
        </w:tabs>
        <w:spacing w:after="0" w:line="240" w:lineRule="auto"/>
        <w:ind w:firstLine="454"/>
        <w:rPr>
          <w:rFonts w:ascii="Times New Roman" w:hAnsi="Times New Roman" w:cs="Times New Roman"/>
          <w:bCs/>
          <w:i/>
          <w:sz w:val="28"/>
          <w:szCs w:val="28"/>
        </w:rPr>
      </w:pPr>
      <w:r w:rsidRPr="0003752D">
        <w:rPr>
          <w:rFonts w:ascii="Times New Roman" w:hAnsi="Times New Roman" w:cs="Times New Roman"/>
          <w:bCs/>
          <w:i/>
          <w:sz w:val="28"/>
          <w:szCs w:val="28"/>
        </w:rPr>
        <w:t>Умение определять:</w:t>
      </w:r>
    </w:p>
    <w:p w:rsidR="00E65289" w:rsidRPr="0003752D" w:rsidRDefault="00E65289" w:rsidP="00E65289">
      <w:pPr>
        <w:pStyle w:val="a4"/>
        <w:numPr>
          <w:ilvl w:val="0"/>
          <w:numId w:val="204"/>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основные черты морей, омывающих территорию России;</w:t>
      </w:r>
    </w:p>
    <w:p w:rsidR="00E65289" w:rsidRPr="0003752D" w:rsidRDefault="00E65289" w:rsidP="00E65289">
      <w:pPr>
        <w:pStyle w:val="a4"/>
        <w:numPr>
          <w:ilvl w:val="0"/>
          <w:numId w:val="204"/>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районы возможных катастрофических природных явлений в гидросфере на территории России;</w:t>
      </w:r>
    </w:p>
    <w:p w:rsidR="00E65289" w:rsidRPr="0003752D" w:rsidRDefault="00E65289" w:rsidP="00E65289">
      <w:pPr>
        <w:pStyle w:val="a4"/>
        <w:numPr>
          <w:ilvl w:val="0"/>
          <w:numId w:val="204"/>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закономерности распределения внутренних вод;</w:t>
      </w:r>
    </w:p>
    <w:p w:rsidR="00E65289" w:rsidRPr="0003752D" w:rsidRDefault="00E65289" w:rsidP="00E65289">
      <w:pPr>
        <w:pStyle w:val="a4"/>
        <w:numPr>
          <w:ilvl w:val="0"/>
          <w:numId w:val="204"/>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существенные признаки внутренних вод;</w:t>
      </w:r>
    </w:p>
    <w:p w:rsidR="00E65289" w:rsidRPr="0003752D" w:rsidRDefault="00E65289" w:rsidP="00E65289">
      <w:pPr>
        <w:pStyle w:val="a4"/>
        <w:numPr>
          <w:ilvl w:val="0"/>
          <w:numId w:val="204"/>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по картам закономерности распределения внутренних вод на территории России;</w:t>
      </w:r>
    </w:p>
    <w:p w:rsidR="00E65289" w:rsidRPr="0003752D" w:rsidRDefault="00E65289" w:rsidP="00E65289">
      <w:pPr>
        <w:pStyle w:val="a4"/>
        <w:numPr>
          <w:ilvl w:val="0"/>
          <w:numId w:val="204"/>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по картам особенности обеспечения внутренними водами отдельных регионов России.</w:t>
      </w:r>
    </w:p>
    <w:p w:rsidR="00E65289" w:rsidRPr="0003752D" w:rsidRDefault="00E65289" w:rsidP="00E65289">
      <w:pPr>
        <w:pStyle w:val="a4"/>
        <w:tabs>
          <w:tab w:val="left" w:pos="709"/>
        </w:tabs>
        <w:spacing w:after="0" w:line="240" w:lineRule="auto"/>
        <w:ind w:left="0" w:firstLine="454"/>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37"/>
        </w:numPr>
        <w:tabs>
          <w:tab w:val="left" w:pos="709"/>
        </w:tabs>
        <w:suppressAutoHyphens/>
        <w:spacing w:after="0" w:line="240" w:lineRule="auto"/>
        <w:ind w:left="0" w:firstLine="454"/>
        <w:rPr>
          <w:rFonts w:ascii="Times New Roman" w:hAnsi="Times New Roman" w:cs="Times New Roman"/>
          <w:sz w:val="28"/>
          <w:szCs w:val="28"/>
        </w:rPr>
      </w:pPr>
      <w:r w:rsidRPr="0003752D">
        <w:rPr>
          <w:rStyle w:val="FontStyle11"/>
          <w:rFonts w:ascii="Times New Roman" w:hAnsi="Times New Roman" w:cs="Times New Roman"/>
          <w:sz w:val="28"/>
          <w:szCs w:val="28"/>
        </w:rPr>
        <w:t>Составление характеристики одного из морей</w:t>
      </w:r>
      <w:r w:rsidRPr="0003752D">
        <w:rPr>
          <w:rFonts w:ascii="Times New Roman" w:hAnsi="Times New Roman" w:cs="Times New Roman"/>
          <w:sz w:val="28"/>
          <w:szCs w:val="28"/>
        </w:rPr>
        <w:t>, омывающих территорию России</w:t>
      </w:r>
      <w:r w:rsidRPr="0003752D">
        <w:rPr>
          <w:rStyle w:val="FontStyle11"/>
          <w:rFonts w:ascii="Times New Roman" w:hAnsi="Times New Roman" w:cs="Times New Roman"/>
          <w:sz w:val="28"/>
          <w:szCs w:val="28"/>
        </w:rPr>
        <w:t xml:space="preserve">. </w:t>
      </w:r>
    </w:p>
    <w:p w:rsidR="00E65289" w:rsidRPr="0003752D" w:rsidRDefault="00E65289" w:rsidP="00E65289">
      <w:pPr>
        <w:widowControl w:val="0"/>
        <w:numPr>
          <w:ilvl w:val="0"/>
          <w:numId w:val="137"/>
        </w:numPr>
        <w:tabs>
          <w:tab w:val="left" w:pos="709"/>
        </w:tabs>
        <w:suppressAutoHyphens/>
        <w:spacing w:after="0" w:line="240" w:lineRule="auto"/>
        <w:ind w:left="0" w:firstLine="454"/>
        <w:rPr>
          <w:rFonts w:ascii="Times New Roman" w:hAnsi="Times New Roman" w:cs="Times New Roman"/>
          <w:sz w:val="28"/>
          <w:szCs w:val="28"/>
        </w:rPr>
      </w:pPr>
      <w:r w:rsidRPr="0003752D">
        <w:rPr>
          <w:rStyle w:val="FontStyle55"/>
          <w:rFonts w:ascii="Times New Roman" w:eastAsia="Times New Roman" w:hAnsi="Times New Roman" w:cs="Times New Roman"/>
          <w:sz w:val="28"/>
          <w:szCs w:val="28"/>
        </w:rPr>
        <w:t>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E65289" w:rsidRPr="0003752D" w:rsidRDefault="00E65289" w:rsidP="00E65289">
      <w:pPr>
        <w:widowControl w:val="0"/>
        <w:numPr>
          <w:ilvl w:val="0"/>
          <w:numId w:val="137"/>
        </w:numPr>
        <w:tabs>
          <w:tab w:val="left" w:pos="709"/>
        </w:tabs>
        <w:suppressAutoHyphens/>
        <w:spacing w:after="0" w:line="240" w:lineRule="auto"/>
        <w:ind w:left="0" w:firstLine="454"/>
        <w:rPr>
          <w:rFonts w:ascii="Times New Roman" w:hAnsi="Times New Roman" w:cs="Times New Roman"/>
          <w:sz w:val="28"/>
          <w:szCs w:val="28"/>
        </w:rPr>
      </w:pPr>
      <w:r w:rsidRPr="0003752D">
        <w:rPr>
          <w:rStyle w:val="FontStyle11"/>
          <w:rFonts w:ascii="Times New Roman" w:hAnsi="Times New Roman" w:cs="Times New Roman"/>
          <w:sz w:val="28"/>
          <w:szCs w:val="28"/>
        </w:rPr>
        <w:t>Объяснение закономерностей размещения разных видов вод суши и связанных с ними стихийных природных явлений на территории страны.</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7. Почвы России (4 часа)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bCs/>
          <w:sz w:val="28"/>
          <w:szCs w:val="28"/>
        </w:rPr>
        <w:t>Учебные</w:t>
      </w:r>
      <w:r w:rsidRPr="0003752D">
        <w:rPr>
          <w:rFonts w:ascii="Times New Roman" w:hAnsi="Times New Roman" w:cs="Times New Roman"/>
          <w:b/>
          <w:sz w:val="28"/>
          <w:szCs w:val="28"/>
        </w:rPr>
        <w:t xml:space="preserve"> понятия: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Почва, почвообразование, почвенный профиль, почвенный горизонт, гумус, плодородие, почвенные ресурсы, эрозия (разрушение), мелиорация. </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Почвы – особое природное тело, свойства которых зависят от факторов почвообразования различающихся от места к месту, чем и определяется их огромное разнообразие.</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Главное свойство почв – плодородие, которое   может истощаться, вследствие чего необходимая мера – рациональное использование  и охрана. </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находить, отбирать и использовать различные источники информации по теме;</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сравнивать объекты, выделяя существенные признаки (разные типы почв и условия их</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формирования);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 (зависимость размещения типов почв от</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климатических условий и особенностей рельефа);</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показывать по карте особенности размещения основных типов почв</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05"/>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условия формирования почв;</w:t>
      </w:r>
    </w:p>
    <w:p w:rsidR="00E65289" w:rsidRPr="0003752D" w:rsidRDefault="00E65289" w:rsidP="00E65289">
      <w:pPr>
        <w:pStyle w:val="a4"/>
        <w:numPr>
          <w:ilvl w:val="0"/>
          <w:numId w:val="205"/>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строения и состава почв;</w:t>
      </w:r>
    </w:p>
    <w:p w:rsidR="00E65289" w:rsidRPr="0003752D" w:rsidRDefault="00E65289" w:rsidP="00E65289">
      <w:pPr>
        <w:pStyle w:val="a4"/>
        <w:numPr>
          <w:ilvl w:val="0"/>
          <w:numId w:val="205"/>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изменения почв в процессе их хозяйственного использования;</w:t>
      </w:r>
    </w:p>
    <w:p w:rsidR="00E65289" w:rsidRPr="0003752D" w:rsidRDefault="00E65289" w:rsidP="00E65289">
      <w:pPr>
        <w:pStyle w:val="a4"/>
        <w:numPr>
          <w:ilvl w:val="0"/>
          <w:numId w:val="205"/>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почвенных ресурсов России.</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206"/>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основные свойства почв на территории России;</w:t>
      </w:r>
    </w:p>
    <w:p w:rsidR="00E65289" w:rsidRPr="0003752D" w:rsidRDefault="00E65289" w:rsidP="00E65289">
      <w:pPr>
        <w:pStyle w:val="a4"/>
        <w:numPr>
          <w:ilvl w:val="0"/>
          <w:numId w:val="206"/>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по картам закономерности размещения почв по территории России;</w:t>
      </w:r>
    </w:p>
    <w:p w:rsidR="00E65289" w:rsidRPr="0003752D" w:rsidRDefault="00E65289" w:rsidP="00E65289">
      <w:pPr>
        <w:pStyle w:val="a4"/>
        <w:numPr>
          <w:ilvl w:val="0"/>
          <w:numId w:val="206"/>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по картам меры по сохранению плодородия почв в различных регионах России.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38"/>
        </w:numPr>
        <w:tabs>
          <w:tab w:val="left" w:pos="709"/>
        </w:tabs>
        <w:suppressAutoHyphens/>
        <w:spacing w:after="0" w:line="240" w:lineRule="auto"/>
        <w:ind w:left="0" w:firstLine="454"/>
        <w:rPr>
          <w:rFonts w:ascii="Times New Roman" w:hAnsi="Times New Roman" w:cs="Times New Roman"/>
          <w:sz w:val="28"/>
          <w:szCs w:val="28"/>
        </w:rPr>
      </w:pPr>
      <w:r w:rsidRPr="0003752D">
        <w:rPr>
          <w:rStyle w:val="FontStyle11"/>
          <w:rFonts w:ascii="Times New Roman" w:hAnsi="Times New Roman" w:cs="Times New Roman"/>
          <w:sz w:val="28"/>
          <w:szCs w:val="28"/>
        </w:rPr>
        <w:t>Составление характеристики зональных типов почв и выявление условий их почвообразования</w:t>
      </w:r>
      <w:r w:rsidRPr="0003752D">
        <w:rPr>
          <w:rFonts w:ascii="Times New Roman" w:hAnsi="Times New Roman" w:cs="Times New Roman"/>
          <w:sz w:val="28"/>
          <w:szCs w:val="28"/>
        </w:rPr>
        <w:t>.</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8. Растительный и животный мир России (3 часа)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Природный комплекс, природные компоненты, природные факторы, типы растительности, биологические ресурсы, лесные ресурсы, лесоизбыточные, лесообеспеченные и лесодефицитные территории.</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Растительность и животный мир — важный компонент природного комплекса, особенно хрупкий и потому нуждающийся в заботе и охране.</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07"/>
        </w:numPr>
        <w:tabs>
          <w:tab w:val="clear" w:pos="720"/>
          <w:tab w:val="left" w:pos="709"/>
        </w:tabs>
        <w:snapToGrid w:val="0"/>
        <w:spacing w:after="0" w:line="240" w:lineRule="auto"/>
        <w:ind w:left="0" w:firstLine="454"/>
        <w:rPr>
          <w:rFonts w:ascii="Times New Roman" w:hAnsi="Times New Roman" w:cs="Times New Roman"/>
          <w:b/>
          <w:sz w:val="28"/>
          <w:szCs w:val="28"/>
        </w:rPr>
      </w:pPr>
      <w:r w:rsidRPr="0003752D">
        <w:rPr>
          <w:rFonts w:ascii="Times New Roman" w:hAnsi="Times New Roman" w:cs="Times New Roman"/>
          <w:sz w:val="28"/>
          <w:szCs w:val="28"/>
        </w:rPr>
        <w:t>место и роль растений и животных в природном комплексе;</w:t>
      </w:r>
    </w:p>
    <w:p w:rsidR="00E65289" w:rsidRPr="0003752D" w:rsidRDefault="00E65289" w:rsidP="00E65289">
      <w:pPr>
        <w:pStyle w:val="a4"/>
        <w:numPr>
          <w:ilvl w:val="0"/>
          <w:numId w:val="207"/>
        </w:numPr>
        <w:tabs>
          <w:tab w:val="clear" w:pos="720"/>
          <w:tab w:val="left" w:pos="709"/>
        </w:tabs>
        <w:snapToGrid w:val="0"/>
        <w:spacing w:after="0" w:line="240" w:lineRule="auto"/>
        <w:ind w:left="0" w:firstLine="454"/>
        <w:rPr>
          <w:rFonts w:ascii="Times New Roman" w:hAnsi="Times New Roman" w:cs="Times New Roman"/>
          <w:b/>
          <w:sz w:val="28"/>
          <w:szCs w:val="28"/>
        </w:rPr>
      </w:pPr>
      <w:r w:rsidRPr="0003752D">
        <w:rPr>
          <w:rFonts w:ascii="Times New Roman" w:hAnsi="Times New Roman" w:cs="Times New Roman"/>
          <w:sz w:val="28"/>
          <w:szCs w:val="28"/>
        </w:rPr>
        <w:t>специфику типов растительности;</w:t>
      </w:r>
    </w:p>
    <w:p w:rsidR="00E65289" w:rsidRPr="0003752D" w:rsidRDefault="00E65289" w:rsidP="00E65289">
      <w:pPr>
        <w:pStyle w:val="a4"/>
        <w:numPr>
          <w:ilvl w:val="0"/>
          <w:numId w:val="207"/>
        </w:numPr>
        <w:tabs>
          <w:tab w:val="clear" w:pos="720"/>
          <w:tab w:val="left" w:pos="709"/>
        </w:tabs>
        <w:snapToGrid w:val="0"/>
        <w:spacing w:after="0" w:line="240" w:lineRule="auto"/>
        <w:ind w:left="0" w:firstLine="454"/>
        <w:rPr>
          <w:rFonts w:ascii="Times New Roman" w:hAnsi="Times New Roman" w:cs="Times New Roman"/>
          <w:b/>
          <w:sz w:val="28"/>
          <w:szCs w:val="28"/>
        </w:rPr>
      </w:pPr>
      <w:r w:rsidRPr="0003752D">
        <w:rPr>
          <w:rFonts w:ascii="Times New Roman" w:hAnsi="Times New Roman" w:cs="Times New Roman"/>
          <w:sz w:val="28"/>
          <w:szCs w:val="28"/>
        </w:rPr>
        <w:t>необходимость создания и географию особо охраняемых территорий;</w:t>
      </w:r>
    </w:p>
    <w:p w:rsidR="00E65289" w:rsidRPr="0003752D" w:rsidRDefault="00E65289" w:rsidP="00E65289">
      <w:pPr>
        <w:pStyle w:val="a4"/>
        <w:numPr>
          <w:ilvl w:val="0"/>
          <w:numId w:val="207"/>
        </w:numPr>
        <w:tabs>
          <w:tab w:val="clear" w:pos="720"/>
          <w:tab w:val="left" w:pos="709"/>
        </w:tabs>
        <w:snapToGrid w:val="0"/>
        <w:spacing w:after="0" w:line="240" w:lineRule="auto"/>
        <w:ind w:left="0" w:firstLine="454"/>
        <w:rPr>
          <w:rFonts w:ascii="Times New Roman" w:hAnsi="Times New Roman" w:cs="Times New Roman"/>
          <w:b/>
          <w:sz w:val="28"/>
          <w:szCs w:val="28"/>
        </w:rPr>
      </w:pPr>
      <w:r w:rsidRPr="0003752D">
        <w:rPr>
          <w:rFonts w:ascii="Times New Roman" w:hAnsi="Times New Roman" w:cs="Times New Roman"/>
          <w:sz w:val="28"/>
          <w:szCs w:val="28"/>
        </w:rPr>
        <w:t>отличия видов природопользования.</w:t>
      </w:r>
    </w:p>
    <w:p w:rsidR="00E65289" w:rsidRPr="0003752D" w:rsidRDefault="00E65289" w:rsidP="00E65289">
      <w:pPr>
        <w:tabs>
          <w:tab w:val="left" w:pos="709"/>
        </w:tabs>
        <w:snapToGrid w:val="0"/>
        <w:spacing w:after="0" w:line="240" w:lineRule="auto"/>
        <w:ind w:firstLine="454"/>
        <w:rPr>
          <w:rFonts w:ascii="Times New Roman" w:hAnsi="Times New Roman" w:cs="Times New Roman"/>
          <w:sz w:val="28"/>
          <w:szCs w:val="28"/>
        </w:rPr>
      </w:pPr>
      <w:r w:rsidRPr="0003752D">
        <w:rPr>
          <w:rFonts w:ascii="Times New Roman" w:hAnsi="Times New Roman" w:cs="Times New Roman"/>
          <w:sz w:val="28"/>
          <w:szCs w:val="28"/>
        </w:rPr>
        <w:t>Умение определять:</w:t>
      </w:r>
    </w:p>
    <w:p w:rsidR="00E65289" w:rsidRPr="0003752D" w:rsidRDefault="00E65289" w:rsidP="00E65289">
      <w:pPr>
        <w:pStyle w:val="a4"/>
        <w:numPr>
          <w:ilvl w:val="0"/>
          <w:numId w:val="208"/>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размещения растительного и животного мира по территории России;</w:t>
      </w:r>
    </w:p>
    <w:p w:rsidR="00E65289" w:rsidRPr="0003752D" w:rsidRDefault="00E65289" w:rsidP="00E65289">
      <w:pPr>
        <w:pStyle w:val="a4"/>
        <w:numPr>
          <w:ilvl w:val="0"/>
          <w:numId w:val="208"/>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размещение ресурсов растительного и животного мира по картам;</w:t>
      </w:r>
    </w:p>
    <w:p w:rsidR="00E65289" w:rsidRPr="0003752D" w:rsidRDefault="00E65289" w:rsidP="00E65289">
      <w:pPr>
        <w:pStyle w:val="a4"/>
        <w:numPr>
          <w:ilvl w:val="0"/>
          <w:numId w:val="208"/>
        </w:numPr>
        <w:tabs>
          <w:tab w:val="clear" w:pos="720"/>
          <w:tab w:val="left" w:pos="709"/>
        </w:tab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по картам географию особо охраняемых территорий.</w:t>
      </w:r>
    </w:p>
    <w:p w:rsidR="00E65289" w:rsidRPr="0003752D" w:rsidRDefault="00E65289" w:rsidP="00E65289">
      <w:pPr>
        <w:tabs>
          <w:tab w:val="left" w:pos="709"/>
        </w:tabs>
        <w:snapToGrid w:val="0"/>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widowControl w:val="0"/>
        <w:numPr>
          <w:ilvl w:val="0"/>
          <w:numId w:val="139"/>
        </w:numPr>
        <w:tabs>
          <w:tab w:val="left" w:pos="709"/>
        </w:tabs>
        <w:suppressAutoHyphens/>
        <w:spacing w:after="0" w:line="240" w:lineRule="auto"/>
        <w:ind w:left="0" w:firstLine="454"/>
        <w:rPr>
          <w:rStyle w:val="FontStyle11"/>
          <w:rFonts w:ascii="Times New Roman" w:hAnsi="Times New Roman" w:cs="Times New Roman"/>
          <w:sz w:val="28"/>
          <w:szCs w:val="28"/>
        </w:rPr>
      </w:pPr>
      <w:r w:rsidRPr="0003752D">
        <w:rPr>
          <w:rStyle w:val="FontStyle11"/>
          <w:rFonts w:ascii="Times New Roman" w:hAnsi="Times New Roman" w:cs="Times New Roman"/>
          <w:sz w:val="28"/>
          <w:szCs w:val="28"/>
        </w:rPr>
        <w:t>Установление зависимостей растительного и животного мира от других компонентов природы.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9. Природные зоны России (6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Учебные понятия: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Природный комплекс, ландшафт, природный компонент, зональный комплекс, азональный комплекс, природный район, природная зона, лесные и безлесные ландшафты, высотная поясность, приспособление, хозяйственная деятельность, природно-хозяйственные зоны.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Природные компоненты как живой, так и неживой  природы  образуют природные комплексы разных видов.</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Главными компонентами природного комплекса являются климат и рельеф.</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Выделяют зональные и азональные природные комплексы.</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Любая природная зоны – это поле для хозяйственной деятельности людей, поэтому правильнее говорить о природно-хозяйственных зонах.</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выделять существенные признаки разных типов природных комплексов.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выявлять причинно-следственные связи внутри природных комплексов,  анализировать связи соподчинения и зависимости между компонентами.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 работать  с учебными текстами, схемами, картосхемами, статистикой, географическими картами.</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формулировать свои мысли и выводы в устной и письменной форме, представлять в форме презентаций.</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выделение главного или  существенных признаков (особенности природы,  населения и хозяйственной деятельности той или иной природно-хозяйственной зоны).</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shd w:val="clear" w:color="auto" w:fill="FFFF00"/>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отличия природных комплексов друг от друга;</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условия формирования природно-хозяйственных зон;</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характер влияния человека на природных условия природных зон.</w:t>
      </w:r>
    </w:p>
    <w:p w:rsidR="00E65289" w:rsidRPr="0003752D" w:rsidRDefault="00E65289" w:rsidP="00E65289">
      <w:pPr>
        <w:widowControl w:val="0"/>
        <w:tabs>
          <w:tab w:val="left" w:pos="709"/>
        </w:tabs>
        <w:suppressAutoHyphen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 xml:space="preserve">Умение определять: </w:t>
      </w:r>
    </w:p>
    <w:p w:rsidR="00E65289" w:rsidRPr="0003752D" w:rsidRDefault="00E65289" w:rsidP="00E65289">
      <w:pPr>
        <w:pStyle w:val="a4"/>
        <w:widowControl w:val="0"/>
        <w:numPr>
          <w:ilvl w:val="0"/>
          <w:numId w:val="209"/>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размещения природных зон на территории России;</w:t>
      </w:r>
    </w:p>
    <w:p w:rsidR="00E65289" w:rsidRPr="0003752D" w:rsidRDefault="00E65289" w:rsidP="00E65289">
      <w:pPr>
        <w:pStyle w:val="a4"/>
        <w:widowControl w:val="0"/>
        <w:numPr>
          <w:ilvl w:val="0"/>
          <w:numId w:val="209"/>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специфические черты природно-хозяйственных зон.</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Практическая работы:</w:t>
      </w:r>
    </w:p>
    <w:p w:rsidR="00E65289" w:rsidRPr="0003752D" w:rsidRDefault="00E65289" w:rsidP="00E65289">
      <w:pPr>
        <w:widowControl w:val="0"/>
        <w:numPr>
          <w:ilvl w:val="0"/>
          <w:numId w:val="140"/>
        </w:numPr>
        <w:tabs>
          <w:tab w:val="left" w:pos="709"/>
        </w:tabs>
        <w:suppressAutoHyphens/>
        <w:spacing w:after="0" w:line="240" w:lineRule="auto"/>
        <w:ind w:left="0" w:firstLine="454"/>
        <w:rPr>
          <w:rFonts w:ascii="Times New Roman" w:hAnsi="Times New Roman" w:cs="Times New Roman"/>
          <w:sz w:val="28"/>
          <w:szCs w:val="28"/>
        </w:rPr>
      </w:pPr>
      <w:r w:rsidRPr="0003752D">
        <w:rPr>
          <w:rStyle w:val="FontStyle11"/>
          <w:rFonts w:ascii="Times New Roman" w:hAnsi="Times New Roman" w:cs="Times New Roman"/>
          <w:sz w:val="28"/>
          <w:szCs w:val="28"/>
        </w:rPr>
        <w:t>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p>
    <w:p w:rsidR="00E65289" w:rsidRPr="0003752D" w:rsidRDefault="00E65289" w:rsidP="00E65289">
      <w:pPr>
        <w:widowControl w:val="0"/>
        <w:numPr>
          <w:ilvl w:val="0"/>
          <w:numId w:val="14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Составление  описания одной из природных зон России по плану.</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10. Крупные природные районы России (10 часов)</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bCs/>
          <w:sz w:val="28"/>
          <w:szCs w:val="28"/>
        </w:rPr>
      </w:pPr>
      <w:r w:rsidRPr="0003752D">
        <w:rPr>
          <w:rFonts w:ascii="Times New Roman" w:eastAsia="PragmaticaCondC"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bCs/>
          <w:sz w:val="28"/>
          <w:szCs w:val="28"/>
        </w:rPr>
        <w:t xml:space="preserve">Островная Арктика. </w:t>
      </w:r>
      <w:r w:rsidRPr="0003752D">
        <w:rPr>
          <w:rFonts w:ascii="Times New Roman" w:eastAsia="PragmaticaCondC" w:hAnsi="Times New Roman" w:cs="Times New Roman"/>
          <w:sz w:val="28"/>
          <w:szCs w:val="28"/>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bCs/>
          <w:sz w:val="28"/>
          <w:szCs w:val="28"/>
        </w:rPr>
        <w:t>Восточно-Европейская равнина.</w:t>
      </w:r>
      <w:r w:rsidRPr="0003752D">
        <w:rPr>
          <w:rFonts w:ascii="Times New Roman" w:eastAsia="PragmaticaCondC" w:hAnsi="Times New Roman" w:cs="Times New Roman"/>
          <w:sz w:val="28"/>
          <w:szCs w:val="28"/>
        </w:rPr>
        <w:t xml:space="preserve">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Arial" w:hAnsi="Times New Roman" w:cs="Times New Roman"/>
          <w:b/>
          <w:bCs/>
          <w:sz w:val="28"/>
          <w:szCs w:val="28"/>
        </w:rPr>
        <w:t>Северный Кавказ</w:t>
      </w:r>
      <w:r w:rsidRPr="0003752D">
        <w:rPr>
          <w:rFonts w:ascii="Times New Roman" w:eastAsia="Arial" w:hAnsi="Times New Roman" w:cs="Times New Roman"/>
          <w:sz w:val="28"/>
          <w:szCs w:val="28"/>
        </w:rPr>
        <w:t xml:space="preserve"> — самый южный район страны. Особенности географического положения региона. Равнинная, предгорная </w:t>
      </w:r>
      <w:r w:rsidRPr="0003752D">
        <w:rPr>
          <w:rFonts w:ascii="Times New Roman" w:eastAsia="PragmaticaCondC" w:hAnsi="Times New Roman" w:cs="Times New Roman"/>
          <w:sz w:val="28"/>
          <w:szCs w:val="28"/>
        </w:rPr>
        <w:t>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bCs/>
          <w:sz w:val="28"/>
          <w:szCs w:val="28"/>
        </w:rPr>
        <w:t xml:space="preserve">Урал </w:t>
      </w:r>
      <w:r w:rsidRPr="0003752D">
        <w:rPr>
          <w:rFonts w:ascii="Times New Roman" w:eastAsia="PragmaticaCondC" w:hAnsi="Times New Roman" w:cs="Times New Roman"/>
          <w:sz w:val="28"/>
          <w:szCs w:val="28"/>
        </w:rPr>
        <w:t xml:space="preserve">—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w:t>
      </w:r>
      <w:r w:rsidRPr="0003752D">
        <w:rPr>
          <w:rFonts w:ascii="Times New Roman" w:eastAsia="PragmaticaCondC" w:hAnsi="Times New Roman" w:cs="Times New Roman"/>
          <w:sz w:val="28"/>
          <w:szCs w:val="28"/>
        </w:rPr>
        <w:lastRenderedPageBreak/>
        <w:t>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bCs/>
          <w:sz w:val="28"/>
          <w:szCs w:val="28"/>
        </w:rPr>
        <w:t xml:space="preserve">Западная Сибирь </w:t>
      </w:r>
      <w:r w:rsidRPr="0003752D">
        <w:rPr>
          <w:rFonts w:ascii="Times New Roman" w:eastAsia="PragmaticaCondC" w:hAnsi="Times New Roman" w:cs="Times New Roman"/>
          <w:sz w:val="28"/>
          <w:szCs w:val="28"/>
        </w:rPr>
        <w:t>—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bCs/>
          <w:sz w:val="28"/>
          <w:szCs w:val="28"/>
        </w:rPr>
        <w:t xml:space="preserve">Средняя Сибирь. </w:t>
      </w:r>
      <w:r w:rsidRPr="0003752D">
        <w:rPr>
          <w:rFonts w:ascii="Times New Roman" w:eastAsia="PragmaticaCondC" w:hAnsi="Times New Roman" w:cs="Times New Roman"/>
          <w:sz w:val="28"/>
          <w:szCs w:val="28"/>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bCs/>
          <w:sz w:val="28"/>
          <w:szCs w:val="28"/>
        </w:rPr>
        <w:t xml:space="preserve">Северо-Восток Сибири. </w:t>
      </w:r>
      <w:r w:rsidRPr="0003752D">
        <w:rPr>
          <w:rFonts w:ascii="Times New Roman" w:eastAsia="PragmaticaCondC" w:hAnsi="Times New Roman" w:cs="Times New Roman"/>
          <w:sz w:val="28"/>
          <w:szCs w:val="28"/>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bCs/>
          <w:sz w:val="28"/>
          <w:szCs w:val="28"/>
        </w:rPr>
        <w:t>Горы Южной Сибири</w:t>
      </w:r>
      <w:r w:rsidRPr="0003752D">
        <w:rPr>
          <w:rFonts w:ascii="Times New Roman" w:eastAsia="PragmaticaCondC" w:hAnsi="Times New Roman" w:cs="Times New Roman"/>
          <w:sz w:val="28"/>
          <w:szCs w:val="28"/>
        </w:rPr>
        <w:t xml:space="preserve">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bCs/>
          <w:sz w:val="28"/>
          <w:szCs w:val="28"/>
        </w:rPr>
        <w:t>Дальний Восток</w:t>
      </w:r>
      <w:r w:rsidRPr="0003752D">
        <w:rPr>
          <w:rFonts w:ascii="Times New Roman" w:eastAsia="PragmaticaCondC" w:hAnsi="Times New Roman" w:cs="Times New Roman"/>
          <w:sz w:val="28"/>
          <w:szCs w:val="28"/>
        </w:rPr>
        <w:t xml:space="preserve">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u w:val="single"/>
        </w:rPr>
      </w:pP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Учебные понятия: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Увалы, западный перенос, оттепель, моренные холмы, «бараньи лбы», Малоземельская и Большеземельская тундра, полесье, ополье, Предкавказье, лакколит, Большой Кавказ, бора, фен, многолетняя мерзлота, низменные болота, березовые колки, суховеи, Предуралье, Зауралье, омоложенные горы, траппы, кимберлитовая трубка, Сибирский (Азиатский) антициклон, полигоны, бугры пучения, гидролакколиты, омоложенные горы, складчато-глыбовые горы, полюс холода, ископаемый (жильный) лед, наледь, возрожденные горы, геологические разломы, тектонические озера, сопка, цунами, гейзеры, муссонный климат, тайфун.</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Каждый крупный природный район России — край с уникальной природой.</w:t>
      </w:r>
    </w:p>
    <w:p w:rsidR="00E65289" w:rsidRPr="0003752D" w:rsidRDefault="00E65289" w:rsidP="00E65289">
      <w:pPr>
        <w:widowControl w:val="0"/>
        <w:numPr>
          <w:ilvl w:val="0"/>
          <w:numId w:val="120"/>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Природные условия и ресурсы крупных природных районов — основа для определенных видов хозяйственной деятельности.</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lastRenderedPageBreak/>
        <w:t>Умение объяснять:</w:t>
      </w:r>
    </w:p>
    <w:p w:rsidR="00E65289" w:rsidRPr="0003752D" w:rsidRDefault="00E65289" w:rsidP="00E65289">
      <w:pPr>
        <w:pStyle w:val="a4"/>
        <w:numPr>
          <w:ilvl w:val="0"/>
          <w:numId w:val="210"/>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условия выделения и размещения природных районов;</w:t>
      </w:r>
    </w:p>
    <w:p w:rsidR="00E65289" w:rsidRPr="0003752D" w:rsidRDefault="00E65289" w:rsidP="00E65289">
      <w:pPr>
        <w:pStyle w:val="a4"/>
        <w:numPr>
          <w:ilvl w:val="0"/>
          <w:numId w:val="210"/>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специфические черты природы природных районов.</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211"/>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географические особенности природных районов;</w:t>
      </w:r>
    </w:p>
    <w:p w:rsidR="00E65289" w:rsidRPr="0003752D" w:rsidRDefault="00E65289" w:rsidP="00E65289">
      <w:pPr>
        <w:pStyle w:val="a4"/>
        <w:numPr>
          <w:ilvl w:val="0"/>
          <w:numId w:val="211"/>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характер влияния человека на природу природных районов.</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sz w:val="28"/>
          <w:szCs w:val="28"/>
        </w:rPr>
        <w:t>Практические работы:</w:t>
      </w:r>
    </w:p>
    <w:p w:rsidR="00E65289" w:rsidRPr="0003752D" w:rsidRDefault="00E65289" w:rsidP="00E65289">
      <w:pPr>
        <w:widowControl w:val="0"/>
        <w:numPr>
          <w:ilvl w:val="0"/>
          <w:numId w:val="141"/>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Составление описания природного района по плану.</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Заключение. Природа и человек (2часа).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bCs/>
          <w:sz w:val="28"/>
          <w:szCs w:val="28"/>
        </w:rPr>
        <w:t>Учебные</w:t>
      </w:r>
      <w:r w:rsidRPr="0003752D">
        <w:rPr>
          <w:rFonts w:ascii="Times New Roman" w:hAnsi="Times New Roman" w:cs="Times New Roman"/>
          <w:b/>
          <w:sz w:val="28"/>
          <w:szCs w:val="28"/>
        </w:rPr>
        <w:t xml:space="preserve"> понятия: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Ресурсы, неблагоприятные природные условия, стихийные бедствия, комфортность, отрасли промышленности, отходы: твёрдые, жидкие, газообразные, смог, сельское хозяйство, выхлопные газы, заповедники.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Влияние природной среды (природных условий и ресурсов) на образ жизни и особенности хозяйственной деятельности людей.</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Воздействие на природные комплексы со стороны промышленности, сельского хозяйства и транспорта.</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13"/>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закономерности размещения районов возникновения стихийных бедствий;</w:t>
      </w:r>
    </w:p>
    <w:p w:rsidR="00E65289" w:rsidRPr="0003752D" w:rsidRDefault="00E65289" w:rsidP="00E65289">
      <w:pPr>
        <w:pStyle w:val="a4"/>
        <w:numPr>
          <w:ilvl w:val="0"/>
          <w:numId w:val="213"/>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принципы классификации природных ресурсов;</w:t>
      </w:r>
    </w:p>
    <w:p w:rsidR="00E65289" w:rsidRPr="0003752D" w:rsidRDefault="00E65289" w:rsidP="00E65289">
      <w:pPr>
        <w:pStyle w:val="a4"/>
        <w:numPr>
          <w:ilvl w:val="0"/>
          <w:numId w:val="213"/>
        </w:numPr>
        <w:tabs>
          <w:tab w:val="clear" w:pos="720"/>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воздействия на окружающую среду различных сфер и отраслей хозяйства.</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sz w:val="28"/>
          <w:szCs w:val="28"/>
        </w:rPr>
        <w:t>Практические работы:</w:t>
      </w:r>
    </w:p>
    <w:p w:rsidR="00E65289" w:rsidRPr="0003752D" w:rsidRDefault="00E65289" w:rsidP="00E65289">
      <w:pPr>
        <w:pStyle w:val="a4"/>
        <w:numPr>
          <w:ilvl w:val="0"/>
          <w:numId w:val="212"/>
        </w:numPr>
        <w:tabs>
          <w:tab w:val="left" w:pos="709"/>
        </w:tab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E65289" w:rsidRPr="0003752D" w:rsidRDefault="00E65289" w:rsidP="00E65289">
      <w:pPr>
        <w:tabs>
          <w:tab w:val="left" w:pos="709"/>
        </w:tabs>
        <w:spacing w:after="0" w:line="240" w:lineRule="auto"/>
        <w:ind w:firstLine="454"/>
        <w:jc w:val="center"/>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 xml:space="preserve">Часть </w:t>
      </w:r>
      <w:r w:rsidRPr="0003752D">
        <w:rPr>
          <w:rFonts w:ascii="Times New Roman" w:hAnsi="Times New Roman" w:cs="Times New Roman"/>
          <w:b/>
          <w:bCs/>
          <w:sz w:val="28"/>
          <w:szCs w:val="28"/>
          <w:lang w:val="en-US"/>
        </w:rPr>
        <w:t>II</w:t>
      </w:r>
      <w:r w:rsidRPr="0003752D">
        <w:rPr>
          <w:rFonts w:ascii="Times New Roman" w:hAnsi="Times New Roman" w:cs="Times New Roman"/>
          <w:b/>
          <w:bCs/>
          <w:sz w:val="28"/>
          <w:szCs w:val="28"/>
        </w:rPr>
        <w:t xml:space="preserve">. Население и хозяйство России </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9 класс (68 часов)</w:t>
      </w: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Введение (1 час)</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Экономическая и социальная география. Предмет изучения. Природный и хозяйственный комплекс.</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Социально-экономическая география, хозяйственный (территориальный социально-экономический) комплекс.</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Социально-экономическая география — это наука о территориальной организации населения и хозяйства. </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 отличие от природного, хозяйственный комплекс может целенаправленно управляться человеком.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14"/>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специфику предмета изучения экономической и социальной географии;</w:t>
      </w:r>
    </w:p>
    <w:p w:rsidR="00E65289" w:rsidRPr="0003752D" w:rsidRDefault="00E65289" w:rsidP="00E65289">
      <w:pPr>
        <w:pStyle w:val="a4"/>
        <w:numPr>
          <w:ilvl w:val="0"/>
          <w:numId w:val="214"/>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отличия природного и хозяйственного комплексов.</w:t>
      </w:r>
    </w:p>
    <w:p w:rsidR="00E65289" w:rsidRPr="0003752D" w:rsidRDefault="00E65289" w:rsidP="00E65289">
      <w:pPr>
        <w:tabs>
          <w:tab w:val="left" w:pos="709"/>
        </w:tabs>
        <w:spacing w:after="0" w:line="240" w:lineRule="auto"/>
        <w:ind w:firstLine="454"/>
        <w:rPr>
          <w:rFonts w:ascii="Times New Roman" w:hAnsi="Times New Roman" w:cs="Times New Roman"/>
          <w:bCs/>
          <w:i/>
          <w:sz w:val="28"/>
          <w:szCs w:val="28"/>
        </w:rPr>
      </w:pPr>
      <w:r w:rsidRPr="0003752D">
        <w:rPr>
          <w:rFonts w:ascii="Times New Roman" w:hAnsi="Times New Roman" w:cs="Times New Roman"/>
          <w:bCs/>
          <w:i/>
          <w:sz w:val="28"/>
          <w:szCs w:val="28"/>
        </w:rPr>
        <w:t>Умение определять:</w:t>
      </w:r>
    </w:p>
    <w:p w:rsidR="00E65289" w:rsidRPr="0003752D" w:rsidRDefault="00E65289" w:rsidP="00E65289">
      <w:pPr>
        <w:pStyle w:val="a4"/>
        <w:numPr>
          <w:ilvl w:val="0"/>
          <w:numId w:val="215"/>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отличия природного и хозяйственного комплексов.</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1. Россия на карте (6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Содержание темы: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w:t>
      </w:r>
      <w:r w:rsidRPr="0003752D">
        <w:rPr>
          <w:rFonts w:ascii="Times New Roman" w:hAnsi="Times New Roman" w:cs="Times New Roman"/>
          <w:sz w:val="28"/>
          <w:szCs w:val="28"/>
        </w:rPr>
        <w:lastRenderedPageBreak/>
        <w:t>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Основные образовательные идеи:</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Формирование территории России – от Московского княжества и Российской империи через СССР к современной России.</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Россия – самая большая по площади территории страна с самым большим количеством сухопутных соседей.</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b/>
          <w:bCs/>
          <w:sz w:val="28"/>
          <w:szCs w:val="28"/>
        </w:rPr>
      </w:pPr>
      <w:r w:rsidRPr="0003752D">
        <w:rPr>
          <w:rFonts w:ascii="Times New Roman" w:hAnsi="Times New Roman" w:cs="Times New Roman"/>
          <w:sz w:val="28"/>
          <w:szCs w:val="28"/>
        </w:rPr>
        <w:t>Преимущества и недостатки величины территории и северного положения страны.</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16"/>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специфику поэтапного формирования территории России;</w:t>
      </w:r>
    </w:p>
    <w:p w:rsidR="00E65289" w:rsidRPr="0003752D" w:rsidRDefault="00E65289" w:rsidP="00E65289">
      <w:pPr>
        <w:pStyle w:val="a4"/>
        <w:numPr>
          <w:ilvl w:val="0"/>
          <w:numId w:val="216"/>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проведения государственной границы;</w:t>
      </w:r>
    </w:p>
    <w:p w:rsidR="00E65289" w:rsidRPr="0003752D" w:rsidRDefault="00E65289" w:rsidP="00E65289">
      <w:pPr>
        <w:pStyle w:val="a4"/>
        <w:numPr>
          <w:ilvl w:val="0"/>
          <w:numId w:val="216"/>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достоинства и недостатки географического положения России;</w:t>
      </w:r>
    </w:p>
    <w:p w:rsidR="00E65289" w:rsidRPr="0003752D" w:rsidRDefault="00E65289" w:rsidP="00E65289">
      <w:pPr>
        <w:pStyle w:val="a4"/>
        <w:numPr>
          <w:ilvl w:val="0"/>
          <w:numId w:val="216"/>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структуру административно-территориального устройства;</w:t>
      </w:r>
    </w:p>
    <w:p w:rsidR="00E65289" w:rsidRPr="0003752D" w:rsidRDefault="00E65289" w:rsidP="00E65289">
      <w:pPr>
        <w:pStyle w:val="a4"/>
        <w:numPr>
          <w:ilvl w:val="0"/>
          <w:numId w:val="216"/>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принципы экономико-географического районирования;</w:t>
      </w:r>
    </w:p>
    <w:p w:rsidR="00E65289" w:rsidRPr="0003752D" w:rsidRDefault="00E65289" w:rsidP="00E65289">
      <w:pPr>
        <w:pStyle w:val="a4"/>
        <w:numPr>
          <w:ilvl w:val="0"/>
          <w:numId w:val="216"/>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отраслевого состава народного хозяйства.</w:t>
      </w:r>
    </w:p>
    <w:p w:rsidR="00E65289" w:rsidRPr="0003752D" w:rsidRDefault="00E65289" w:rsidP="00E65289">
      <w:pPr>
        <w:tabs>
          <w:tab w:val="left" w:pos="709"/>
        </w:tabs>
        <w:spacing w:after="0" w:line="240" w:lineRule="auto"/>
        <w:ind w:firstLine="454"/>
        <w:rPr>
          <w:rFonts w:ascii="Times New Roman" w:hAnsi="Times New Roman" w:cs="Times New Roman"/>
          <w:bCs/>
          <w:i/>
          <w:sz w:val="28"/>
          <w:szCs w:val="28"/>
        </w:rPr>
      </w:pPr>
      <w:r w:rsidRPr="0003752D">
        <w:rPr>
          <w:rFonts w:ascii="Times New Roman" w:hAnsi="Times New Roman" w:cs="Times New Roman"/>
          <w:bCs/>
          <w:i/>
          <w:sz w:val="28"/>
          <w:szCs w:val="28"/>
        </w:rPr>
        <w:t>Умение определять:</w:t>
      </w:r>
    </w:p>
    <w:p w:rsidR="00E65289" w:rsidRPr="0003752D" w:rsidRDefault="00E65289" w:rsidP="00E65289">
      <w:pPr>
        <w:pStyle w:val="a4"/>
        <w:numPr>
          <w:ilvl w:val="0"/>
          <w:numId w:val="217"/>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географического положения России;</w:t>
      </w:r>
    </w:p>
    <w:p w:rsidR="00E65289" w:rsidRPr="0003752D" w:rsidRDefault="00E65289" w:rsidP="00E65289">
      <w:pPr>
        <w:pStyle w:val="a4"/>
        <w:numPr>
          <w:ilvl w:val="0"/>
          <w:numId w:val="217"/>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границ России;</w:t>
      </w:r>
    </w:p>
    <w:p w:rsidR="00E65289" w:rsidRPr="0003752D" w:rsidRDefault="00E65289" w:rsidP="00E65289">
      <w:pPr>
        <w:pStyle w:val="a4"/>
        <w:numPr>
          <w:ilvl w:val="0"/>
          <w:numId w:val="217"/>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специфические черты видов субъектов Федерации;</w:t>
      </w:r>
    </w:p>
    <w:p w:rsidR="00E65289" w:rsidRPr="0003752D" w:rsidRDefault="00E65289" w:rsidP="00E65289">
      <w:pPr>
        <w:pStyle w:val="a4"/>
        <w:numPr>
          <w:ilvl w:val="0"/>
          <w:numId w:val="217"/>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виды субъектов Федерации;</w:t>
      </w:r>
    </w:p>
    <w:p w:rsidR="00E65289" w:rsidRPr="0003752D" w:rsidRDefault="00E65289" w:rsidP="00E65289">
      <w:pPr>
        <w:pStyle w:val="a4"/>
        <w:numPr>
          <w:ilvl w:val="0"/>
          <w:numId w:val="217"/>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отличительные черты видов отраслей хозяйства;</w:t>
      </w:r>
    </w:p>
    <w:p w:rsidR="00E65289" w:rsidRPr="0003752D" w:rsidRDefault="00E65289" w:rsidP="00E65289">
      <w:pPr>
        <w:pStyle w:val="a4"/>
        <w:numPr>
          <w:ilvl w:val="0"/>
          <w:numId w:val="217"/>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положение экономических регионов, районов, зон России.</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Практические работы:</w:t>
      </w:r>
    </w:p>
    <w:p w:rsidR="00E65289" w:rsidRPr="0003752D" w:rsidRDefault="00E65289" w:rsidP="00E65289">
      <w:pPr>
        <w:widowControl w:val="0"/>
        <w:numPr>
          <w:ilvl w:val="0"/>
          <w:numId w:val="142"/>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Составление описания экономико-географического положения России по типовому плану.</w:t>
      </w:r>
    </w:p>
    <w:p w:rsidR="00E65289" w:rsidRPr="0003752D" w:rsidRDefault="00E65289" w:rsidP="00E65289">
      <w:pPr>
        <w:widowControl w:val="0"/>
        <w:numPr>
          <w:ilvl w:val="0"/>
          <w:numId w:val="14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Составление описания политико-географического положения России по типовому плану.</w:t>
      </w:r>
    </w:p>
    <w:p w:rsidR="00E65289" w:rsidRPr="0003752D" w:rsidRDefault="00E65289" w:rsidP="00E65289">
      <w:pPr>
        <w:widowControl w:val="0"/>
        <w:numPr>
          <w:ilvl w:val="0"/>
          <w:numId w:val="142"/>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Обозначение на контурной карте субъектов Федерации различных видов.</w:t>
      </w:r>
    </w:p>
    <w:p w:rsidR="00E65289" w:rsidRPr="0003752D" w:rsidRDefault="00E65289" w:rsidP="00E65289">
      <w:pPr>
        <w:widowControl w:val="0"/>
        <w:numPr>
          <w:ilvl w:val="0"/>
          <w:numId w:val="14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Определение административного состава Федеральных округов на основе анализа политико-административной карты России.</w:t>
      </w:r>
    </w:p>
    <w:p w:rsidR="00E65289" w:rsidRPr="0003752D" w:rsidRDefault="00E65289" w:rsidP="00E65289">
      <w:pPr>
        <w:widowControl w:val="0"/>
        <w:numPr>
          <w:ilvl w:val="0"/>
          <w:numId w:val="142"/>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Сравнение по статистическим показателям экономических районов (экономических зон, природно-хозяйственных </w:t>
      </w:r>
      <w:r w:rsidRPr="0003752D">
        <w:rPr>
          <w:rFonts w:ascii="Times New Roman" w:hAnsi="Times New Roman" w:cs="Times New Roman"/>
          <w:sz w:val="28"/>
          <w:szCs w:val="28"/>
        </w:rPr>
        <w:lastRenderedPageBreak/>
        <w:t>районов).</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2. Природа и человек (5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u w:val="single"/>
        </w:rPr>
      </w:pP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Учебные понятия: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Природные условия, адаптация, природные ресурсы. </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Влияние природной среды (природных условий и ресурсов) на образ жизни и особенности хозяйственной деятельности людей.</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Необходимость Рациональное природопользование — объективная необходимость.</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природных условий и ресурсов;</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понятие «адаптация»;</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связь между различными видами адаптации;</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влияние природных условий на хозяйственную деятельности человека;</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использования и размещения природных ресурсов России;</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принципы взаимодействия природы и человека;</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суть экологических проблем;</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воздействия на окружающую среду различных сфер и отраслей хозяйства.</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Практические работы:</w:t>
      </w:r>
    </w:p>
    <w:p w:rsidR="00E65289" w:rsidRPr="0003752D" w:rsidRDefault="00E65289" w:rsidP="00E65289">
      <w:pPr>
        <w:widowControl w:val="0"/>
        <w:numPr>
          <w:ilvl w:val="0"/>
          <w:numId w:val="143"/>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Расчёт ресурсообеспеченности территории России по отдельным видам природных ресурсов (минеральных, биологических, водных и т.д.).</w:t>
      </w:r>
    </w:p>
    <w:p w:rsidR="00E65289" w:rsidRPr="0003752D" w:rsidRDefault="00E65289" w:rsidP="00E65289">
      <w:pPr>
        <w:widowControl w:val="0"/>
        <w:numPr>
          <w:ilvl w:val="0"/>
          <w:numId w:val="143"/>
        </w:numPr>
        <w:tabs>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Оценка экологической ситуации отдельных частей территории России.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3. Население России (9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w:t>
      </w:r>
      <w:r w:rsidRPr="0003752D">
        <w:rPr>
          <w:rFonts w:ascii="Times New Roman" w:hAnsi="Times New Roman" w:cs="Times New Roman"/>
          <w:sz w:val="28"/>
          <w:szCs w:val="28"/>
        </w:rPr>
        <w:lastRenderedPageBreak/>
        <w:t xml:space="preserve">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 </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 языковые семьи, религиозный состав, этнорелигиозные конфликты, половозрастной состав, трудовые ресурсы, рынок труда, безработица.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Динамика численности населения определяется социально-экономическими, политическими факторами.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Миграции оказывают влияние на заселение территории, этнический и возрастной состав населения.  </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Трудовые ресурсы создают национальное богатство страны. </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Россия — многонациональная и многоконфессиональная страна.  </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Неравномерность размещения населения по территории России — следствие разнообразия природных условий. </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Урбанизация — процесс развития городов.</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выделение существенных признаков новых понятий;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 с учебными текстами, схемами, картосхемами, статистикой, географическими картами;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поиск дополнительные источники информации.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формулирование своих мыслей и выводов в устной и письменной форме, представлять в форме презентаций.</w:t>
      </w:r>
    </w:p>
    <w:p w:rsidR="00E65289" w:rsidRPr="0003752D" w:rsidRDefault="00E65289" w:rsidP="00E65289">
      <w:pPr>
        <w:tabs>
          <w:tab w:val="left" w:pos="709"/>
        </w:tabs>
        <w:snapToGrid w:val="0"/>
        <w:spacing w:after="0" w:line="240" w:lineRule="auto"/>
        <w:ind w:firstLine="454"/>
        <w:rPr>
          <w:rFonts w:ascii="Times New Roman" w:hAnsi="Times New Roman" w:cs="Times New Roman"/>
          <w:b/>
          <w:sz w:val="28"/>
          <w:szCs w:val="28"/>
          <w:shd w:val="clear" w:color="auto" w:fill="FFFF00"/>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динамики численности и воспроизводства населения;</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направления и типы миграции;</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состава населения;</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специфику распространения религий;</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размещение населения;</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особенности городского и сельского населения;</w:t>
      </w:r>
    </w:p>
    <w:p w:rsidR="00E65289" w:rsidRPr="0003752D" w:rsidRDefault="00E65289" w:rsidP="00E65289">
      <w:pPr>
        <w:widowControl w:val="0"/>
        <w:numPr>
          <w:ilvl w:val="0"/>
          <w:numId w:val="121"/>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специфические черты рынка труда.</w:t>
      </w:r>
    </w:p>
    <w:p w:rsidR="00E65289" w:rsidRPr="0003752D" w:rsidRDefault="00E65289" w:rsidP="00E65289">
      <w:pPr>
        <w:widowControl w:val="0"/>
        <w:tabs>
          <w:tab w:val="left" w:pos="709"/>
        </w:tabs>
        <w:suppressAutoHyphens/>
        <w:snapToGrid w:val="0"/>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параметры воспроизводства населения;</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параметры миграционных процессов;</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регионы с различными показателями миграции;</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параметры, характеризующие состав населения;</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регионы с преобладанием отдельных языков, религий;</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параметры, характеризующие размещение населения;</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районы концентрации сельского и городского населения;</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размещение крупных городов;</w:t>
      </w:r>
    </w:p>
    <w:p w:rsidR="00E65289" w:rsidRPr="0003752D" w:rsidRDefault="00E65289" w:rsidP="00E65289">
      <w:pPr>
        <w:pStyle w:val="a4"/>
        <w:widowControl w:val="0"/>
        <w:numPr>
          <w:ilvl w:val="0"/>
          <w:numId w:val="218"/>
        </w:numPr>
        <w:tabs>
          <w:tab w:val="clear" w:pos="720"/>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перспективы изменения численности и состава населения, трудовых ресурсов.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Практические работы: </w:t>
      </w:r>
    </w:p>
    <w:p w:rsidR="00E65289" w:rsidRPr="0003752D" w:rsidRDefault="00E65289" w:rsidP="00E65289">
      <w:pPr>
        <w:numPr>
          <w:ilvl w:val="0"/>
          <w:numId w:val="144"/>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E65289" w:rsidRPr="0003752D" w:rsidRDefault="00E65289" w:rsidP="00E65289">
      <w:pPr>
        <w:numPr>
          <w:ilvl w:val="0"/>
          <w:numId w:val="144"/>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Расчёт численности городского населения на основе данных о значении показателя урбанизации и численности населения России.</w:t>
      </w:r>
    </w:p>
    <w:p w:rsidR="00E65289" w:rsidRPr="0003752D" w:rsidRDefault="00E65289" w:rsidP="00E65289">
      <w:pPr>
        <w:numPr>
          <w:ilvl w:val="0"/>
          <w:numId w:val="144"/>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Определение по картам атласа ареалов компактного проживания крупнейших народов России.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4. Отрасли хозяйства России (19 часов)</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Национальная экономика</w:t>
      </w:r>
      <w:r w:rsidRPr="0003752D">
        <w:rPr>
          <w:rFonts w:ascii="Times New Roman" w:hAnsi="Times New Roman" w:cs="Times New Roman"/>
          <w:sz w:val="28"/>
          <w:szCs w:val="28"/>
        </w:rPr>
        <w:t>.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Топливно-энергетический комплекс</w:t>
      </w:r>
      <w:r w:rsidRPr="0003752D">
        <w:rPr>
          <w:rFonts w:ascii="Times New Roman" w:hAnsi="Times New Roman" w:cs="Times New Roman"/>
          <w:sz w:val="28"/>
          <w:szCs w:val="28"/>
        </w:rPr>
        <w:t>.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Металлургический комплекс.</w:t>
      </w:r>
      <w:r w:rsidRPr="0003752D">
        <w:rPr>
          <w:rFonts w:ascii="Times New Roman" w:hAnsi="Times New Roman" w:cs="Times New Roman"/>
          <w:sz w:val="28"/>
          <w:szCs w:val="28"/>
        </w:rPr>
        <w:t xml:space="preserve">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Машиностроение</w:t>
      </w:r>
      <w:r w:rsidRPr="0003752D">
        <w:rPr>
          <w:rFonts w:ascii="Times New Roman" w:hAnsi="Times New Roman" w:cs="Times New Roman"/>
          <w:sz w:val="28"/>
          <w:szCs w:val="28"/>
        </w:rPr>
        <w:t>.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Химическая промышленность</w:t>
      </w:r>
      <w:r w:rsidRPr="0003752D">
        <w:rPr>
          <w:rFonts w:ascii="Times New Roman" w:hAnsi="Times New Roman" w:cs="Times New Roman"/>
          <w:sz w:val="28"/>
          <w:szCs w:val="28"/>
        </w:rPr>
        <w:t xml:space="preserve">. Сырьевая база и отрасли химической промышленности. Горная химия, основная химия, химия органического синтеза и факторы их размещения.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Лесная промышленность</w:t>
      </w:r>
      <w:r w:rsidRPr="0003752D">
        <w:rPr>
          <w:rFonts w:ascii="Times New Roman" w:hAnsi="Times New Roman" w:cs="Times New Roman"/>
          <w:sz w:val="28"/>
          <w:szCs w:val="28"/>
        </w:rPr>
        <w:t>.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Агропромышленный комплекс и его звенья</w:t>
      </w:r>
      <w:r w:rsidRPr="0003752D">
        <w:rPr>
          <w:rFonts w:ascii="Times New Roman" w:hAnsi="Times New Roman" w:cs="Times New Roman"/>
          <w:sz w:val="28"/>
          <w:szCs w:val="28"/>
        </w:rPr>
        <w:t>.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Транспорт  и его роль в национальной экономике</w:t>
      </w:r>
      <w:r w:rsidRPr="0003752D">
        <w:rPr>
          <w:rFonts w:ascii="Times New Roman" w:hAnsi="Times New Roman" w:cs="Times New Roman"/>
          <w:sz w:val="28"/>
          <w:szCs w:val="28"/>
        </w:rPr>
        <w:t>.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b/>
          <w:sz w:val="28"/>
          <w:szCs w:val="28"/>
        </w:rPr>
        <w:t>Отрасли нематериальной сферы</w:t>
      </w:r>
      <w:r w:rsidRPr="0003752D">
        <w:rPr>
          <w:rFonts w:ascii="Times New Roman" w:hAnsi="Times New Roman" w:cs="Times New Roman"/>
          <w:sz w:val="28"/>
          <w:szCs w:val="28"/>
        </w:rPr>
        <w:t>. Сфера услуг и ее география.</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Учебные понятия: </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нематериальная сфера хозяйства, сфера услуг.</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Хозяйство России представляет собой сложный комплекс предприятий, отраслей и секторов экономики, связанных друг с другом и с мировым хозяйством.</w:t>
      </w:r>
    </w:p>
    <w:p w:rsidR="00E65289" w:rsidRPr="0003752D" w:rsidRDefault="00E65289" w:rsidP="00E65289">
      <w:pPr>
        <w:tabs>
          <w:tab w:val="left" w:pos="709"/>
        </w:tabs>
        <w:spacing w:after="0" w:line="240" w:lineRule="auto"/>
        <w:ind w:firstLine="454"/>
        <w:rPr>
          <w:rFonts w:ascii="Times New Roman" w:hAnsi="Times New Roman" w:cs="Times New Roman"/>
          <w:b/>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установление причинно-следственных связей, например, для объяснения развития этапов хозяйства (аграрного, индустриального и постиндустриального);</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анализ различных источников информации с целью определения тенденций развития отраслей, сфер и секторов хозяйства;</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выделения существенных признаков, например, для выявления отраслевой структуры хозяйства;</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19"/>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структуры хозяйства;</w:t>
      </w:r>
    </w:p>
    <w:p w:rsidR="00E65289" w:rsidRPr="0003752D" w:rsidRDefault="00E65289" w:rsidP="00E65289">
      <w:pPr>
        <w:pStyle w:val="a4"/>
        <w:numPr>
          <w:ilvl w:val="0"/>
          <w:numId w:val="219"/>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отраслей хозяйства;</w:t>
      </w:r>
    </w:p>
    <w:p w:rsidR="00E65289" w:rsidRPr="0003752D" w:rsidRDefault="00E65289" w:rsidP="00E65289">
      <w:pPr>
        <w:pStyle w:val="a4"/>
        <w:numPr>
          <w:ilvl w:val="0"/>
          <w:numId w:val="219"/>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видовое разнообразие предприятий отраслей хозяйства;</w:t>
      </w:r>
    </w:p>
    <w:p w:rsidR="00E65289" w:rsidRPr="0003752D" w:rsidRDefault="00E65289" w:rsidP="00E65289">
      <w:pPr>
        <w:pStyle w:val="a4"/>
        <w:numPr>
          <w:ilvl w:val="0"/>
          <w:numId w:val="219"/>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взаимосвязь и взаимное влияние отраслей хозяйства друг на друга;</w:t>
      </w:r>
    </w:p>
    <w:p w:rsidR="00E65289" w:rsidRPr="0003752D" w:rsidRDefault="00E65289" w:rsidP="00E65289">
      <w:pPr>
        <w:pStyle w:val="a4"/>
        <w:numPr>
          <w:ilvl w:val="0"/>
          <w:numId w:val="219"/>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географию отраслей хозяйства;</w:t>
      </w:r>
    </w:p>
    <w:p w:rsidR="00E65289" w:rsidRPr="0003752D" w:rsidRDefault="00E65289" w:rsidP="00E65289">
      <w:pPr>
        <w:pStyle w:val="a4"/>
        <w:numPr>
          <w:ilvl w:val="0"/>
          <w:numId w:val="219"/>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роль отраслей хозяйства в жизни государства.</w:t>
      </w:r>
    </w:p>
    <w:p w:rsidR="00E65289" w:rsidRPr="0003752D" w:rsidRDefault="00E65289" w:rsidP="00E65289">
      <w:pPr>
        <w:tabs>
          <w:tab w:val="left" w:pos="709"/>
        </w:tabs>
        <w:spacing w:after="0" w:line="240" w:lineRule="auto"/>
        <w:ind w:firstLine="454"/>
        <w:rPr>
          <w:rFonts w:ascii="Times New Roman" w:hAnsi="Times New Roman" w:cs="Times New Roman"/>
          <w:bCs/>
          <w:i/>
          <w:sz w:val="28"/>
          <w:szCs w:val="28"/>
        </w:rPr>
      </w:pPr>
      <w:r w:rsidRPr="0003752D">
        <w:rPr>
          <w:rFonts w:ascii="Times New Roman" w:hAnsi="Times New Roman" w:cs="Times New Roman"/>
          <w:bCs/>
          <w:i/>
          <w:sz w:val="28"/>
          <w:szCs w:val="28"/>
        </w:rPr>
        <w:t>Умение определять:</w:t>
      </w:r>
    </w:p>
    <w:p w:rsidR="00E65289" w:rsidRPr="0003752D" w:rsidRDefault="00E65289" w:rsidP="00E65289">
      <w:pPr>
        <w:pStyle w:val="a4"/>
        <w:numPr>
          <w:ilvl w:val="0"/>
          <w:numId w:val="220"/>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параметры структуры хозяйства;</w:t>
      </w:r>
    </w:p>
    <w:p w:rsidR="00E65289" w:rsidRPr="0003752D" w:rsidRDefault="00E65289" w:rsidP="00E65289">
      <w:pPr>
        <w:pStyle w:val="a4"/>
        <w:numPr>
          <w:ilvl w:val="0"/>
          <w:numId w:val="220"/>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факторы размещения хозяйства;</w:t>
      </w:r>
    </w:p>
    <w:p w:rsidR="00E65289" w:rsidRPr="0003752D" w:rsidRDefault="00E65289" w:rsidP="00E65289">
      <w:pPr>
        <w:pStyle w:val="a4"/>
        <w:numPr>
          <w:ilvl w:val="0"/>
          <w:numId w:val="220"/>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районы концентрации предприятий отраслей хозяйства;</w:t>
      </w:r>
    </w:p>
    <w:p w:rsidR="00E65289" w:rsidRPr="0003752D" w:rsidRDefault="00E65289" w:rsidP="00E65289">
      <w:pPr>
        <w:pStyle w:val="a4"/>
        <w:numPr>
          <w:ilvl w:val="0"/>
          <w:numId w:val="220"/>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показатели, характеризующие деятельность предприятий отраслей хозяйства;</w:t>
      </w:r>
    </w:p>
    <w:p w:rsidR="00E65289" w:rsidRPr="0003752D" w:rsidRDefault="00E65289" w:rsidP="00E65289">
      <w:pPr>
        <w:pStyle w:val="a4"/>
        <w:numPr>
          <w:ilvl w:val="0"/>
          <w:numId w:val="220"/>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lastRenderedPageBreak/>
        <w:t>основные направления движения сырья и готовой продукции.</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Практические работы:</w:t>
      </w:r>
    </w:p>
    <w:p w:rsidR="00E65289" w:rsidRPr="0003752D" w:rsidRDefault="00E65289" w:rsidP="00E65289">
      <w:pPr>
        <w:numPr>
          <w:ilvl w:val="0"/>
          <w:numId w:val="150"/>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Составление схемы отраслевой структуры народного хозяйства России.</w:t>
      </w:r>
    </w:p>
    <w:p w:rsidR="00E65289" w:rsidRPr="0003752D" w:rsidRDefault="00E65289" w:rsidP="00E65289">
      <w:pPr>
        <w:numPr>
          <w:ilvl w:val="0"/>
          <w:numId w:val="150"/>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Описание отрасли по типовому плану.</w:t>
      </w:r>
    </w:p>
    <w:p w:rsidR="00E65289" w:rsidRPr="0003752D" w:rsidRDefault="00E65289" w:rsidP="00E65289">
      <w:pPr>
        <w:numPr>
          <w:ilvl w:val="0"/>
          <w:numId w:val="150"/>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Составление схемы межотраслевых связей отрасли промышленности.</w:t>
      </w:r>
    </w:p>
    <w:p w:rsidR="00E65289" w:rsidRPr="0003752D" w:rsidRDefault="00E65289" w:rsidP="00E65289">
      <w:pPr>
        <w:numPr>
          <w:ilvl w:val="0"/>
          <w:numId w:val="150"/>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Анализ потенциальных возможностей территорий природных зон для развития сельского хозяйства.</w:t>
      </w:r>
    </w:p>
    <w:p w:rsidR="00E65289" w:rsidRPr="0003752D" w:rsidRDefault="00E65289" w:rsidP="00E65289">
      <w:pPr>
        <w:numPr>
          <w:ilvl w:val="0"/>
          <w:numId w:val="150"/>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Описание транспортного узла.</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Тема 5. Природно-хозяйственная характеристика России (21 час)</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t>Европейский Север</w:t>
      </w:r>
      <w:r w:rsidRPr="0003752D">
        <w:rPr>
          <w:rFonts w:ascii="Times New Roman" w:hAnsi="Times New Roman" w:cs="Times New Roman"/>
          <w:bCs/>
          <w:sz w:val="28"/>
          <w:szCs w:val="28"/>
        </w:rPr>
        <w:t>,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t>Европейский Северо-Запад</w:t>
      </w:r>
      <w:r w:rsidRPr="0003752D">
        <w:rPr>
          <w:rFonts w:ascii="Times New Roman" w:hAnsi="Times New Roman" w:cs="Times New Roman"/>
          <w:bCs/>
          <w:sz w:val="28"/>
          <w:szCs w:val="28"/>
        </w:rPr>
        <w:t>,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 xml:space="preserve">Калининградская область — самая западная территория России. </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t>Регион Центральная Россия</w:t>
      </w:r>
      <w:r w:rsidRPr="0003752D">
        <w:rPr>
          <w:rFonts w:ascii="Times New Roman" w:hAnsi="Times New Roman" w:cs="Times New Roman"/>
          <w:bCs/>
          <w:sz w:val="28"/>
          <w:szCs w:val="28"/>
        </w:rPr>
        <w:t>,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t>Европейский Юг</w:t>
      </w:r>
      <w:r w:rsidRPr="0003752D">
        <w:rPr>
          <w:rFonts w:ascii="Times New Roman" w:hAnsi="Times New Roman" w:cs="Times New Roman"/>
          <w:bCs/>
          <w:sz w:val="28"/>
          <w:szCs w:val="28"/>
        </w:rPr>
        <w:t>,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lastRenderedPageBreak/>
        <w:t>Поволжье</w:t>
      </w:r>
      <w:r w:rsidRPr="0003752D">
        <w:rPr>
          <w:rFonts w:ascii="Times New Roman" w:hAnsi="Times New Roman" w:cs="Times New Roman"/>
          <w:bCs/>
          <w:sz w:val="28"/>
          <w:szCs w:val="28"/>
        </w:rPr>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t>Урал</w:t>
      </w:r>
      <w:r w:rsidRPr="0003752D">
        <w:rPr>
          <w:rFonts w:ascii="Times New Roman" w:hAnsi="Times New Roman" w:cs="Times New Roman"/>
          <w:bCs/>
          <w:sz w:val="28"/>
          <w:szCs w:val="28"/>
        </w:rPr>
        <w:t xml:space="preserve">,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t>Западная Сибирь</w:t>
      </w:r>
      <w:r w:rsidRPr="0003752D">
        <w:rPr>
          <w:rFonts w:ascii="Times New Roman" w:hAnsi="Times New Roman" w:cs="Times New Roman"/>
          <w:bCs/>
          <w:sz w:val="28"/>
          <w:szCs w:val="28"/>
        </w:rPr>
        <w:t xml:space="preserve">,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t>Восточная Сибирь</w:t>
      </w:r>
      <w:r w:rsidRPr="0003752D">
        <w:rPr>
          <w:rFonts w:ascii="Times New Roman" w:hAnsi="Times New Roman" w:cs="Times New Roman"/>
          <w:bCs/>
          <w:sz w:val="28"/>
          <w:szCs w:val="28"/>
        </w:rPr>
        <w:t>,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E65289" w:rsidRPr="0003752D" w:rsidRDefault="00E65289" w:rsidP="00E65289">
      <w:pPr>
        <w:tabs>
          <w:tab w:val="left" w:pos="709"/>
        </w:tabs>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
          <w:bCs/>
          <w:sz w:val="28"/>
          <w:szCs w:val="28"/>
        </w:rPr>
        <w:t>Дальний Восток</w:t>
      </w:r>
      <w:r w:rsidRPr="0003752D">
        <w:rPr>
          <w:rFonts w:ascii="Times New Roman" w:hAnsi="Times New Roman" w:cs="Times New Roman"/>
          <w:bCs/>
          <w:sz w:val="28"/>
          <w:szCs w:val="28"/>
        </w:rPr>
        <w:t xml:space="preserve">,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Основные понятия: </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r w:rsidRPr="0003752D">
        <w:rPr>
          <w:rFonts w:ascii="Times New Roman" w:hAnsi="Times New Roman" w:cs="Times New Roman"/>
          <w:bCs/>
          <w:sz w:val="28"/>
          <w:szCs w:val="28"/>
        </w:rPr>
        <w:t>Транзитное положение, добывающие отрасли, энергоемкие производства, Нечерноземье.</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shd w:val="clear" w:color="auto" w:fill="FF0000"/>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Основные образовательные идеи:</w:t>
      </w:r>
    </w:p>
    <w:p w:rsidR="00E65289" w:rsidRPr="0003752D" w:rsidRDefault="00E65289" w:rsidP="00E65289">
      <w:pPr>
        <w:widowControl w:val="0"/>
        <w:numPr>
          <w:ilvl w:val="0"/>
          <w:numId w:val="124"/>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Формирование населения и хозяйственных особенностей каждого региона — результат сочетания длительного исторического развития и  природных условий и ресурсов.</w:t>
      </w:r>
    </w:p>
    <w:p w:rsidR="00E65289" w:rsidRPr="0003752D" w:rsidRDefault="00E65289" w:rsidP="00E65289">
      <w:pPr>
        <w:widowControl w:val="0"/>
        <w:numPr>
          <w:ilvl w:val="0"/>
          <w:numId w:val="124"/>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Каждый из регионов России свои неповторимые особенности.</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shd w:val="clear" w:color="auto" w:fill="FF0000"/>
        </w:rPr>
      </w:pP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r w:rsidRPr="0003752D">
        <w:rPr>
          <w:rFonts w:ascii="Times New Roman" w:hAnsi="Times New Roman" w:cs="Times New Roman"/>
          <w:b/>
          <w:bCs/>
          <w:sz w:val="28"/>
          <w:szCs w:val="28"/>
        </w:rPr>
        <w:t xml:space="preserve">Метапредметные умения: </w:t>
      </w:r>
    </w:p>
    <w:p w:rsidR="00E65289" w:rsidRPr="0003752D" w:rsidRDefault="00E65289" w:rsidP="00E65289">
      <w:pPr>
        <w:widowControl w:val="0"/>
        <w:numPr>
          <w:ilvl w:val="0"/>
          <w:numId w:val="124"/>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lastRenderedPageBreak/>
        <w:t>ставить учебную задачу под руководством  учителя,</w:t>
      </w:r>
    </w:p>
    <w:p w:rsidR="00E65289" w:rsidRPr="0003752D" w:rsidRDefault="00E65289" w:rsidP="00E65289">
      <w:pPr>
        <w:widowControl w:val="0"/>
        <w:numPr>
          <w:ilvl w:val="0"/>
          <w:numId w:val="124"/>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4"/>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оценивать работу одноклассников,</w:t>
      </w:r>
    </w:p>
    <w:p w:rsidR="00E65289" w:rsidRPr="0003752D" w:rsidRDefault="00E65289" w:rsidP="00E65289">
      <w:pPr>
        <w:widowControl w:val="0"/>
        <w:numPr>
          <w:ilvl w:val="0"/>
          <w:numId w:val="12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работать с текстом: составлять логические цепочки, таблицы, схемы,</w:t>
      </w:r>
    </w:p>
    <w:p w:rsidR="00E65289" w:rsidRPr="0003752D" w:rsidRDefault="00E65289" w:rsidP="00E65289">
      <w:pPr>
        <w:widowControl w:val="0"/>
        <w:numPr>
          <w:ilvl w:val="0"/>
          <w:numId w:val="12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создавать объяснительные тексты</w:t>
      </w:r>
    </w:p>
    <w:p w:rsidR="00E65289" w:rsidRPr="0003752D" w:rsidRDefault="00E65289" w:rsidP="00E65289">
      <w:pPr>
        <w:widowControl w:val="0"/>
        <w:numPr>
          <w:ilvl w:val="0"/>
          <w:numId w:val="12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2"/>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уметь вести диалог, вырабатывая общее решение.</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особенности природы, населения и хозяйства регионов России;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особенности структуры хозяйства и специализации отдельных территорий России;</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особенности социально-экономической ситуации отдельных регионов России.</w:t>
      </w:r>
    </w:p>
    <w:p w:rsidR="00E65289" w:rsidRPr="0003752D" w:rsidRDefault="00E65289" w:rsidP="00E65289">
      <w:pPr>
        <w:widowControl w:val="0"/>
        <w:tabs>
          <w:tab w:val="left" w:pos="709"/>
        </w:tabs>
        <w:suppressAutoHyphens/>
        <w:spacing w:after="0" w:line="240" w:lineRule="auto"/>
        <w:ind w:firstLine="454"/>
        <w:jc w:val="both"/>
        <w:rPr>
          <w:rFonts w:ascii="Times New Roman" w:hAnsi="Times New Roman" w:cs="Times New Roman"/>
          <w:i/>
          <w:sz w:val="28"/>
          <w:szCs w:val="28"/>
        </w:rPr>
      </w:pPr>
      <w:r w:rsidRPr="0003752D">
        <w:rPr>
          <w:rFonts w:ascii="Times New Roman" w:hAnsi="Times New Roman" w:cs="Times New Roman"/>
          <w:i/>
          <w:sz w:val="28"/>
          <w:szCs w:val="28"/>
        </w:rPr>
        <w:t>Умение определять:</w:t>
      </w:r>
    </w:p>
    <w:p w:rsidR="00E65289" w:rsidRPr="0003752D" w:rsidRDefault="00E65289" w:rsidP="00E65289">
      <w:pPr>
        <w:pStyle w:val="a4"/>
        <w:numPr>
          <w:ilvl w:val="0"/>
          <w:numId w:val="221"/>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регион России по краткому описанию;</w:t>
      </w:r>
    </w:p>
    <w:p w:rsidR="00E65289" w:rsidRPr="0003752D" w:rsidRDefault="00E65289" w:rsidP="00E65289">
      <w:pPr>
        <w:pStyle w:val="a4"/>
        <w:numPr>
          <w:ilvl w:val="0"/>
          <w:numId w:val="221"/>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специфику геоэкологической ситуации в отдельных регионах и на всей территории России;</w:t>
      </w:r>
    </w:p>
    <w:p w:rsidR="00E65289" w:rsidRPr="0003752D" w:rsidRDefault="00E65289" w:rsidP="00E65289">
      <w:pPr>
        <w:pStyle w:val="a4"/>
        <w:numPr>
          <w:ilvl w:val="0"/>
          <w:numId w:val="221"/>
        </w:numPr>
        <w:tabs>
          <w:tab w:val="clear" w:pos="720"/>
          <w:tab w:val="left" w:pos="709"/>
        </w:tabs>
        <w:spacing w:after="0" w:line="240" w:lineRule="auto"/>
        <w:ind w:left="0" w:firstLine="454"/>
        <w:rPr>
          <w:rFonts w:ascii="Times New Roman" w:hAnsi="Times New Roman" w:cs="Times New Roman"/>
          <w:bCs/>
          <w:sz w:val="28"/>
          <w:szCs w:val="28"/>
        </w:rPr>
      </w:pPr>
      <w:r w:rsidRPr="0003752D">
        <w:rPr>
          <w:rFonts w:ascii="Times New Roman" w:hAnsi="Times New Roman" w:cs="Times New Roman"/>
          <w:bCs/>
          <w:sz w:val="28"/>
          <w:szCs w:val="28"/>
        </w:rPr>
        <w:t>особенности социально-экономической ситуации отдельных регионов России.</w:t>
      </w:r>
    </w:p>
    <w:p w:rsidR="00E65289" w:rsidRPr="0003752D" w:rsidRDefault="00E65289" w:rsidP="00E65289">
      <w:pPr>
        <w:tabs>
          <w:tab w:val="left" w:pos="709"/>
        </w:tabs>
        <w:spacing w:after="0" w:line="240" w:lineRule="auto"/>
        <w:ind w:firstLine="454"/>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r w:rsidRPr="0003752D">
        <w:rPr>
          <w:rFonts w:ascii="Times New Roman" w:hAnsi="Times New Roman" w:cs="Times New Roman"/>
          <w:b/>
          <w:bCs/>
          <w:sz w:val="28"/>
          <w:szCs w:val="28"/>
        </w:rPr>
        <w:t>Практические работы:</w:t>
      </w:r>
    </w:p>
    <w:p w:rsidR="00E65289" w:rsidRPr="0003752D" w:rsidRDefault="00E65289" w:rsidP="00E65289">
      <w:pPr>
        <w:numPr>
          <w:ilvl w:val="0"/>
          <w:numId w:val="14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Определение природных условий, определяющих хозяйственную специализацию территории района.</w:t>
      </w:r>
    </w:p>
    <w:p w:rsidR="00E65289" w:rsidRPr="0003752D" w:rsidRDefault="00E65289" w:rsidP="00E65289">
      <w:pPr>
        <w:numPr>
          <w:ilvl w:val="0"/>
          <w:numId w:val="14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Определение факторов, влияющих на современную хозяйственную специализацию района.</w:t>
      </w:r>
    </w:p>
    <w:p w:rsidR="00E65289" w:rsidRPr="0003752D" w:rsidRDefault="00E65289" w:rsidP="00E65289">
      <w:pPr>
        <w:numPr>
          <w:ilvl w:val="0"/>
          <w:numId w:val="14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Описание экономико-географического положения района.</w:t>
      </w:r>
    </w:p>
    <w:p w:rsidR="00E65289" w:rsidRPr="0003752D" w:rsidRDefault="00E65289" w:rsidP="00E65289">
      <w:pPr>
        <w:numPr>
          <w:ilvl w:val="0"/>
          <w:numId w:val="14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Составление комплексного описания района по типовому плану (Западная Сибирь).</w:t>
      </w:r>
    </w:p>
    <w:p w:rsidR="00E65289" w:rsidRPr="0003752D" w:rsidRDefault="00E65289" w:rsidP="00E65289">
      <w:pPr>
        <w:numPr>
          <w:ilvl w:val="0"/>
          <w:numId w:val="14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Сравнительная характеристика географического положения районов. </w:t>
      </w:r>
    </w:p>
    <w:p w:rsidR="00E65289" w:rsidRPr="0003752D" w:rsidRDefault="00E65289" w:rsidP="00E65289">
      <w:pPr>
        <w:numPr>
          <w:ilvl w:val="0"/>
          <w:numId w:val="145"/>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Анализ специфики размещения населения и хозяйства на территории района.</w:t>
      </w:r>
    </w:p>
    <w:p w:rsidR="00E65289" w:rsidRPr="0003752D" w:rsidRDefault="00E65289" w:rsidP="00E65289">
      <w:pPr>
        <w:tabs>
          <w:tab w:val="left" w:pos="709"/>
        </w:tabs>
        <w:spacing w:after="0" w:line="240" w:lineRule="auto"/>
        <w:ind w:firstLine="454"/>
        <w:rPr>
          <w:rFonts w:ascii="Times New Roman" w:hAnsi="Times New Roman" w:cs="Times New Roman"/>
          <w:b/>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bCs/>
          <w:sz w:val="28"/>
          <w:szCs w:val="28"/>
        </w:rPr>
      </w:pPr>
      <w:r w:rsidRPr="0003752D">
        <w:rPr>
          <w:rFonts w:ascii="Times New Roman" w:hAnsi="Times New Roman" w:cs="Times New Roman"/>
          <w:b/>
          <w:bCs/>
          <w:sz w:val="28"/>
          <w:szCs w:val="28"/>
        </w:rPr>
        <w:t>Заключение (1 час)</w:t>
      </w:r>
    </w:p>
    <w:p w:rsidR="00E65289" w:rsidRPr="0003752D" w:rsidRDefault="00E65289" w:rsidP="00E65289">
      <w:pPr>
        <w:tabs>
          <w:tab w:val="left" w:pos="709"/>
        </w:tabs>
        <w:spacing w:after="0" w:line="240" w:lineRule="auto"/>
        <w:ind w:firstLine="454"/>
        <w:jc w:val="both"/>
        <w:rPr>
          <w:rFonts w:ascii="Times New Roman" w:hAnsi="Times New Roman" w:cs="Times New Roman"/>
          <w:b/>
          <w:bCs/>
          <w:sz w:val="28"/>
          <w:szCs w:val="28"/>
        </w:rPr>
      </w:pPr>
      <w:r w:rsidRPr="0003752D">
        <w:rPr>
          <w:rFonts w:ascii="Times New Roman" w:hAnsi="Times New Roman" w:cs="Times New Roman"/>
          <w:b/>
          <w:bCs/>
          <w:sz w:val="28"/>
          <w:szCs w:val="28"/>
        </w:rPr>
        <w:t>Содержание темы:</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r w:rsidRPr="0003752D">
        <w:rPr>
          <w:rFonts w:ascii="Times New Roman" w:hAnsi="Times New Roman" w:cs="Times New Roman"/>
          <w:sz w:val="28"/>
          <w:szCs w:val="28"/>
        </w:rPr>
        <w:t>Место России в мировой экономике. Хозяйство России до ХХ в. Россия в ХХ—XXI вв. Перспективы развития.</w:t>
      </w:r>
    </w:p>
    <w:p w:rsidR="00E65289" w:rsidRPr="0003752D" w:rsidRDefault="00E65289" w:rsidP="00E65289">
      <w:pPr>
        <w:tabs>
          <w:tab w:val="left" w:pos="709"/>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Основные образовательные идеи:</w:t>
      </w:r>
    </w:p>
    <w:p w:rsidR="00E65289" w:rsidRPr="0003752D" w:rsidRDefault="00E65289" w:rsidP="00E65289">
      <w:pPr>
        <w:widowControl w:val="0"/>
        <w:numPr>
          <w:ilvl w:val="0"/>
          <w:numId w:val="120"/>
        </w:numPr>
        <w:tabs>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 протяжении своей истории Россия играла определенную роль в системе мирового хозяйства, причем, эта роль менялась.</w:t>
      </w:r>
    </w:p>
    <w:p w:rsidR="00E65289" w:rsidRPr="0003752D" w:rsidRDefault="00E65289" w:rsidP="00E65289">
      <w:pPr>
        <w:widowControl w:val="0"/>
        <w:numPr>
          <w:ilvl w:val="0"/>
          <w:numId w:val="120"/>
        </w:numPr>
        <w:tabs>
          <w:tab w:val="left" w:pos="709"/>
        </w:tabs>
        <w:suppressAutoHyphens/>
        <w:snapToGrid w:val="0"/>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После распада СССР и экономического кризиса Россия постепенно восстанавливает свой экономический потенциал, оставаясь пока поставщиком на мировой рынок в основном сырьевой продукции.</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u w:val="single"/>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Метапредметные умения: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ставить учебную задачу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планировать свою деятельность под руководством учителя,</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 xml:space="preserve">выявлять причинно-следственные связи, </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определять критерии для сравнения фактов, явлений,</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анализировать связи, соподчинения и зависимости компонентов,</w:t>
      </w:r>
    </w:p>
    <w:p w:rsidR="00E65289" w:rsidRPr="0003752D" w:rsidRDefault="00E65289" w:rsidP="00E65289">
      <w:pPr>
        <w:widowControl w:val="0"/>
        <w:numPr>
          <w:ilvl w:val="0"/>
          <w:numId w:val="121"/>
        </w:numPr>
        <w:tabs>
          <w:tab w:val="clear" w:pos="720"/>
          <w:tab w:val="left" w:pos="709"/>
        </w:tabs>
        <w:suppressAutoHyphens/>
        <w:spacing w:after="0" w:line="240" w:lineRule="auto"/>
        <w:ind w:left="0" w:firstLine="454"/>
        <w:rPr>
          <w:rFonts w:ascii="Times New Roman" w:hAnsi="Times New Roman" w:cs="Times New Roman"/>
          <w:sz w:val="28"/>
          <w:szCs w:val="28"/>
        </w:rPr>
      </w:pPr>
      <w:r w:rsidRPr="0003752D">
        <w:rPr>
          <w:rFonts w:ascii="Times New Roman" w:hAnsi="Times New Roman" w:cs="Times New Roman"/>
          <w:sz w:val="28"/>
          <w:szCs w:val="28"/>
        </w:rPr>
        <w:t>выслушивать и объективно оценивать другого,</w:t>
      </w:r>
    </w:p>
    <w:p w:rsidR="00E65289" w:rsidRPr="0003752D" w:rsidRDefault="00E65289" w:rsidP="00E65289">
      <w:pPr>
        <w:widowControl w:val="0"/>
        <w:numPr>
          <w:ilvl w:val="0"/>
          <w:numId w:val="121"/>
        </w:numPr>
        <w:tabs>
          <w:tab w:val="clear" w:pos="720"/>
          <w:tab w:val="left" w:pos="378"/>
          <w:tab w:val="left" w:pos="709"/>
        </w:tabs>
        <w:suppressAutoHyphens/>
        <w:snapToGrid w:val="0"/>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уметь вести диалог, вырабатывая общее решение.</w:t>
      </w:r>
    </w:p>
    <w:p w:rsidR="00E65289" w:rsidRPr="0003752D" w:rsidRDefault="00E65289" w:rsidP="00E65289">
      <w:pPr>
        <w:tabs>
          <w:tab w:val="left" w:pos="378"/>
          <w:tab w:val="left" w:pos="709"/>
        </w:tabs>
        <w:snapToGrid w:val="0"/>
        <w:spacing w:after="0" w:line="240" w:lineRule="auto"/>
        <w:ind w:firstLine="454"/>
        <w:jc w:val="both"/>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Предметные умения </w:t>
      </w:r>
    </w:p>
    <w:p w:rsidR="00E65289" w:rsidRPr="0003752D" w:rsidRDefault="00E65289" w:rsidP="00E65289">
      <w:pPr>
        <w:tabs>
          <w:tab w:val="left" w:pos="709"/>
        </w:tabs>
        <w:spacing w:after="0" w:line="240" w:lineRule="auto"/>
        <w:ind w:firstLine="454"/>
        <w:rPr>
          <w:rFonts w:ascii="Times New Roman" w:hAnsi="Times New Roman" w:cs="Times New Roman"/>
          <w:i/>
          <w:sz w:val="28"/>
          <w:szCs w:val="28"/>
        </w:rPr>
      </w:pPr>
      <w:r w:rsidRPr="0003752D">
        <w:rPr>
          <w:rFonts w:ascii="Times New Roman" w:hAnsi="Times New Roman" w:cs="Times New Roman"/>
          <w:i/>
          <w:sz w:val="28"/>
          <w:szCs w:val="28"/>
        </w:rPr>
        <w:t>Умение объяснять:</w:t>
      </w:r>
    </w:p>
    <w:p w:rsidR="00E65289" w:rsidRPr="0003752D" w:rsidRDefault="00E65289" w:rsidP="00E65289">
      <w:pPr>
        <w:pStyle w:val="a4"/>
        <w:numPr>
          <w:ilvl w:val="0"/>
          <w:numId w:val="222"/>
        </w:numPr>
        <w:tabs>
          <w:tab w:val="left" w:pos="378"/>
          <w:tab w:val="left" w:pos="709"/>
        </w:tabs>
        <w:snapToGrid w:val="0"/>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место России в мире по отдельным социально-экономическим показателям;</w:t>
      </w:r>
    </w:p>
    <w:p w:rsidR="00E65289" w:rsidRPr="0003752D" w:rsidRDefault="00E65289" w:rsidP="00E65289">
      <w:pPr>
        <w:pStyle w:val="a4"/>
        <w:numPr>
          <w:ilvl w:val="0"/>
          <w:numId w:val="222"/>
        </w:numPr>
        <w:tabs>
          <w:tab w:val="left" w:pos="378"/>
          <w:tab w:val="left" w:pos="709"/>
        </w:tabs>
        <w:snapToGrid w:val="0"/>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особенности России на современном этапе социально-экономического развития.</w:t>
      </w:r>
    </w:p>
    <w:p w:rsidR="00E65289" w:rsidRPr="0003752D" w:rsidRDefault="00E65289" w:rsidP="00E65289">
      <w:pPr>
        <w:tabs>
          <w:tab w:val="left" w:pos="378"/>
          <w:tab w:val="left" w:pos="709"/>
        </w:tabs>
        <w:snapToGrid w:val="0"/>
        <w:spacing w:after="0" w:line="240" w:lineRule="auto"/>
        <w:ind w:firstLine="454"/>
        <w:jc w:val="both"/>
        <w:rPr>
          <w:rFonts w:ascii="Times New Roman" w:hAnsi="Times New Roman" w:cs="Times New Roman"/>
          <w:bCs/>
          <w:sz w:val="28"/>
          <w:szCs w:val="28"/>
        </w:rPr>
      </w:pPr>
      <w:r w:rsidRPr="0003752D">
        <w:rPr>
          <w:rFonts w:ascii="Times New Roman" w:hAnsi="Times New Roman" w:cs="Times New Roman"/>
          <w:bCs/>
          <w:sz w:val="28"/>
          <w:szCs w:val="28"/>
        </w:rPr>
        <w:t>Умение определять:</w:t>
      </w:r>
    </w:p>
    <w:p w:rsidR="00E65289" w:rsidRPr="0003752D" w:rsidRDefault="00E65289" w:rsidP="00E65289">
      <w:pPr>
        <w:pStyle w:val="a4"/>
        <w:numPr>
          <w:ilvl w:val="0"/>
          <w:numId w:val="223"/>
        </w:numPr>
        <w:tabs>
          <w:tab w:val="clear" w:pos="720"/>
          <w:tab w:val="left" w:pos="378"/>
          <w:tab w:val="left" w:pos="709"/>
        </w:tabs>
        <w:snapToGrid w:val="0"/>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t>место России в мире по отдельным социально-экономическим показателям;</w:t>
      </w:r>
    </w:p>
    <w:p w:rsidR="00E65289" w:rsidRPr="0003752D" w:rsidRDefault="00E65289" w:rsidP="00E65289">
      <w:pPr>
        <w:pStyle w:val="a4"/>
        <w:numPr>
          <w:ilvl w:val="0"/>
          <w:numId w:val="223"/>
        </w:numPr>
        <w:tabs>
          <w:tab w:val="clear" w:pos="720"/>
          <w:tab w:val="left" w:pos="378"/>
          <w:tab w:val="left" w:pos="709"/>
        </w:tabs>
        <w:snapToGrid w:val="0"/>
        <w:spacing w:after="0" w:line="240" w:lineRule="auto"/>
        <w:ind w:left="0" w:firstLine="454"/>
        <w:jc w:val="both"/>
        <w:rPr>
          <w:rFonts w:ascii="Times New Roman" w:hAnsi="Times New Roman" w:cs="Times New Roman"/>
          <w:bCs/>
          <w:sz w:val="28"/>
          <w:szCs w:val="28"/>
        </w:rPr>
      </w:pPr>
      <w:r w:rsidRPr="0003752D">
        <w:rPr>
          <w:rFonts w:ascii="Times New Roman" w:hAnsi="Times New Roman" w:cs="Times New Roman"/>
          <w:bCs/>
          <w:sz w:val="28"/>
          <w:szCs w:val="28"/>
        </w:rPr>
        <w:lastRenderedPageBreak/>
        <w:t>перспективы социально-экономического развития России.</w:t>
      </w:r>
    </w:p>
    <w:p w:rsidR="00E65289" w:rsidRPr="0003752D" w:rsidRDefault="00E65289" w:rsidP="00E65289">
      <w:pPr>
        <w:tabs>
          <w:tab w:val="left" w:pos="378"/>
          <w:tab w:val="left" w:pos="709"/>
        </w:tabs>
        <w:snapToGrid w:val="0"/>
        <w:spacing w:after="0" w:line="240" w:lineRule="auto"/>
        <w:ind w:firstLine="454"/>
        <w:jc w:val="both"/>
        <w:rPr>
          <w:rFonts w:ascii="Times New Roman" w:hAnsi="Times New Roman" w:cs="Times New Roman"/>
          <w:bCs/>
          <w:sz w:val="28"/>
          <w:szCs w:val="28"/>
        </w:rPr>
      </w:pPr>
    </w:p>
    <w:p w:rsidR="00E65289" w:rsidRPr="0003752D" w:rsidRDefault="00E65289" w:rsidP="00E65289">
      <w:pPr>
        <w:tabs>
          <w:tab w:val="left" w:pos="709"/>
        </w:tabs>
        <w:spacing w:after="0" w:line="240" w:lineRule="auto"/>
        <w:ind w:firstLine="454"/>
        <w:rPr>
          <w:rFonts w:ascii="Times New Roman" w:hAnsi="Times New Roman" w:cs="Times New Roman"/>
          <w:b/>
          <w:sz w:val="28"/>
          <w:szCs w:val="28"/>
        </w:rPr>
      </w:pPr>
      <w:r w:rsidRPr="0003752D">
        <w:rPr>
          <w:rFonts w:ascii="Times New Roman" w:hAnsi="Times New Roman" w:cs="Times New Roman"/>
          <w:b/>
          <w:sz w:val="28"/>
          <w:szCs w:val="28"/>
        </w:rPr>
        <w:t xml:space="preserve">Практические работы: </w:t>
      </w:r>
    </w:p>
    <w:p w:rsidR="00E65289" w:rsidRPr="0003752D" w:rsidRDefault="00E65289" w:rsidP="00E65289">
      <w:pPr>
        <w:numPr>
          <w:ilvl w:val="0"/>
          <w:numId w:val="146"/>
        </w:numPr>
        <w:tabs>
          <w:tab w:val="left" w:pos="709"/>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Определение по статистическим показателям место и роль России в мире.</w:t>
      </w:r>
    </w:p>
    <w:p w:rsidR="00E65289" w:rsidRPr="0003752D" w:rsidRDefault="00E65289" w:rsidP="00E65289">
      <w:pPr>
        <w:tabs>
          <w:tab w:val="left" w:pos="709"/>
        </w:tabs>
        <w:spacing w:after="0" w:line="240" w:lineRule="auto"/>
        <w:ind w:firstLine="454"/>
        <w:rPr>
          <w:rFonts w:ascii="Times New Roman" w:hAnsi="Times New Roman" w:cs="Times New Roman"/>
          <w:sz w:val="28"/>
          <w:szCs w:val="28"/>
        </w:rPr>
      </w:pPr>
    </w:p>
    <w:p w:rsidR="00E65289" w:rsidRPr="0003752D" w:rsidRDefault="00E65289" w:rsidP="00E65289">
      <w:pPr>
        <w:tabs>
          <w:tab w:val="left" w:pos="270"/>
          <w:tab w:val="left" w:pos="709"/>
          <w:tab w:val="center" w:pos="481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Требования к уровню подготовки учащихся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Учащиеся должны знать (понимать):</w:t>
      </w:r>
    </w:p>
    <w:p w:rsidR="00E65289" w:rsidRPr="0003752D" w:rsidRDefault="00E65289" w:rsidP="00E65289">
      <w:pPr>
        <w:pStyle w:val="a4"/>
        <w:numPr>
          <w:ilvl w:val="0"/>
          <w:numId w:val="224"/>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географические особенности природных регионов России; основные географические объекты;</w:t>
      </w:r>
    </w:p>
    <w:p w:rsidR="00E65289" w:rsidRPr="0003752D" w:rsidRDefault="00E65289" w:rsidP="00E65289">
      <w:pPr>
        <w:pStyle w:val="a4"/>
        <w:numPr>
          <w:ilvl w:val="0"/>
          <w:numId w:val="224"/>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причины, обуславливающие разнообразие природы нашей Родины;</w:t>
      </w:r>
    </w:p>
    <w:p w:rsidR="00E65289" w:rsidRPr="0003752D" w:rsidRDefault="00E65289" w:rsidP="00E65289">
      <w:pPr>
        <w:pStyle w:val="a4"/>
        <w:numPr>
          <w:ilvl w:val="0"/>
          <w:numId w:val="224"/>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связи между географическим положением, природными условиями и хозяйственными особенностями отдельных регионов страны;</w:t>
      </w:r>
    </w:p>
    <w:p w:rsidR="00E65289" w:rsidRPr="0003752D" w:rsidRDefault="00E65289" w:rsidP="00E65289">
      <w:pPr>
        <w:pStyle w:val="a4"/>
        <w:numPr>
          <w:ilvl w:val="0"/>
          <w:numId w:val="224"/>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факторы размещения основных отраслей хозяйства России;</w:t>
      </w:r>
    </w:p>
    <w:p w:rsidR="00E65289" w:rsidRPr="0003752D" w:rsidRDefault="00E65289" w:rsidP="00E65289">
      <w:pPr>
        <w:pStyle w:val="a4"/>
        <w:numPr>
          <w:ilvl w:val="0"/>
          <w:numId w:val="224"/>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основные отрасли хозяйства России, географию их размещения;</w:t>
      </w:r>
    </w:p>
    <w:p w:rsidR="00E65289" w:rsidRPr="0003752D" w:rsidRDefault="00E65289" w:rsidP="00E65289">
      <w:pPr>
        <w:pStyle w:val="a4"/>
        <w:numPr>
          <w:ilvl w:val="0"/>
          <w:numId w:val="224"/>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крупнейшие городские агломерации нашей страны;</w:t>
      </w:r>
    </w:p>
    <w:p w:rsidR="00E65289" w:rsidRPr="0003752D" w:rsidRDefault="00E65289" w:rsidP="00E65289">
      <w:pPr>
        <w:pStyle w:val="a4"/>
        <w:numPr>
          <w:ilvl w:val="0"/>
          <w:numId w:val="224"/>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причины возникновения геоэкологических проблем, а также меры по их предотвращению;</w:t>
      </w:r>
    </w:p>
    <w:p w:rsidR="00E65289" w:rsidRPr="0003752D" w:rsidRDefault="00E65289" w:rsidP="00E65289">
      <w:pPr>
        <w:pStyle w:val="a4"/>
        <w:numPr>
          <w:ilvl w:val="0"/>
          <w:numId w:val="224"/>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sz w:val="28"/>
          <w:szCs w:val="28"/>
        </w:rPr>
        <w:t xml:space="preserve"> географию народов, населяющих нашу страну.</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Учащиеся должны уметь:</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анализировать, обобщать и интерпретировать</w:t>
      </w:r>
      <w:r w:rsidRPr="0003752D">
        <w:rPr>
          <w:rFonts w:ascii="Times New Roman" w:eastAsia="PragmaticaCondC" w:hAnsi="Times New Roman" w:cs="Times New Roman"/>
          <w:sz w:val="28"/>
          <w:szCs w:val="28"/>
        </w:rPr>
        <w:t xml:space="preserve"> географическую информацию; демографические показатели, предусмотренные программой; факторы, влияющие на размещение отраслей и отдельных предприятий по территории страны;</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выдвигать</w:t>
      </w:r>
      <w:r w:rsidRPr="0003752D">
        <w:rPr>
          <w:rFonts w:ascii="Times New Roman" w:eastAsia="PragmaticaCondC" w:hAnsi="Times New Roman" w:cs="Times New Roman"/>
          <w:sz w:val="28"/>
          <w:szCs w:val="28"/>
        </w:rPr>
        <w:t xml:space="preserve"> на основе статистических данных гипотезы динамики численности населения России;</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выбирать</w:t>
      </w:r>
      <w:r w:rsidRPr="0003752D">
        <w:rPr>
          <w:rFonts w:ascii="Times New Roman" w:eastAsia="PragmaticaCondC" w:hAnsi="Times New Roman" w:cs="Times New Roman"/>
          <w:sz w:val="28"/>
          <w:szCs w:val="28"/>
        </w:rPr>
        <w:t xml:space="preserve"> критерии для сравнения, сопоставления, оценки и классификации географических явлений и процессов на территории России; критерии для сравнения, сопоставления, места России в мире по отдельным социально-экономическим показателям;</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выявлять</w:t>
      </w:r>
      <w:r w:rsidRPr="0003752D">
        <w:rPr>
          <w:rFonts w:ascii="Times New Roman" w:eastAsia="PragmaticaCondC" w:hAnsi="Times New Roman" w:cs="Times New Roman"/>
          <w:sz w:val="28"/>
          <w:szCs w:val="28"/>
        </w:rPr>
        <w:t xml:space="preserve"> противоречивую информацию при работе с несколькими источниками географической информации; тенденции в изменении отраслевой и территориальной структуры хозяйства страны;</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делать</w:t>
      </w:r>
      <w:r w:rsidRPr="0003752D">
        <w:rPr>
          <w:rFonts w:ascii="Times New Roman" w:eastAsia="PragmaticaCondC" w:hAnsi="Times New Roman" w:cs="Times New Roman"/>
          <w:sz w:val="28"/>
          <w:szCs w:val="28"/>
        </w:rPr>
        <w:t xml:space="preserve"> прогнозы изменения географических систем и комплексов;</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lastRenderedPageBreak/>
        <w:t>использовать</w:t>
      </w:r>
      <w:r w:rsidRPr="0003752D">
        <w:rPr>
          <w:rFonts w:ascii="Times New Roman" w:eastAsia="PragmaticaCondC" w:hAnsi="Times New Roman" w:cs="Times New Roman"/>
          <w:sz w:val="28"/>
          <w:szCs w:val="28"/>
        </w:rPr>
        <w:t xml:space="preserve"> источники географической информации для решения учебных и практико-ориентированных задач; знания о демографических показателях, характеризующих население России, для решения практико-ориентированных задач в контексте реальной жизни; знания о факторах и особенностях размещения предприятий отраслей хозяйства России для решения практико-ориентированных задач;</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моделировать</w:t>
      </w:r>
      <w:r w:rsidRPr="0003752D">
        <w:rPr>
          <w:rFonts w:ascii="Times New Roman" w:eastAsia="PragmaticaCondC" w:hAnsi="Times New Roman" w:cs="Times New Roman"/>
          <w:sz w:val="28"/>
          <w:szCs w:val="28"/>
        </w:rPr>
        <w:t xml:space="preserve"> географические объекты и протекание явлений с использованием компьютерной техники;</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находить</w:t>
      </w:r>
      <w:r w:rsidRPr="0003752D">
        <w:rPr>
          <w:rFonts w:ascii="Times New Roman" w:eastAsia="PragmaticaCondC" w:hAnsi="Times New Roman" w:cs="Times New Roman"/>
          <w:sz w:val="28"/>
          <w:szCs w:val="28"/>
        </w:rPr>
        <w:t xml:space="preserve"> закономерности протекания явлений по результатам наблюдений (в том числе инструментальных);</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обосновывать</w:t>
      </w:r>
      <w:r w:rsidRPr="0003752D">
        <w:rPr>
          <w:rFonts w:ascii="Times New Roman" w:eastAsia="PragmaticaCondC" w:hAnsi="Times New Roman" w:cs="Times New Roman"/>
          <w:sz w:val="28"/>
          <w:szCs w:val="28"/>
        </w:rPr>
        <w:t xml:space="preserve"> гипотезы о динамике численности населения России и других демографических показателях; гипотезы от изменении структуры хозяйства страны; пути социально-экономического развития России;</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объяснять</w:t>
      </w:r>
      <w:r w:rsidRPr="0003752D">
        <w:rPr>
          <w:rFonts w:ascii="Times New Roman" w:eastAsia="PragmaticaCondC" w:hAnsi="Times New Roman" w:cs="Times New Roman"/>
          <w:sz w:val="28"/>
          <w:szCs w:val="28"/>
        </w:rPr>
        <w:t xml:space="preserve"> особенности компонентов природы России и её отдельных частей; особенности населения России и её отдельных регионов; особенности структуры хозяйства России и её отдельных регионов; роль России в решении глобальных проблем человечества;</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описывать</w:t>
      </w:r>
      <w:r w:rsidRPr="0003752D">
        <w:rPr>
          <w:rFonts w:ascii="Times New Roman" w:eastAsia="PragmaticaCondC" w:hAnsi="Times New Roman" w:cs="Times New Roman"/>
          <w:sz w:val="28"/>
          <w:szCs w:val="28"/>
        </w:rPr>
        <w:t xml:space="preserve"> по карте взаимное расположение географических объектов;</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определять</w:t>
      </w:r>
      <w:r w:rsidRPr="0003752D">
        <w:rPr>
          <w:rFonts w:ascii="Times New Roman" w:eastAsia="PragmaticaCondC" w:hAnsi="Times New Roman" w:cs="Times New Roman"/>
          <w:sz w:val="28"/>
          <w:szCs w:val="28"/>
        </w:rPr>
        <w:t xml:space="preserve"> качественные и количественные показатели, характеризующие географические объекты, процессы и явления;</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ориентироваться</w:t>
      </w:r>
      <w:r w:rsidRPr="0003752D">
        <w:rPr>
          <w:rFonts w:ascii="Times New Roman" w:eastAsia="PragmaticaCondC" w:hAnsi="Times New Roman" w:cs="Times New Roman"/>
          <w:sz w:val="28"/>
          <w:szCs w:val="28"/>
        </w:rPr>
        <w:t xml:space="preserve"> на местности при помощи топографических карт и современных навигационных приборов;</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оценивать</w:t>
      </w:r>
      <w:r w:rsidRPr="0003752D">
        <w:rPr>
          <w:rFonts w:ascii="Times New Roman" w:eastAsia="PragmaticaCondC" w:hAnsi="Times New Roman" w:cs="Times New Roman"/>
          <w:sz w:val="28"/>
          <w:szCs w:val="28"/>
        </w:rPr>
        <w:t xml:space="preserve"> воздействие географического положения России и её отдельных частей на особенности природы, жизнь хозяйственную деятельность человека; возможные изменения географического положения России; особенности взаимодействия природы и общества в пределах регионов России; природные условия и ресурсообеспеченость страны в целом и отдельных территорий в частности; возможные последствия изменений природы отдельных территорий страны; изменение ситуации на рынке труда; районы России по природным, социально-экономическим, экологическим показателям; социально-экономическое положение страны в целом и отдельных её регионов; место и роль России в мире по социально-экономическим показателям; социально-экономические перспективы развития России;</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представлять</w:t>
      </w:r>
      <w:r w:rsidRPr="0003752D">
        <w:rPr>
          <w:rFonts w:ascii="Times New Roman" w:eastAsia="PragmaticaCondC" w:hAnsi="Times New Roman" w:cs="Times New Roman"/>
          <w:sz w:val="28"/>
          <w:szCs w:val="28"/>
        </w:rPr>
        <w:t xml:space="preserve"> в различных формах географическую информацию;</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проводить</w:t>
      </w:r>
      <w:r w:rsidRPr="0003752D">
        <w:rPr>
          <w:rFonts w:ascii="Times New Roman" w:eastAsia="PragmaticaCondC" w:hAnsi="Times New Roman" w:cs="Times New Roman"/>
          <w:sz w:val="28"/>
          <w:szCs w:val="28"/>
        </w:rPr>
        <w:t xml:space="preserve"> по разным источникам информации социально-экономические и физико-географические исследования, связанные с изучением России и её регионов;</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lastRenderedPageBreak/>
        <w:t>различать</w:t>
      </w:r>
      <w:r w:rsidRPr="0003752D">
        <w:rPr>
          <w:rFonts w:ascii="Times New Roman" w:eastAsia="PragmaticaCondC" w:hAnsi="Times New Roman" w:cs="Times New Roman"/>
          <w:sz w:val="28"/>
          <w:szCs w:val="28"/>
        </w:rPr>
        <w:t xml:space="preserve"> географические процессы и явления, определяющие особенности природы России и отдельных её регионов; демографические процессы и явления населения России и её отдельных регионов; показатели, характеризующие структуру хозяйства;</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сравнивать</w:t>
      </w:r>
      <w:r w:rsidRPr="0003752D">
        <w:rPr>
          <w:rFonts w:ascii="Times New Roman" w:eastAsia="PragmaticaCondC" w:hAnsi="Times New Roman" w:cs="Times New Roman"/>
          <w:sz w:val="28"/>
          <w:szCs w:val="28"/>
        </w:rPr>
        <w:t xml:space="preserve"> качественные и количественные показател, характеризующие географические объекты, процессы и явления; особенности природы, населения и хозяйства отдельных регионов страны; социально-экономические показатели России с мировыми показателями и показателями других стран;</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создавать</w:t>
      </w:r>
      <w:r w:rsidRPr="0003752D">
        <w:rPr>
          <w:rFonts w:ascii="Times New Roman" w:eastAsia="PragmaticaCondC" w:hAnsi="Times New Roman" w:cs="Times New Roman"/>
          <w:sz w:val="28"/>
          <w:szCs w:val="28"/>
        </w:rPr>
        <w:t xml:space="preserve"> простейшие географические карты различного содержания; текстовые и устные сообщения об особенностях природы, населения и хозяйства России и её регионов;</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сопровождать</w:t>
      </w:r>
      <w:r w:rsidRPr="0003752D">
        <w:rPr>
          <w:rFonts w:ascii="Times New Roman" w:eastAsia="PragmaticaCondC" w:hAnsi="Times New Roman" w:cs="Times New Roman"/>
          <w:sz w:val="28"/>
          <w:szCs w:val="28"/>
        </w:rPr>
        <w:t xml:space="preserve"> выступление об особенностях природы, населения и хозяйства России презентацией;</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составлять</w:t>
      </w:r>
      <w:r w:rsidRPr="0003752D">
        <w:rPr>
          <w:rFonts w:ascii="Times New Roman" w:eastAsia="PragmaticaCondC" w:hAnsi="Times New Roman" w:cs="Times New Roman"/>
          <w:sz w:val="28"/>
          <w:szCs w:val="28"/>
        </w:rPr>
        <w:t xml:space="preserve"> описания географических объектов, процессов и явлений; комплексные географические характеристики районов разного ранга;</w:t>
      </w:r>
    </w:p>
    <w:p w:rsidR="00E65289" w:rsidRPr="0003752D" w:rsidRDefault="00E65289" w:rsidP="00E65289">
      <w:pPr>
        <w:pStyle w:val="a4"/>
        <w:numPr>
          <w:ilvl w:val="0"/>
          <w:numId w:val="225"/>
        </w:numPr>
        <w:tabs>
          <w:tab w:val="clear" w:pos="720"/>
          <w:tab w:val="left" w:pos="709"/>
        </w:tabs>
        <w:spacing w:after="0" w:line="240" w:lineRule="auto"/>
        <w:ind w:left="0"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читать</w:t>
      </w:r>
      <w:r w:rsidRPr="0003752D">
        <w:rPr>
          <w:rFonts w:ascii="Times New Roman" w:eastAsia="PragmaticaCondC" w:hAnsi="Times New Roman" w:cs="Times New Roman"/>
          <w:sz w:val="28"/>
          <w:szCs w:val="28"/>
        </w:rPr>
        <w:t xml:space="preserve"> космические снимки и аэрофотоснимки, планы местности и географические карты.</w:t>
      </w: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p>
    <w:p w:rsidR="00E65289" w:rsidRPr="0003752D" w:rsidRDefault="00E65289" w:rsidP="00E65289">
      <w:pPr>
        <w:tabs>
          <w:tab w:val="left" w:pos="709"/>
        </w:tabs>
        <w:spacing w:after="0" w:line="240" w:lineRule="auto"/>
        <w:ind w:firstLine="454"/>
        <w:jc w:val="center"/>
        <w:rPr>
          <w:rFonts w:ascii="Times New Roman" w:eastAsia="PragmaticaCondC" w:hAnsi="Times New Roman" w:cs="Times New Roman"/>
          <w:b/>
          <w:sz w:val="28"/>
          <w:szCs w:val="28"/>
        </w:rPr>
      </w:pPr>
      <w:r w:rsidRPr="0003752D">
        <w:rPr>
          <w:rFonts w:ascii="Times New Roman" w:eastAsia="PragmaticaCondC" w:hAnsi="Times New Roman" w:cs="Times New Roman"/>
          <w:b/>
          <w:sz w:val="28"/>
          <w:szCs w:val="28"/>
        </w:rPr>
        <w:t>Географическая номенклатура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Arial" w:hAnsi="Times New Roman" w:cs="Times New Roman"/>
          <w:b/>
          <w:sz w:val="28"/>
          <w:szCs w:val="28"/>
        </w:rPr>
        <w:t>Крайние точки:</w:t>
      </w:r>
      <w:r w:rsidRPr="0003752D">
        <w:rPr>
          <w:rFonts w:ascii="Times New Roman" w:eastAsia="PragmaticaCondC" w:hAnsi="Times New Roman" w:cs="Times New Roman"/>
          <w:sz w:val="28"/>
          <w:szCs w:val="28"/>
        </w:rPr>
        <w:t xml:space="preserve"> мыс Флигели, мыс Челюскин, гора Базардюзю, Куршская коса, мыс Дежнёва.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Моря:</w:t>
      </w:r>
      <w:r w:rsidRPr="0003752D">
        <w:rPr>
          <w:rFonts w:ascii="Times New Roman" w:eastAsia="PragmaticaCondC" w:hAnsi="Times New Roman" w:cs="Times New Roman"/>
          <w:sz w:val="28"/>
          <w:szCs w:val="28"/>
        </w:rPr>
        <w:t xml:space="preserve"> Баренцево, Белое, Лаптевых, Карское, Восточно-Сибирское, Чукотское, Берингово, Охотское, Японское, Балтийское, Черное, Азовское, Каспийское море-озеро.</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Заливы:</w:t>
      </w:r>
      <w:r w:rsidRPr="0003752D">
        <w:rPr>
          <w:rFonts w:ascii="Times New Roman" w:eastAsia="PragmaticaCondC" w:hAnsi="Times New Roman" w:cs="Times New Roman"/>
          <w:sz w:val="28"/>
          <w:szCs w:val="28"/>
        </w:rPr>
        <w:t xml:space="preserve"> Гданьский, Финский, Кандалакшский, Онежская губа, Байдарацкая губа, Обская губа, Енисейский, Пенжинская губа, Петра Великого.</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Проливы:</w:t>
      </w:r>
      <w:r w:rsidRPr="0003752D">
        <w:rPr>
          <w:rFonts w:ascii="Times New Roman" w:eastAsia="PragmaticaCondC" w:hAnsi="Times New Roman" w:cs="Times New Roman"/>
          <w:sz w:val="28"/>
          <w:szCs w:val="28"/>
        </w:rPr>
        <w:t xml:space="preserve"> Лаперуза, Кунаширский, Керченский, Берингов, Татарский.</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Острова:</w:t>
      </w:r>
      <w:r w:rsidRPr="0003752D">
        <w:rPr>
          <w:rFonts w:ascii="Times New Roman" w:eastAsia="PragmaticaCondC" w:hAnsi="Times New Roman" w:cs="Times New Roman"/>
          <w:sz w:val="28"/>
          <w:szCs w:val="28"/>
        </w:rPr>
        <w:t xml:space="preserve"> Земля Франца Иосифа, Новая Земля, Новосибирские, Северная Земля, Врангеля, Сахалин, Курильские, Соловецкие, Колгуев, Вайгач, Кижи, Валаам, Командорские.</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Полуострова:</w:t>
      </w:r>
      <w:r w:rsidRPr="0003752D">
        <w:rPr>
          <w:rFonts w:ascii="Times New Roman" w:eastAsia="PragmaticaCondC" w:hAnsi="Times New Roman" w:cs="Times New Roman"/>
          <w:sz w:val="28"/>
          <w:szCs w:val="28"/>
        </w:rPr>
        <w:t xml:space="preserve"> Камчатка, Ямал, Таймыр, Кольский, Канин, Рыбачий, Таманский, Гыданский, Чукотский.</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Реки:</w:t>
      </w:r>
      <w:r w:rsidRPr="0003752D">
        <w:rPr>
          <w:rFonts w:ascii="Times New Roman" w:eastAsia="PragmaticaCondC" w:hAnsi="Times New Roman" w:cs="Times New Roman"/>
          <w:sz w:val="28"/>
          <w:szCs w:val="28"/>
        </w:rPr>
        <w:t xml:space="preserve"> Волга, Дон, Обь, Иртыш, Лена, Енисей, Ангара, Яна, Индигирка, Колыма, Анадырь, Амур, Зея, Бурея, Шилка, Аргунь, Северная Двина, Печора, Онега, Мезень, Ока, Вятка, Кама, Нева, Кубань, Кума, Терек, Урал, Белая, Чусовая, Исеть, Бия, Катунь, Тобол, Ишим, Пур, Таз, Нижняя Тунгуска, Подкаменная Тунгуска, Вилюй, Алдан, Хатанга, Селенга, Оленек, Уссури, Камчатка.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lastRenderedPageBreak/>
        <w:t>Озера:</w:t>
      </w:r>
      <w:r w:rsidRPr="0003752D">
        <w:rPr>
          <w:rFonts w:ascii="Times New Roman" w:eastAsia="PragmaticaCondC" w:hAnsi="Times New Roman" w:cs="Times New Roman"/>
          <w:sz w:val="28"/>
          <w:szCs w:val="28"/>
        </w:rPr>
        <w:t xml:space="preserve"> Чудское, Онежское, Ладожское, Байкал, Таймыр, Телецкое, Селигер, Имандра, Псковское, Ильмень, Плещеево, Эльтон, Баскунчак, Кулундинское, Чаны, Ханка.</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Водохранилища:</w:t>
      </w:r>
      <w:r w:rsidRPr="0003752D">
        <w:rPr>
          <w:rFonts w:ascii="Times New Roman" w:eastAsia="PragmaticaCondC" w:hAnsi="Times New Roman" w:cs="Times New Roman"/>
          <w:sz w:val="28"/>
          <w:szCs w:val="28"/>
        </w:rPr>
        <w:t xml:space="preserve"> Куйбышевское, Рыбинское, Братское, Волгоградское, Цимлянское, Вилюйское, Зейское, Горьковское.</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Каналы:</w:t>
      </w:r>
      <w:r w:rsidRPr="0003752D">
        <w:rPr>
          <w:rFonts w:ascii="Times New Roman" w:eastAsia="PragmaticaCondC" w:hAnsi="Times New Roman" w:cs="Times New Roman"/>
          <w:sz w:val="28"/>
          <w:szCs w:val="28"/>
        </w:rPr>
        <w:t xml:space="preserve"> Беломорско-Балтийский, Мариинская система, Волго-Балтийский, им. Москвы, Волго-Донской.</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Горы:</w:t>
      </w:r>
      <w:r w:rsidRPr="0003752D">
        <w:rPr>
          <w:rFonts w:ascii="Times New Roman" w:eastAsia="PragmaticaCondC" w:hAnsi="Times New Roman" w:cs="Times New Roman"/>
          <w:sz w:val="28"/>
          <w:szCs w:val="28"/>
        </w:rPr>
        <w:t xml:space="preserve"> Хибины, Большой Кавказ, Казбек, Эльбрус, Урал, Народная, Ямантау, Магнитная, Качканар, Алтай, Белуха, Салаирский кряж, Кузнецкий Алатау, Западный и Восточный Саян, Бырранга, Енисейский кряж, Становое нагорье, Алданское нагорье, Витимское плоскогорье, Становой хребет, Верхоянский хребет, хребет Черского, Чукотское нагорье, Джугджур, Сихотэ-Алинь, Ключевская Сопка, Авачинская Сопка, Шивелуч. </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Возвышенности:</w:t>
      </w:r>
      <w:r w:rsidRPr="0003752D">
        <w:rPr>
          <w:rFonts w:ascii="Times New Roman" w:eastAsia="PragmaticaCondC" w:hAnsi="Times New Roman" w:cs="Times New Roman"/>
          <w:sz w:val="28"/>
          <w:szCs w:val="28"/>
        </w:rPr>
        <w:t xml:space="preserve"> Среднерусская, Приволжская, Среднесибирское плоскогорье, плато Путорана, Тиманский кряж, Северные Увалы, Валдайская, Ставропольская, Сибирские Увалы.</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Равнины:</w:t>
      </w:r>
      <w:r w:rsidRPr="0003752D">
        <w:rPr>
          <w:rFonts w:ascii="Times New Roman" w:eastAsia="PragmaticaCondC" w:hAnsi="Times New Roman" w:cs="Times New Roman"/>
          <w:sz w:val="28"/>
          <w:szCs w:val="28"/>
        </w:rPr>
        <w:t xml:space="preserve"> Восточно-Европейская (Русская), Западно-Сибирская, Окско-Донская, Ишимская, Барабинская, Зейско-Буреинская, Центрально-Якутская.</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Низменности:</w:t>
      </w:r>
      <w:r w:rsidRPr="0003752D">
        <w:rPr>
          <w:rFonts w:ascii="Times New Roman" w:eastAsia="PragmaticaCondC" w:hAnsi="Times New Roman" w:cs="Times New Roman"/>
          <w:sz w:val="28"/>
          <w:szCs w:val="28"/>
        </w:rPr>
        <w:t xml:space="preserve"> Яно-Индигирская, Колымская, Средне-Амурская, Кумо-Манычская впадина, Прикаспийская, Печорская, Мещерская, Окско-Донская, Прикубанская, Кузнецкая котловина, Северо-Сибирская, Минусинская, Тувинская котловины.</w:t>
      </w:r>
    </w:p>
    <w:p w:rsidR="00E65289" w:rsidRPr="0003752D" w:rsidRDefault="00E65289" w:rsidP="00E65289">
      <w:pPr>
        <w:tabs>
          <w:tab w:val="left" w:pos="709"/>
        </w:tabs>
        <w:spacing w:after="0" w:line="240" w:lineRule="auto"/>
        <w:ind w:firstLine="454"/>
        <w:jc w:val="both"/>
        <w:rPr>
          <w:rFonts w:ascii="Times New Roman" w:eastAsia="PragmaticaCondC" w:hAnsi="Times New Roman" w:cs="Times New Roman"/>
          <w:sz w:val="28"/>
          <w:szCs w:val="28"/>
        </w:rPr>
      </w:pPr>
      <w:r w:rsidRPr="0003752D">
        <w:rPr>
          <w:rFonts w:ascii="Times New Roman" w:eastAsia="PragmaticaCondC" w:hAnsi="Times New Roman" w:cs="Times New Roman"/>
          <w:b/>
          <w:sz w:val="28"/>
          <w:szCs w:val="28"/>
        </w:rPr>
        <w:t>Заповедники и другие охраняемые территории:</w:t>
      </w:r>
      <w:r w:rsidRPr="0003752D">
        <w:rPr>
          <w:rFonts w:ascii="Times New Roman" w:eastAsia="PragmaticaCondC" w:hAnsi="Times New Roman" w:cs="Times New Roman"/>
          <w:sz w:val="28"/>
          <w:szCs w:val="28"/>
        </w:rPr>
        <w:t xml:space="preserve"> Астраханский, Баргузинский, Кандалакшский, Галичья Гора, Кедровая Падь, Приокско-Террасный, Лапландский, Дарвинский, Самарская Лука, Тебердинский, Печоро-Илычский, Башкирский, Ильменский, Алтайский, Таймырский, Долина гейзеров, Ленские Столбы, Усть-Ленский, Кроноцкий, Остров Врангеля, Дальневосточный морской.</w:t>
      </w:r>
    </w:p>
    <w:p w:rsidR="00E65289" w:rsidRDefault="00E65289" w:rsidP="00E65289">
      <w:pPr>
        <w:tabs>
          <w:tab w:val="left" w:pos="-14"/>
          <w:tab w:val="left" w:pos="709"/>
        </w:tabs>
        <w:snapToGrid w:val="0"/>
        <w:spacing w:after="0" w:line="240" w:lineRule="auto"/>
        <w:ind w:firstLine="454"/>
        <w:jc w:val="both"/>
        <w:rPr>
          <w:rFonts w:ascii="Times New Roman" w:eastAsia="PragmaticaCondC" w:hAnsi="Times New Roman" w:cs="Times New Roman"/>
          <w:bCs/>
          <w:sz w:val="28"/>
          <w:szCs w:val="28"/>
        </w:rPr>
      </w:pPr>
      <w:r w:rsidRPr="0003752D">
        <w:rPr>
          <w:rFonts w:ascii="Times New Roman" w:eastAsia="PragmaticaCondC" w:hAnsi="Times New Roman" w:cs="Times New Roman"/>
          <w:b/>
          <w:bCs/>
          <w:sz w:val="28"/>
          <w:szCs w:val="28"/>
        </w:rPr>
        <w:t>Месторождения:</w:t>
      </w:r>
      <w:r w:rsidRPr="0003752D">
        <w:rPr>
          <w:rFonts w:ascii="Times New Roman" w:eastAsia="PragmaticaCondC" w:hAnsi="Times New Roman" w:cs="Times New Roman"/>
          <w:bCs/>
          <w:sz w:val="28"/>
          <w:szCs w:val="28"/>
        </w:rPr>
        <w:t xml:space="preserve"> Печорский угольный бассейн, Курская магнитная аномалия, Подмосковный буроугольный бассейн, Баскунчак (соли), Западно-Сибирский нефтегазоносный бассейн, Кузбасс, Горная Шория (железные руды), Донбасс, Хибины (апатиты), Канско-Ачинский, Ленский, Тунгусский, Южно-Якутский угольные бассейны, Удоканское (медь), Алдан и Бодайбо (золото), Мирный (алмазы).</w:t>
      </w:r>
    </w:p>
    <w:p w:rsidR="00E65289" w:rsidRPr="0003752D" w:rsidRDefault="00E65289" w:rsidP="00E65289">
      <w:pPr>
        <w:tabs>
          <w:tab w:val="left" w:pos="-14"/>
          <w:tab w:val="left" w:pos="709"/>
        </w:tabs>
        <w:snapToGrid w:val="0"/>
        <w:spacing w:after="0" w:line="240" w:lineRule="auto"/>
        <w:ind w:firstLine="454"/>
        <w:jc w:val="both"/>
        <w:rPr>
          <w:rFonts w:ascii="Times New Roman" w:eastAsia="PragmaticaCondC" w:hAnsi="Times New Roman" w:cs="Times New Roman"/>
          <w:bCs/>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Учебно-методическое и материально-техническое</w:t>
      </w:r>
    </w:p>
    <w:p w:rsidR="00E65289" w:rsidRPr="00C612D5"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обеспечение образовательного процесса</w:t>
      </w:r>
    </w:p>
    <w:p w:rsidR="00E65289" w:rsidRPr="0003752D" w:rsidRDefault="00E65289" w:rsidP="00E65289">
      <w:pPr>
        <w:shd w:val="clear" w:color="auto" w:fill="FFFFFF"/>
        <w:tabs>
          <w:tab w:val="left" w:pos="709"/>
        </w:tabs>
        <w:spacing w:after="0" w:line="240" w:lineRule="auto"/>
        <w:ind w:firstLine="454"/>
        <w:jc w:val="both"/>
        <w:rPr>
          <w:rFonts w:ascii="Times New Roman" w:eastAsia="Times New Roman" w:hAnsi="Times New Roman" w:cs="Times New Roman"/>
          <w:sz w:val="28"/>
          <w:szCs w:val="28"/>
        </w:rPr>
      </w:pPr>
    </w:p>
    <w:p w:rsidR="00E65289" w:rsidRPr="0003752D" w:rsidRDefault="00E65289" w:rsidP="00E65289">
      <w:pPr>
        <w:shd w:val="clear" w:color="auto" w:fill="FFFFFF"/>
        <w:tabs>
          <w:tab w:val="left" w:pos="709"/>
        </w:tabs>
        <w:spacing w:after="0" w:line="240" w:lineRule="auto"/>
        <w:ind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Кабинет географии удовлетворяет следующим требованиям:</w:t>
      </w:r>
    </w:p>
    <w:p w:rsidR="00E65289" w:rsidRPr="0003752D" w:rsidRDefault="00E65289" w:rsidP="00E65289">
      <w:pPr>
        <w:shd w:val="clear" w:color="auto" w:fill="FFFFFF"/>
        <w:tabs>
          <w:tab w:val="left" w:pos="709"/>
        </w:tabs>
        <w:spacing w:after="0" w:line="240" w:lineRule="auto"/>
        <w:ind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1. Кабинет географии оснащен мебелью, приспособлениями для работы, ТСО, рабочим и демонстрационным столом.</w:t>
      </w:r>
    </w:p>
    <w:p w:rsidR="00E65289" w:rsidRPr="0003752D" w:rsidRDefault="00E65289" w:rsidP="00E65289">
      <w:pPr>
        <w:pStyle w:val="a4"/>
        <w:numPr>
          <w:ilvl w:val="0"/>
          <w:numId w:val="146"/>
        </w:numPr>
        <w:shd w:val="clear" w:color="auto" w:fill="FFFFFF"/>
        <w:tabs>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lastRenderedPageBreak/>
        <w:t>Кабинет оснащен специальными средствами обучения:</w:t>
      </w:r>
    </w:p>
    <w:p w:rsidR="00E65289" w:rsidRPr="0003752D" w:rsidRDefault="00E65289" w:rsidP="00E65289">
      <w:pPr>
        <w:numPr>
          <w:ilvl w:val="0"/>
          <w:numId w:val="226"/>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моделями;</w:t>
      </w:r>
    </w:p>
    <w:p w:rsidR="00E65289" w:rsidRPr="0003752D" w:rsidRDefault="00E65289" w:rsidP="00E65289">
      <w:pPr>
        <w:numPr>
          <w:ilvl w:val="0"/>
          <w:numId w:val="226"/>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приборами;</w:t>
      </w:r>
    </w:p>
    <w:p w:rsidR="00E65289" w:rsidRPr="0003752D" w:rsidRDefault="00E65289" w:rsidP="00E65289">
      <w:pPr>
        <w:numPr>
          <w:ilvl w:val="0"/>
          <w:numId w:val="226"/>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коллекциями;</w:t>
      </w:r>
    </w:p>
    <w:p w:rsidR="00E65289" w:rsidRPr="0003752D" w:rsidRDefault="00E65289" w:rsidP="00E65289">
      <w:pPr>
        <w:numPr>
          <w:ilvl w:val="0"/>
          <w:numId w:val="226"/>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гербариями;</w:t>
      </w:r>
    </w:p>
    <w:p w:rsidR="00E65289" w:rsidRPr="0003752D" w:rsidRDefault="00E65289" w:rsidP="00E65289">
      <w:pPr>
        <w:numPr>
          <w:ilvl w:val="0"/>
          <w:numId w:val="226"/>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макетами;</w:t>
      </w:r>
    </w:p>
    <w:p w:rsidR="00E65289" w:rsidRPr="0003752D" w:rsidRDefault="00E65289" w:rsidP="00E65289">
      <w:pPr>
        <w:numPr>
          <w:ilvl w:val="0"/>
          <w:numId w:val="226"/>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картами;</w:t>
      </w:r>
    </w:p>
    <w:p w:rsidR="00E65289" w:rsidRPr="0003752D" w:rsidRDefault="00E65289" w:rsidP="00E65289">
      <w:pPr>
        <w:numPr>
          <w:ilvl w:val="0"/>
          <w:numId w:val="226"/>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картинами;</w:t>
      </w:r>
    </w:p>
    <w:p w:rsidR="00E65289" w:rsidRPr="0003752D" w:rsidRDefault="00E65289" w:rsidP="00E65289">
      <w:pPr>
        <w:numPr>
          <w:ilvl w:val="0"/>
          <w:numId w:val="226"/>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таблицами;</w:t>
      </w:r>
    </w:p>
    <w:p w:rsidR="00E65289" w:rsidRPr="0003752D" w:rsidRDefault="00E65289" w:rsidP="00E65289">
      <w:pPr>
        <w:pStyle w:val="a4"/>
        <w:numPr>
          <w:ilvl w:val="0"/>
          <w:numId w:val="146"/>
        </w:numPr>
        <w:shd w:val="clear" w:color="auto" w:fill="FFFFFF"/>
        <w:tabs>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В кабинете географии есть экспозиционные материалы:</w:t>
      </w:r>
    </w:p>
    <w:p w:rsidR="00E65289" w:rsidRPr="0003752D" w:rsidRDefault="00E65289" w:rsidP="00E65289">
      <w:pPr>
        <w:numPr>
          <w:ilvl w:val="0"/>
          <w:numId w:val="227"/>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организующие учащихся на овладение приемами учебной работы;</w:t>
      </w:r>
    </w:p>
    <w:p w:rsidR="00E65289" w:rsidRPr="0003752D" w:rsidRDefault="00E65289" w:rsidP="00E65289">
      <w:pPr>
        <w:pStyle w:val="a4"/>
        <w:numPr>
          <w:ilvl w:val="0"/>
          <w:numId w:val="146"/>
        </w:numPr>
        <w:shd w:val="clear" w:color="auto" w:fill="FFFFFF"/>
        <w:tabs>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В кабинете есть литература:</w:t>
      </w:r>
    </w:p>
    <w:p w:rsidR="00E65289" w:rsidRPr="0003752D" w:rsidRDefault="00E65289" w:rsidP="00E65289">
      <w:pPr>
        <w:numPr>
          <w:ilvl w:val="0"/>
          <w:numId w:val="228"/>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справочная;</w:t>
      </w:r>
    </w:p>
    <w:p w:rsidR="00E65289" w:rsidRPr="0003752D" w:rsidRDefault="00E65289" w:rsidP="00E65289">
      <w:pPr>
        <w:numPr>
          <w:ilvl w:val="0"/>
          <w:numId w:val="228"/>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научно-популярная;</w:t>
      </w:r>
    </w:p>
    <w:p w:rsidR="00E65289" w:rsidRPr="0003752D" w:rsidRDefault="00E65289" w:rsidP="00E65289">
      <w:pPr>
        <w:numPr>
          <w:ilvl w:val="0"/>
          <w:numId w:val="228"/>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учебники;</w:t>
      </w:r>
    </w:p>
    <w:p w:rsidR="00E65289" w:rsidRPr="0003752D" w:rsidRDefault="00E65289" w:rsidP="00E65289">
      <w:pPr>
        <w:numPr>
          <w:ilvl w:val="0"/>
          <w:numId w:val="228"/>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научно-методические пособия;</w:t>
      </w:r>
    </w:p>
    <w:p w:rsidR="00E65289" w:rsidRPr="0003752D" w:rsidRDefault="00E65289" w:rsidP="00E65289">
      <w:pPr>
        <w:numPr>
          <w:ilvl w:val="0"/>
          <w:numId w:val="228"/>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образцы практических и самостоятельных работ учащихся;</w:t>
      </w:r>
    </w:p>
    <w:p w:rsidR="00E65289" w:rsidRPr="0003752D" w:rsidRDefault="00E65289" w:rsidP="00E65289">
      <w:pPr>
        <w:numPr>
          <w:ilvl w:val="0"/>
          <w:numId w:val="228"/>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подборки олимпиадных заданий и т.д.</w:t>
      </w:r>
    </w:p>
    <w:p w:rsidR="00E65289" w:rsidRPr="0003752D" w:rsidRDefault="00E65289" w:rsidP="00E65289">
      <w:pPr>
        <w:pStyle w:val="a4"/>
        <w:numPr>
          <w:ilvl w:val="0"/>
          <w:numId w:val="146"/>
        </w:numPr>
        <w:shd w:val="clear" w:color="auto" w:fill="FFFFFF"/>
        <w:tabs>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В кабинете географии средства обучения систематизированы:</w:t>
      </w:r>
    </w:p>
    <w:p w:rsidR="00E65289" w:rsidRPr="0003752D" w:rsidRDefault="00E65289" w:rsidP="00E65289">
      <w:pPr>
        <w:numPr>
          <w:ilvl w:val="0"/>
          <w:numId w:val="229"/>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по видам (карты, схемы, таблицы и т.п.);</w:t>
      </w:r>
    </w:p>
    <w:p w:rsidR="00E65289" w:rsidRPr="0003752D" w:rsidRDefault="00E65289" w:rsidP="00E65289">
      <w:pPr>
        <w:numPr>
          <w:ilvl w:val="0"/>
          <w:numId w:val="229"/>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по классам (6-10 классы).</w:t>
      </w:r>
    </w:p>
    <w:p w:rsidR="00E65289" w:rsidRPr="0003752D" w:rsidRDefault="00E65289" w:rsidP="00E65289">
      <w:pPr>
        <w:pStyle w:val="a4"/>
        <w:numPr>
          <w:ilvl w:val="0"/>
          <w:numId w:val="146"/>
        </w:numPr>
        <w:shd w:val="clear" w:color="auto" w:fill="FFFFFF"/>
        <w:tabs>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В кабинете находятся раздаточные материалы:</w:t>
      </w:r>
    </w:p>
    <w:p w:rsidR="00E65289" w:rsidRPr="0003752D" w:rsidRDefault="00E65289" w:rsidP="00E65289">
      <w:pPr>
        <w:numPr>
          <w:ilvl w:val="0"/>
          <w:numId w:val="230"/>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для организации индивидуальной, групповой, фронтальной самостоятельной учебной работы;</w:t>
      </w:r>
    </w:p>
    <w:p w:rsidR="00E65289" w:rsidRPr="0003752D" w:rsidRDefault="00E65289" w:rsidP="00E65289">
      <w:pPr>
        <w:numPr>
          <w:ilvl w:val="0"/>
          <w:numId w:val="230"/>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для проверки знаний, умений (карточки-задания);</w:t>
      </w:r>
    </w:p>
    <w:p w:rsidR="00E65289" w:rsidRPr="0003752D" w:rsidRDefault="00E65289" w:rsidP="00E65289">
      <w:pPr>
        <w:numPr>
          <w:ilvl w:val="0"/>
          <w:numId w:val="230"/>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для подготовки опережающих заданий;</w:t>
      </w:r>
    </w:p>
    <w:p w:rsidR="00E65289" w:rsidRPr="0003752D" w:rsidRDefault="00E65289" w:rsidP="00E65289">
      <w:pPr>
        <w:numPr>
          <w:ilvl w:val="0"/>
          <w:numId w:val="230"/>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атласы;</w:t>
      </w:r>
    </w:p>
    <w:p w:rsidR="00E65289" w:rsidRPr="0003752D" w:rsidRDefault="00E65289" w:rsidP="00E65289">
      <w:pPr>
        <w:numPr>
          <w:ilvl w:val="0"/>
          <w:numId w:val="230"/>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коллекции минералов и горных пород;</w:t>
      </w:r>
    </w:p>
    <w:p w:rsidR="00E65289" w:rsidRPr="0003752D" w:rsidRDefault="00E65289" w:rsidP="00E65289">
      <w:pPr>
        <w:numPr>
          <w:ilvl w:val="0"/>
          <w:numId w:val="230"/>
        </w:numPr>
        <w:shd w:val="clear" w:color="auto" w:fill="FFFFFF"/>
        <w:tabs>
          <w:tab w:val="clear" w:pos="720"/>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t> гербарии и т.п.</w:t>
      </w:r>
    </w:p>
    <w:p w:rsidR="00E65289" w:rsidRPr="0003752D" w:rsidRDefault="00E65289" w:rsidP="00E65289">
      <w:pPr>
        <w:pStyle w:val="a4"/>
        <w:numPr>
          <w:ilvl w:val="0"/>
          <w:numId w:val="146"/>
        </w:numPr>
        <w:shd w:val="clear" w:color="auto" w:fill="FFFFFF"/>
        <w:tabs>
          <w:tab w:val="left" w:pos="709"/>
        </w:tabs>
        <w:spacing w:after="0" w:line="240" w:lineRule="auto"/>
        <w:ind w:left="0" w:firstLine="454"/>
        <w:jc w:val="both"/>
        <w:rPr>
          <w:rFonts w:ascii="Times New Roman" w:eastAsia="Times New Roman" w:hAnsi="Times New Roman" w:cs="Times New Roman"/>
          <w:sz w:val="28"/>
          <w:szCs w:val="28"/>
        </w:rPr>
      </w:pPr>
      <w:r w:rsidRPr="0003752D">
        <w:rPr>
          <w:rFonts w:ascii="Times New Roman" w:eastAsia="Times New Roman" w:hAnsi="Times New Roman" w:cs="Times New Roman"/>
          <w:sz w:val="28"/>
          <w:szCs w:val="28"/>
        </w:rPr>
        <w:lastRenderedPageBreak/>
        <w:t>Кабинет географии отвечает санитарно-гигиеническим условиям, эстетическим и техническим требованиям.</w:t>
      </w:r>
    </w:p>
    <w:p w:rsidR="00E65289" w:rsidRPr="00C612D5" w:rsidRDefault="00E65289" w:rsidP="00E65289">
      <w:pPr>
        <w:tabs>
          <w:tab w:val="left" w:pos="709"/>
        </w:tabs>
        <w:spacing w:after="0" w:line="240" w:lineRule="auto"/>
        <w:ind w:firstLine="454"/>
        <w:jc w:val="both"/>
        <w:rPr>
          <w:rFonts w:ascii="Times New Roman" w:hAnsi="Times New Roman" w:cs="Times New Roman"/>
          <w:sz w:val="28"/>
          <w:szCs w:val="28"/>
        </w:rPr>
      </w:pPr>
    </w:p>
    <w:p w:rsidR="00E65289" w:rsidRPr="0003752D" w:rsidRDefault="00E65289" w:rsidP="00E65289">
      <w:pPr>
        <w:tabs>
          <w:tab w:val="left" w:pos="709"/>
        </w:tabs>
        <w:spacing w:after="0" w:line="240" w:lineRule="auto"/>
        <w:ind w:firstLine="454"/>
        <w:jc w:val="center"/>
        <w:rPr>
          <w:rFonts w:ascii="Times New Roman" w:hAnsi="Times New Roman" w:cs="Times New Roman"/>
          <w:b/>
          <w:sz w:val="28"/>
          <w:szCs w:val="28"/>
        </w:rPr>
      </w:pPr>
      <w:r w:rsidRPr="0003752D">
        <w:rPr>
          <w:rFonts w:ascii="Times New Roman" w:hAnsi="Times New Roman" w:cs="Times New Roman"/>
          <w:b/>
          <w:sz w:val="28"/>
          <w:szCs w:val="28"/>
        </w:rPr>
        <w:t>Список используемой литературы</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Примерная основная образовательная программа образовательного учреждения. Основная школа [сост. Е.С. Савинов]. – М.: Просвещение, 2011 – 000 с. (Стандарты второго поколения)</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Фундаментальное ядро содержания общего образования (Рос. акад. наук, Рос. акад. образования; под ред. В.В. Козлова, А.М. Кондакова – 4-е изд., дораб. – М.: Просвещение, 2011. – 79 с. (Стандарты второго поколения)</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Концепция духовно-нравственного развития и воспитания личности гражданина России /А.Я. Данилюк, А.М. Кондаков, В.А. Тишков/. – М.: Просвещение, 2009</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Формирование универсальных учебных действий в основной школе: от действия к мысли. Система заданий: пособие для учителя/ под ред. А.Г. Асмолова – 2-е изд. – М.: Просвещение, 2011</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Приказ Министерства образования и науки РФ от 27 декабря 2011 года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Примерные программы по учебным предметам. География 5-9 классы: проект. – 2-е изд., перераб. – М.: Просвещение, 2011. – 75 с. (Стандарты второго поколения)</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География. Рабочие программы. Предметная линия учебников «Полярная звезда». 5-9 классы: пособие для учителей общеобразовательных учреждений/В.В. Николина, А.И. Алексеев, Е.К. Липкина. – М.: Просвещение, 2011. – 144 с.</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География. Рабочие программы. Предметная линия учебников «Сферы». 5-9 классы: пособие для учителей общеобразовательных учреждений/ В.П. Дронов, Л.Е. Савельева. – М.: Просвещение, 2011. – 176 с.</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Программа курса «География». 5-9 классы/ авт.-сост. Е.М. Домогацких – М.: ООО «Русское слово – учебник» 2012. – 88 с. – (ФГОС. Инновационная школа).</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 Домогацких Е.М. Введенский Э.Л., Плешаков А.А. География. Введение в географию. Учебник для 5 класса. - М.: ООО «Русское слово – учебник» 2012. –  (ФГОС. Инновационная школа).</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 Домогацких Е.М. Алексеевский Н.И. Учебник для 6 класса. - М.: ООО «Русское слово – учебник» 2011.</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Домогацких Е.М. Алексеевский Н.И. Учебник для 7 класса. - М.: ООО «Русское слово – учебник» 2010.</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Домогацких Е.М. Алексеевский Н.И. Учебник для 8 класса. - М.: ООО «Русское слово – учебник» 2010.</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lastRenderedPageBreak/>
        <w:t>Домогацких Е.М. Алексеевский Н.И., Клюев Н.Н. Учебник для 9 класса. - М.: ООО «Русское слово – учебник» 2010.</w:t>
      </w:r>
    </w:p>
    <w:p w:rsidR="00E65289" w:rsidRPr="0003752D" w:rsidRDefault="00E65289" w:rsidP="00E65289">
      <w:pPr>
        <w:pStyle w:val="a4"/>
        <w:tabs>
          <w:tab w:val="left" w:pos="709"/>
          <w:tab w:val="left" w:pos="851"/>
        </w:tabs>
        <w:spacing w:after="0" w:line="240" w:lineRule="auto"/>
        <w:ind w:left="0" w:firstLine="454"/>
        <w:jc w:val="both"/>
        <w:rPr>
          <w:rFonts w:ascii="Times New Roman" w:hAnsi="Times New Roman" w:cs="Times New Roman"/>
          <w:b/>
          <w:sz w:val="28"/>
          <w:szCs w:val="28"/>
        </w:rPr>
      </w:pPr>
      <w:r w:rsidRPr="0003752D">
        <w:rPr>
          <w:rFonts w:ascii="Times New Roman" w:hAnsi="Times New Roman" w:cs="Times New Roman"/>
          <w:b/>
          <w:sz w:val="28"/>
          <w:szCs w:val="28"/>
        </w:rPr>
        <w:t>Интернет-ресурсы</w:t>
      </w:r>
    </w:p>
    <w:p w:rsidR="00E65289" w:rsidRPr="0003752D" w:rsidRDefault="00E65289" w:rsidP="00E65289">
      <w:pPr>
        <w:pStyle w:val="a4"/>
        <w:numPr>
          <w:ilvl w:val="0"/>
          <w:numId w:val="238"/>
        </w:numPr>
        <w:tabs>
          <w:tab w:val="left" w:pos="709"/>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Федеральный государственный образовательный стандарт - http://standart.edu.ru/</w:t>
      </w:r>
    </w:p>
    <w:p w:rsidR="00E65289" w:rsidRPr="0003752D" w:rsidRDefault="00E65289" w:rsidP="00E65289">
      <w:pPr>
        <w:numPr>
          <w:ilvl w:val="0"/>
          <w:numId w:val="238"/>
        </w:numPr>
        <w:tabs>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Федеральный портал «Российское образование». - http://www.edu.ru/ </w:t>
      </w:r>
    </w:p>
    <w:p w:rsidR="00E65289" w:rsidRPr="0003752D" w:rsidRDefault="00E65289" w:rsidP="00E65289">
      <w:pPr>
        <w:numPr>
          <w:ilvl w:val="0"/>
          <w:numId w:val="238"/>
        </w:numPr>
        <w:tabs>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Российский общеобразовательный портал. - http://www.school.edu.ru </w:t>
      </w:r>
    </w:p>
    <w:p w:rsidR="00E65289" w:rsidRPr="0003752D" w:rsidRDefault="00E65289" w:rsidP="00E65289">
      <w:pPr>
        <w:numPr>
          <w:ilvl w:val="0"/>
          <w:numId w:val="238"/>
        </w:numPr>
        <w:tabs>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Единое окно доступа к образовательным ресурсам. - http://window.edu.ru </w:t>
      </w:r>
    </w:p>
    <w:p w:rsidR="00E65289" w:rsidRPr="0003752D" w:rsidRDefault="00E65289" w:rsidP="00E65289">
      <w:pPr>
        <w:numPr>
          <w:ilvl w:val="0"/>
          <w:numId w:val="238"/>
        </w:numPr>
        <w:tabs>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Единая коллекция цифровых образовательных ресурсов. - http://school-collection.edu.ru </w:t>
      </w:r>
    </w:p>
    <w:p w:rsidR="00E65289" w:rsidRPr="0003752D" w:rsidRDefault="00E65289" w:rsidP="00E65289">
      <w:pPr>
        <w:numPr>
          <w:ilvl w:val="0"/>
          <w:numId w:val="238"/>
        </w:numPr>
        <w:tabs>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Федеральный центр информационно-образовательных ресурсов. - </w:t>
      </w:r>
      <w:hyperlink r:id="rId32" w:history="1">
        <w:r w:rsidRPr="0003752D">
          <w:rPr>
            <w:rStyle w:val="aa"/>
            <w:rFonts w:ascii="Times New Roman" w:hAnsi="Times New Roman"/>
            <w:sz w:val="28"/>
            <w:szCs w:val="28"/>
          </w:rPr>
          <w:t>http://fcior.edu.ru/</w:t>
        </w:r>
      </w:hyperlink>
    </w:p>
    <w:p w:rsidR="00E65289" w:rsidRPr="0003752D" w:rsidRDefault="00E65289" w:rsidP="00E65289">
      <w:pPr>
        <w:numPr>
          <w:ilvl w:val="0"/>
          <w:numId w:val="238"/>
        </w:numPr>
        <w:tabs>
          <w:tab w:val="left" w:pos="851"/>
        </w:tabs>
        <w:spacing w:after="0" w:line="240" w:lineRule="auto"/>
        <w:ind w:left="0" w:firstLine="454"/>
        <w:jc w:val="both"/>
        <w:rPr>
          <w:rFonts w:ascii="Times New Roman" w:hAnsi="Times New Roman" w:cs="Times New Roman"/>
          <w:sz w:val="28"/>
          <w:szCs w:val="28"/>
        </w:rPr>
      </w:pPr>
      <w:r w:rsidRPr="0003752D">
        <w:rPr>
          <w:rFonts w:ascii="Times New Roman" w:hAnsi="Times New Roman" w:cs="Times New Roman"/>
          <w:sz w:val="28"/>
          <w:szCs w:val="28"/>
        </w:rPr>
        <w:t xml:space="preserve">Федеральный институт педагогических измерений. - http://www.fipi.ru/ </w:t>
      </w:r>
    </w:p>
    <w:p w:rsidR="00E65289" w:rsidRDefault="00E65289" w:rsidP="00D75A29">
      <w:pPr>
        <w:rPr>
          <w:rFonts w:ascii="Times New Roman" w:hAnsi="Times New Roman" w:cs="Times New Roman"/>
          <w:b/>
          <w:sz w:val="28"/>
          <w:szCs w:val="28"/>
          <w:lang w:eastAsia="en-US"/>
        </w:rPr>
      </w:pPr>
    </w:p>
    <w:p w:rsidR="00C77D8D" w:rsidRPr="00280209" w:rsidRDefault="00E65289" w:rsidP="00280209">
      <w:pPr>
        <w:pStyle w:val="a4"/>
        <w:numPr>
          <w:ilvl w:val="3"/>
          <w:numId w:val="143"/>
        </w:numPr>
        <w:rPr>
          <w:rFonts w:ascii="Times New Roman" w:hAnsi="Times New Roman" w:cs="Times New Roman"/>
          <w:b/>
          <w:sz w:val="28"/>
          <w:szCs w:val="28"/>
          <w:lang w:eastAsia="en-US"/>
        </w:rPr>
      </w:pPr>
      <w:r w:rsidRPr="00E65289">
        <w:rPr>
          <w:rFonts w:ascii="Times New Roman" w:hAnsi="Times New Roman" w:cs="Times New Roman"/>
          <w:b/>
          <w:sz w:val="28"/>
          <w:szCs w:val="28"/>
          <w:lang w:eastAsia="en-US"/>
        </w:rPr>
        <w:t>Математика.</w:t>
      </w:r>
    </w:p>
    <w:p w:rsidR="00C77D8D" w:rsidRPr="00C77D8D" w:rsidRDefault="00C77D8D" w:rsidP="0097669C">
      <w:pPr>
        <w:spacing w:before="100" w:beforeAutospacing="1" w:after="100" w:afterAutospacing="1" w:line="240" w:lineRule="auto"/>
        <w:jc w:val="both"/>
        <w:rPr>
          <w:rFonts w:ascii="Times New Roman" w:eastAsia="Times New Roman" w:hAnsi="Times New Roman" w:cs="Times New Roman"/>
          <w:sz w:val="28"/>
          <w:szCs w:val="28"/>
        </w:rPr>
      </w:pPr>
      <w:r w:rsidRPr="00C77D8D">
        <w:rPr>
          <w:rFonts w:ascii="Times New Roman" w:eastAsia="Times New Roman" w:hAnsi="Times New Roman" w:cs="Times New Roman"/>
          <w:b/>
          <w:bCs/>
          <w:sz w:val="28"/>
          <w:szCs w:val="28"/>
        </w:rPr>
        <w:t>1. Пояснительная записка</w:t>
      </w:r>
    </w:p>
    <w:p w:rsidR="0097669C" w:rsidRPr="0097669C" w:rsidRDefault="00C77D8D" w:rsidP="0097669C">
      <w:pPr>
        <w:spacing w:after="0" w:line="240" w:lineRule="auto"/>
        <w:ind w:firstLine="567"/>
        <w:jc w:val="both"/>
        <w:rPr>
          <w:rFonts w:ascii="Times New Roman" w:eastAsia="Times New Roman" w:hAnsi="Times New Roman" w:cs="Times New Roman"/>
          <w:sz w:val="28"/>
          <w:szCs w:val="28"/>
        </w:rPr>
      </w:pPr>
      <w:r w:rsidRPr="00C77D8D">
        <w:rPr>
          <w:rFonts w:ascii="Times New Roman" w:eastAsia="Times New Roman" w:hAnsi="Times New Roman" w:cs="Times New Roman"/>
          <w:sz w:val="28"/>
          <w:szCs w:val="28"/>
        </w:rPr>
        <w:t> </w:t>
      </w:r>
      <w:r w:rsidR="0097669C" w:rsidRPr="0097669C">
        <w:rPr>
          <w:rFonts w:ascii="Times New Roman" w:hAnsi="Times New Roman" w:cs="Times New Roman"/>
          <w:sz w:val="28"/>
          <w:szCs w:val="28"/>
        </w:rPr>
        <w:t>Настоящая 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w:t>
      </w:r>
      <w:r w:rsidR="0097669C" w:rsidRPr="0097669C">
        <w:rPr>
          <w:rFonts w:ascii="Times New Roman" w:hAnsi="Times New Roman" w:cs="Times New Roman"/>
          <w:color w:val="17365D"/>
          <w:sz w:val="28"/>
          <w:szCs w:val="28"/>
        </w:rPr>
        <w:t xml:space="preserve">, </w:t>
      </w:r>
      <w:r w:rsidR="0097669C" w:rsidRPr="0097669C">
        <w:rPr>
          <w:rFonts w:ascii="Times New Roman" w:hAnsi="Times New Roman" w:cs="Times New Roman"/>
          <w:sz w:val="28"/>
          <w:szCs w:val="28"/>
        </w:rPr>
        <w:t xml:space="preserve">на основе основной образовательной программы школы, примерной программы основного общего образования по математике, с учетом авторской программы к УМК «Математика» для 5-6 классов, авторы Н.Я.Виленкин и др. (М.: Мнемозина). </w:t>
      </w:r>
    </w:p>
    <w:p w:rsidR="0097669C" w:rsidRPr="0097669C" w:rsidRDefault="0097669C" w:rsidP="0097669C">
      <w:pPr>
        <w:pStyle w:val="2a"/>
        <w:shd w:val="clear" w:color="auto" w:fill="auto"/>
        <w:spacing w:line="240" w:lineRule="auto"/>
        <w:ind w:left="20" w:right="20" w:firstLine="440"/>
        <w:rPr>
          <w:sz w:val="28"/>
          <w:szCs w:val="28"/>
        </w:rPr>
      </w:pPr>
      <w:r w:rsidRPr="0097669C">
        <w:rPr>
          <w:sz w:val="28"/>
          <w:szCs w:val="28"/>
        </w:rPr>
        <w:t>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w:t>
      </w:r>
      <w:r w:rsidRPr="0097669C">
        <w:rPr>
          <w:sz w:val="28"/>
          <w:szCs w:val="28"/>
        </w:rPr>
        <w:softHyphen/>
        <w:t>данской идентичности, овладения ключевыми компетенциями, составляющими основу для саморазвития и непрерывного образо</w:t>
      </w:r>
      <w:r w:rsidRPr="0097669C">
        <w:rPr>
          <w:sz w:val="28"/>
          <w:szCs w:val="28"/>
        </w:rPr>
        <w:softHyphen/>
        <w:t>вания, целостность общекультурного, личностного и познаватель</w:t>
      </w:r>
      <w:r w:rsidRPr="0097669C">
        <w:rPr>
          <w:sz w:val="28"/>
          <w:szCs w:val="28"/>
        </w:rPr>
        <w:softHyphen/>
        <w:t>ного развития учащихся, и коммуникативных качеств личности.</w:t>
      </w:r>
    </w:p>
    <w:p w:rsidR="0097669C" w:rsidRPr="0097669C" w:rsidRDefault="0097669C" w:rsidP="0097669C">
      <w:pPr>
        <w:pStyle w:val="2a"/>
        <w:shd w:val="clear" w:color="auto" w:fill="auto"/>
        <w:spacing w:line="240" w:lineRule="auto"/>
        <w:ind w:left="20" w:right="20" w:firstLine="440"/>
        <w:rPr>
          <w:sz w:val="28"/>
          <w:szCs w:val="28"/>
        </w:rPr>
      </w:pPr>
      <w:r w:rsidRPr="0097669C">
        <w:rPr>
          <w:sz w:val="28"/>
          <w:szCs w:val="28"/>
        </w:rPr>
        <w:t>Изучение математики в 5-6 классах направлено на достижение следующих целей:</w:t>
      </w:r>
    </w:p>
    <w:p w:rsidR="0097669C" w:rsidRPr="0097669C" w:rsidRDefault="0097669C" w:rsidP="00867F7E">
      <w:pPr>
        <w:pStyle w:val="2a"/>
        <w:widowControl/>
        <w:numPr>
          <w:ilvl w:val="0"/>
          <w:numId w:val="468"/>
        </w:numPr>
        <w:shd w:val="clear" w:color="auto" w:fill="auto"/>
        <w:spacing w:line="240" w:lineRule="auto"/>
        <w:ind w:left="426" w:right="20"/>
        <w:rPr>
          <w:sz w:val="28"/>
          <w:szCs w:val="28"/>
        </w:rPr>
      </w:pPr>
      <w:r w:rsidRPr="0097669C">
        <w:rPr>
          <w:sz w:val="28"/>
          <w:szCs w:val="28"/>
        </w:rPr>
        <w:t>в направлении личностного развития</w:t>
      </w:r>
    </w:p>
    <w:p w:rsidR="0097669C" w:rsidRPr="0097669C" w:rsidRDefault="0097669C" w:rsidP="00867F7E">
      <w:pPr>
        <w:pStyle w:val="2a"/>
        <w:widowControl/>
        <w:numPr>
          <w:ilvl w:val="0"/>
          <w:numId w:val="469"/>
        </w:numPr>
        <w:shd w:val="clear" w:color="auto" w:fill="auto"/>
        <w:spacing w:line="240" w:lineRule="auto"/>
        <w:ind w:left="1134" w:right="20"/>
        <w:rPr>
          <w:sz w:val="28"/>
          <w:szCs w:val="28"/>
        </w:rPr>
      </w:pPr>
      <w:r w:rsidRPr="0097669C">
        <w:rPr>
          <w:sz w:val="28"/>
          <w:szCs w:val="28"/>
        </w:rPr>
        <w:t>развитие логического и критического мышления, культуры речи, способности к умственному эксперименту;</w:t>
      </w:r>
    </w:p>
    <w:p w:rsidR="0097669C" w:rsidRPr="0097669C" w:rsidRDefault="0097669C" w:rsidP="00867F7E">
      <w:pPr>
        <w:pStyle w:val="2a"/>
        <w:widowControl/>
        <w:numPr>
          <w:ilvl w:val="0"/>
          <w:numId w:val="469"/>
        </w:numPr>
        <w:shd w:val="clear" w:color="auto" w:fill="auto"/>
        <w:spacing w:line="240" w:lineRule="auto"/>
        <w:ind w:left="1134" w:right="20"/>
        <w:rPr>
          <w:sz w:val="28"/>
          <w:szCs w:val="28"/>
        </w:rPr>
      </w:pPr>
      <w:r w:rsidRPr="0097669C">
        <w:rPr>
          <w:sz w:val="28"/>
          <w:szCs w:val="28"/>
        </w:rPr>
        <w:lastRenderedPageBreak/>
        <w:t>воспитание качеств личности, обеспечивающих социальную мобильность, способность принимать самостоятельные решения;</w:t>
      </w:r>
    </w:p>
    <w:p w:rsidR="0097669C" w:rsidRPr="0097669C" w:rsidRDefault="0097669C" w:rsidP="00867F7E">
      <w:pPr>
        <w:pStyle w:val="2a"/>
        <w:widowControl/>
        <w:numPr>
          <w:ilvl w:val="0"/>
          <w:numId w:val="469"/>
        </w:numPr>
        <w:shd w:val="clear" w:color="auto" w:fill="auto"/>
        <w:spacing w:line="240" w:lineRule="auto"/>
        <w:ind w:left="1134" w:right="20"/>
        <w:rPr>
          <w:sz w:val="28"/>
          <w:szCs w:val="28"/>
        </w:rPr>
      </w:pPr>
      <w:r w:rsidRPr="0097669C">
        <w:rPr>
          <w:sz w:val="28"/>
          <w:szCs w:val="28"/>
        </w:rPr>
        <w:t>развитие интереса к математическому творчеству и математических способностей;</w:t>
      </w:r>
    </w:p>
    <w:p w:rsidR="0097669C" w:rsidRPr="0097669C" w:rsidRDefault="0097669C" w:rsidP="00867F7E">
      <w:pPr>
        <w:pStyle w:val="2a"/>
        <w:widowControl/>
        <w:numPr>
          <w:ilvl w:val="0"/>
          <w:numId w:val="468"/>
        </w:numPr>
        <w:shd w:val="clear" w:color="auto" w:fill="auto"/>
        <w:spacing w:line="240" w:lineRule="auto"/>
        <w:ind w:left="426" w:right="20"/>
        <w:rPr>
          <w:sz w:val="28"/>
          <w:szCs w:val="28"/>
        </w:rPr>
      </w:pPr>
      <w:r w:rsidRPr="0097669C">
        <w:rPr>
          <w:sz w:val="28"/>
          <w:szCs w:val="28"/>
        </w:rPr>
        <w:t>в метапредметном направлении</w:t>
      </w:r>
    </w:p>
    <w:p w:rsidR="0097669C" w:rsidRPr="0097669C" w:rsidRDefault="0097669C" w:rsidP="00867F7E">
      <w:pPr>
        <w:pStyle w:val="2a"/>
        <w:widowControl/>
        <w:numPr>
          <w:ilvl w:val="0"/>
          <w:numId w:val="470"/>
        </w:numPr>
        <w:shd w:val="clear" w:color="auto" w:fill="auto"/>
        <w:spacing w:line="240" w:lineRule="auto"/>
        <w:ind w:left="1134" w:right="20"/>
        <w:rPr>
          <w:sz w:val="28"/>
          <w:szCs w:val="28"/>
        </w:rPr>
      </w:pPr>
      <w:r w:rsidRPr="0097669C">
        <w:rPr>
          <w:sz w:val="28"/>
          <w:szCs w:val="28"/>
        </w:rPr>
        <w:t>формирование представлений (на доступном для учащихся уровне) о математике как части общечеловеческой культуры, о значимости математики в развитии цивилизации современного общества;</w:t>
      </w:r>
    </w:p>
    <w:p w:rsidR="0097669C" w:rsidRPr="0097669C" w:rsidRDefault="0097669C" w:rsidP="00867F7E">
      <w:pPr>
        <w:pStyle w:val="2a"/>
        <w:widowControl/>
        <w:numPr>
          <w:ilvl w:val="0"/>
          <w:numId w:val="470"/>
        </w:numPr>
        <w:shd w:val="clear" w:color="auto" w:fill="auto"/>
        <w:spacing w:line="240" w:lineRule="auto"/>
        <w:ind w:left="1134" w:right="20"/>
        <w:rPr>
          <w:sz w:val="28"/>
          <w:szCs w:val="28"/>
        </w:rPr>
      </w:pPr>
      <w:r w:rsidRPr="0097669C">
        <w:rPr>
          <w:sz w:val="28"/>
          <w:szCs w:val="28"/>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97669C" w:rsidRPr="0097669C" w:rsidRDefault="0097669C" w:rsidP="00867F7E">
      <w:pPr>
        <w:pStyle w:val="2a"/>
        <w:widowControl/>
        <w:numPr>
          <w:ilvl w:val="0"/>
          <w:numId w:val="470"/>
        </w:numPr>
        <w:shd w:val="clear" w:color="auto" w:fill="auto"/>
        <w:spacing w:line="240" w:lineRule="auto"/>
        <w:ind w:left="1134" w:right="20"/>
        <w:rPr>
          <w:sz w:val="28"/>
          <w:szCs w:val="28"/>
        </w:rPr>
      </w:pPr>
      <w:r w:rsidRPr="0097669C">
        <w:rPr>
          <w:sz w:val="28"/>
          <w:szCs w:val="28"/>
        </w:rPr>
        <w:t>формирование общих способов интеллектуальной деятельности, необходимых для изучения курсов математики 7-9, и необходимых для изучения смежных дисциплин, применения в повседневной жизни.</w:t>
      </w:r>
    </w:p>
    <w:p w:rsidR="0097669C" w:rsidRPr="0097669C" w:rsidRDefault="0097669C" w:rsidP="00867F7E">
      <w:pPr>
        <w:pStyle w:val="2a"/>
        <w:widowControl/>
        <w:numPr>
          <w:ilvl w:val="0"/>
          <w:numId w:val="468"/>
        </w:numPr>
        <w:shd w:val="clear" w:color="auto" w:fill="auto"/>
        <w:spacing w:line="240" w:lineRule="auto"/>
        <w:ind w:left="426" w:right="20"/>
        <w:rPr>
          <w:sz w:val="28"/>
          <w:szCs w:val="28"/>
        </w:rPr>
      </w:pPr>
      <w:r w:rsidRPr="0097669C">
        <w:rPr>
          <w:sz w:val="28"/>
          <w:szCs w:val="28"/>
        </w:rPr>
        <w:t>в предметном направлении</w:t>
      </w:r>
    </w:p>
    <w:p w:rsidR="0097669C" w:rsidRPr="0097669C" w:rsidRDefault="0097669C" w:rsidP="00867F7E">
      <w:pPr>
        <w:pStyle w:val="a4"/>
        <w:numPr>
          <w:ilvl w:val="0"/>
          <w:numId w:val="471"/>
        </w:numPr>
        <w:spacing w:after="0" w:line="240" w:lineRule="auto"/>
        <w:ind w:left="1134"/>
        <w:jc w:val="both"/>
        <w:rPr>
          <w:rFonts w:ascii="Times New Roman" w:hAnsi="Times New Roman" w:cs="Times New Roman"/>
          <w:sz w:val="28"/>
          <w:szCs w:val="28"/>
        </w:rPr>
      </w:pPr>
      <w:r w:rsidRPr="0097669C">
        <w:rPr>
          <w:rFonts w:ascii="Times New Roman" w:hAnsi="Times New Roman" w:cs="Times New Roman"/>
          <w:sz w:val="28"/>
          <w:szCs w:val="28"/>
        </w:rPr>
        <w:t>овладение математическими знаниями и умениями, необходимыми для продолжения обучения в основной школе, применения в повседневной жизни.</w:t>
      </w:r>
    </w:p>
    <w:p w:rsidR="0097669C" w:rsidRPr="0097669C" w:rsidRDefault="0097669C" w:rsidP="0097669C">
      <w:pPr>
        <w:pStyle w:val="a4"/>
        <w:spacing w:after="0" w:line="240" w:lineRule="auto"/>
        <w:ind w:left="426"/>
        <w:jc w:val="both"/>
        <w:rPr>
          <w:rFonts w:ascii="Times New Roman" w:hAnsi="Times New Roman" w:cs="Times New Roman"/>
          <w:sz w:val="28"/>
          <w:szCs w:val="28"/>
        </w:rPr>
      </w:pPr>
    </w:p>
    <w:p w:rsidR="0097669C" w:rsidRPr="0097669C" w:rsidRDefault="0097669C" w:rsidP="0097669C">
      <w:pPr>
        <w:pStyle w:val="1ff0"/>
        <w:keepNext/>
        <w:keepLines/>
        <w:shd w:val="clear" w:color="auto" w:fill="auto"/>
        <w:spacing w:line="240" w:lineRule="auto"/>
        <w:rPr>
          <w:rFonts w:ascii="Times New Roman" w:hAnsi="Times New Roman" w:cs="Times New Roman"/>
          <w:b/>
        </w:rPr>
      </w:pPr>
      <w:r w:rsidRPr="0097669C">
        <w:rPr>
          <w:rFonts w:ascii="Times New Roman" w:hAnsi="Times New Roman" w:cs="Times New Roman"/>
          <w:b/>
        </w:rPr>
        <w:t>Общая характеристика учебного предмета</w:t>
      </w:r>
    </w:p>
    <w:p w:rsidR="0097669C" w:rsidRPr="0097669C" w:rsidRDefault="0097669C" w:rsidP="0097669C">
      <w:pPr>
        <w:pStyle w:val="1ff0"/>
        <w:keepNext/>
        <w:keepLines/>
        <w:shd w:val="clear" w:color="auto" w:fill="auto"/>
        <w:spacing w:line="240" w:lineRule="auto"/>
        <w:rPr>
          <w:rFonts w:ascii="Times New Roman" w:hAnsi="Times New Roman" w:cs="Times New Roman"/>
          <w:b/>
        </w:rPr>
      </w:pPr>
    </w:p>
    <w:p w:rsidR="0097669C" w:rsidRPr="0097669C" w:rsidRDefault="0097669C" w:rsidP="0097669C">
      <w:pPr>
        <w:pStyle w:val="2a"/>
        <w:shd w:val="clear" w:color="auto" w:fill="auto"/>
        <w:spacing w:line="240" w:lineRule="auto"/>
        <w:ind w:left="20" w:right="20" w:firstLine="440"/>
        <w:rPr>
          <w:sz w:val="28"/>
          <w:szCs w:val="28"/>
        </w:rPr>
      </w:pPr>
      <w:r w:rsidRPr="0097669C">
        <w:rPr>
          <w:sz w:val="28"/>
          <w:szCs w:val="28"/>
        </w:rPr>
        <w:t>Курс математики в 5-6 классах, с одной стороны, является непосредственным продолжением курса математики начальной школы, систематизирует, обобщает и развивает полученные там знания, с другой стороны, позволяет учащимся адаптироваться к новому уровню изучения предмета, создает необходимую осно</w:t>
      </w:r>
      <w:r w:rsidRPr="0097669C">
        <w:rPr>
          <w:sz w:val="28"/>
          <w:szCs w:val="28"/>
        </w:rPr>
        <w:softHyphen/>
        <w:t>ву, на которой будут базироваться систематические курсы 7-9 классов.</w:t>
      </w:r>
    </w:p>
    <w:p w:rsidR="0097669C" w:rsidRPr="0097669C" w:rsidRDefault="0097669C" w:rsidP="0097669C">
      <w:pPr>
        <w:spacing w:after="0" w:line="240" w:lineRule="auto"/>
        <w:ind w:firstLine="709"/>
        <w:jc w:val="both"/>
        <w:rPr>
          <w:rFonts w:ascii="Times New Roman" w:hAnsi="Times New Roman" w:cs="Times New Roman"/>
          <w:sz w:val="28"/>
          <w:szCs w:val="28"/>
        </w:rPr>
      </w:pPr>
      <w:bookmarkStart w:id="57" w:name="bookmark2"/>
      <w:bookmarkStart w:id="58" w:name="bookmark3"/>
      <w:r w:rsidRPr="0097669C">
        <w:rPr>
          <w:rFonts w:ascii="Times New Roman" w:hAnsi="Times New Roman" w:cs="Times New Roman"/>
          <w:sz w:val="28"/>
          <w:szCs w:val="28"/>
        </w:rPr>
        <w:t>Практическая значимость школьного курса математики 5—6 классов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помощьюмоделируются и изучаются явления и процессы, происходящие в природе.</w:t>
      </w:r>
    </w:p>
    <w:p w:rsidR="0097669C" w:rsidRPr="0097669C" w:rsidRDefault="0097669C" w:rsidP="0097669C">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Математика является одним из опорных предметов основной школы. Овладение учащимися системой математических знаний и умений необходимо в повседневной жизни, для изучения смежных дисциплин и продолжения образования. В первую очередь это относится к предметам естественнонаучного цикла, в частности к физике. Развитие логического мышления учащихся при обучении математике в 5—6 классах способствует усвоению предметов гуманитарного цикла. </w:t>
      </w:r>
      <w:r w:rsidRPr="0097669C">
        <w:rPr>
          <w:rFonts w:ascii="Times New Roman" w:hAnsi="Times New Roman" w:cs="Times New Roman"/>
          <w:sz w:val="28"/>
          <w:szCs w:val="28"/>
        </w:rPr>
        <w:lastRenderedPageBreak/>
        <w:t>Практические умения и навыки арифметического характера необходимы для трудовой и профессиональной подготовки школьников.</w:t>
      </w:r>
    </w:p>
    <w:p w:rsidR="0097669C" w:rsidRPr="0097669C" w:rsidRDefault="0097669C" w:rsidP="0097669C">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Развитие у учащихся правильных представлений о сущности и происхождении математических абстракций, о соотношении реального и идеального, о характере отражения математической наукой явлений и процессов реального мира, о месте математики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формированию качеств мышления, необходимых для адаптации в современном информационном обществе.</w:t>
      </w:r>
    </w:p>
    <w:p w:rsidR="0097669C" w:rsidRPr="0097669C" w:rsidRDefault="0097669C" w:rsidP="0097669C">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Требуя от учащихся умственных и волевых усилий, концентрации внимания, активности воображения, математика развивает нравственные черты личности (настойчивость, целеустремленность, творческую активность, самостоятель</w:t>
      </w:r>
      <w:r w:rsidRPr="0097669C">
        <w:rPr>
          <w:rFonts w:ascii="Times New Roman" w:hAnsi="Times New Roman" w:cs="Times New Roman"/>
          <w:sz w:val="28"/>
          <w:szCs w:val="28"/>
        </w:rPr>
        <w:softHyphen/>
        <w:t>ность, ответственность, трудолюбие, дисциплину и критичность мышления) и умение аргументировано отстаивать свои взгляды и убеждения, а также способность принимать самостоятельные решения. Решение текстовых задач на всех этапах учебного процесса развивают творческие способности школьников.</w:t>
      </w:r>
    </w:p>
    <w:p w:rsidR="0097669C" w:rsidRPr="0097669C" w:rsidRDefault="0097669C" w:rsidP="0097669C">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Изучение математики в 5-6 классах позволяет формировать умения и навыки умственного труда: планирование своей работы, поиск рациональных путей её выполнения, критическую оценку результатов. В процессе изучения математики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rsidR="0097669C" w:rsidRPr="0097669C" w:rsidRDefault="0097669C" w:rsidP="0097669C">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Важнейшей задачей школьного курса математики является развитие логического мышления учащихся. Сами объекты математических умозаключений и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Показывая внутреннюю гармонию математики, формируя понимание красоты и изящества математических рассуждений, математика вносит значительный вклад в эстетическое воспитание учащихся.</w:t>
      </w:r>
    </w:p>
    <w:p w:rsidR="0097669C" w:rsidRPr="0097669C" w:rsidRDefault="0097669C" w:rsidP="0097669C">
      <w:pPr>
        <w:pStyle w:val="1ff0"/>
        <w:keepNext/>
        <w:keepLines/>
        <w:shd w:val="clear" w:color="auto" w:fill="auto"/>
        <w:spacing w:after="200" w:line="240" w:lineRule="auto"/>
        <w:ind w:left="20" w:firstLine="440"/>
        <w:rPr>
          <w:rFonts w:ascii="Times New Roman" w:hAnsi="Times New Roman" w:cs="Times New Roman"/>
          <w:b/>
        </w:rPr>
      </w:pPr>
      <w:r w:rsidRPr="0097669C">
        <w:rPr>
          <w:rFonts w:ascii="Times New Roman" w:hAnsi="Times New Roman" w:cs="Times New Roman"/>
          <w:b/>
        </w:rPr>
        <w:t>Место математики в учебном плане основной школы</w:t>
      </w:r>
      <w:bookmarkEnd w:id="57"/>
    </w:p>
    <w:p w:rsidR="0097669C" w:rsidRPr="0097669C" w:rsidRDefault="0097669C" w:rsidP="0097669C">
      <w:pPr>
        <w:pStyle w:val="2a"/>
        <w:shd w:val="clear" w:color="auto" w:fill="auto"/>
        <w:spacing w:line="240" w:lineRule="auto"/>
        <w:ind w:left="20" w:right="20" w:firstLine="440"/>
        <w:rPr>
          <w:sz w:val="28"/>
          <w:szCs w:val="28"/>
        </w:rPr>
      </w:pPr>
      <w:r w:rsidRPr="0097669C">
        <w:rPr>
          <w:sz w:val="28"/>
          <w:szCs w:val="28"/>
        </w:rPr>
        <w:t>В соответствии с учебным планом основного общего образова</w:t>
      </w:r>
      <w:r w:rsidRPr="0097669C">
        <w:rPr>
          <w:sz w:val="28"/>
          <w:szCs w:val="28"/>
        </w:rPr>
        <w:softHyphen/>
        <w:t>ния в курсе математики выделяются два этапа — 5-6 классы и 7-9 классы, у каждого из которых свои самостоятельные функ</w:t>
      </w:r>
      <w:r w:rsidRPr="0097669C">
        <w:rPr>
          <w:sz w:val="28"/>
          <w:szCs w:val="28"/>
        </w:rPr>
        <w:softHyphen/>
        <w:t xml:space="preserve">ции. В 5-6 классах изучается интегрированный предмет «Математика», в 7-9 классах — два предмета «Алгебра» и «Геометрия». </w:t>
      </w:r>
    </w:p>
    <w:p w:rsidR="0097669C" w:rsidRPr="0097669C" w:rsidRDefault="0097669C" w:rsidP="0097669C">
      <w:pPr>
        <w:pStyle w:val="ParagraphStyle"/>
        <w:ind w:firstLine="360"/>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Соответственно действующему в ОУ учебному плану рабочая программа предусматривает следующий вариант организации процесса обучения в 5-х классах: базовый уровень обучения в объеме 170 часов, в неделю – 5 часов, в 6-х классах: базовый уровень обучения в объеме 170 часов, в неделю – 5 часов. </w:t>
      </w:r>
    </w:p>
    <w:p w:rsidR="0097669C" w:rsidRPr="0097669C" w:rsidRDefault="0097669C" w:rsidP="0097669C">
      <w:pPr>
        <w:pStyle w:val="1ff0"/>
        <w:keepNext/>
        <w:keepLines/>
        <w:shd w:val="clear" w:color="auto" w:fill="auto"/>
        <w:spacing w:line="240" w:lineRule="auto"/>
        <w:ind w:left="20" w:firstLine="420"/>
        <w:rPr>
          <w:rFonts w:ascii="Times New Roman" w:hAnsi="Times New Roman" w:cs="Times New Roman"/>
          <w:b/>
        </w:rPr>
      </w:pPr>
    </w:p>
    <w:p w:rsidR="0097669C" w:rsidRPr="0097669C" w:rsidRDefault="0097669C" w:rsidP="0097669C">
      <w:pPr>
        <w:pStyle w:val="39"/>
        <w:shd w:val="clear" w:color="auto" w:fill="auto"/>
        <w:spacing w:after="56" w:line="240" w:lineRule="exact"/>
        <w:ind w:right="-8" w:firstLine="567"/>
        <w:jc w:val="center"/>
        <w:rPr>
          <w:b/>
          <w:sz w:val="28"/>
          <w:szCs w:val="28"/>
        </w:rPr>
      </w:pPr>
      <w:r w:rsidRPr="0097669C">
        <w:rPr>
          <w:b/>
          <w:sz w:val="28"/>
          <w:szCs w:val="28"/>
        </w:rPr>
        <w:t>Планируемые результаты освоения учебного предмета</w:t>
      </w:r>
    </w:p>
    <w:p w:rsidR="0097669C" w:rsidRPr="0097669C" w:rsidRDefault="0097669C" w:rsidP="0097669C">
      <w:pPr>
        <w:pStyle w:val="39"/>
        <w:shd w:val="clear" w:color="auto" w:fill="auto"/>
        <w:spacing w:after="56" w:line="240" w:lineRule="exact"/>
        <w:ind w:right="-8" w:firstLine="567"/>
        <w:jc w:val="center"/>
        <w:rPr>
          <w:b/>
          <w:sz w:val="28"/>
          <w:szCs w:val="28"/>
        </w:rPr>
      </w:pPr>
    </w:p>
    <w:p w:rsidR="0097669C" w:rsidRPr="0097669C" w:rsidRDefault="0097669C" w:rsidP="0097669C">
      <w:pPr>
        <w:spacing w:line="240" w:lineRule="auto"/>
        <w:ind w:left="20" w:right="-8" w:firstLine="567"/>
        <w:rPr>
          <w:rFonts w:ascii="Times New Roman" w:hAnsi="Times New Roman" w:cs="Times New Roman"/>
          <w:sz w:val="28"/>
          <w:szCs w:val="28"/>
        </w:rPr>
      </w:pPr>
      <w:r w:rsidRPr="0097669C">
        <w:rPr>
          <w:rFonts w:ascii="Times New Roman" w:hAnsi="Times New Roman" w:cs="Times New Roman"/>
          <w:sz w:val="28"/>
          <w:szCs w:val="28"/>
        </w:rPr>
        <w:t>Изучение математики в 5-6 классах дает возможность учащимся достичь следу</w:t>
      </w:r>
      <w:r w:rsidRPr="0097669C">
        <w:rPr>
          <w:rFonts w:ascii="Times New Roman" w:hAnsi="Times New Roman" w:cs="Times New Roman"/>
          <w:b/>
          <w:sz w:val="28"/>
          <w:szCs w:val="28"/>
        </w:rPr>
        <w:softHyphen/>
      </w:r>
      <w:r w:rsidRPr="0097669C">
        <w:rPr>
          <w:rStyle w:val="afffa"/>
          <w:rFonts w:eastAsiaTheme="minorEastAsia"/>
          <w:b w:val="0"/>
          <w:sz w:val="28"/>
          <w:szCs w:val="28"/>
        </w:rPr>
        <w:t>ющих</w:t>
      </w:r>
      <w:r w:rsidRPr="0097669C">
        <w:rPr>
          <w:rFonts w:ascii="Times New Roman" w:hAnsi="Times New Roman" w:cs="Times New Roman"/>
          <w:sz w:val="28"/>
          <w:szCs w:val="28"/>
        </w:rPr>
        <w:t xml:space="preserve"> результатов развития:</w:t>
      </w:r>
    </w:p>
    <w:p w:rsidR="0097669C" w:rsidRPr="0097669C" w:rsidRDefault="0097669C" w:rsidP="0097669C">
      <w:pPr>
        <w:pStyle w:val="53"/>
        <w:shd w:val="clear" w:color="auto" w:fill="auto"/>
        <w:tabs>
          <w:tab w:val="left" w:pos="866"/>
        </w:tabs>
        <w:spacing w:line="240" w:lineRule="auto"/>
        <w:ind w:left="587" w:right="-8"/>
        <w:rPr>
          <w:b/>
          <w:i w:val="0"/>
          <w:sz w:val="28"/>
          <w:szCs w:val="28"/>
          <w:u w:val="single"/>
        </w:rPr>
      </w:pPr>
      <w:r w:rsidRPr="0097669C">
        <w:rPr>
          <w:b/>
          <w:i w:val="0"/>
          <w:sz w:val="28"/>
          <w:szCs w:val="28"/>
          <w:u w:val="single"/>
        </w:rPr>
        <w:t>в личностном направлении:</w:t>
      </w:r>
    </w:p>
    <w:p w:rsidR="0097669C" w:rsidRPr="0097669C" w:rsidRDefault="0097669C" w:rsidP="00867F7E">
      <w:pPr>
        <w:numPr>
          <w:ilvl w:val="0"/>
          <w:numId w:val="465"/>
        </w:numPr>
        <w:tabs>
          <w:tab w:val="left" w:pos="740"/>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ясно, точно, грамотно излагать свои мысли в устной и письменной речи, пони</w:t>
      </w:r>
      <w:r w:rsidRPr="0097669C">
        <w:rPr>
          <w:rFonts w:ascii="Times New Roman" w:hAnsi="Times New Roman" w:cs="Times New Roman"/>
          <w:sz w:val="28"/>
          <w:szCs w:val="28"/>
        </w:rPr>
        <w:softHyphen/>
        <w:t>мать смысл поставленной задачи, выстраивать аргументацию, приводить примеры и контр</w:t>
      </w:r>
      <w:r w:rsidRPr="0097669C">
        <w:rPr>
          <w:rFonts w:ascii="Times New Roman" w:hAnsi="Times New Roman" w:cs="Times New Roman"/>
          <w:sz w:val="28"/>
          <w:szCs w:val="28"/>
        </w:rPr>
        <w:softHyphen/>
        <w:t>примеры;</w:t>
      </w:r>
    </w:p>
    <w:p w:rsidR="0097669C" w:rsidRPr="0097669C" w:rsidRDefault="0097669C" w:rsidP="00867F7E">
      <w:pPr>
        <w:numPr>
          <w:ilvl w:val="0"/>
          <w:numId w:val="465"/>
        </w:numPr>
        <w:tabs>
          <w:tab w:val="left" w:pos="736"/>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распознавать логически некорректные высказывания, отличать гипотезу от фак</w:t>
      </w:r>
      <w:r w:rsidRPr="0097669C">
        <w:rPr>
          <w:rFonts w:ascii="Times New Roman" w:hAnsi="Times New Roman" w:cs="Times New Roman"/>
          <w:sz w:val="28"/>
          <w:szCs w:val="28"/>
        </w:rPr>
        <w:softHyphen/>
        <w:t>та, вырабатывать критичность мышления;</w:t>
      </w:r>
    </w:p>
    <w:p w:rsidR="0097669C" w:rsidRPr="0097669C" w:rsidRDefault="0097669C" w:rsidP="00867F7E">
      <w:pPr>
        <w:numPr>
          <w:ilvl w:val="0"/>
          <w:numId w:val="465"/>
        </w:numPr>
        <w:tabs>
          <w:tab w:val="left" w:pos="736"/>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представлять математическую науку как сферу человеческой деятельности, представ</w:t>
      </w:r>
      <w:r w:rsidRPr="0097669C">
        <w:rPr>
          <w:rFonts w:ascii="Times New Roman" w:hAnsi="Times New Roman" w:cs="Times New Roman"/>
          <w:sz w:val="28"/>
          <w:szCs w:val="28"/>
        </w:rPr>
        <w:softHyphen/>
      </w:r>
      <w:r w:rsidRPr="0097669C">
        <w:rPr>
          <w:rStyle w:val="afffa"/>
          <w:rFonts w:eastAsiaTheme="minorEastAsia"/>
          <w:b w:val="0"/>
          <w:sz w:val="28"/>
          <w:szCs w:val="28"/>
        </w:rPr>
        <w:t>лял</w:t>
      </w:r>
      <w:r w:rsidRPr="0097669C">
        <w:rPr>
          <w:rFonts w:ascii="Times New Roman" w:hAnsi="Times New Roman" w:cs="Times New Roman"/>
          <w:sz w:val="28"/>
          <w:szCs w:val="28"/>
        </w:rPr>
        <w:t xml:space="preserve"> этапы её развития и значимость для развития цивилизации;</w:t>
      </w:r>
    </w:p>
    <w:p w:rsidR="0097669C" w:rsidRPr="0097669C" w:rsidRDefault="0097669C" w:rsidP="00867F7E">
      <w:pPr>
        <w:numPr>
          <w:ilvl w:val="0"/>
          <w:numId w:val="465"/>
        </w:numPr>
        <w:tabs>
          <w:tab w:val="left" w:pos="747"/>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 xml:space="preserve">вырабатывать креативность мышления, инициативу, находчивость, активность при </w:t>
      </w:r>
      <w:r w:rsidRPr="0097669C">
        <w:rPr>
          <w:rStyle w:val="afffa"/>
          <w:rFonts w:eastAsiaTheme="minorEastAsia"/>
          <w:b w:val="0"/>
          <w:sz w:val="28"/>
          <w:szCs w:val="28"/>
        </w:rPr>
        <w:t>решении</w:t>
      </w:r>
      <w:r w:rsidRPr="0097669C">
        <w:rPr>
          <w:rFonts w:ascii="Times New Roman" w:hAnsi="Times New Roman" w:cs="Times New Roman"/>
          <w:sz w:val="28"/>
          <w:szCs w:val="28"/>
        </w:rPr>
        <w:t>математических задач;</w:t>
      </w:r>
    </w:p>
    <w:p w:rsidR="0097669C" w:rsidRPr="0097669C" w:rsidRDefault="0097669C" w:rsidP="00867F7E">
      <w:pPr>
        <w:numPr>
          <w:ilvl w:val="0"/>
          <w:numId w:val="465"/>
        </w:numPr>
        <w:tabs>
          <w:tab w:val="left" w:pos="748"/>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контролировать процесс и результат учебной математической деятельности;</w:t>
      </w:r>
    </w:p>
    <w:p w:rsidR="0097669C" w:rsidRPr="0097669C" w:rsidRDefault="0097669C" w:rsidP="00867F7E">
      <w:pPr>
        <w:numPr>
          <w:ilvl w:val="0"/>
          <w:numId w:val="465"/>
        </w:numPr>
        <w:tabs>
          <w:tab w:val="left" w:pos="740"/>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 xml:space="preserve">вырабатывать способность к эмоциональному восприятию математических объектов, </w:t>
      </w:r>
      <w:r w:rsidRPr="0097669C">
        <w:rPr>
          <w:rStyle w:val="afffa"/>
          <w:rFonts w:eastAsiaTheme="minorEastAsia"/>
          <w:b w:val="0"/>
          <w:sz w:val="28"/>
          <w:szCs w:val="28"/>
        </w:rPr>
        <w:t>задач,</w:t>
      </w:r>
      <w:r w:rsidRPr="0097669C">
        <w:rPr>
          <w:rFonts w:ascii="Times New Roman" w:hAnsi="Times New Roman" w:cs="Times New Roman"/>
          <w:sz w:val="28"/>
          <w:szCs w:val="28"/>
        </w:rPr>
        <w:t xml:space="preserve"> решений, рассуждений;</w:t>
      </w:r>
    </w:p>
    <w:p w:rsidR="0097669C" w:rsidRPr="0097669C" w:rsidRDefault="0097669C" w:rsidP="0097669C">
      <w:pPr>
        <w:pStyle w:val="53"/>
        <w:shd w:val="clear" w:color="auto" w:fill="auto"/>
        <w:tabs>
          <w:tab w:val="left" w:pos="859"/>
        </w:tabs>
        <w:spacing w:line="240" w:lineRule="auto"/>
        <w:ind w:left="587" w:right="-8"/>
        <w:rPr>
          <w:sz w:val="28"/>
          <w:szCs w:val="28"/>
          <w:u w:val="single"/>
        </w:rPr>
      </w:pPr>
      <w:r w:rsidRPr="0097669C">
        <w:rPr>
          <w:b/>
          <w:i w:val="0"/>
          <w:sz w:val="28"/>
          <w:szCs w:val="28"/>
          <w:u w:val="single"/>
        </w:rPr>
        <w:t>в метапредметном направлении</w:t>
      </w:r>
      <w:r w:rsidRPr="0097669C">
        <w:rPr>
          <w:sz w:val="28"/>
          <w:szCs w:val="28"/>
          <w:u w:val="single"/>
        </w:rPr>
        <w:t>:</w:t>
      </w:r>
    </w:p>
    <w:p w:rsidR="0097669C" w:rsidRPr="0097669C" w:rsidRDefault="0097669C" w:rsidP="00867F7E">
      <w:pPr>
        <w:numPr>
          <w:ilvl w:val="0"/>
          <w:numId w:val="466"/>
        </w:numPr>
        <w:tabs>
          <w:tab w:val="left" w:pos="709"/>
          <w:tab w:val="left" w:pos="747"/>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иметь первоначальные представления об идеях и методах математики как об универ</w:t>
      </w:r>
      <w:r w:rsidRPr="0097669C">
        <w:rPr>
          <w:rFonts w:ascii="Times New Roman" w:hAnsi="Times New Roman" w:cs="Times New Roman"/>
          <w:sz w:val="28"/>
          <w:szCs w:val="28"/>
        </w:rPr>
        <w:softHyphen/>
        <w:t>сальном языке науки и техники, о средствах моделирования явлений и процессов;</w:t>
      </w:r>
    </w:p>
    <w:p w:rsidR="0097669C" w:rsidRPr="0097669C" w:rsidRDefault="0097669C" w:rsidP="00867F7E">
      <w:pPr>
        <w:numPr>
          <w:ilvl w:val="0"/>
          <w:numId w:val="466"/>
        </w:numPr>
        <w:tabs>
          <w:tab w:val="left" w:pos="709"/>
          <w:tab w:val="left" w:pos="740"/>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видеть математическую задачу в контексте проблемной ситуации в других дис</w:t>
      </w:r>
      <w:r w:rsidRPr="0097669C">
        <w:rPr>
          <w:rFonts w:ascii="Times New Roman" w:hAnsi="Times New Roman" w:cs="Times New Roman"/>
          <w:sz w:val="28"/>
          <w:szCs w:val="28"/>
        </w:rPr>
        <w:softHyphen/>
        <w:t>циплинах, в окружающей жизни;</w:t>
      </w:r>
    </w:p>
    <w:p w:rsidR="0097669C" w:rsidRPr="0097669C" w:rsidRDefault="0097669C" w:rsidP="00867F7E">
      <w:pPr>
        <w:numPr>
          <w:ilvl w:val="0"/>
          <w:numId w:val="466"/>
        </w:numPr>
        <w:tabs>
          <w:tab w:val="left" w:pos="709"/>
          <w:tab w:val="left" w:pos="740"/>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97669C" w:rsidRPr="0097669C" w:rsidRDefault="0097669C" w:rsidP="00867F7E">
      <w:pPr>
        <w:numPr>
          <w:ilvl w:val="0"/>
          <w:numId w:val="466"/>
        </w:numPr>
        <w:tabs>
          <w:tab w:val="left" w:pos="709"/>
          <w:tab w:val="left" w:pos="740"/>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97669C" w:rsidRPr="0097669C" w:rsidRDefault="0097669C" w:rsidP="00867F7E">
      <w:pPr>
        <w:numPr>
          <w:ilvl w:val="0"/>
          <w:numId w:val="466"/>
        </w:numPr>
        <w:tabs>
          <w:tab w:val="left" w:pos="709"/>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выдвигать гипотезы при решении учебных задач и понимать необходимость их проверки;</w:t>
      </w:r>
    </w:p>
    <w:p w:rsidR="0097669C" w:rsidRPr="0097669C" w:rsidRDefault="0097669C" w:rsidP="00867F7E">
      <w:pPr>
        <w:numPr>
          <w:ilvl w:val="0"/>
          <w:numId w:val="466"/>
        </w:numPr>
        <w:tabs>
          <w:tab w:val="left" w:pos="709"/>
          <w:tab w:val="left" w:pos="736"/>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lastRenderedPageBreak/>
        <w:t>уметь применять индуктивные и дедуктивные способы рассуждений, видеть различ</w:t>
      </w:r>
      <w:r w:rsidRPr="0097669C">
        <w:rPr>
          <w:rFonts w:ascii="Times New Roman" w:hAnsi="Times New Roman" w:cs="Times New Roman"/>
          <w:sz w:val="28"/>
          <w:szCs w:val="28"/>
        </w:rPr>
        <w:softHyphen/>
      </w:r>
      <w:r w:rsidRPr="0097669C">
        <w:rPr>
          <w:rStyle w:val="afffa"/>
          <w:rFonts w:eastAsiaTheme="minorEastAsia"/>
          <w:b w:val="0"/>
          <w:sz w:val="28"/>
          <w:szCs w:val="28"/>
        </w:rPr>
        <w:t>ные</w:t>
      </w:r>
      <w:r w:rsidRPr="0097669C">
        <w:rPr>
          <w:rFonts w:ascii="Times New Roman" w:hAnsi="Times New Roman" w:cs="Times New Roman"/>
          <w:sz w:val="28"/>
          <w:szCs w:val="28"/>
        </w:rPr>
        <w:t xml:space="preserve"> стратегии решения задач;</w:t>
      </w:r>
    </w:p>
    <w:p w:rsidR="0097669C" w:rsidRPr="0097669C" w:rsidRDefault="0097669C" w:rsidP="00867F7E">
      <w:pPr>
        <w:numPr>
          <w:ilvl w:val="0"/>
          <w:numId w:val="466"/>
        </w:numPr>
        <w:tabs>
          <w:tab w:val="left" w:pos="709"/>
          <w:tab w:val="left" w:pos="740"/>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понимать сущность алгоритмических предписаний и уметь действовать в соответст</w:t>
      </w:r>
      <w:r w:rsidRPr="0097669C">
        <w:rPr>
          <w:rFonts w:ascii="Times New Roman" w:hAnsi="Times New Roman" w:cs="Times New Roman"/>
          <w:sz w:val="28"/>
          <w:szCs w:val="28"/>
        </w:rPr>
        <w:softHyphen/>
      </w:r>
      <w:r w:rsidRPr="0097669C">
        <w:rPr>
          <w:rStyle w:val="afffa"/>
          <w:rFonts w:eastAsiaTheme="minorEastAsia"/>
          <w:b w:val="0"/>
          <w:sz w:val="28"/>
          <w:szCs w:val="28"/>
        </w:rPr>
        <w:t>вии</w:t>
      </w:r>
      <w:r w:rsidRPr="0097669C">
        <w:rPr>
          <w:rFonts w:ascii="Times New Roman" w:hAnsi="Times New Roman" w:cs="Times New Roman"/>
          <w:sz w:val="28"/>
          <w:szCs w:val="28"/>
        </w:rPr>
        <w:t xml:space="preserve"> с предложенным алгоритмом;</w:t>
      </w:r>
    </w:p>
    <w:p w:rsidR="0097669C" w:rsidRPr="0097669C" w:rsidRDefault="0097669C" w:rsidP="00867F7E">
      <w:pPr>
        <w:numPr>
          <w:ilvl w:val="0"/>
          <w:numId w:val="466"/>
        </w:numPr>
        <w:tabs>
          <w:tab w:val="left" w:pos="709"/>
          <w:tab w:val="left" w:pos="740"/>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самостоятельно ставить цели, выбирать и создавать алгоритм для решения учебных математических проблем;</w:t>
      </w:r>
    </w:p>
    <w:p w:rsidR="0097669C" w:rsidRPr="0097669C" w:rsidRDefault="0097669C" w:rsidP="00867F7E">
      <w:pPr>
        <w:numPr>
          <w:ilvl w:val="0"/>
          <w:numId w:val="466"/>
        </w:numPr>
        <w:tabs>
          <w:tab w:val="left" w:pos="709"/>
          <w:tab w:val="left" w:pos="744"/>
          <w:tab w:val="left" w:pos="851"/>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уметь планировать и осуществлять деятельность, направленную на решение задач ис</w:t>
      </w:r>
      <w:r w:rsidRPr="0097669C">
        <w:rPr>
          <w:rFonts w:ascii="Times New Roman" w:hAnsi="Times New Roman" w:cs="Times New Roman"/>
          <w:sz w:val="28"/>
          <w:szCs w:val="28"/>
        </w:rPr>
        <w:softHyphen/>
        <w:t>следовательского характера;</w:t>
      </w:r>
    </w:p>
    <w:p w:rsidR="0097669C" w:rsidRPr="0097669C" w:rsidRDefault="0097669C" w:rsidP="0097669C">
      <w:pPr>
        <w:tabs>
          <w:tab w:val="left" w:pos="744"/>
        </w:tabs>
        <w:spacing w:line="240" w:lineRule="auto"/>
        <w:ind w:left="587" w:right="-8"/>
        <w:rPr>
          <w:rFonts w:ascii="Times New Roman" w:hAnsi="Times New Roman" w:cs="Times New Roman"/>
          <w:b/>
          <w:i/>
          <w:sz w:val="28"/>
          <w:szCs w:val="28"/>
          <w:u w:val="single"/>
        </w:rPr>
      </w:pPr>
      <w:r w:rsidRPr="0097669C">
        <w:rPr>
          <w:rFonts w:ascii="Times New Roman" w:hAnsi="Times New Roman" w:cs="Times New Roman"/>
          <w:b/>
          <w:i/>
          <w:sz w:val="28"/>
          <w:szCs w:val="28"/>
          <w:u w:val="single"/>
        </w:rPr>
        <w:t>в предметном направлении:</w:t>
      </w:r>
    </w:p>
    <w:p w:rsidR="0097669C" w:rsidRPr="0097669C" w:rsidRDefault="0097669C" w:rsidP="00867F7E">
      <w:pPr>
        <w:numPr>
          <w:ilvl w:val="0"/>
          <w:numId w:val="467"/>
        </w:numPr>
        <w:tabs>
          <w:tab w:val="left" w:pos="664"/>
          <w:tab w:val="left" w:pos="709"/>
          <w:tab w:val="left" w:pos="851"/>
        </w:tabs>
        <w:spacing w:after="0" w:line="240" w:lineRule="auto"/>
        <w:ind w:left="20" w:right="20" w:firstLine="547"/>
        <w:jc w:val="both"/>
        <w:rPr>
          <w:rFonts w:ascii="Times New Roman" w:hAnsi="Times New Roman" w:cs="Times New Roman"/>
          <w:sz w:val="28"/>
          <w:szCs w:val="28"/>
        </w:rPr>
      </w:pPr>
      <w:r w:rsidRPr="0097669C">
        <w:rPr>
          <w:rFonts w:ascii="Times New Roman" w:hAnsi="Times New Roman" w:cs="Times New Roman"/>
          <w:sz w:val="28"/>
          <w:szCs w:val="28"/>
        </w:rPr>
        <w:t>уметь работать с математическим текстом (структурирование, извлечение необходимой информации);</w:t>
      </w:r>
    </w:p>
    <w:p w:rsidR="0097669C" w:rsidRPr="0097669C" w:rsidRDefault="0097669C" w:rsidP="00867F7E">
      <w:pPr>
        <w:numPr>
          <w:ilvl w:val="0"/>
          <w:numId w:val="467"/>
        </w:numPr>
        <w:tabs>
          <w:tab w:val="left" w:pos="664"/>
          <w:tab w:val="left" w:pos="709"/>
          <w:tab w:val="left" w:pos="851"/>
        </w:tabs>
        <w:spacing w:after="0" w:line="240" w:lineRule="auto"/>
        <w:ind w:left="20" w:right="20" w:firstLine="547"/>
        <w:jc w:val="both"/>
        <w:rPr>
          <w:rFonts w:ascii="Times New Roman" w:hAnsi="Times New Roman" w:cs="Times New Roman"/>
          <w:sz w:val="28"/>
          <w:szCs w:val="28"/>
        </w:rPr>
      </w:pPr>
      <w:r w:rsidRPr="0097669C">
        <w:rPr>
          <w:rFonts w:ascii="Times New Roman" w:hAnsi="Times New Roman" w:cs="Times New Roman"/>
          <w:sz w:val="28"/>
          <w:szCs w:val="28"/>
        </w:rPr>
        <w:t>владеть базовым понятийным аппаратом:</w:t>
      </w:r>
    </w:p>
    <w:p w:rsidR="0097669C" w:rsidRPr="0097669C" w:rsidRDefault="0097669C" w:rsidP="00867F7E">
      <w:pPr>
        <w:numPr>
          <w:ilvl w:val="0"/>
          <w:numId w:val="473"/>
        </w:numPr>
        <w:tabs>
          <w:tab w:val="left" w:pos="664"/>
          <w:tab w:val="left" w:pos="709"/>
          <w:tab w:val="left" w:pos="851"/>
        </w:tabs>
        <w:spacing w:after="0" w:line="240" w:lineRule="auto"/>
        <w:ind w:left="0" w:right="20" w:firstLine="840"/>
        <w:jc w:val="both"/>
        <w:rPr>
          <w:rFonts w:ascii="Times New Roman" w:hAnsi="Times New Roman" w:cs="Times New Roman"/>
          <w:sz w:val="28"/>
          <w:szCs w:val="28"/>
        </w:rPr>
      </w:pPr>
      <w:r w:rsidRPr="0097669C">
        <w:rPr>
          <w:rFonts w:ascii="Times New Roman" w:hAnsi="Times New Roman" w:cs="Times New Roman"/>
          <w:sz w:val="28"/>
          <w:szCs w:val="28"/>
        </w:rPr>
        <w:t>развитие представлений о числе;</w:t>
      </w:r>
    </w:p>
    <w:p w:rsidR="0097669C" w:rsidRPr="0097669C" w:rsidRDefault="0097669C" w:rsidP="00867F7E">
      <w:pPr>
        <w:numPr>
          <w:ilvl w:val="0"/>
          <w:numId w:val="473"/>
        </w:numPr>
        <w:tabs>
          <w:tab w:val="left" w:pos="664"/>
          <w:tab w:val="left" w:pos="709"/>
        </w:tabs>
        <w:spacing w:after="0" w:line="240" w:lineRule="auto"/>
        <w:ind w:left="0" w:right="20" w:firstLine="840"/>
        <w:jc w:val="both"/>
        <w:rPr>
          <w:rFonts w:ascii="Times New Roman" w:hAnsi="Times New Roman" w:cs="Times New Roman"/>
          <w:sz w:val="28"/>
          <w:szCs w:val="28"/>
        </w:rPr>
      </w:pPr>
      <w:r w:rsidRPr="0097669C">
        <w:rPr>
          <w:rFonts w:ascii="Times New Roman" w:hAnsi="Times New Roman" w:cs="Times New Roman"/>
          <w:sz w:val="28"/>
          <w:szCs w:val="28"/>
        </w:rPr>
        <w:t>овладеть базовыми понятиями по основным разделам содержания; представлениями об основных изучаемых понятиях как важнейших математических моделях, позволяющих описывать и изучать реальные процессы и явления;</w:t>
      </w:r>
    </w:p>
    <w:p w:rsidR="0097669C" w:rsidRPr="0097669C" w:rsidRDefault="0097669C" w:rsidP="00867F7E">
      <w:pPr>
        <w:pStyle w:val="2a"/>
        <w:widowControl/>
        <w:numPr>
          <w:ilvl w:val="0"/>
          <w:numId w:val="473"/>
        </w:numPr>
        <w:shd w:val="clear" w:color="auto" w:fill="auto"/>
        <w:tabs>
          <w:tab w:val="left" w:pos="709"/>
        </w:tabs>
        <w:spacing w:line="240" w:lineRule="auto"/>
        <w:ind w:left="0" w:right="20" w:firstLine="840"/>
        <w:rPr>
          <w:sz w:val="28"/>
          <w:szCs w:val="28"/>
        </w:rPr>
      </w:pPr>
      <w:r w:rsidRPr="0097669C">
        <w:rPr>
          <w:sz w:val="28"/>
          <w:szCs w:val="28"/>
        </w:rPr>
        <w:t>усвоение на наглядном уровне знания о свойствах плос</w:t>
      </w:r>
      <w:r w:rsidRPr="0097669C">
        <w:rPr>
          <w:sz w:val="28"/>
          <w:szCs w:val="28"/>
        </w:rPr>
        <w:softHyphen/>
        <w:t>ких и пространственных фигур; приобретение навыков их изо</w:t>
      </w:r>
      <w:r w:rsidRPr="0097669C">
        <w:rPr>
          <w:sz w:val="28"/>
          <w:szCs w:val="28"/>
        </w:rPr>
        <w:softHyphen/>
        <w:t>бражения и использования геометрического языка для описа</w:t>
      </w:r>
      <w:r w:rsidRPr="0097669C">
        <w:rPr>
          <w:sz w:val="28"/>
          <w:szCs w:val="28"/>
        </w:rPr>
        <w:softHyphen/>
        <w:t>ния предметов окружающего мира;</w:t>
      </w:r>
    </w:p>
    <w:p w:rsidR="0097669C" w:rsidRPr="0097669C" w:rsidRDefault="0097669C" w:rsidP="00867F7E">
      <w:pPr>
        <w:numPr>
          <w:ilvl w:val="0"/>
          <w:numId w:val="467"/>
        </w:numPr>
        <w:tabs>
          <w:tab w:val="left" w:pos="664"/>
          <w:tab w:val="left" w:pos="709"/>
          <w:tab w:val="left" w:pos="851"/>
        </w:tabs>
        <w:spacing w:after="0" w:line="240" w:lineRule="auto"/>
        <w:ind w:left="20" w:right="20" w:firstLine="547"/>
        <w:jc w:val="both"/>
        <w:rPr>
          <w:rFonts w:ascii="Times New Roman" w:hAnsi="Times New Roman" w:cs="Times New Roman"/>
          <w:sz w:val="28"/>
          <w:szCs w:val="28"/>
        </w:rPr>
      </w:pPr>
      <w:r w:rsidRPr="0097669C">
        <w:rPr>
          <w:rFonts w:ascii="Times New Roman" w:hAnsi="Times New Roman" w:cs="Times New Roman"/>
          <w:sz w:val="28"/>
          <w:szCs w:val="28"/>
        </w:rPr>
        <w:t>овладеть практически значимыми математическими умениями и навыками, их применением к решению математических и нематематических задач, предполагающих умение:</w:t>
      </w:r>
    </w:p>
    <w:p w:rsidR="0097669C" w:rsidRPr="0097669C" w:rsidRDefault="0097669C" w:rsidP="00867F7E">
      <w:pPr>
        <w:numPr>
          <w:ilvl w:val="0"/>
          <w:numId w:val="472"/>
        </w:numPr>
        <w:tabs>
          <w:tab w:val="left" w:pos="664"/>
          <w:tab w:val="left" w:pos="709"/>
          <w:tab w:val="left" w:pos="1134"/>
        </w:tabs>
        <w:spacing w:after="0" w:line="240" w:lineRule="auto"/>
        <w:ind w:left="20" w:right="20" w:firstLine="547"/>
        <w:jc w:val="both"/>
        <w:rPr>
          <w:rFonts w:ascii="Times New Roman" w:hAnsi="Times New Roman" w:cs="Times New Roman"/>
          <w:sz w:val="28"/>
          <w:szCs w:val="28"/>
        </w:rPr>
      </w:pPr>
      <w:r w:rsidRPr="0097669C">
        <w:rPr>
          <w:rFonts w:ascii="Times New Roman" w:hAnsi="Times New Roman" w:cs="Times New Roman"/>
          <w:sz w:val="28"/>
          <w:szCs w:val="28"/>
        </w:rPr>
        <w:t xml:space="preserve"> выполнять устные, письменные, инструментальные вычисления;</w:t>
      </w:r>
    </w:p>
    <w:p w:rsidR="0097669C" w:rsidRPr="0097669C" w:rsidRDefault="0097669C" w:rsidP="00867F7E">
      <w:pPr>
        <w:pStyle w:val="2a"/>
        <w:widowControl/>
        <w:numPr>
          <w:ilvl w:val="0"/>
          <w:numId w:val="472"/>
        </w:numPr>
        <w:shd w:val="clear" w:color="auto" w:fill="auto"/>
        <w:tabs>
          <w:tab w:val="left" w:pos="709"/>
          <w:tab w:val="left" w:pos="1134"/>
        </w:tabs>
        <w:spacing w:line="240" w:lineRule="auto"/>
        <w:ind w:left="20" w:right="20" w:firstLine="547"/>
        <w:rPr>
          <w:sz w:val="28"/>
          <w:szCs w:val="28"/>
        </w:rPr>
      </w:pPr>
      <w:r w:rsidRPr="0097669C">
        <w:rPr>
          <w:sz w:val="28"/>
          <w:szCs w:val="28"/>
        </w:rPr>
        <w:t>научиться решать текстовые задачи арифметическим способом, составлять графические и аналитические модели реальных ситуаций;</w:t>
      </w:r>
    </w:p>
    <w:p w:rsidR="0097669C" w:rsidRPr="0097669C" w:rsidRDefault="0097669C" w:rsidP="00867F7E">
      <w:pPr>
        <w:pStyle w:val="2a"/>
        <w:widowControl/>
        <w:numPr>
          <w:ilvl w:val="0"/>
          <w:numId w:val="472"/>
        </w:numPr>
        <w:shd w:val="clear" w:color="auto" w:fill="auto"/>
        <w:tabs>
          <w:tab w:val="left" w:pos="709"/>
          <w:tab w:val="left" w:pos="1134"/>
        </w:tabs>
        <w:spacing w:line="240" w:lineRule="auto"/>
        <w:ind w:left="20" w:right="20" w:firstLine="547"/>
        <w:rPr>
          <w:color w:val="FF0000"/>
          <w:sz w:val="28"/>
          <w:szCs w:val="28"/>
        </w:rPr>
      </w:pPr>
      <w:r w:rsidRPr="0097669C">
        <w:rPr>
          <w:sz w:val="28"/>
          <w:szCs w:val="28"/>
        </w:rPr>
        <w:t xml:space="preserve"> составлять алгебраические модели реальных ситуаций, решать простейшие линейные уравнения</w:t>
      </w:r>
      <w:r w:rsidRPr="0097669C">
        <w:rPr>
          <w:color w:val="FF0000"/>
          <w:sz w:val="28"/>
          <w:szCs w:val="28"/>
        </w:rPr>
        <w:t>;</w:t>
      </w:r>
    </w:p>
    <w:p w:rsidR="0097669C" w:rsidRPr="0097669C" w:rsidRDefault="0097669C" w:rsidP="00867F7E">
      <w:pPr>
        <w:pStyle w:val="2a"/>
        <w:widowControl/>
        <w:numPr>
          <w:ilvl w:val="0"/>
          <w:numId w:val="472"/>
        </w:numPr>
        <w:shd w:val="clear" w:color="auto" w:fill="auto"/>
        <w:tabs>
          <w:tab w:val="left" w:pos="709"/>
          <w:tab w:val="left" w:pos="1134"/>
        </w:tabs>
        <w:spacing w:line="240" w:lineRule="auto"/>
        <w:ind w:left="20" w:right="20" w:firstLine="547"/>
        <w:rPr>
          <w:sz w:val="28"/>
          <w:szCs w:val="28"/>
        </w:rPr>
      </w:pPr>
      <w:r w:rsidRPr="0097669C">
        <w:rPr>
          <w:sz w:val="28"/>
          <w:szCs w:val="28"/>
        </w:rPr>
        <w:t>иметь представление о пропорциональных и обратно пропорциональных величинах, уметь составлять и решать пропорции;</w:t>
      </w:r>
    </w:p>
    <w:p w:rsidR="0097669C" w:rsidRPr="0097669C" w:rsidRDefault="0097669C" w:rsidP="00867F7E">
      <w:pPr>
        <w:pStyle w:val="a4"/>
        <w:widowControl w:val="0"/>
        <w:numPr>
          <w:ilvl w:val="0"/>
          <w:numId w:val="472"/>
        </w:numPr>
        <w:tabs>
          <w:tab w:val="left" w:pos="576"/>
          <w:tab w:val="left" w:pos="709"/>
          <w:tab w:val="left" w:pos="1134"/>
        </w:tabs>
        <w:autoSpaceDE w:val="0"/>
        <w:autoSpaceDN w:val="0"/>
        <w:adjustRightInd w:val="0"/>
        <w:spacing w:line="240" w:lineRule="auto"/>
        <w:ind w:left="20" w:right="20" w:firstLine="547"/>
        <w:jc w:val="both"/>
        <w:rPr>
          <w:rFonts w:ascii="Times New Roman" w:hAnsi="Times New Roman" w:cs="Times New Roman"/>
          <w:sz w:val="28"/>
          <w:szCs w:val="28"/>
        </w:rPr>
      </w:pPr>
      <w:r w:rsidRPr="0097669C">
        <w:rPr>
          <w:rFonts w:ascii="Times New Roman" w:hAnsi="Times New Roman" w:cs="Times New Roman"/>
          <w:sz w:val="28"/>
          <w:szCs w:val="28"/>
        </w:rPr>
        <w:t>использовать геометрический язык для описания предметов окружающего мира;</w:t>
      </w:r>
    </w:p>
    <w:p w:rsidR="0097669C" w:rsidRPr="0097669C" w:rsidRDefault="0097669C" w:rsidP="00867F7E">
      <w:pPr>
        <w:pStyle w:val="a4"/>
        <w:widowControl w:val="0"/>
        <w:numPr>
          <w:ilvl w:val="0"/>
          <w:numId w:val="472"/>
        </w:numPr>
        <w:tabs>
          <w:tab w:val="left" w:pos="576"/>
          <w:tab w:val="left" w:pos="709"/>
          <w:tab w:val="left" w:pos="1134"/>
        </w:tabs>
        <w:autoSpaceDE w:val="0"/>
        <w:autoSpaceDN w:val="0"/>
        <w:adjustRightInd w:val="0"/>
        <w:spacing w:line="240" w:lineRule="auto"/>
        <w:ind w:left="20" w:right="20" w:firstLine="547"/>
        <w:jc w:val="both"/>
        <w:rPr>
          <w:rFonts w:ascii="Times New Roman" w:hAnsi="Times New Roman" w:cs="Times New Roman"/>
          <w:sz w:val="28"/>
          <w:szCs w:val="28"/>
        </w:rPr>
      </w:pPr>
      <w:r w:rsidRPr="0097669C">
        <w:rPr>
          <w:rFonts w:ascii="Times New Roman" w:hAnsi="Times New Roman" w:cs="Times New Roman"/>
          <w:sz w:val="28"/>
          <w:szCs w:val="28"/>
        </w:rPr>
        <w:t>приобрести опыт измерения длин отрезков, длины окружности, величин углов, использовать формулы для  нахождения периметров, площадей, объемов геометрических фигур, пути для вычисления значений неизвестной величины;</w:t>
      </w:r>
    </w:p>
    <w:p w:rsidR="0097669C" w:rsidRPr="0097669C" w:rsidRDefault="0097669C" w:rsidP="00867F7E">
      <w:pPr>
        <w:pStyle w:val="a4"/>
        <w:widowControl w:val="0"/>
        <w:numPr>
          <w:ilvl w:val="0"/>
          <w:numId w:val="472"/>
        </w:numPr>
        <w:tabs>
          <w:tab w:val="left" w:pos="576"/>
          <w:tab w:val="left" w:pos="709"/>
          <w:tab w:val="left" w:pos="1134"/>
        </w:tabs>
        <w:autoSpaceDE w:val="0"/>
        <w:autoSpaceDN w:val="0"/>
        <w:adjustRightInd w:val="0"/>
        <w:spacing w:after="0" w:line="240" w:lineRule="auto"/>
        <w:ind w:left="20" w:right="20" w:firstLine="547"/>
        <w:jc w:val="both"/>
        <w:rPr>
          <w:rFonts w:ascii="Times New Roman" w:hAnsi="Times New Roman" w:cs="Times New Roman"/>
          <w:sz w:val="28"/>
          <w:szCs w:val="28"/>
        </w:rPr>
      </w:pPr>
      <w:r w:rsidRPr="0097669C">
        <w:rPr>
          <w:rFonts w:ascii="Times New Roman" w:hAnsi="Times New Roman" w:cs="Times New Roman"/>
          <w:sz w:val="28"/>
          <w:szCs w:val="28"/>
        </w:rPr>
        <w:t>выполнять чертежи, делать рисунки, схемы по условию задачи;</w:t>
      </w:r>
    </w:p>
    <w:p w:rsidR="0097669C" w:rsidRPr="0097669C" w:rsidRDefault="0097669C" w:rsidP="00867F7E">
      <w:pPr>
        <w:pStyle w:val="2a"/>
        <w:widowControl/>
        <w:numPr>
          <w:ilvl w:val="0"/>
          <w:numId w:val="472"/>
        </w:numPr>
        <w:shd w:val="clear" w:color="auto" w:fill="auto"/>
        <w:tabs>
          <w:tab w:val="left" w:pos="709"/>
          <w:tab w:val="left" w:pos="1134"/>
        </w:tabs>
        <w:spacing w:line="240" w:lineRule="auto"/>
        <w:ind w:left="20" w:right="20" w:firstLine="547"/>
        <w:rPr>
          <w:sz w:val="28"/>
          <w:szCs w:val="28"/>
        </w:rPr>
      </w:pPr>
      <w:r w:rsidRPr="0097669C">
        <w:rPr>
          <w:sz w:val="28"/>
          <w:szCs w:val="28"/>
        </w:rPr>
        <w:t>уметь проводить несложные практические расчёты (включающие вычисления с процентами, выполнение необходи</w:t>
      </w:r>
      <w:r w:rsidRPr="0097669C">
        <w:rPr>
          <w:sz w:val="28"/>
          <w:szCs w:val="28"/>
        </w:rPr>
        <w:softHyphen/>
        <w:t>мых измерений, использование прикидки и оценки);</w:t>
      </w:r>
    </w:p>
    <w:p w:rsidR="0097669C" w:rsidRPr="0097669C" w:rsidRDefault="0097669C" w:rsidP="00867F7E">
      <w:pPr>
        <w:pStyle w:val="2a"/>
        <w:widowControl/>
        <w:numPr>
          <w:ilvl w:val="0"/>
          <w:numId w:val="472"/>
        </w:numPr>
        <w:shd w:val="clear" w:color="auto" w:fill="auto"/>
        <w:tabs>
          <w:tab w:val="left" w:pos="709"/>
          <w:tab w:val="left" w:pos="1134"/>
        </w:tabs>
        <w:spacing w:line="240" w:lineRule="auto"/>
        <w:ind w:left="20" w:right="20" w:firstLine="547"/>
        <w:rPr>
          <w:sz w:val="28"/>
          <w:szCs w:val="28"/>
        </w:rPr>
      </w:pPr>
      <w:r w:rsidRPr="0097669C">
        <w:rPr>
          <w:sz w:val="28"/>
          <w:szCs w:val="28"/>
        </w:rPr>
        <w:lastRenderedPageBreak/>
        <w:t>уметь использовать буквы для записи общих утверждений, фор</w:t>
      </w:r>
      <w:r w:rsidRPr="0097669C">
        <w:rPr>
          <w:sz w:val="28"/>
          <w:szCs w:val="28"/>
        </w:rPr>
        <w:softHyphen/>
        <w:t xml:space="preserve">мул, выражений, уметь выполнять простейшие тождественные преобразования; </w:t>
      </w:r>
    </w:p>
    <w:p w:rsidR="0097669C" w:rsidRPr="0097669C" w:rsidRDefault="0097669C" w:rsidP="00867F7E">
      <w:pPr>
        <w:pStyle w:val="2a"/>
        <w:widowControl/>
        <w:numPr>
          <w:ilvl w:val="0"/>
          <w:numId w:val="472"/>
        </w:numPr>
        <w:shd w:val="clear" w:color="auto" w:fill="auto"/>
        <w:tabs>
          <w:tab w:val="left" w:pos="709"/>
          <w:tab w:val="left" w:pos="1134"/>
        </w:tabs>
        <w:spacing w:line="240" w:lineRule="auto"/>
        <w:ind w:left="20" w:right="20" w:firstLine="547"/>
        <w:rPr>
          <w:sz w:val="28"/>
          <w:szCs w:val="28"/>
        </w:rPr>
      </w:pPr>
      <w:r w:rsidRPr="0097669C">
        <w:rPr>
          <w:sz w:val="28"/>
          <w:szCs w:val="28"/>
        </w:rPr>
        <w:t>выполнять алгебраические  преобразования для упрощения простейших буквенных выражений;</w:t>
      </w:r>
    </w:p>
    <w:p w:rsidR="0097669C" w:rsidRPr="0097669C" w:rsidRDefault="0097669C" w:rsidP="00867F7E">
      <w:pPr>
        <w:pStyle w:val="2a"/>
        <w:widowControl/>
        <w:numPr>
          <w:ilvl w:val="0"/>
          <w:numId w:val="472"/>
        </w:numPr>
        <w:shd w:val="clear" w:color="auto" w:fill="auto"/>
        <w:tabs>
          <w:tab w:val="left" w:pos="709"/>
          <w:tab w:val="left" w:pos="1134"/>
        </w:tabs>
        <w:spacing w:line="240" w:lineRule="auto"/>
        <w:ind w:left="20" w:right="20" w:firstLine="547"/>
        <w:rPr>
          <w:sz w:val="28"/>
          <w:szCs w:val="28"/>
        </w:rPr>
      </w:pPr>
      <w:r w:rsidRPr="0097669C">
        <w:rPr>
          <w:sz w:val="28"/>
          <w:szCs w:val="28"/>
        </w:rPr>
        <w:t>познакомиться с идеей координат на прямой и на плоскости; уметь выполнять стандартные процедуры на координатной плоскости;</w:t>
      </w:r>
    </w:p>
    <w:p w:rsidR="0097669C" w:rsidRPr="0097669C" w:rsidRDefault="0097669C" w:rsidP="00867F7E">
      <w:pPr>
        <w:numPr>
          <w:ilvl w:val="0"/>
          <w:numId w:val="472"/>
        </w:numPr>
        <w:tabs>
          <w:tab w:val="left" w:pos="709"/>
          <w:tab w:val="left" w:pos="740"/>
          <w:tab w:val="left" w:pos="851"/>
          <w:tab w:val="left" w:pos="1134"/>
        </w:tabs>
        <w:spacing w:after="0" w:line="240" w:lineRule="auto"/>
        <w:ind w:left="20" w:right="-8" w:firstLine="567"/>
        <w:jc w:val="both"/>
        <w:rPr>
          <w:rFonts w:ascii="Times New Roman" w:hAnsi="Times New Roman" w:cs="Times New Roman"/>
          <w:sz w:val="28"/>
          <w:szCs w:val="28"/>
        </w:rPr>
      </w:pPr>
      <w:r w:rsidRPr="0097669C">
        <w:rPr>
          <w:rFonts w:ascii="Times New Roman" w:hAnsi="Times New Roman" w:cs="Times New Roman"/>
          <w:sz w:val="28"/>
          <w:szCs w:val="28"/>
        </w:rPr>
        <w:t>иметь представление о достоверных, возможных, случайных событиях, о вероятности событий, уметь решать простейшие комбинаторные задачи.</w:t>
      </w:r>
    </w:p>
    <w:p w:rsidR="0097669C" w:rsidRPr="0097669C" w:rsidRDefault="0097669C" w:rsidP="0097669C">
      <w:pPr>
        <w:pStyle w:val="1ff0"/>
        <w:keepNext/>
        <w:keepLines/>
        <w:shd w:val="clear" w:color="auto" w:fill="auto"/>
        <w:spacing w:line="240" w:lineRule="auto"/>
        <w:ind w:left="20" w:firstLine="420"/>
        <w:rPr>
          <w:rFonts w:ascii="Times New Roman" w:hAnsi="Times New Roman" w:cs="Times New Roman"/>
          <w:b/>
        </w:rPr>
      </w:pPr>
    </w:p>
    <w:bookmarkEnd w:id="58"/>
    <w:p w:rsidR="0097669C" w:rsidRPr="0097669C" w:rsidRDefault="0097669C" w:rsidP="0097669C">
      <w:pPr>
        <w:spacing w:after="0" w:line="240" w:lineRule="auto"/>
        <w:ind w:firstLine="567"/>
        <w:jc w:val="center"/>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Содержание обучения</w:t>
      </w:r>
    </w:p>
    <w:p w:rsidR="0097669C" w:rsidRPr="0097669C" w:rsidRDefault="0097669C" w:rsidP="0097669C">
      <w:pPr>
        <w:pStyle w:val="ParagraphStyle"/>
        <w:ind w:firstLine="360"/>
        <w:jc w:val="both"/>
        <w:rPr>
          <w:rFonts w:ascii="Times New Roman" w:hAnsi="Times New Roman" w:cs="Times New Roman"/>
          <w:sz w:val="28"/>
          <w:szCs w:val="28"/>
        </w:rPr>
      </w:pPr>
    </w:p>
    <w:p w:rsidR="0097669C" w:rsidRPr="0097669C" w:rsidRDefault="0097669C" w:rsidP="0097669C">
      <w:pPr>
        <w:shd w:val="clear" w:color="auto" w:fill="FFFFFF"/>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Курс математики 5—6 классов включает следующие основные содержательные линии: арифметика; элементы алгебры; вероятность и статистика; наглядная геометрия. Наряду с этим в содержание включены две дополнительные методологические темы: множества и математика в историческом развитии, что связано с реализацией целей общеинтеллектуального и общекультурного развития учащихся. Содержание каждой из этих тем разворачивается в содержательно-методическую линию, пронизывающую все основные содержательные линии. При этом первая линия —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rsidR="0097669C" w:rsidRPr="0097669C" w:rsidRDefault="0097669C" w:rsidP="0097669C">
      <w:pPr>
        <w:shd w:val="clear" w:color="auto" w:fill="FFFFFF"/>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Содержание линии «Арифметика» служит фундаментом для дальнейшего изучения учащимися математики и смежных дисциплин, способствует развитию не только вычислительных навыков, но и логического мышления, формированию умения пользоваться алгоритмами, способствует развитию умений планировать и осуществлять деятельность, направленную на решение задач, а также приобретению практических навыков, необходимых в повседневной жизни.</w:t>
      </w:r>
    </w:p>
    <w:p w:rsidR="0097669C" w:rsidRPr="0097669C" w:rsidRDefault="0097669C" w:rsidP="0097669C">
      <w:pPr>
        <w:shd w:val="clear" w:color="auto" w:fill="FFFFFF"/>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Содержание линии «Элементы алгебры»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w:t>
      </w:r>
    </w:p>
    <w:p w:rsidR="0097669C" w:rsidRPr="0097669C" w:rsidRDefault="0097669C" w:rsidP="0097669C">
      <w:pPr>
        <w:shd w:val="clear" w:color="auto" w:fill="FFFFFF"/>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Содержание линии «Наглядная геометрия» способствует формированию у учащихся первичных представлений о геометрических абстракциях реального мира, закладывает основы формирования правильной геометрической речи, развивает образное мышление и пространственные представления.</w:t>
      </w:r>
    </w:p>
    <w:p w:rsidR="0097669C" w:rsidRPr="0097669C" w:rsidRDefault="0097669C" w:rsidP="0097669C">
      <w:pPr>
        <w:shd w:val="clear" w:color="auto" w:fill="FFFFFF"/>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lastRenderedPageBreak/>
        <w:t>Линия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выделять комбинации, отвечающие заданным условиям, осуществлять перебор и подсчёт числа вариантов, в том числе в простейших прикладных задачах.</w:t>
      </w:r>
    </w:p>
    <w:p w:rsidR="0097669C" w:rsidRPr="0097669C" w:rsidRDefault="0097669C" w:rsidP="0097669C">
      <w:pPr>
        <w:shd w:val="clear" w:color="auto" w:fill="FFFFFF"/>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7669C" w:rsidRPr="0097669C" w:rsidRDefault="0097669C" w:rsidP="0097669C">
      <w:pPr>
        <w:tabs>
          <w:tab w:val="left" w:pos="736"/>
        </w:tabs>
        <w:spacing w:line="240" w:lineRule="auto"/>
        <w:ind w:left="587" w:right="-8"/>
        <w:rPr>
          <w:rFonts w:ascii="Times New Roman" w:hAnsi="Times New Roman" w:cs="Times New Roman"/>
          <w:b/>
          <w:sz w:val="28"/>
          <w:szCs w:val="28"/>
        </w:rPr>
      </w:pPr>
      <w:r w:rsidRPr="0097669C">
        <w:rPr>
          <w:rFonts w:ascii="Times New Roman" w:hAnsi="Times New Roman" w:cs="Times New Roman"/>
          <w:b/>
          <w:sz w:val="28"/>
          <w:szCs w:val="28"/>
        </w:rPr>
        <w:t>Направления проектной деятельности обучающихся</w:t>
      </w:r>
    </w:p>
    <w:p w:rsidR="0097669C" w:rsidRPr="0097669C" w:rsidRDefault="0097669C" w:rsidP="0097669C">
      <w:pPr>
        <w:tabs>
          <w:tab w:val="left" w:pos="736"/>
        </w:tabs>
        <w:spacing w:line="240" w:lineRule="auto"/>
        <w:ind w:right="-8" w:firstLine="567"/>
        <w:rPr>
          <w:rFonts w:ascii="Times New Roman" w:hAnsi="Times New Roman" w:cs="Times New Roman"/>
          <w:b/>
          <w:sz w:val="28"/>
          <w:szCs w:val="28"/>
        </w:rPr>
      </w:pPr>
      <w:r w:rsidRPr="0097669C">
        <w:rPr>
          <w:rFonts w:ascii="Times New Roman" w:hAnsi="Times New Roman" w:cs="Times New Roman"/>
          <w:sz w:val="28"/>
          <w:szCs w:val="28"/>
        </w:rPr>
        <w:t>Курс математики в 5-6 классах предусматривает выполнение следующих  краткосрочных проектных работ</w:t>
      </w:r>
      <w:r w:rsidRPr="0097669C">
        <w:rPr>
          <w:rFonts w:ascii="Times New Roman" w:hAnsi="Times New Roman" w:cs="Times New Roman"/>
          <w:b/>
          <w:sz w:val="28"/>
          <w:szCs w:val="28"/>
        </w:rPr>
        <w:t>:</w:t>
      </w:r>
    </w:p>
    <w:p w:rsidR="0097669C" w:rsidRPr="0097669C" w:rsidRDefault="0097669C" w:rsidP="0097669C">
      <w:pPr>
        <w:tabs>
          <w:tab w:val="left" w:pos="736"/>
        </w:tabs>
        <w:spacing w:line="240" w:lineRule="auto"/>
        <w:ind w:right="-8" w:firstLine="567"/>
        <w:rPr>
          <w:rFonts w:ascii="Times New Roman" w:hAnsi="Times New Roman" w:cs="Times New Roman"/>
          <w:b/>
          <w:i/>
          <w:sz w:val="28"/>
          <w:szCs w:val="28"/>
        </w:rPr>
      </w:pPr>
      <w:r w:rsidRPr="0097669C">
        <w:rPr>
          <w:rFonts w:ascii="Times New Roman" w:hAnsi="Times New Roman" w:cs="Times New Roman"/>
          <w:b/>
          <w:i/>
          <w:sz w:val="28"/>
          <w:szCs w:val="28"/>
        </w:rPr>
        <w:t>5 класс</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pPr>
      <w:r w:rsidRPr="0097669C">
        <w:rPr>
          <w:rFonts w:ascii="Times New Roman" w:hAnsi="Times New Roman" w:cs="Times New Roman"/>
          <w:sz w:val="28"/>
          <w:szCs w:val="28"/>
        </w:rPr>
        <w:t>«Сказочный задачник»</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pPr>
      <w:r w:rsidRPr="0097669C">
        <w:rPr>
          <w:rFonts w:ascii="Times New Roman" w:hAnsi="Times New Roman" w:cs="Times New Roman"/>
          <w:sz w:val="28"/>
          <w:szCs w:val="28"/>
        </w:rPr>
        <w:t>«План моей комнаты»</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pPr>
      <w:r w:rsidRPr="0097669C">
        <w:rPr>
          <w:rFonts w:ascii="Times New Roman" w:hAnsi="Times New Roman" w:cs="Times New Roman"/>
          <w:sz w:val="28"/>
          <w:szCs w:val="28"/>
        </w:rPr>
        <w:t>«Десятичные дроби в нашей жизни»</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pPr>
      <w:r w:rsidRPr="0097669C">
        <w:rPr>
          <w:rFonts w:ascii="Times New Roman" w:hAnsi="Times New Roman" w:cs="Times New Roman"/>
          <w:sz w:val="28"/>
          <w:szCs w:val="28"/>
        </w:rPr>
        <w:t>«Ремонт в моей комнате»</w:t>
      </w:r>
    </w:p>
    <w:p w:rsidR="0097669C" w:rsidRPr="0097669C" w:rsidRDefault="0097669C" w:rsidP="0097669C">
      <w:pPr>
        <w:tabs>
          <w:tab w:val="left" w:pos="736"/>
        </w:tabs>
        <w:spacing w:line="240" w:lineRule="auto"/>
        <w:ind w:left="567" w:right="-8"/>
        <w:rPr>
          <w:rFonts w:ascii="Times New Roman" w:hAnsi="Times New Roman" w:cs="Times New Roman"/>
          <w:b/>
          <w:i/>
          <w:sz w:val="28"/>
          <w:szCs w:val="28"/>
        </w:rPr>
      </w:pPr>
      <w:r w:rsidRPr="0097669C">
        <w:rPr>
          <w:rFonts w:ascii="Times New Roman" w:hAnsi="Times New Roman" w:cs="Times New Roman"/>
          <w:b/>
          <w:i/>
          <w:sz w:val="28"/>
          <w:szCs w:val="28"/>
        </w:rPr>
        <w:t>6 класс</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pPr>
      <w:r w:rsidRPr="0097669C">
        <w:rPr>
          <w:rFonts w:ascii="Times New Roman" w:hAnsi="Times New Roman" w:cs="Times New Roman"/>
          <w:sz w:val="28"/>
          <w:szCs w:val="28"/>
        </w:rPr>
        <w:t>«Симметрия и гармония»</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pPr>
      <w:r w:rsidRPr="0097669C">
        <w:rPr>
          <w:rFonts w:ascii="Times New Roman" w:hAnsi="Times New Roman" w:cs="Times New Roman"/>
          <w:sz w:val="28"/>
          <w:szCs w:val="28"/>
        </w:rPr>
        <w:t>«Рисунки в координатах»</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pPr>
      <w:r w:rsidRPr="0097669C">
        <w:rPr>
          <w:rFonts w:ascii="Times New Roman" w:hAnsi="Times New Roman" w:cs="Times New Roman"/>
          <w:sz w:val="28"/>
          <w:szCs w:val="28"/>
        </w:rPr>
        <w:t xml:space="preserve"> «Проценты в нашей жизни»</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pPr>
      <w:r w:rsidRPr="0097669C">
        <w:rPr>
          <w:rFonts w:ascii="Times New Roman" w:hAnsi="Times New Roman" w:cs="Times New Roman"/>
          <w:sz w:val="28"/>
          <w:szCs w:val="28"/>
        </w:rPr>
        <w:t>«Круглые» задачи»</w:t>
      </w:r>
    </w:p>
    <w:p w:rsidR="0097669C" w:rsidRPr="0097669C" w:rsidRDefault="0097669C" w:rsidP="00867F7E">
      <w:pPr>
        <w:numPr>
          <w:ilvl w:val="0"/>
          <w:numId w:val="464"/>
        </w:numPr>
        <w:tabs>
          <w:tab w:val="left" w:pos="736"/>
        </w:tabs>
        <w:spacing w:after="0" w:line="240" w:lineRule="auto"/>
        <w:ind w:right="-8"/>
        <w:jc w:val="both"/>
        <w:rPr>
          <w:rFonts w:ascii="Times New Roman" w:hAnsi="Times New Roman" w:cs="Times New Roman"/>
          <w:sz w:val="28"/>
          <w:szCs w:val="28"/>
        </w:rPr>
        <w:sectPr w:rsidR="0097669C" w:rsidRPr="0097669C" w:rsidSect="0097669C">
          <w:footerReference w:type="default" r:id="rId33"/>
          <w:pgSz w:w="16838" w:h="11906" w:orient="landscape"/>
          <w:pgMar w:top="991" w:right="851" w:bottom="1701" w:left="992" w:header="709" w:footer="709" w:gutter="0"/>
          <w:cols w:space="708"/>
          <w:docGrid w:linePitch="360"/>
        </w:sectPr>
      </w:pPr>
      <w:r>
        <w:rPr>
          <w:rFonts w:ascii="Times New Roman" w:hAnsi="Times New Roman" w:cs="Times New Roman"/>
          <w:sz w:val="28"/>
          <w:szCs w:val="28"/>
        </w:rPr>
        <w:t>«Опрос общественного мнения</w:t>
      </w:r>
    </w:p>
    <w:p w:rsidR="0097669C" w:rsidRPr="0097669C" w:rsidRDefault="0097669C" w:rsidP="0097669C">
      <w:pPr>
        <w:rPr>
          <w:rFonts w:ascii="Times New Roman" w:eastAsia="Times New Roman" w:hAnsi="Times New Roman" w:cs="Times New Roman"/>
          <w:b/>
          <w:sz w:val="28"/>
          <w:szCs w:val="28"/>
        </w:rPr>
      </w:pPr>
      <w:r w:rsidRPr="0097669C">
        <w:rPr>
          <w:rFonts w:ascii="Times New Roman" w:hAnsi="Times New Roman" w:cs="Times New Roman"/>
          <w:b/>
          <w:kern w:val="2"/>
          <w:sz w:val="28"/>
          <w:szCs w:val="28"/>
        </w:rPr>
        <w:lastRenderedPageBreak/>
        <w:t>Тематическое планирование</w:t>
      </w:r>
    </w:p>
    <w:tbl>
      <w:tblPr>
        <w:tblW w:w="14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gridCol w:w="8876"/>
      </w:tblGrid>
      <w:tr w:rsidR="0097669C" w:rsidRPr="0097669C" w:rsidTr="005C348F">
        <w:trPr>
          <w:trHeight w:val="970"/>
        </w:trPr>
        <w:tc>
          <w:tcPr>
            <w:tcW w:w="6062" w:type="dxa"/>
            <w:shd w:val="clear" w:color="auto" w:fill="auto"/>
            <w:vAlign w:val="center"/>
          </w:tcPr>
          <w:p w:rsidR="0097669C" w:rsidRPr="0097669C" w:rsidRDefault="0097669C" w:rsidP="005C348F">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Основное содержание по темам</w:t>
            </w:r>
          </w:p>
        </w:tc>
        <w:tc>
          <w:tcPr>
            <w:tcW w:w="8876" w:type="dxa"/>
            <w:shd w:val="clear" w:color="auto" w:fill="auto"/>
            <w:vAlign w:val="center"/>
          </w:tcPr>
          <w:p w:rsidR="0097669C" w:rsidRPr="0097669C" w:rsidRDefault="0097669C" w:rsidP="005C348F">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hAnsi="Times New Roman" w:cs="Times New Roman"/>
                <w:sz w:val="28"/>
                <w:szCs w:val="28"/>
              </w:rPr>
              <w:t>Характеристика основных видов деятельности ученика (на уровне  учебных действий)</w:t>
            </w:r>
          </w:p>
        </w:tc>
      </w:tr>
      <w:tr w:rsidR="0097669C" w:rsidRPr="0097669C" w:rsidTr="005C348F">
        <w:trPr>
          <w:trHeight w:val="292"/>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5 класс</w:t>
            </w:r>
          </w:p>
        </w:tc>
      </w:tr>
      <w:tr w:rsidR="0097669C" w:rsidRPr="0097669C" w:rsidTr="005C348F">
        <w:trPr>
          <w:trHeight w:val="292"/>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Натуральные числа и шкалы (15 ч)</w:t>
            </w:r>
          </w:p>
        </w:tc>
      </w:tr>
      <w:tr w:rsidR="0097669C" w:rsidRPr="0097669C" w:rsidTr="005C348F">
        <w:trPr>
          <w:trHeight w:val="1149"/>
        </w:trPr>
        <w:tc>
          <w:tcPr>
            <w:tcW w:w="6062" w:type="dxa"/>
            <w:tcBorders>
              <w:bottom w:val="single" w:sz="4" w:space="0" w:color="auto"/>
            </w:tcBorders>
            <w:shd w:val="clear" w:color="auto" w:fill="auto"/>
          </w:tcPr>
          <w:p w:rsidR="0097669C" w:rsidRPr="0097669C" w:rsidRDefault="0097669C" w:rsidP="005C348F">
            <w:pPr>
              <w:spacing w:line="240" w:lineRule="auto"/>
              <w:ind w:right="20" w:firstLine="567"/>
              <w:rPr>
                <w:rFonts w:ascii="Times New Roman" w:hAnsi="Times New Roman" w:cs="Times New Roman"/>
                <w:sz w:val="28"/>
                <w:szCs w:val="28"/>
              </w:rPr>
            </w:pPr>
            <w:r w:rsidRPr="0097669C">
              <w:rPr>
                <w:rFonts w:ascii="Times New Roman" w:hAnsi="Times New Roman" w:cs="Times New Roman"/>
                <w:sz w:val="28"/>
                <w:szCs w:val="28"/>
              </w:rPr>
              <w:t>Десятичная система счисления. Римская нумерация. Ариф</w:t>
            </w:r>
            <w:r w:rsidRPr="0097669C">
              <w:rPr>
                <w:rFonts w:ascii="Times New Roman" w:hAnsi="Times New Roman" w:cs="Times New Roman"/>
                <w:sz w:val="28"/>
                <w:szCs w:val="28"/>
              </w:rPr>
              <w:softHyphen/>
              <w:t xml:space="preserve">метические действия над натуральными числами. </w:t>
            </w:r>
          </w:p>
        </w:tc>
        <w:tc>
          <w:tcPr>
            <w:tcW w:w="8876" w:type="dxa"/>
            <w:tcBorders>
              <w:bottom w:val="single" w:sz="4" w:space="0" w:color="auto"/>
            </w:tcBorders>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Описывать свойства натурального ряда. Читать и записывать натуральные числа, сравнивать и упорядочивать их. Читать и записывать числа в непозиционной системе счисления (римская нумерация). Выполнять вычисления с натуральными числами,.</w:t>
            </w:r>
          </w:p>
        </w:tc>
      </w:tr>
      <w:tr w:rsidR="0097669C" w:rsidRPr="0097669C" w:rsidTr="005C348F">
        <w:trPr>
          <w:trHeight w:val="482"/>
        </w:trPr>
        <w:tc>
          <w:tcPr>
            <w:tcW w:w="6062" w:type="dxa"/>
            <w:shd w:val="clear" w:color="auto" w:fill="auto"/>
          </w:tcPr>
          <w:p w:rsidR="0097669C" w:rsidRPr="0097669C" w:rsidRDefault="0097669C" w:rsidP="005C348F">
            <w:pPr>
              <w:spacing w:line="240" w:lineRule="auto"/>
              <w:ind w:right="20" w:firstLine="567"/>
              <w:rPr>
                <w:rFonts w:ascii="Times New Roman" w:hAnsi="Times New Roman" w:cs="Times New Roman"/>
                <w:sz w:val="28"/>
                <w:szCs w:val="28"/>
              </w:rPr>
            </w:pPr>
            <w:r w:rsidRPr="0097669C">
              <w:rPr>
                <w:rFonts w:ascii="Times New Roman" w:hAnsi="Times New Roman" w:cs="Times New Roman"/>
                <w:sz w:val="28"/>
                <w:szCs w:val="28"/>
              </w:rPr>
              <w:t>Геометрические фигуры: отрезок, прямая, луч, многоугольник. Измерение и построение отрезков.</w:t>
            </w:r>
          </w:p>
          <w:p w:rsidR="0097669C" w:rsidRPr="0097669C" w:rsidRDefault="0097669C" w:rsidP="005C348F">
            <w:pPr>
              <w:spacing w:after="0" w:line="240" w:lineRule="auto"/>
              <w:jc w:val="both"/>
              <w:rPr>
                <w:rFonts w:ascii="Times New Roman" w:eastAsia="Times New Roman" w:hAnsi="Times New Roman" w:cs="Times New Roman"/>
                <w:sz w:val="28"/>
                <w:szCs w:val="28"/>
              </w:rPr>
            </w:pP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Распознавать на чертежах, рисунках, в окружающем мире геометрические фигуры. Приводить примеры аналогов в окружающем мире. Изображать геометрические фигуры и их конфигурации от руки и с использованием чертежных инструментов. Изображать геометрические фигуры на клетчатой бумаге. Измерять с помощью инструментов и сравнивать       длины отрезков. Строить отрезки заданной длины с помощью линейки. </w:t>
            </w:r>
          </w:p>
          <w:p w:rsidR="0097669C" w:rsidRPr="0097669C" w:rsidRDefault="0097669C" w:rsidP="005C348F">
            <w:pPr>
              <w:spacing w:after="0" w:line="240" w:lineRule="auto"/>
              <w:jc w:val="both"/>
              <w:rPr>
                <w:rFonts w:ascii="Times New Roman" w:eastAsia="Times New Roman" w:hAnsi="Times New Roman" w:cs="Times New Roman"/>
                <w:sz w:val="28"/>
                <w:szCs w:val="28"/>
              </w:rPr>
            </w:pP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Координатный луч.</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Знать понятие координатного луча, единичного отрезка и координаты точки. Уметь начертить координатный луч и отметить на нем заданные числа, назвать число, соответствующее данному штриху на координатном луче.</w:t>
            </w:r>
          </w:p>
        </w:tc>
      </w:tr>
      <w:tr w:rsidR="0097669C" w:rsidRPr="0097669C" w:rsidTr="005C348F">
        <w:trPr>
          <w:trHeight w:val="361"/>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i/>
                <w:sz w:val="28"/>
                <w:szCs w:val="28"/>
              </w:rPr>
              <w:t>Сложение и вычитание натуральных чисел (21 ч)</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firstLine="567"/>
              <w:rPr>
                <w:rFonts w:ascii="Times New Roman" w:hAnsi="Times New Roman" w:cs="Times New Roman"/>
                <w:sz w:val="28"/>
                <w:szCs w:val="28"/>
              </w:rPr>
            </w:pPr>
            <w:r w:rsidRPr="0097669C">
              <w:rPr>
                <w:rFonts w:ascii="Times New Roman" w:hAnsi="Times New Roman" w:cs="Times New Roman"/>
                <w:sz w:val="28"/>
                <w:szCs w:val="28"/>
              </w:rPr>
              <w:t>Ариф</w:t>
            </w:r>
            <w:r w:rsidRPr="0097669C">
              <w:rPr>
                <w:rFonts w:ascii="Times New Roman" w:hAnsi="Times New Roman" w:cs="Times New Roman"/>
                <w:sz w:val="28"/>
                <w:szCs w:val="28"/>
              </w:rPr>
              <w:softHyphen/>
              <w:t xml:space="preserve">метические действия (сложение и вычитание) над натуральными числами. </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сложение и вычитание с натуральными числами.</w:t>
            </w:r>
          </w:p>
        </w:tc>
      </w:tr>
      <w:tr w:rsidR="0097669C" w:rsidRPr="0097669C" w:rsidTr="005C348F">
        <w:trPr>
          <w:trHeight w:val="361"/>
        </w:trPr>
        <w:tc>
          <w:tcPr>
            <w:tcW w:w="6062"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hAnsi="Times New Roman" w:cs="Times New Roman"/>
                <w:sz w:val="28"/>
                <w:szCs w:val="28"/>
              </w:rPr>
              <w:t>Свойства сложения: переместительное, сочетательное, распределительное.</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Формулировать свойства арифметических действий, записывать их с помощью букв, преобразовывать на их основе числовые выражения.</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lastRenderedPageBreak/>
              <w:t>Решение текстовых задач арифметическим способом. Мате</w:t>
            </w:r>
            <w:r w:rsidRPr="0097669C">
              <w:rPr>
                <w:rFonts w:ascii="Times New Roman" w:hAnsi="Times New Roman" w:cs="Times New Roman"/>
                <w:sz w:val="28"/>
                <w:szCs w:val="28"/>
              </w:rPr>
              <w:softHyphen/>
              <w:t>матические модели реальных ситуаций (подготовка учащихся к решению задач алгебраическим методом).</w:t>
            </w:r>
          </w:p>
          <w:p w:rsidR="0097669C" w:rsidRPr="0097669C" w:rsidRDefault="0097669C" w:rsidP="005C348F">
            <w:pPr>
              <w:spacing w:after="0" w:line="240" w:lineRule="auto"/>
              <w:jc w:val="both"/>
              <w:rPr>
                <w:rFonts w:ascii="Times New Roman" w:eastAsia="Times New Roman" w:hAnsi="Times New Roman" w:cs="Times New Roman"/>
                <w:sz w:val="28"/>
                <w:szCs w:val="28"/>
              </w:rPr>
            </w:pP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Решать текстовые задачи арифметическим способом. Составлять графические и аналитические модели реальных ситуаций. Составлять алгебраические модели реальных ситуаций.  Анализировать и осмысливать текст задачи,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Буквенные выражения (выражения с переменными). Число</w:t>
            </w:r>
            <w:r w:rsidRPr="0097669C">
              <w:rPr>
                <w:rFonts w:ascii="Times New Roman" w:hAnsi="Times New Roman" w:cs="Times New Roman"/>
                <w:sz w:val="28"/>
                <w:szCs w:val="28"/>
              </w:rPr>
              <w:softHyphen/>
              <w:t>вое значение буквенного выражения. Упрощение выражений (простейшие случаи приведения подобных слагаемых).</w:t>
            </w:r>
          </w:p>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Уравнение. Корень уравнения. Решение уравнений мето</w:t>
            </w:r>
            <w:r w:rsidRPr="0097669C">
              <w:rPr>
                <w:rFonts w:ascii="Times New Roman" w:hAnsi="Times New Roman" w:cs="Times New Roman"/>
                <w:sz w:val="28"/>
                <w:szCs w:val="28"/>
              </w:rPr>
              <w:softHyphen/>
              <w:t>дом отыскания неизвестного компонента действия (простейшие случаи).</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Читать и записывать буквенные выражения, составлять буквенные выражения по условиям задач. Выполнять простейшие преобразования буквенных выражений. Вычислять числовое значение буквенного выражения при заданных значениях букв.</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Решать уравнения методом отыскания неизвестного компонента действия (простейшие случаи). Составлять уравнения по условиям задач.</w:t>
            </w:r>
          </w:p>
        </w:tc>
      </w:tr>
      <w:tr w:rsidR="0097669C" w:rsidRPr="0097669C" w:rsidTr="005C348F">
        <w:trPr>
          <w:trHeight w:val="361"/>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i/>
                <w:sz w:val="28"/>
                <w:szCs w:val="28"/>
              </w:rPr>
              <w:t>Умножение и деление натуральных чисел (27 ч)</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Ариф</w:t>
            </w:r>
            <w:r w:rsidRPr="0097669C">
              <w:rPr>
                <w:rFonts w:ascii="Times New Roman" w:hAnsi="Times New Roman" w:cs="Times New Roman"/>
                <w:sz w:val="28"/>
                <w:szCs w:val="28"/>
              </w:rPr>
              <w:softHyphen/>
              <w:t xml:space="preserve">метические действия (умножение и деление) над натуральными числами. </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умножение и деление многозначных чисел. Уметь решать уравнения на основе зависимости между компонентами.</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Деление с остатком.</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деление с остатком при решении задач и интерпретировать ответ в соответствии с поставленным вопросом.</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Свойства умножения.</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Формулировать свойства арифметических действий, записывать их с помощью букв, преобразовывать на их основе числовые выражения.</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Степень числа. Квадрат и куб числа.</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Знать понятие степени (с натуральным показателем), квадрата и куба числа. Уметь вычислять квадрат и куб натуральных чисел.</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Решение текстовых задач.</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Уметь решать текстовые задачи, требующие понимания смысла отношений «больше на…(в…раз)», «меньше на…(в…раз), а так же </w:t>
            </w:r>
            <w:r w:rsidRPr="0097669C">
              <w:rPr>
                <w:rFonts w:ascii="Times New Roman" w:eastAsia="Times New Roman" w:hAnsi="Times New Roman" w:cs="Times New Roman"/>
                <w:sz w:val="28"/>
                <w:szCs w:val="28"/>
              </w:rPr>
              <w:lastRenderedPageBreak/>
              <w:t>задачи на известные учащимся зависимости между величинами (скоростью, временем и пройденным путем; ценой, количеством и стоимостью товара и др.).</w:t>
            </w:r>
          </w:p>
        </w:tc>
      </w:tr>
      <w:tr w:rsidR="0097669C" w:rsidRPr="0097669C" w:rsidTr="005C348F">
        <w:trPr>
          <w:trHeight w:val="361"/>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i/>
                <w:sz w:val="28"/>
                <w:szCs w:val="28"/>
              </w:rPr>
              <w:lastRenderedPageBreak/>
              <w:t>Площади и объемы (12 ч)</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Понятие о площади плоских фигур. Равносоставленные и равно</w:t>
            </w:r>
            <w:r w:rsidRPr="0097669C">
              <w:rPr>
                <w:rFonts w:ascii="Times New Roman" w:hAnsi="Times New Roman" w:cs="Times New Roman"/>
                <w:sz w:val="28"/>
                <w:szCs w:val="28"/>
              </w:rPr>
              <w:softHyphen/>
              <w:t>великие фигуры.</w:t>
            </w:r>
          </w:p>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Периметр и площадь прямоугольника. Площадь прямоуголь</w:t>
            </w:r>
            <w:r w:rsidRPr="0097669C">
              <w:rPr>
                <w:rFonts w:ascii="Times New Roman" w:hAnsi="Times New Roman" w:cs="Times New Roman"/>
                <w:sz w:val="28"/>
                <w:szCs w:val="28"/>
              </w:rPr>
              <w:softHyphen/>
              <w:t>ного треугольника, площадь произвольного треугольника. Вычисление по формулам. Единицы площадей.</w:t>
            </w:r>
          </w:p>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Объем тела. Формулы объема прямоугольного параллелепи</w:t>
            </w:r>
            <w:r w:rsidRPr="0097669C">
              <w:rPr>
                <w:rFonts w:ascii="Times New Roman" w:hAnsi="Times New Roman" w:cs="Times New Roman"/>
                <w:sz w:val="28"/>
                <w:szCs w:val="28"/>
              </w:rPr>
              <w:softHyphen/>
              <w:t>педа, куба.</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Вычислять площади квадратов, прямоугольников, треугольников.  Выражать одни единицы измерения площади через другие.</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Изготавливать прямоугольный параллелепипед из развертки. Вычислять объемы куба и прямоугольного параллелепипеда, используя формулы объема куба и прямоугольного параллелепипеда. Выражать одни единицы объема через другие.</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Исследовать и описывать свойства геометрических фигур (плоских и пространственных), используя эксперимент, наблюдение, измерение, моделирование.  Моделировать геометрические объекты, используя бумагу, пластилин, проволоку и др.</w:t>
            </w:r>
          </w:p>
        </w:tc>
      </w:tr>
      <w:tr w:rsidR="0097669C" w:rsidRPr="0097669C" w:rsidTr="005C348F">
        <w:trPr>
          <w:trHeight w:val="361"/>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Обыкновенные дроби (23 ч)</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Окружность и круг.</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Знать понятия окружности и круга, радиуса, диаметра, центра.</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Основное свойство дроби. Сравнение дробей. Арифметические действия с обыкновенными дробями: сложение и вычитание дро</w:t>
            </w:r>
            <w:r w:rsidRPr="0097669C">
              <w:rPr>
                <w:rFonts w:ascii="Times New Roman" w:hAnsi="Times New Roman" w:cs="Times New Roman"/>
                <w:sz w:val="28"/>
                <w:szCs w:val="28"/>
              </w:rPr>
              <w:softHyphen/>
              <w:t>бей с одинаковыми и с разными знаменателями (простейшие слу</w:t>
            </w:r>
            <w:r w:rsidRPr="0097669C">
              <w:rPr>
                <w:rFonts w:ascii="Times New Roman" w:hAnsi="Times New Roman" w:cs="Times New Roman"/>
                <w:sz w:val="28"/>
                <w:szCs w:val="28"/>
              </w:rPr>
              <w:softHyphen/>
              <w:t xml:space="preserve">чаи), умножение и деление обыкновенной дроби на натуральное число. </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Моделировать в графической, предметной форме понятия и свойства, связанные с понятием обыкновенной дроби. Формулировать, записывать с помощью букв основное свойство дроби, правила изучаемых действий с обыкновенными дробями. Проводить несложные исследования, связанные со свойствами дробных чисел, опираясь на числовые эксперименты. Выполнять вычисления с обыкновенными дробями.</w:t>
            </w:r>
          </w:p>
        </w:tc>
      </w:tr>
      <w:tr w:rsidR="0097669C" w:rsidRPr="0097669C" w:rsidTr="005C348F">
        <w:trPr>
          <w:trHeight w:val="361"/>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Нахождение части от целого и целого по его части в два приема.</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Решать текстовые задачи, содержащие дробные данные (в том числе и из реальной практики). Решать задачи на нахождение </w:t>
            </w:r>
            <w:r w:rsidRPr="0097669C">
              <w:rPr>
                <w:rFonts w:ascii="Times New Roman" w:hAnsi="Times New Roman" w:cs="Times New Roman"/>
                <w:sz w:val="28"/>
                <w:szCs w:val="28"/>
              </w:rPr>
              <w:t>части от целого и целого по его части,</w:t>
            </w:r>
            <w:r w:rsidRPr="0097669C">
              <w:rPr>
                <w:rFonts w:ascii="Times New Roman" w:eastAsia="Times New Roman" w:hAnsi="Times New Roman" w:cs="Times New Roman"/>
                <w:sz w:val="28"/>
                <w:szCs w:val="28"/>
              </w:rPr>
              <w:t xml:space="preserve"> опираясь на смысл понятия дроби. </w:t>
            </w:r>
          </w:p>
        </w:tc>
      </w:tr>
      <w:tr w:rsidR="0097669C" w:rsidRPr="0097669C" w:rsidTr="005C348F">
        <w:trPr>
          <w:trHeight w:val="359"/>
        </w:trPr>
        <w:tc>
          <w:tcPr>
            <w:tcW w:w="14938" w:type="dxa"/>
            <w:gridSpan w:val="2"/>
            <w:shd w:val="clear" w:color="auto" w:fill="auto"/>
          </w:tcPr>
          <w:p w:rsidR="0097669C" w:rsidRPr="0097669C" w:rsidRDefault="0097669C" w:rsidP="005C348F">
            <w:pPr>
              <w:tabs>
                <w:tab w:val="left" w:pos="2103"/>
              </w:tabs>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Десятичные дроби. Сложение и вычитание десятичных дробей (13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 xml:space="preserve">Сравнение десятичных дробей. Округление </w:t>
            </w:r>
            <w:r w:rsidRPr="0097669C">
              <w:rPr>
                <w:rFonts w:ascii="Times New Roman" w:hAnsi="Times New Roman" w:cs="Times New Roman"/>
                <w:sz w:val="28"/>
                <w:szCs w:val="28"/>
              </w:rPr>
              <w:lastRenderedPageBreak/>
              <w:t>десятичных дробей. Арифметические действия (сложение и вычитание) с десятичными дробями. Представление десятичной дроби в виде обыкновенной дроби и обыкновенной в виде десятичной.</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Записывать и читать десятичные дроби. Сравнивать и упорядочивать </w:t>
            </w:r>
            <w:r w:rsidRPr="0097669C">
              <w:rPr>
                <w:rFonts w:ascii="Times New Roman" w:eastAsia="Times New Roman" w:hAnsi="Times New Roman" w:cs="Times New Roman"/>
                <w:sz w:val="28"/>
                <w:szCs w:val="28"/>
              </w:rPr>
              <w:lastRenderedPageBreak/>
              <w:t>десятичные дроби. Выполнять вычисления с десятичными дробями (сложение и вычитание).</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hAnsi="Times New Roman" w:cs="Times New Roman"/>
                <w:sz w:val="28"/>
                <w:szCs w:val="28"/>
              </w:rPr>
              <w:t>Представлять десятичной дроби в виде обыкновенной дроби и обыкновенной в виде десятичной.</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lastRenderedPageBreak/>
              <w:t>Решение текстовых задач арифметическим способом. Мате</w:t>
            </w:r>
            <w:r w:rsidRPr="0097669C">
              <w:rPr>
                <w:rFonts w:ascii="Times New Roman" w:hAnsi="Times New Roman" w:cs="Times New Roman"/>
                <w:sz w:val="28"/>
                <w:szCs w:val="28"/>
              </w:rPr>
              <w:softHyphen/>
              <w:t>матические модели реальных ситуаций (подготовка учащихся к решению задач алгебраическим методом).</w:t>
            </w:r>
          </w:p>
          <w:p w:rsidR="0097669C" w:rsidRPr="0097669C" w:rsidRDefault="0097669C" w:rsidP="005C348F">
            <w:pPr>
              <w:spacing w:after="0" w:line="240" w:lineRule="auto"/>
              <w:jc w:val="both"/>
              <w:rPr>
                <w:rFonts w:ascii="Times New Roman" w:eastAsia="Times New Roman" w:hAnsi="Times New Roman" w:cs="Times New Roman"/>
                <w:sz w:val="28"/>
                <w:szCs w:val="28"/>
              </w:rPr>
            </w:pP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Решать текстовые задачи арифметическим способом. Составлять графические и аналитические модели реальных ситуаций. Составлять алгебраические модели реальных ситуаций.  Анализировать и осмысливать текст задачи,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Умножение и деление десятичных дробей (26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Арифметические действия (сложение и вычитание) с десятичными дробями.</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Уметь выполнять умножение и деление десятичных дробей. Выполнять вычисления с десятичными дробями. Выполнять задания на все действия с натуральными числами и десятичными дробями.</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Среднее арифметическое нескольких чисел.</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Уметь находить среднее арифметическое нескольких чисел.</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Решение текстовых задач.</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Уметь решать текстовые задачи с данными, выраженными десятичными дробями.</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 xml:space="preserve">Инструменты для вычислений и измерений (17 ч) </w:t>
            </w:r>
          </w:p>
        </w:tc>
      </w:tr>
      <w:tr w:rsidR="0097669C" w:rsidRPr="0097669C" w:rsidTr="005C348F">
        <w:trPr>
          <w:trHeight w:val="359"/>
        </w:trPr>
        <w:tc>
          <w:tcPr>
            <w:tcW w:w="6062" w:type="dxa"/>
            <w:shd w:val="clear" w:color="auto" w:fill="auto"/>
          </w:tcPr>
          <w:p w:rsidR="0097669C" w:rsidRPr="0097669C" w:rsidRDefault="0097669C" w:rsidP="005C348F">
            <w:pPr>
              <w:spacing w:after="262" w:line="240" w:lineRule="auto"/>
              <w:rPr>
                <w:rFonts w:ascii="Times New Roman" w:hAnsi="Times New Roman" w:cs="Times New Roman"/>
                <w:sz w:val="28"/>
                <w:szCs w:val="28"/>
              </w:rPr>
            </w:pPr>
            <w:r w:rsidRPr="0097669C">
              <w:rPr>
                <w:rFonts w:ascii="Times New Roman" w:hAnsi="Times New Roman" w:cs="Times New Roman"/>
                <w:sz w:val="28"/>
                <w:szCs w:val="28"/>
              </w:rPr>
              <w:t>Начальные сведения о вычислениях на калькуляторе.</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Уметь выполнять простейшие действия на калькуляторе.</w:t>
            </w:r>
          </w:p>
        </w:tc>
      </w:tr>
      <w:tr w:rsidR="0097669C" w:rsidRPr="0097669C" w:rsidTr="005C348F">
        <w:trPr>
          <w:trHeight w:val="359"/>
        </w:trPr>
        <w:tc>
          <w:tcPr>
            <w:tcW w:w="6062" w:type="dxa"/>
            <w:shd w:val="clear" w:color="auto" w:fill="auto"/>
          </w:tcPr>
          <w:p w:rsidR="0097669C" w:rsidRPr="0097669C" w:rsidRDefault="0097669C" w:rsidP="005C348F">
            <w:pPr>
              <w:spacing w:after="262" w:line="240" w:lineRule="auto"/>
              <w:rPr>
                <w:rFonts w:ascii="Times New Roman" w:hAnsi="Times New Roman" w:cs="Times New Roman"/>
                <w:sz w:val="28"/>
                <w:szCs w:val="28"/>
              </w:rPr>
            </w:pPr>
            <w:r w:rsidRPr="0097669C">
              <w:rPr>
                <w:rFonts w:ascii="Times New Roman" w:hAnsi="Times New Roman" w:cs="Times New Roman"/>
                <w:sz w:val="28"/>
                <w:szCs w:val="28"/>
              </w:rPr>
              <w:t>Нахождение процента от величины, величины по ее проценту.</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Объяснять, что такое процент. Представлять проценты в дробях и дроби в процентах. Осуществлять поиск информации (в СМИ), содержащей данные, выраженные в процентах, интерпретировать их. Решать задачи на проценты (в том числе из реальной практики): </w:t>
            </w:r>
            <w:r w:rsidRPr="0097669C">
              <w:rPr>
                <w:rFonts w:ascii="Times New Roman" w:eastAsia="Times New Roman" w:hAnsi="Times New Roman" w:cs="Times New Roman"/>
                <w:sz w:val="28"/>
                <w:szCs w:val="28"/>
              </w:rPr>
              <w:lastRenderedPageBreak/>
              <w:t>находить несколько процентов от какой-либо величины; находить число, если известно несколько его процентов; находить сколько процентов одно число составляет от другого.</w:t>
            </w:r>
          </w:p>
        </w:tc>
      </w:tr>
      <w:tr w:rsidR="0097669C" w:rsidRPr="0097669C" w:rsidTr="005C348F">
        <w:trPr>
          <w:trHeight w:val="359"/>
        </w:trPr>
        <w:tc>
          <w:tcPr>
            <w:tcW w:w="6062" w:type="dxa"/>
            <w:shd w:val="clear" w:color="auto" w:fill="auto"/>
          </w:tcPr>
          <w:p w:rsidR="0097669C" w:rsidRPr="0097669C" w:rsidRDefault="0097669C" w:rsidP="005C348F">
            <w:pPr>
              <w:spacing w:after="262" w:line="240" w:lineRule="auto"/>
              <w:rPr>
                <w:rFonts w:ascii="Times New Roman" w:hAnsi="Times New Roman" w:cs="Times New Roman"/>
                <w:sz w:val="28"/>
                <w:szCs w:val="28"/>
              </w:rPr>
            </w:pPr>
            <w:r w:rsidRPr="0097669C">
              <w:rPr>
                <w:rFonts w:ascii="Times New Roman" w:hAnsi="Times New Roman" w:cs="Times New Roman"/>
                <w:sz w:val="28"/>
                <w:szCs w:val="28"/>
              </w:rPr>
              <w:lastRenderedPageBreak/>
              <w:t>Примеры таблиц и диаграмм.</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Иметь представление о наглядном изображении распределения отдельных составных частей какой-нибудь величины. Уметь строить диаграммы.</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Угол. Величина (градусная мера) угла. Чертежный треугольник. Измерение углов. Построение угла заданной величины. Прямой угол. Острые и тупые углы. Развернутый угол. Биссектриса угла. Свойство биссектрисы угла.</w:t>
            </w:r>
          </w:p>
          <w:p w:rsidR="0097669C" w:rsidRPr="0097669C" w:rsidRDefault="0097669C" w:rsidP="005C348F">
            <w:pPr>
              <w:spacing w:line="240" w:lineRule="auto"/>
              <w:rPr>
                <w:rFonts w:ascii="Times New Roman" w:hAnsi="Times New Roman" w:cs="Times New Roman"/>
                <w:sz w:val="28"/>
                <w:szCs w:val="28"/>
              </w:rPr>
            </w:pPr>
            <w:r w:rsidRPr="0097669C">
              <w:rPr>
                <w:rFonts w:ascii="Times New Roman" w:hAnsi="Times New Roman" w:cs="Times New Roman"/>
                <w:sz w:val="28"/>
                <w:szCs w:val="28"/>
              </w:rPr>
              <w:t>Треугольник. Виды треугольников. Сумма углов треугольника.</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Измерять с помощью инструментов и сравнивать  величины углов. Строить углы заданной величины с помощью транспортира. Распознавать на чертежах, рисунках прямые, развернутые, тупые и острые углы. </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Находить неизвестный угол треугольника, используя свойство суммы углов треугольника. </w:t>
            </w:r>
          </w:p>
          <w:p w:rsidR="0097669C" w:rsidRPr="0097669C" w:rsidRDefault="0097669C" w:rsidP="005C348F">
            <w:pPr>
              <w:spacing w:after="0" w:line="240" w:lineRule="auto"/>
              <w:jc w:val="both"/>
              <w:rPr>
                <w:rFonts w:ascii="Times New Roman" w:eastAsia="Times New Roman" w:hAnsi="Times New Roman" w:cs="Times New Roman"/>
                <w:sz w:val="28"/>
                <w:szCs w:val="28"/>
              </w:rPr>
            </w:pP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Повторение. Решение задач (16 ч)</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6 класс</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Делимость чисел (20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right="20" w:firstLine="340"/>
              <w:rPr>
                <w:rFonts w:ascii="Times New Roman" w:hAnsi="Times New Roman" w:cs="Times New Roman"/>
                <w:sz w:val="28"/>
                <w:szCs w:val="28"/>
              </w:rPr>
            </w:pPr>
            <w:r w:rsidRPr="0097669C">
              <w:rPr>
                <w:rFonts w:ascii="Times New Roman" w:hAnsi="Times New Roman" w:cs="Times New Roman"/>
                <w:sz w:val="28"/>
                <w:szCs w:val="28"/>
              </w:rPr>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Формулировать определения делителя и кратного, простого и составного числа, свойства и признаки делимости.</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Доказывать и  опровергать с помощью контрпримеров утверждения о делимости чисел. Классифицировать натуральные числа (четные, нечетные, по остаткам от деления на 3 и т.п.)</w:t>
            </w:r>
            <w:r w:rsidRPr="0097669C">
              <w:rPr>
                <w:rFonts w:ascii="Times New Roman" w:hAnsi="Times New Roman" w:cs="Times New Roman"/>
                <w:sz w:val="28"/>
                <w:szCs w:val="28"/>
              </w:rPr>
              <w:t xml:space="preserve"> Формулировать признаки делимости на 2, 3, 5, 9, 10, 4 и 25. Применять признаки делимости, в том числе при сокращении дробей. Использовать признаки делимости в рассуждениях.</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Исследовать простейшие числовые закономерности, приводить числовые эксперименты ( том числе с использование компьютера).</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i/>
                <w:sz w:val="28"/>
                <w:szCs w:val="28"/>
              </w:rPr>
              <w:t>Сложение и вычитание дробей с разными знаменателями (22 ч)</w:t>
            </w:r>
          </w:p>
        </w:tc>
      </w:tr>
      <w:tr w:rsidR="0097669C" w:rsidRPr="0097669C" w:rsidTr="005C348F">
        <w:trPr>
          <w:trHeight w:val="359"/>
        </w:trPr>
        <w:tc>
          <w:tcPr>
            <w:tcW w:w="6062" w:type="dxa"/>
            <w:shd w:val="clear" w:color="auto" w:fill="auto"/>
          </w:tcPr>
          <w:p w:rsidR="0097669C" w:rsidRPr="0097669C" w:rsidRDefault="0097669C" w:rsidP="005C348F">
            <w:pPr>
              <w:spacing w:after="217" w:line="240" w:lineRule="auto"/>
              <w:ind w:left="20" w:right="20"/>
              <w:rPr>
                <w:rFonts w:ascii="Times New Roman" w:hAnsi="Times New Roman" w:cs="Times New Roman"/>
                <w:sz w:val="28"/>
                <w:szCs w:val="28"/>
              </w:rPr>
            </w:pPr>
            <w:r w:rsidRPr="0097669C">
              <w:rPr>
                <w:rFonts w:ascii="Times New Roman" w:hAnsi="Times New Roman" w:cs="Times New Roman"/>
                <w:sz w:val="28"/>
                <w:szCs w:val="28"/>
              </w:rPr>
              <w:lastRenderedPageBreak/>
              <w:t>Основное свойство дроби. Сокращение дробей. Приведение дробей к общему знаменателю. Сравнение дробей. Арифметические действия с обыкновенными дробями: сло</w:t>
            </w:r>
            <w:r w:rsidRPr="0097669C">
              <w:rPr>
                <w:rFonts w:ascii="Times New Roman" w:hAnsi="Times New Roman" w:cs="Times New Roman"/>
                <w:sz w:val="28"/>
                <w:szCs w:val="28"/>
              </w:rPr>
              <w:softHyphen/>
              <w:t>жение и вычитание дробей с разными знаменателями (случаи, требующие применения алгоритма отыскания НОК).</w:t>
            </w:r>
          </w:p>
        </w:tc>
        <w:tc>
          <w:tcPr>
            <w:tcW w:w="8876" w:type="dxa"/>
            <w:shd w:val="clear" w:color="auto" w:fill="auto"/>
          </w:tcPr>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Знать основное свойство дроби, применять его для сокращения дробей. Уметь приводить дроби к новому знаменателю. Уметь приводить дроби к общему знаменателю. Представлять десятичной дроби в виде обыкновенной дроби и обыкновенной в виде десятичной, находить десятичные приближения обыкновенных дробей. </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вычисления с обыкновенными дробями: </w:t>
            </w:r>
            <w:r w:rsidRPr="0097669C">
              <w:rPr>
                <w:rFonts w:ascii="Times New Roman" w:hAnsi="Times New Roman" w:cs="Times New Roman"/>
                <w:sz w:val="28"/>
                <w:szCs w:val="28"/>
              </w:rPr>
              <w:t>сложение и вычитание обыкновенных дробей и смешанных чисел.</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hAnsi="Times New Roman" w:cs="Times New Roman"/>
                <w:sz w:val="28"/>
                <w:szCs w:val="28"/>
              </w:rPr>
              <w:t xml:space="preserve">Решать основные задачи на дроби, в том числе задачи с практическим содержанием. Применять различные способы решения основных задач на дроби. </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hAnsi="Times New Roman" w:cs="Times New Roman"/>
                <w:sz w:val="28"/>
                <w:szCs w:val="28"/>
              </w:rPr>
            </w:pPr>
            <w:r w:rsidRPr="0097669C">
              <w:rPr>
                <w:rFonts w:ascii="Times New Roman" w:eastAsia="Times New Roman" w:hAnsi="Times New Roman" w:cs="Times New Roman"/>
                <w:b/>
                <w:i/>
                <w:sz w:val="28"/>
                <w:szCs w:val="28"/>
              </w:rPr>
              <w:t>Умножение и деление обыкновенных дробей  (31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t>Умножение и деление обыкновенных дробей. Основные задачи на дроби.</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вычисления с обыкновенными дробями: </w:t>
            </w:r>
            <w:r w:rsidRPr="0097669C">
              <w:rPr>
                <w:rFonts w:ascii="Times New Roman" w:hAnsi="Times New Roman" w:cs="Times New Roman"/>
                <w:sz w:val="28"/>
                <w:szCs w:val="28"/>
              </w:rPr>
              <w:t>умножение и деление обыкновенных дробей и смешанных чисел.</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Решать основные задачи на дроби, в том числе задачи с практическим содержанием. Применять различные способы решения основных задач на дроби. Приводить примеры задач на нахождение дроби от числа, число по заданному значению его дроби.  Анализировать и осмысливать текст задач, аргументировать и презентовать решения.</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hAnsi="Times New Roman" w:cs="Times New Roman"/>
                <w:sz w:val="28"/>
                <w:szCs w:val="28"/>
              </w:rPr>
            </w:pPr>
            <w:r w:rsidRPr="0097669C">
              <w:rPr>
                <w:rFonts w:ascii="Times New Roman" w:eastAsia="Times New Roman" w:hAnsi="Times New Roman" w:cs="Times New Roman"/>
                <w:b/>
                <w:i/>
                <w:sz w:val="28"/>
                <w:szCs w:val="28"/>
              </w:rPr>
              <w:t>Отношения и пропорции  (18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t>Отношение, выражение отношения в процентах. Пропорция. Основное свойство пропорции. Пропорциональные и обратно пропорциональные величины. Задачи на пропорции.</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hAnsi="Times New Roman" w:cs="Times New Roman"/>
                <w:sz w:val="28"/>
                <w:szCs w:val="28"/>
              </w:rPr>
              <w:t>Формулировать определение отношения чисел. Понимать и объяснять, что показывает отношение двух чисел. Знать основное свойство пропорции.</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Анализировать и осмысливать текст задачи,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Решать задачи на деление чисел и величин в данном отношении, в том числе задачи практического характера. Формулировать отличие прямо </w:t>
            </w:r>
            <w:r w:rsidRPr="0097669C">
              <w:rPr>
                <w:rFonts w:ascii="Times New Roman" w:hAnsi="Times New Roman" w:cs="Times New Roman"/>
                <w:sz w:val="28"/>
                <w:szCs w:val="28"/>
              </w:rPr>
              <w:lastRenderedPageBreak/>
              <w:t>и обратно пропорциональных величин. Приводить примеры величин, находящихся в прямо пропорциональной зависимости, обратно пропорциональной зависимости, комментировать примеры. Определять по условию задачи, какие величины являются прямо пропорциональными, обратно пропорциональными, а какие не являются ни теми, ни другими. Решать задачи на прямую и обратную пропорциональность. Решать текстовые задачи с помощью пропорции, основного свойства пропорции.</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lastRenderedPageBreak/>
              <w:t>Масштаб. Формулы длины окружности и площади круга. Шар.</w:t>
            </w:r>
          </w:p>
        </w:tc>
        <w:tc>
          <w:tcPr>
            <w:tcW w:w="8876" w:type="dxa"/>
            <w:shd w:val="clear" w:color="auto" w:fill="auto"/>
          </w:tcPr>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Знать, что такое масштаб. Строить с помощью чертежных инструментов окружность, круг. </w:t>
            </w:r>
            <w:r w:rsidRPr="0097669C">
              <w:rPr>
                <w:rFonts w:ascii="Times New Roman" w:hAnsi="Times New Roman" w:cs="Times New Roman"/>
                <w:sz w:val="28"/>
                <w:szCs w:val="28"/>
              </w:rPr>
              <w:t xml:space="preserve">Определять длину окружности по готовому рисунку. Использовать формулу длины окружности при решении практических задач. Определять по готовому рисунку площадь круга, площадь комбинированных фигур. Использовать формулу площади круга при решении практических задач. Вычислять объем шара и площадь поверхности сферы, используя знания о приближённых значениях чисел. </w:t>
            </w:r>
          </w:p>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hAnsi="Times New Roman" w:cs="Times New Roman"/>
                <w:sz w:val="28"/>
                <w:szCs w:val="28"/>
              </w:rPr>
              <w:t>Анализировать задания, аргументировать и презентовать решения.</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Находить информацию по заданной теме в источниках различного типа. Использовать компьютерное моделирование и эксперимент для изучения свойств окружности.</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hAnsi="Times New Roman" w:cs="Times New Roman"/>
                <w:sz w:val="28"/>
                <w:szCs w:val="28"/>
              </w:rPr>
            </w:pPr>
            <w:r w:rsidRPr="0097669C">
              <w:rPr>
                <w:rFonts w:ascii="Times New Roman" w:eastAsia="Times New Roman" w:hAnsi="Times New Roman" w:cs="Times New Roman"/>
                <w:b/>
                <w:i/>
                <w:sz w:val="28"/>
                <w:szCs w:val="28"/>
              </w:rPr>
              <w:t>Положительные и отрицательные числа  (13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t>Целые числа: положительные, отрицательные и нуль. Модуль (абсолютная величина) числа и его геометрический смысл. Сравнение рациональных чисел.</w:t>
            </w:r>
          </w:p>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t xml:space="preserve">Изображение чисел на координатной прямой. Координата точки. </w:t>
            </w:r>
          </w:p>
        </w:tc>
        <w:tc>
          <w:tcPr>
            <w:tcW w:w="8876"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Приводить примеры использования в окружающем мире положительных и отрицательных чисел (температура, выигрыш-проигрыш, выше-ниже уровня моря и т.п.) Распознавать натуральные, целые, дробные, положительные, отрицательные числа. Строить координатную прямую по алгоритму (прямая, с указанными на ней началом отсчёта, направлением отсчёта, и единичным отрезком).</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Изображать точками координатной прямой положительные и </w:t>
            </w:r>
            <w:r w:rsidRPr="0097669C">
              <w:rPr>
                <w:rFonts w:ascii="Times New Roman" w:hAnsi="Times New Roman" w:cs="Times New Roman"/>
                <w:sz w:val="28"/>
                <w:szCs w:val="28"/>
              </w:rPr>
              <w:lastRenderedPageBreak/>
              <w:t xml:space="preserve">отрицательные рациональные числа. Выполнять обратную операцию. Понимать и применять в речи термины: </w:t>
            </w:r>
            <w:r w:rsidRPr="0097669C">
              <w:rPr>
                <w:rFonts w:ascii="Times New Roman" w:hAnsi="Times New Roman" w:cs="Times New Roman"/>
                <w:iCs/>
                <w:sz w:val="28"/>
                <w:szCs w:val="28"/>
              </w:rPr>
              <w:t>координатная прямая, координата точки на прямой, положительное число, отрицательное число.</w:t>
            </w:r>
            <w:r w:rsidRPr="0097669C">
              <w:rPr>
                <w:rFonts w:ascii="Times New Roman" w:hAnsi="Times New Roman" w:cs="Times New Roman"/>
                <w:sz w:val="28"/>
                <w:szCs w:val="28"/>
              </w:rPr>
              <w:t xml:space="preserve">Анализировать задания, аргументировать и презентовать решения. </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Характеризовать множество натуральных чисел, целых чисел, множество рациональных чисел. Понимать и применять геометрический смысл понятия модуля числа. Находить модуль данного числа. Объяснять, какие числа называются противоположными. Находить число, противоположное данному числу. Выполнять арифметические примеры, содержащие модуль, комментировать решения. Проводить по алгоритму простейшие исследования для определения расстояния между точками координатной прямой.</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Сравнивать с помощью координатной прямой: положительное число и нуль; отрицательное число и нуль; положительное и отрицательное числа; два отрицательных числа. Моделировать с помощью координатной прямой отношения «больше» и «меньше» для рациональных чисел.</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Сравнивать и упорядочивать рациональные числа, выполнять вычисления с рациональными числами.</w:t>
            </w:r>
          </w:p>
          <w:p w:rsidR="0097669C" w:rsidRPr="0097669C" w:rsidRDefault="0097669C" w:rsidP="005C348F">
            <w:pPr>
              <w:spacing w:after="0" w:line="240" w:lineRule="auto"/>
              <w:jc w:val="both"/>
              <w:rPr>
                <w:rFonts w:ascii="Times New Roman" w:eastAsia="Times New Roman" w:hAnsi="Times New Roman" w:cs="Times New Roman"/>
                <w:sz w:val="28"/>
                <w:szCs w:val="28"/>
              </w:rPr>
            </w:pP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hAnsi="Times New Roman" w:cs="Times New Roman"/>
                <w:sz w:val="28"/>
                <w:szCs w:val="28"/>
              </w:rPr>
            </w:pPr>
            <w:r w:rsidRPr="0097669C">
              <w:rPr>
                <w:rFonts w:ascii="Times New Roman" w:eastAsia="Times New Roman" w:hAnsi="Times New Roman" w:cs="Times New Roman"/>
                <w:b/>
                <w:i/>
                <w:sz w:val="28"/>
                <w:szCs w:val="28"/>
              </w:rPr>
              <w:lastRenderedPageBreak/>
              <w:t>Сложение и вычитание положительных и отрицательных чисел  (11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t>Сложение и вычитание положительных и отрицательных чисел.</w:t>
            </w:r>
          </w:p>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t>Числовые выражения, порядок действий в них, использова</w:t>
            </w:r>
            <w:r w:rsidRPr="0097669C">
              <w:rPr>
                <w:rFonts w:ascii="Times New Roman" w:hAnsi="Times New Roman" w:cs="Times New Roman"/>
                <w:sz w:val="28"/>
                <w:szCs w:val="28"/>
              </w:rPr>
              <w:softHyphen/>
              <w:t xml:space="preserve">ние скобок. Законы арифметических действий: переместительный, </w:t>
            </w:r>
            <w:r w:rsidRPr="0097669C">
              <w:rPr>
                <w:rFonts w:ascii="Times New Roman" w:hAnsi="Times New Roman" w:cs="Times New Roman"/>
                <w:sz w:val="28"/>
                <w:szCs w:val="28"/>
              </w:rPr>
              <w:lastRenderedPageBreak/>
              <w:t>сочетательный, распределительный.</w:t>
            </w:r>
          </w:p>
          <w:p w:rsidR="0097669C" w:rsidRPr="0097669C" w:rsidRDefault="0097669C" w:rsidP="005C348F">
            <w:pPr>
              <w:spacing w:line="240" w:lineRule="auto"/>
              <w:ind w:left="20" w:firstLine="340"/>
              <w:rPr>
                <w:rFonts w:ascii="Times New Roman" w:hAnsi="Times New Roman" w:cs="Times New Roman"/>
                <w:sz w:val="28"/>
                <w:szCs w:val="28"/>
              </w:rPr>
            </w:pPr>
          </w:p>
        </w:tc>
        <w:tc>
          <w:tcPr>
            <w:tcW w:w="8876" w:type="dxa"/>
            <w:shd w:val="clear" w:color="auto" w:fill="auto"/>
          </w:tcPr>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Понимать геометрический смысл сложения рациональных чисел. Формулировать и записывать с помощью букв свойства действий с рациональными числами, применять для преобразования числовых выражений. </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Распознавать алгебраическую сумму и её слагаемые. Представлять алгебраическую сумму в виде суммы положительных и отрицательных </w:t>
            </w:r>
            <w:r w:rsidRPr="0097669C">
              <w:rPr>
                <w:rFonts w:ascii="Times New Roman" w:hAnsi="Times New Roman" w:cs="Times New Roman"/>
                <w:sz w:val="28"/>
                <w:szCs w:val="28"/>
              </w:rPr>
              <w:lastRenderedPageBreak/>
              <w:t>чисел, находить её рациональным способом. Вычислять значения буквенных выражений при заданных значениях букв. Участвовать в обсуждении возможных ошибок в цепочке преобразования выражения.</w:t>
            </w:r>
          </w:p>
          <w:p w:rsidR="0097669C" w:rsidRPr="0097669C" w:rsidRDefault="0097669C" w:rsidP="005C348F">
            <w:pPr>
              <w:spacing w:after="0" w:line="240" w:lineRule="auto"/>
              <w:jc w:val="both"/>
              <w:rPr>
                <w:rFonts w:ascii="Times New Roman" w:hAnsi="Times New Roman" w:cs="Times New Roman"/>
                <w:sz w:val="28"/>
                <w:szCs w:val="28"/>
              </w:rPr>
            </w:pP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lastRenderedPageBreak/>
              <w:t>Умножение и деление положительных и отрицательных чисел (12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t>Понятие о рациональном числе. Арифметические действия с рациональными числами.</w:t>
            </w:r>
          </w:p>
          <w:p w:rsidR="0097669C" w:rsidRPr="0097669C" w:rsidRDefault="0097669C" w:rsidP="005C348F">
            <w:pPr>
              <w:spacing w:line="240" w:lineRule="auto"/>
              <w:ind w:left="20" w:firstLine="340"/>
              <w:rPr>
                <w:rFonts w:ascii="Times New Roman" w:hAnsi="Times New Roman" w:cs="Times New Roman"/>
                <w:sz w:val="28"/>
                <w:szCs w:val="28"/>
              </w:rPr>
            </w:pPr>
            <w:r w:rsidRPr="0097669C">
              <w:rPr>
                <w:rFonts w:ascii="Times New Roman" w:hAnsi="Times New Roman" w:cs="Times New Roman"/>
                <w:sz w:val="28"/>
                <w:szCs w:val="28"/>
              </w:rPr>
              <w:t>Десятичное приближение обыкновенной дроби. Применение законов арифметических действий для рационализации вычислений.</w:t>
            </w:r>
          </w:p>
        </w:tc>
        <w:tc>
          <w:tcPr>
            <w:tcW w:w="8876" w:type="dxa"/>
            <w:shd w:val="clear" w:color="auto" w:fill="auto"/>
          </w:tcPr>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понятие рационального числа. Выработать навыки арифметических действий с положительными и отрицательными числами. Уметь вычислять значения числовых выражений. Усвоить, что для обращения обыкновенной дроби в десятичную разделить (если это возможно) числитель на знаменатель. В каждом конкретном случае должны знать, в какую дробь обращается данная дробь – в десятичную или периодическую. Должны знать представление в виде десятичной дроби таких дробей, как ½, ¼, 1/5, 1/20, 1/25, 1/50.</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Решение уравнений (15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right="20" w:firstLine="340"/>
              <w:rPr>
                <w:rFonts w:ascii="Times New Roman" w:hAnsi="Times New Roman" w:cs="Times New Roman"/>
                <w:sz w:val="28"/>
                <w:szCs w:val="28"/>
              </w:rPr>
            </w:pPr>
            <w:r w:rsidRPr="0097669C">
              <w:rPr>
                <w:rFonts w:ascii="Times New Roman" w:hAnsi="Times New Roman" w:cs="Times New Roman"/>
                <w:sz w:val="28"/>
                <w:szCs w:val="28"/>
              </w:rPr>
              <w:t>Буквенные выражения (выражения с переменными). Число</w:t>
            </w:r>
            <w:r w:rsidRPr="0097669C">
              <w:rPr>
                <w:rFonts w:ascii="Times New Roman" w:hAnsi="Times New Roman" w:cs="Times New Roman"/>
                <w:sz w:val="28"/>
                <w:szCs w:val="28"/>
              </w:rPr>
              <w:softHyphen/>
              <w:t>вое значение буквенного выражения. Равенство буквенных выра</w:t>
            </w:r>
            <w:r w:rsidRPr="0097669C">
              <w:rPr>
                <w:rFonts w:ascii="Times New Roman" w:hAnsi="Times New Roman" w:cs="Times New Roman"/>
                <w:sz w:val="28"/>
                <w:szCs w:val="28"/>
              </w:rPr>
              <w:softHyphen/>
              <w:t>жений. Упрощение выражений, раскрытие скобок (простейшие случаи). Алгоритм решения уравнения переносом слагаемых из одной части уравнения в другую.</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hAnsi="Times New Roman" w:cs="Times New Roman"/>
                <w:sz w:val="28"/>
                <w:szCs w:val="28"/>
              </w:rPr>
              <w:t>Понимать и применять в речи термины: алгебраическое выражение, коэффициент, подобные слагаемые, приведение подобных слагаемых.  Применять распределительный закон при упрощении алгебраических выражений, решении уравнений (приводить подобные слагаемые, раскрывать скобки).</w:t>
            </w:r>
          </w:p>
          <w:p w:rsidR="0097669C" w:rsidRPr="0097669C" w:rsidRDefault="0097669C" w:rsidP="005C348F">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Формулировать, обосновывать, иллюстрировать примерами и применять правила раскрытия скобок, перед которыми стоит знак «+» или знак «–».</w:t>
            </w:r>
          </w:p>
          <w:p w:rsidR="0097669C" w:rsidRPr="0097669C" w:rsidRDefault="0097669C" w:rsidP="005C348F">
            <w:pPr>
              <w:pStyle w:val="aff"/>
              <w:rPr>
                <w:rFonts w:ascii="Times New Roman" w:hAnsi="Times New Roman"/>
                <w:sz w:val="28"/>
                <w:szCs w:val="28"/>
              </w:rPr>
            </w:pPr>
            <w:r w:rsidRPr="0097669C">
              <w:rPr>
                <w:rFonts w:ascii="Times New Roman" w:hAnsi="Times New Roman"/>
                <w:sz w:val="28"/>
                <w:szCs w:val="28"/>
              </w:rPr>
              <w:t xml:space="preserve">Решать простейшие уравнения алгебраическим способом, используя перенос слагаемых из одной части уравнения в другую. </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right="20"/>
              <w:rPr>
                <w:rFonts w:ascii="Times New Roman" w:hAnsi="Times New Roman" w:cs="Times New Roman"/>
                <w:sz w:val="28"/>
                <w:szCs w:val="28"/>
              </w:rPr>
            </w:pPr>
            <w:r w:rsidRPr="0097669C">
              <w:rPr>
                <w:rFonts w:ascii="Times New Roman" w:hAnsi="Times New Roman" w:cs="Times New Roman"/>
                <w:sz w:val="28"/>
                <w:szCs w:val="28"/>
              </w:rPr>
              <w:t>Решение текстовых задач алгебраическим методом (выделе</w:t>
            </w:r>
            <w:r w:rsidRPr="0097669C">
              <w:rPr>
                <w:rFonts w:ascii="Times New Roman" w:hAnsi="Times New Roman" w:cs="Times New Roman"/>
                <w:sz w:val="28"/>
                <w:szCs w:val="28"/>
              </w:rPr>
              <w:softHyphen/>
              <w:t>ние трех этапов математического моделирования).</w:t>
            </w:r>
          </w:p>
          <w:p w:rsidR="0097669C" w:rsidRPr="0097669C" w:rsidRDefault="0097669C" w:rsidP="005C348F">
            <w:pPr>
              <w:spacing w:line="240" w:lineRule="auto"/>
              <w:ind w:right="20"/>
              <w:rPr>
                <w:rFonts w:ascii="Times New Roman" w:hAnsi="Times New Roman" w:cs="Times New Roman"/>
                <w:sz w:val="28"/>
                <w:szCs w:val="28"/>
              </w:rPr>
            </w:pP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hAnsi="Times New Roman" w:cs="Times New Roman"/>
                <w:sz w:val="28"/>
                <w:szCs w:val="28"/>
              </w:rPr>
              <w:lastRenderedPageBreak/>
              <w:t xml:space="preserve">Понимать и использовать в речи терминологию: математическая модель реальной ситуации, работа с математической моделью. Анализировать и осмысливать текст задачи, переформулировать условие, извлекать необходимую информацию, выделять три этапа </w:t>
            </w:r>
            <w:r w:rsidRPr="0097669C">
              <w:rPr>
                <w:rFonts w:ascii="Times New Roman" w:hAnsi="Times New Roman" w:cs="Times New Roman"/>
                <w:sz w:val="28"/>
                <w:szCs w:val="28"/>
              </w:rPr>
              <w:lastRenderedPageBreak/>
              <w:t>математического моделирования (составление математической модели реальной ситуации; работа с математической моделью; ответ на вопрос задачи), осуществлять самоконтроль, проверяя ответ на соответствие.</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lastRenderedPageBreak/>
              <w:t>Координаты на плоскости. (13 ч)</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left="20" w:right="20" w:firstLine="340"/>
              <w:rPr>
                <w:rFonts w:ascii="Times New Roman" w:hAnsi="Times New Roman" w:cs="Times New Roman"/>
                <w:sz w:val="28"/>
                <w:szCs w:val="28"/>
              </w:rPr>
            </w:pPr>
            <w:r w:rsidRPr="0097669C">
              <w:rPr>
                <w:rFonts w:ascii="Times New Roman" w:hAnsi="Times New Roman" w:cs="Times New Roman"/>
                <w:sz w:val="28"/>
                <w:szCs w:val="28"/>
              </w:rPr>
              <w:t>Построение перпендикуляра к прямой и параллельных прямых с помощью чертежного треугольника и линейки.</w:t>
            </w:r>
          </w:p>
        </w:tc>
        <w:tc>
          <w:tcPr>
            <w:tcW w:w="8876" w:type="dxa"/>
            <w:shd w:val="clear" w:color="auto" w:fill="auto"/>
          </w:tcPr>
          <w:p w:rsidR="0097669C" w:rsidRPr="0097669C" w:rsidRDefault="0097669C" w:rsidP="005C348F">
            <w:pPr>
              <w:pStyle w:val="aff"/>
              <w:rPr>
                <w:rFonts w:ascii="Times New Roman" w:hAnsi="Times New Roman"/>
                <w:sz w:val="28"/>
                <w:szCs w:val="28"/>
              </w:rPr>
            </w:pPr>
            <w:r w:rsidRPr="0097669C">
              <w:rPr>
                <w:rFonts w:ascii="Times New Roman" w:hAnsi="Times New Roman"/>
                <w:sz w:val="28"/>
                <w:szCs w:val="28"/>
              </w:rPr>
              <w:t>Уметь распознавать и изображать перпендикулярные и параллельные прямые. Иметь навыки их построения с помощью линейки и чертежного треугольника.</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Прямоугольная система координат на плоскости, абсцисса и ордината точки.</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Строить на координатной плоскости точки и фигуры по заданным координатам, определять координаты точек, отмеченных на координатной прямой.</w:t>
            </w:r>
          </w:p>
        </w:tc>
      </w:tr>
      <w:tr w:rsidR="0097669C" w:rsidRPr="0097669C" w:rsidTr="005C348F">
        <w:trPr>
          <w:trHeight w:val="359"/>
        </w:trPr>
        <w:tc>
          <w:tcPr>
            <w:tcW w:w="6062" w:type="dxa"/>
            <w:shd w:val="clear" w:color="auto" w:fill="auto"/>
          </w:tcPr>
          <w:p w:rsidR="0097669C" w:rsidRPr="0097669C" w:rsidRDefault="0097669C" w:rsidP="005C348F">
            <w:pPr>
              <w:spacing w:line="240" w:lineRule="auto"/>
              <w:ind w:right="20"/>
              <w:rPr>
                <w:rFonts w:ascii="Times New Roman" w:hAnsi="Times New Roman" w:cs="Times New Roman"/>
                <w:sz w:val="28"/>
                <w:szCs w:val="28"/>
              </w:rPr>
            </w:pPr>
            <w:r w:rsidRPr="0097669C">
              <w:rPr>
                <w:rFonts w:ascii="Times New Roman" w:hAnsi="Times New Roman" w:cs="Times New Roman"/>
                <w:sz w:val="28"/>
                <w:szCs w:val="28"/>
              </w:rPr>
              <w:t>Примеры графиков, диаграмм.</w:t>
            </w:r>
          </w:p>
        </w:tc>
        <w:tc>
          <w:tcPr>
            <w:tcW w:w="8876" w:type="dxa"/>
            <w:shd w:val="clear" w:color="auto" w:fill="auto"/>
          </w:tcPr>
          <w:p w:rsidR="0097669C" w:rsidRPr="0097669C" w:rsidRDefault="0097669C" w:rsidP="005C348F">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Уметь строить столбчатые диаграммы.</w:t>
            </w:r>
          </w:p>
        </w:tc>
      </w:tr>
      <w:tr w:rsidR="0097669C" w:rsidRPr="0097669C" w:rsidTr="005C348F">
        <w:trPr>
          <w:trHeight w:val="359"/>
        </w:trPr>
        <w:tc>
          <w:tcPr>
            <w:tcW w:w="14938" w:type="dxa"/>
            <w:gridSpan w:val="2"/>
            <w:shd w:val="clear" w:color="auto" w:fill="auto"/>
          </w:tcPr>
          <w:p w:rsidR="0097669C" w:rsidRPr="0097669C" w:rsidRDefault="0097669C" w:rsidP="005C348F">
            <w:pPr>
              <w:spacing w:after="0" w:line="240" w:lineRule="auto"/>
              <w:jc w:val="center"/>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Повторение. Решение задач (13 ч)</w:t>
            </w:r>
          </w:p>
        </w:tc>
      </w:tr>
    </w:tbl>
    <w:p w:rsidR="0097669C" w:rsidRPr="0097669C" w:rsidRDefault="0097669C" w:rsidP="0097669C">
      <w:pPr>
        <w:tabs>
          <w:tab w:val="left" w:pos="736"/>
        </w:tabs>
        <w:spacing w:line="240" w:lineRule="auto"/>
        <w:ind w:right="-8"/>
        <w:rPr>
          <w:rFonts w:ascii="Times New Roman" w:hAnsi="Times New Roman" w:cs="Times New Roman"/>
          <w:b/>
          <w:sz w:val="28"/>
          <w:szCs w:val="28"/>
        </w:rPr>
        <w:sectPr w:rsidR="0097669C" w:rsidRPr="0097669C" w:rsidSect="008F47B0">
          <w:pgSz w:w="16838" w:h="11906" w:orient="landscape"/>
          <w:pgMar w:top="851" w:right="851" w:bottom="567" w:left="992" w:header="709" w:footer="709" w:gutter="0"/>
          <w:cols w:space="708"/>
          <w:docGrid w:linePitch="360"/>
        </w:sectPr>
      </w:pPr>
    </w:p>
    <w:p w:rsidR="0097669C" w:rsidRPr="0097669C" w:rsidRDefault="0097669C" w:rsidP="0097669C">
      <w:pPr>
        <w:tabs>
          <w:tab w:val="left" w:pos="736"/>
          <w:tab w:val="left" w:pos="993"/>
        </w:tabs>
        <w:spacing w:line="240" w:lineRule="auto"/>
        <w:ind w:right="-8"/>
        <w:rPr>
          <w:rFonts w:ascii="Times New Roman" w:hAnsi="Times New Roman" w:cs="Times New Roman"/>
          <w:b/>
          <w:kern w:val="2"/>
          <w:sz w:val="28"/>
          <w:szCs w:val="28"/>
        </w:rPr>
      </w:pPr>
      <w:r w:rsidRPr="0097669C">
        <w:rPr>
          <w:rFonts w:ascii="Times New Roman" w:hAnsi="Times New Roman" w:cs="Times New Roman"/>
          <w:b/>
          <w:kern w:val="2"/>
          <w:sz w:val="28"/>
          <w:szCs w:val="28"/>
        </w:rPr>
        <w:lastRenderedPageBreak/>
        <w:t>Описание материально-технического обеспеченияобразовательного процесса</w:t>
      </w:r>
    </w:p>
    <w:p w:rsidR="0097669C" w:rsidRPr="0097669C" w:rsidRDefault="0097669C" w:rsidP="0097669C">
      <w:pPr>
        <w:tabs>
          <w:tab w:val="left" w:pos="736"/>
          <w:tab w:val="left" w:pos="993"/>
        </w:tabs>
        <w:spacing w:line="240" w:lineRule="auto"/>
        <w:ind w:right="-8" w:firstLine="567"/>
        <w:jc w:val="center"/>
        <w:rPr>
          <w:rFonts w:ascii="Times New Roman" w:hAnsi="Times New Roman" w:cs="Times New Roman"/>
          <w:b/>
          <w:sz w:val="28"/>
          <w:szCs w:val="28"/>
        </w:rPr>
      </w:pPr>
    </w:p>
    <w:p w:rsidR="0097669C" w:rsidRPr="0097669C" w:rsidRDefault="0097669C" w:rsidP="0097669C">
      <w:pPr>
        <w:tabs>
          <w:tab w:val="left" w:pos="993"/>
        </w:tabs>
        <w:spacing w:after="0" w:line="360" w:lineRule="auto"/>
        <w:ind w:firstLine="567"/>
        <w:rPr>
          <w:rFonts w:ascii="Times New Roman" w:hAnsi="Times New Roman" w:cs="Times New Roman"/>
          <w:b/>
          <w:i/>
          <w:sz w:val="28"/>
          <w:szCs w:val="28"/>
          <w:u w:val="single"/>
        </w:rPr>
      </w:pPr>
      <w:r w:rsidRPr="0097669C">
        <w:rPr>
          <w:rFonts w:ascii="Times New Roman" w:hAnsi="Times New Roman" w:cs="Times New Roman"/>
          <w:b/>
          <w:i/>
          <w:sz w:val="28"/>
          <w:szCs w:val="28"/>
          <w:u w:val="single"/>
        </w:rPr>
        <w:t>Состав учебно-методического комплекта (УМК) для 5-6 классов</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1) Виленкин Н.Я., Жохов В.И., Чесноков А.С., Шварцбурд С.И. Математика, 5 класс. Учебник.</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2) Виленкин Н.Я., Жохов В.И., Чесноков А.С., Шварцбурд С.И.,  Математика, 6 класс. Учебник.</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3) Жохов В.И. Математика 5-6. Методическое пособие для учителя.</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4) В.Н. Рудницкая. Математика. 5 класс. Рабочая тетрадь №1. Натуральные числа.</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5) В.Н. Рудницкая. Математика. 5 класс. Рабочая тетрадь №2. Дробные числа.</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6) Чесноков А.С., Нешков К.И. Математика, 5 класс. Самостоятельные работы.</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7) Чесноков А.С., Нешков К.И. Математика, 5 класс. Математика, 6 класс. Самостоятельные работы.</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8) В.Н. Рудницкая. Математика. 6 класс. Рабочая тетрадь №1. Обыкновенные дроби.</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9) В.Н. Рудницкая. Математика. 6 класс. Рабочая тетрадь №2. Рациональные числа.</w:t>
      </w:r>
    </w:p>
    <w:p w:rsidR="0097669C" w:rsidRPr="0097669C" w:rsidRDefault="0097669C" w:rsidP="0097669C">
      <w:pPr>
        <w:tabs>
          <w:tab w:val="left" w:pos="993"/>
        </w:tabs>
        <w:spacing w:after="0" w:line="240" w:lineRule="auto"/>
        <w:ind w:firstLine="567"/>
        <w:jc w:val="both"/>
        <w:rPr>
          <w:rFonts w:ascii="Times New Roman" w:hAnsi="Times New Roman" w:cs="Times New Roman"/>
          <w:sz w:val="28"/>
          <w:szCs w:val="28"/>
        </w:rPr>
      </w:pPr>
      <w:r w:rsidRPr="0097669C">
        <w:rPr>
          <w:rFonts w:ascii="Times New Roman" w:hAnsi="Times New Roman" w:cs="Times New Roman"/>
          <w:sz w:val="28"/>
          <w:szCs w:val="28"/>
        </w:rPr>
        <w:t>10) В.И.Жохов Математический тренажер. 5 класс.</w:t>
      </w:r>
    </w:p>
    <w:p w:rsidR="0097669C" w:rsidRPr="0097669C" w:rsidRDefault="0097669C" w:rsidP="0097669C">
      <w:pPr>
        <w:tabs>
          <w:tab w:val="left" w:pos="993"/>
        </w:tabs>
        <w:spacing w:line="240" w:lineRule="auto"/>
        <w:ind w:firstLine="567"/>
        <w:jc w:val="both"/>
        <w:rPr>
          <w:rFonts w:ascii="Times New Roman" w:eastAsia="Times New Roman" w:hAnsi="Times New Roman" w:cs="Times New Roman"/>
          <w:b/>
          <w:i/>
          <w:sz w:val="28"/>
          <w:szCs w:val="28"/>
          <w:u w:val="single"/>
        </w:rPr>
      </w:pPr>
    </w:p>
    <w:p w:rsidR="0097669C" w:rsidRPr="0097669C" w:rsidRDefault="0097669C" w:rsidP="0097669C">
      <w:pPr>
        <w:tabs>
          <w:tab w:val="left" w:pos="993"/>
        </w:tabs>
        <w:spacing w:line="240" w:lineRule="auto"/>
        <w:ind w:firstLine="567"/>
        <w:jc w:val="both"/>
        <w:rPr>
          <w:rFonts w:ascii="Times New Roman" w:eastAsia="Times New Roman" w:hAnsi="Times New Roman" w:cs="Times New Roman"/>
          <w:b/>
          <w:i/>
          <w:sz w:val="28"/>
          <w:szCs w:val="28"/>
          <w:u w:val="single"/>
        </w:rPr>
      </w:pPr>
      <w:r w:rsidRPr="0097669C">
        <w:rPr>
          <w:rFonts w:ascii="Times New Roman" w:eastAsia="Times New Roman" w:hAnsi="Times New Roman" w:cs="Times New Roman"/>
          <w:b/>
          <w:i/>
          <w:sz w:val="28"/>
          <w:szCs w:val="28"/>
          <w:u w:val="single"/>
        </w:rPr>
        <w:t>Технические средства обучения</w:t>
      </w:r>
    </w:p>
    <w:p w:rsidR="0097669C" w:rsidRPr="0097669C" w:rsidRDefault="0097669C" w:rsidP="00867F7E">
      <w:pPr>
        <w:pStyle w:val="a4"/>
        <w:numPr>
          <w:ilvl w:val="0"/>
          <w:numId w:val="463"/>
        </w:numPr>
        <w:tabs>
          <w:tab w:val="left" w:pos="993"/>
        </w:tabs>
        <w:spacing w:after="0" w:line="240" w:lineRule="auto"/>
        <w:ind w:left="0" w:firstLine="567"/>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Интерактивная доска;</w:t>
      </w:r>
    </w:p>
    <w:p w:rsidR="0097669C" w:rsidRPr="0097669C" w:rsidRDefault="0097669C" w:rsidP="00867F7E">
      <w:pPr>
        <w:pStyle w:val="a4"/>
        <w:numPr>
          <w:ilvl w:val="0"/>
          <w:numId w:val="463"/>
        </w:numPr>
        <w:tabs>
          <w:tab w:val="left" w:pos="993"/>
        </w:tabs>
        <w:spacing w:after="0" w:line="240" w:lineRule="auto"/>
        <w:ind w:left="0" w:firstLine="567"/>
        <w:jc w:val="both"/>
        <w:rPr>
          <w:rFonts w:ascii="Times New Roman" w:eastAsia="Times New Roman" w:hAnsi="Times New Roman" w:cs="Times New Roman"/>
          <w:sz w:val="28"/>
          <w:szCs w:val="28"/>
        </w:rPr>
      </w:pPr>
      <w:r w:rsidRPr="0097669C">
        <w:rPr>
          <w:rFonts w:ascii="Times New Roman" w:hAnsi="Times New Roman" w:cs="Times New Roman"/>
          <w:sz w:val="28"/>
          <w:szCs w:val="28"/>
        </w:rPr>
        <w:t>Наглядные пособия для курса математики;</w:t>
      </w:r>
    </w:p>
    <w:p w:rsidR="0097669C" w:rsidRPr="0097669C" w:rsidRDefault="0097669C" w:rsidP="00867F7E">
      <w:pPr>
        <w:pStyle w:val="a4"/>
        <w:numPr>
          <w:ilvl w:val="0"/>
          <w:numId w:val="463"/>
        </w:numPr>
        <w:tabs>
          <w:tab w:val="left" w:pos="993"/>
        </w:tabs>
        <w:spacing w:after="0" w:line="240" w:lineRule="auto"/>
        <w:ind w:left="0" w:firstLine="567"/>
        <w:jc w:val="both"/>
        <w:rPr>
          <w:rFonts w:ascii="Times New Roman" w:eastAsia="Times New Roman" w:hAnsi="Times New Roman" w:cs="Times New Roman"/>
          <w:sz w:val="28"/>
          <w:szCs w:val="28"/>
        </w:rPr>
      </w:pPr>
      <w:r w:rsidRPr="0097669C">
        <w:rPr>
          <w:rFonts w:ascii="Times New Roman" w:hAnsi="Times New Roman" w:cs="Times New Roman"/>
          <w:sz w:val="28"/>
          <w:szCs w:val="28"/>
        </w:rPr>
        <w:t xml:space="preserve">Модели геометрических тел; </w:t>
      </w:r>
    </w:p>
    <w:p w:rsidR="0097669C" w:rsidRPr="0097669C" w:rsidRDefault="0097669C" w:rsidP="00867F7E">
      <w:pPr>
        <w:pStyle w:val="a4"/>
        <w:numPr>
          <w:ilvl w:val="0"/>
          <w:numId w:val="463"/>
        </w:numPr>
        <w:tabs>
          <w:tab w:val="left" w:pos="993"/>
        </w:tabs>
        <w:spacing w:line="240" w:lineRule="auto"/>
        <w:ind w:left="0" w:firstLine="567"/>
        <w:jc w:val="both"/>
        <w:rPr>
          <w:rFonts w:ascii="Times New Roman" w:eastAsia="Times New Roman" w:hAnsi="Times New Roman" w:cs="Times New Roman"/>
          <w:sz w:val="28"/>
          <w:szCs w:val="28"/>
        </w:rPr>
      </w:pPr>
      <w:r w:rsidRPr="0097669C">
        <w:rPr>
          <w:rFonts w:ascii="Times New Roman" w:hAnsi="Times New Roman" w:cs="Times New Roman"/>
          <w:sz w:val="28"/>
          <w:szCs w:val="28"/>
        </w:rPr>
        <w:t>Чертёжные принадлежности и инструменты.</w:t>
      </w:r>
    </w:p>
    <w:p w:rsidR="0097669C" w:rsidRPr="0097669C" w:rsidRDefault="0097669C" w:rsidP="0097669C">
      <w:pPr>
        <w:pStyle w:val="aff"/>
        <w:tabs>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sz w:val="28"/>
          <w:szCs w:val="28"/>
        </w:rPr>
      </w:pPr>
      <w:r w:rsidRPr="0097669C">
        <w:rPr>
          <w:rFonts w:ascii="Times New Roman" w:hAnsi="Times New Roman"/>
          <w:b/>
          <w:sz w:val="28"/>
          <w:szCs w:val="28"/>
        </w:rPr>
        <w:t>Планируемые результаты изучения учебного предмета</w:t>
      </w:r>
    </w:p>
    <w:p w:rsidR="0097669C" w:rsidRPr="0097669C" w:rsidRDefault="0097669C" w:rsidP="0097669C">
      <w:pPr>
        <w:pStyle w:val="aff"/>
        <w:tabs>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color w:val="FF0000"/>
          <w:sz w:val="28"/>
          <w:szCs w:val="28"/>
        </w:rPr>
      </w:pPr>
    </w:p>
    <w:p w:rsidR="0097669C" w:rsidRPr="0097669C" w:rsidRDefault="0097669C" w:rsidP="0097669C">
      <w:pPr>
        <w:spacing w:after="0" w:line="240" w:lineRule="auto"/>
        <w:ind w:firstLine="454"/>
        <w:jc w:val="both"/>
        <w:outlineLvl w:val="0"/>
        <w:rPr>
          <w:rFonts w:ascii="Times New Roman" w:hAnsi="Times New Roman" w:cs="Times New Roman"/>
          <w:b/>
          <w:sz w:val="28"/>
          <w:szCs w:val="28"/>
        </w:rPr>
      </w:pPr>
      <w:r w:rsidRPr="0097669C">
        <w:rPr>
          <w:rFonts w:ascii="Times New Roman" w:hAnsi="Times New Roman" w:cs="Times New Roman"/>
          <w:b/>
          <w:sz w:val="28"/>
          <w:szCs w:val="28"/>
        </w:rPr>
        <w:t>Натуральные числа. Дроби. Рациональные числа</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По завершении изучения курса математики 5-6 классов выпускник научится:</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понимать особенности десятичной системы счисления;</w:t>
      </w:r>
    </w:p>
    <w:p w:rsidR="0097669C" w:rsidRPr="0097669C" w:rsidRDefault="0097669C" w:rsidP="0097669C">
      <w:pPr>
        <w:spacing w:after="0" w:line="240" w:lineRule="auto"/>
        <w:ind w:firstLine="454"/>
        <w:jc w:val="both"/>
        <w:rPr>
          <w:rFonts w:ascii="Times New Roman" w:hAnsi="Times New Roman" w:cs="Times New Roman"/>
          <w:b/>
          <w:sz w:val="28"/>
          <w:szCs w:val="28"/>
        </w:rPr>
      </w:pPr>
      <w:r w:rsidRPr="0097669C">
        <w:rPr>
          <w:rFonts w:ascii="Times New Roman" w:hAnsi="Times New Roman" w:cs="Times New Roman"/>
          <w:sz w:val="28"/>
          <w:szCs w:val="28"/>
        </w:rPr>
        <w:lastRenderedPageBreak/>
        <w:t>• оперировать понятиями, связанными с делимостью натуральных чисел;</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выражать числа в эквивалентных формах, выбирая наиболее подходящую в зависимости от конкретной ситуации;</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сравнивать и упорядочивать рациональные числа;</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выполнять вычисления с рациональными числами, сочетая устные и письменные приёмы вычислений, применение калькулятора;</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i/>
          <w:sz w:val="28"/>
          <w:szCs w:val="28"/>
        </w:rPr>
        <w:t>Выпускник получит возможность</w:t>
      </w:r>
      <w:r w:rsidRPr="0097669C">
        <w:rPr>
          <w:rFonts w:ascii="Times New Roman" w:hAnsi="Times New Roman" w:cs="Times New Roman"/>
          <w:sz w:val="28"/>
          <w:szCs w:val="28"/>
        </w:rPr>
        <w:t>:</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познакомиться с позиционными системами счисления с основаниями, отличными от 10;</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 xml:space="preserve">углубить и развить представления о натуральных числах и свойствах делимости; </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97669C" w:rsidRPr="0097669C" w:rsidRDefault="0097669C" w:rsidP="0097669C">
      <w:pPr>
        <w:spacing w:after="0" w:line="240" w:lineRule="auto"/>
        <w:ind w:firstLine="454"/>
        <w:jc w:val="both"/>
        <w:outlineLvl w:val="0"/>
        <w:rPr>
          <w:rFonts w:ascii="Times New Roman" w:hAnsi="Times New Roman" w:cs="Times New Roman"/>
          <w:b/>
          <w:sz w:val="28"/>
          <w:szCs w:val="28"/>
        </w:rPr>
      </w:pPr>
      <w:r w:rsidRPr="0097669C">
        <w:rPr>
          <w:rFonts w:ascii="Times New Roman" w:hAnsi="Times New Roman" w:cs="Times New Roman"/>
          <w:b/>
          <w:sz w:val="28"/>
          <w:szCs w:val="28"/>
        </w:rPr>
        <w:t>Измерения, приближения, оценки</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Выпускник научится:</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использовать в ходе решения задач элементарные представления, связанные с приближёнными значениями величин.</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i/>
          <w:sz w:val="28"/>
          <w:szCs w:val="28"/>
        </w:rPr>
        <w:t>Выпускник получит возможность</w:t>
      </w:r>
      <w:r w:rsidRPr="0097669C">
        <w:rPr>
          <w:rFonts w:ascii="Times New Roman" w:hAnsi="Times New Roman" w:cs="Times New Roman"/>
          <w:sz w:val="28"/>
          <w:szCs w:val="28"/>
        </w:rPr>
        <w:t>:</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понять, что числовые данные, которые используются для характеристики объектов окружающего мира, являются преимущественно приближённым.</w:t>
      </w:r>
    </w:p>
    <w:p w:rsidR="0097669C" w:rsidRPr="0097669C" w:rsidRDefault="0097669C" w:rsidP="0097669C">
      <w:pPr>
        <w:spacing w:after="0" w:line="240" w:lineRule="auto"/>
        <w:ind w:firstLine="454"/>
        <w:jc w:val="both"/>
        <w:outlineLvl w:val="0"/>
        <w:rPr>
          <w:rFonts w:ascii="Times New Roman" w:hAnsi="Times New Roman" w:cs="Times New Roman"/>
          <w:b/>
          <w:sz w:val="28"/>
          <w:szCs w:val="28"/>
        </w:rPr>
      </w:pPr>
      <w:r w:rsidRPr="0097669C">
        <w:rPr>
          <w:rFonts w:ascii="Times New Roman" w:hAnsi="Times New Roman" w:cs="Times New Roman"/>
          <w:b/>
          <w:sz w:val="28"/>
          <w:szCs w:val="28"/>
        </w:rPr>
        <w:t>Элементы алгебры</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Выпускник научится:</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оперировать понятиями «числовое выражение», «буквенное выражение», упрощать выражения, содержащие слагаемые с одинаковым буквенным множителем; работать с формулами;</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решать простейшие линейные уравнений с одной переменной;</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понимать и применять терминологию и символику, связанную с отношением неравенства, в простейших случаях.</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t xml:space="preserve">Выпускник получит возможность: </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 xml:space="preserve">научиться выполнять преобразования целых буквенных выражений, применяя законы арифметических действий; </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sz w:val="28"/>
          <w:szCs w:val="28"/>
        </w:rPr>
        <w:lastRenderedPageBreak/>
        <w:t>• </w:t>
      </w:r>
      <w:r w:rsidRPr="0097669C">
        <w:rPr>
          <w:rFonts w:ascii="Times New Roman" w:hAnsi="Times New Roman" w:cs="Times New Roman"/>
          <w:i/>
          <w:sz w:val="28"/>
          <w:szCs w:val="28"/>
        </w:rPr>
        <w:t>овладеть простейшими приёмами решения уравнений; применять аппарат уравнений для решения разнообразных текстовых (сюжетных) задач.</w:t>
      </w:r>
    </w:p>
    <w:p w:rsidR="0097669C" w:rsidRPr="0097669C" w:rsidRDefault="0097669C" w:rsidP="0097669C">
      <w:pPr>
        <w:spacing w:after="0" w:line="240" w:lineRule="auto"/>
        <w:ind w:firstLine="454"/>
        <w:jc w:val="both"/>
        <w:outlineLvl w:val="0"/>
        <w:rPr>
          <w:rFonts w:ascii="Times New Roman" w:hAnsi="Times New Roman" w:cs="Times New Roman"/>
          <w:b/>
          <w:sz w:val="28"/>
          <w:szCs w:val="28"/>
        </w:rPr>
      </w:pPr>
      <w:r w:rsidRPr="0097669C">
        <w:rPr>
          <w:rFonts w:ascii="Times New Roman" w:hAnsi="Times New Roman" w:cs="Times New Roman"/>
          <w:b/>
          <w:sz w:val="28"/>
          <w:szCs w:val="28"/>
        </w:rPr>
        <w:t>Описательная статистика и вероятность</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t>Выпускник получит возможность научиться:</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t>• находить вероятность случайного события в простейших случаях;</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t xml:space="preserve">• решать простейшие комбинаторные задачи на нахождение числа объектов или их комбинаций с использованием правила произведения.  </w:t>
      </w:r>
    </w:p>
    <w:p w:rsidR="0097669C" w:rsidRPr="0097669C" w:rsidRDefault="0097669C" w:rsidP="0097669C">
      <w:pPr>
        <w:spacing w:after="0" w:line="240" w:lineRule="auto"/>
        <w:ind w:firstLine="454"/>
        <w:jc w:val="both"/>
        <w:rPr>
          <w:rFonts w:ascii="Times New Roman" w:hAnsi="Times New Roman" w:cs="Times New Roman"/>
          <w:b/>
          <w:i/>
          <w:sz w:val="28"/>
          <w:szCs w:val="28"/>
        </w:rPr>
      </w:pPr>
      <w:r w:rsidRPr="0097669C">
        <w:rPr>
          <w:rFonts w:ascii="Times New Roman" w:hAnsi="Times New Roman" w:cs="Times New Roman"/>
          <w:b/>
          <w:sz w:val="28"/>
          <w:szCs w:val="28"/>
        </w:rPr>
        <w:t>Наглядная геометрия</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Выпускник научится:</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распознавать на чертежах, рисунках, моделях и в окружающем мире плоские и пространственные геометрические фигуры;</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пользоваться языком геометрии для описания предметов окружающего мира и их взаимного расположения;</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распознавать и изображать на чертежах и рисунках геометрические фигуры и их конфигурации;</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находить значения длин линейных элементов фигур, градусную меру углов от 0</w:t>
      </w:r>
      <w:r w:rsidRPr="0097669C">
        <w:rPr>
          <w:rFonts w:ascii="Times New Roman" w:hAnsi="Times New Roman" w:cs="Times New Roman"/>
          <w:sz w:val="28"/>
          <w:szCs w:val="28"/>
        </w:rPr>
        <w:sym w:font="Symbol" w:char="00B0"/>
      </w:r>
      <w:r w:rsidRPr="0097669C">
        <w:rPr>
          <w:rFonts w:ascii="Times New Roman" w:hAnsi="Times New Roman" w:cs="Times New Roman"/>
          <w:sz w:val="28"/>
          <w:szCs w:val="28"/>
        </w:rPr>
        <w:t xml:space="preserve"> до 180</w:t>
      </w:r>
      <w:r w:rsidRPr="0097669C">
        <w:rPr>
          <w:rFonts w:ascii="Times New Roman" w:hAnsi="Times New Roman" w:cs="Times New Roman"/>
          <w:sz w:val="28"/>
          <w:szCs w:val="28"/>
        </w:rPr>
        <w:sym w:font="Symbol" w:char="00B0"/>
      </w:r>
      <w:r w:rsidRPr="0097669C">
        <w:rPr>
          <w:rFonts w:ascii="Times New Roman" w:hAnsi="Times New Roman" w:cs="Times New Roman"/>
          <w:sz w:val="28"/>
          <w:szCs w:val="28"/>
        </w:rPr>
        <w:t>;</w:t>
      </w:r>
    </w:p>
    <w:p w:rsidR="0097669C" w:rsidRPr="0097669C" w:rsidRDefault="0097669C" w:rsidP="0097669C">
      <w:pPr>
        <w:spacing w:after="0" w:line="240" w:lineRule="auto"/>
        <w:ind w:firstLine="454"/>
        <w:jc w:val="both"/>
        <w:rPr>
          <w:rFonts w:ascii="Times New Roman" w:hAnsi="Times New Roman" w:cs="Times New Roman"/>
          <w:bCs/>
          <w:sz w:val="28"/>
          <w:szCs w:val="28"/>
        </w:rPr>
      </w:pPr>
      <w:r w:rsidRPr="0097669C">
        <w:rPr>
          <w:rFonts w:ascii="Times New Roman" w:hAnsi="Times New Roman" w:cs="Times New Roman"/>
          <w:sz w:val="28"/>
          <w:szCs w:val="28"/>
        </w:rPr>
        <w:t>• </w:t>
      </w:r>
      <w:r w:rsidRPr="0097669C">
        <w:rPr>
          <w:rFonts w:ascii="Times New Roman" w:hAnsi="Times New Roman" w:cs="Times New Roman"/>
          <w:iCs/>
          <w:sz w:val="28"/>
          <w:szCs w:val="28"/>
        </w:rPr>
        <w:t>распознавать</w:t>
      </w:r>
      <w:r w:rsidRPr="0097669C">
        <w:rPr>
          <w:rFonts w:ascii="Times New Roman" w:hAnsi="Times New Roman" w:cs="Times New Roman"/>
          <w:sz w:val="28"/>
          <w:szCs w:val="28"/>
        </w:rPr>
        <w:t xml:space="preserve"> развёртки куба, прямоугольного параллелепипеда;</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строить развёртки куба и прямоугольного параллелепипеда;</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определять по линейным размерам развёртки фигуры линейные размеры самой фигуры и наоборот;</w:t>
      </w:r>
    </w:p>
    <w:p w:rsidR="0097669C" w:rsidRPr="0097669C" w:rsidRDefault="0097669C" w:rsidP="0097669C">
      <w:pPr>
        <w:spacing w:after="0" w:line="240" w:lineRule="auto"/>
        <w:ind w:firstLine="454"/>
        <w:jc w:val="both"/>
        <w:rPr>
          <w:rFonts w:ascii="Times New Roman" w:hAnsi="Times New Roman" w:cs="Times New Roman"/>
          <w:bCs/>
          <w:sz w:val="28"/>
          <w:szCs w:val="28"/>
        </w:rPr>
      </w:pPr>
      <w:r w:rsidRPr="0097669C">
        <w:rPr>
          <w:rFonts w:ascii="Times New Roman" w:hAnsi="Times New Roman" w:cs="Times New Roman"/>
          <w:sz w:val="28"/>
          <w:szCs w:val="28"/>
        </w:rPr>
        <w:t>• вычислять площадь прямоугольника, круга, прямоугольного треугольника и площади фигур, составленных из них, объём прямоугольного параллелепипеда.</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t>Выпускник получит возможность:</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научиться</w:t>
      </w:r>
      <w:r w:rsidRPr="0097669C">
        <w:rPr>
          <w:rFonts w:ascii="Times New Roman" w:hAnsi="Times New Roman" w:cs="Times New Roman"/>
          <w:i/>
          <w:iCs/>
          <w:sz w:val="28"/>
          <w:szCs w:val="28"/>
        </w:rPr>
        <w:t xml:space="preserve"> вычислять объёмы пространственных геометрических фигур, составленных из прямоугольных параллелепипедов</w:t>
      </w:r>
      <w:r w:rsidRPr="0097669C">
        <w:rPr>
          <w:rFonts w:ascii="Times New Roman" w:hAnsi="Times New Roman" w:cs="Times New Roman"/>
          <w:sz w:val="28"/>
          <w:szCs w:val="28"/>
        </w:rPr>
        <w:t>;</w:t>
      </w:r>
    </w:p>
    <w:p w:rsidR="0097669C" w:rsidRPr="0097669C" w:rsidRDefault="0097669C" w:rsidP="0097669C">
      <w:pPr>
        <w:spacing w:after="0" w:line="240" w:lineRule="auto"/>
        <w:ind w:firstLine="454"/>
        <w:jc w:val="both"/>
        <w:rPr>
          <w:rFonts w:ascii="Times New Roman" w:hAnsi="Times New Roman" w:cs="Times New Roman"/>
          <w:i/>
          <w:sz w:val="28"/>
          <w:szCs w:val="28"/>
        </w:rPr>
      </w:pPr>
      <w:r w:rsidRPr="0097669C">
        <w:rPr>
          <w:rFonts w:ascii="Times New Roman" w:hAnsi="Times New Roman" w:cs="Times New Roman"/>
          <w:sz w:val="28"/>
          <w:szCs w:val="28"/>
        </w:rPr>
        <w:t>• </w:t>
      </w:r>
      <w:r w:rsidRPr="0097669C">
        <w:rPr>
          <w:rFonts w:ascii="Times New Roman" w:hAnsi="Times New Roman" w:cs="Times New Roman"/>
          <w:i/>
          <w:iCs/>
          <w:sz w:val="28"/>
          <w:szCs w:val="28"/>
        </w:rPr>
        <w:t>углубить и развить представления о пространственных геометрических фигурах;</w:t>
      </w:r>
    </w:p>
    <w:p w:rsidR="0097669C" w:rsidRPr="0097669C" w:rsidRDefault="0097669C" w:rsidP="0097669C">
      <w:pPr>
        <w:spacing w:after="0"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научиться применять понятие развёртки для выполнения практических расчётов</w:t>
      </w:r>
      <w:r w:rsidRPr="0097669C">
        <w:rPr>
          <w:rFonts w:ascii="Times New Roman" w:hAnsi="Times New Roman" w:cs="Times New Roman"/>
          <w:sz w:val="28"/>
          <w:szCs w:val="28"/>
        </w:rPr>
        <w:t>.</w:t>
      </w:r>
    </w:p>
    <w:p w:rsidR="0097669C" w:rsidRPr="0097669C" w:rsidRDefault="0097669C" w:rsidP="0097669C">
      <w:pPr>
        <w:spacing w:after="0" w:line="240" w:lineRule="auto"/>
        <w:ind w:firstLine="454"/>
        <w:jc w:val="both"/>
        <w:rPr>
          <w:rFonts w:ascii="Times New Roman" w:hAnsi="Times New Roman" w:cs="Times New Roman"/>
          <w:iCs/>
          <w:sz w:val="28"/>
          <w:szCs w:val="28"/>
        </w:rPr>
      </w:pPr>
    </w:p>
    <w:p w:rsidR="0097669C" w:rsidRPr="0097669C" w:rsidRDefault="0097669C" w:rsidP="0097669C">
      <w:pPr>
        <w:tabs>
          <w:tab w:val="left" w:pos="736"/>
        </w:tabs>
        <w:spacing w:line="240" w:lineRule="auto"/>
        <w:ind w:left="587" w:right="-8"/>
        <w:jc w:val="center"/>
        <w:rPr>
          <w:rFonts w:ascii="Times New Roman" w:hAnsi="Times New Roman" w:cs="Times New Roman"/>
          <w:b/>
          <w:sz w:val="28"/>
          <w:szCs w:val="28"/>
        </w:rPr>
      </w:pPr>
      <w:r w:rsidRPr="0097669C">
        <w:rPr>
          <w:rFonts w:ascii="Times New Roman" w:hAnsi="Times New Roman" w:cs="Times New Roman"/>
          <w:b/>
          <w:sz w:val="28"/>
          <w:szCs w:val="28"/>
        </w:rPr>
        <w:t>Система оценки планируемых результатов</w:t>
      </w:r>
    </w:p>
    <w:p w:rsidR="0097669C" w:rsidRPr="0097669C" w:rsidRDefault="0097669C" w:rsidP="0097669C">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Система   оценивания планируемых результатов освоения программы по математике в 5-6 классах в  частности предполагает  включение учащихся в контрольно-оценочную деятельность с тем, чтобы они приобретали навыки и </w:t>
      </w:r>
      <w:r w:rsidRPr="0097669C">
        <w:rPr>
          <w:rFonts w:ascii="Times New Roman" w:eastAsia="Times New Roman" w:hAnsi="Times New Roman" w:cs="Times New Roman"/>
          <w:sz w:val="28"/>
          <w:szCs w:val="28"/>
        </w:rPr>
        <w:lastRenderedPageBreak/>
        <w:t xml:space="preserve">привычку к самооценке и самоанализу (рефлексии). Критерии оценивания и алгоритм выставления отметки заранее известны и педагогам и учащимся. </w:t>
      </w:r>
    </w:p>
    <w:p w:rsidR="0097669C" w:rsidRPr="0097669C" w:rsidRDefault="0097669C" w:rsidP="0097669C">
      <w:pPr>
        <w:spacing w:after="0" w:line="240" w:lineRule="auto"/>
        <w:ind w:firstLine="567"/>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учитываются при определении итоговой оценки по предмету. При этом, т</w:t>
      </w:r>
      <w:r w:rsidRPr="0097669C">
        <w:rPr>
          <w:rFonts w:ascii="Times New Roman" w:eastAsia="Times New Roman" w:hAnsi="Times New Roman" w:cs="Times New Roman"/>
          <w:bCs/>
          <w:sz w:val="28"/>
          <w:szCs w:val="28"/>
        </w:rPr>
        <w:t>екущие оценки выставляются по желанию, за тематические проверочные работы – обязательно:</w:t>
      </w:r>
    </w:p>
    <w:p w:rsidR="0097669C" w:rsidRPr="0097669C" w:rsidRDefault="0097669C" w:rsidP="00867F7E">
      <w:pPr>
        <w:pStyle w:val="a4"/>
        <w:numPr>
          <w:ilvl w:val="0"/>
          <w:numId w:val="474"/>
        </w:num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 задачи, решённые при изучении новой темы, отметка ставится только по желанию ученика.</w:t>
      </w:r>
    </w:p>
    <w:p w:rsidR="0097669C" w:rsidRPr="0097669C" w:rsidRDefault="0097669C" w:rsidP="00867F7E">
      <w:pPr>
        <w:pStyle w:val="a4"/>
        <w:numPr>
          <w:ilvl w:val="0"/>
          <w:numId w:val="474"/>
        </w:num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 самостоятельную работу обучающего характера отметка ставится только по желанию ученика.</w:t>
      </w:r>
    </w:p>
    <w:p w:rsidR="0097669C" w:rsidRPr="0097669C" w:rsidRDefault="0097669C" w:rsidP="00867F7E">
      <w:pPr>
        <w:pStyle w:val="a4"/>
        <w:numPr>
          <w:ilvl w:val="0"/>
          <w:numId w:val="474"/>
        </w:num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 каждую самостоятельную, проверочную по изучаемой теме отметка   ставится всем ученикам. Ученик не может отказаться от выставления этой отметки, но имеет право пересдать  один раз.</w:t>
      </w:r>
    </w:p>
    <w:p w:rsidR="0097669C" w:rsidRPr="0097669C" w:rsidRDefault="0097669C" w:rsidP="00867F7E">
      <w:pPr>
        <w:pStyle w:val="a4"/>
        <w:numPr>
          <w:ilvl w:val="0"/>
          <w:numId w:val="474"/>
        </w:num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 контрольную работу отметка выставляется всем ученикам. Ученик не может отказаться от выставления отметки и не может ее пересдать.</w:t>
      </w:r>
    </w:p>
    <w:p w:rsidR="0097669C" w:rsidRPr="0097669C" w:rsidRDefault="0097669C" w:rsidP="0097669C">
      <w:pPr>
        <w:spacing w:after="0" w:line="240" w:lineRule="auto"/>
        <w:rPr>
          <w:rFonts w:ascii="Times New Roman" w:eastAsia="Times New Roman" w:hAnsi="Times New Roman" w:cs="Times New Roman"/>
          <w:b/>
          <w:i/>
          <w:sz w:val="28"/>
          <w:szCs w:val="28"/>
          <w:u w:val="single"/>
        </w:rPr>
      </w:pPr>
      <w:r w:rsidRPr="0097669C">
        <w:rPr>
          <w:rFonts w:ascii="Times New Roman" w:eastAsia="Times New Roman" w:hAnsi="Times New Roman" w:cs="Times New Roman"/>
          <w:b/>
          <w:i/>
          <w:sz w:val="28"/>
          <w:szCs w:val="28"/>
          <w:u w:val="single"/>
        </w:rPr>
        <w:t>Критерии оценивания по признакам трех уровней успешности</w:t>
      </w:r>
    </w:p>
    <w:p w:rsidR="0097669C" w:rsidRPr="0097669C" w:rsidRDefault="0097669C" w:rsidP="0097669C">
      <w:pPr>
        <w:spacing w:after="0" w:line="240" w:lineRule="auto"/>
        <w:jc w:val="center"/>
        <w:rPr>
          <w:rFonts w:ascii="Times New Roman" w:eastAsia="Times New Roman" w:hAnsi="Times New Roman" w:cs="Times New Roman"/>
          <w:b/>
          <w:i/>
          <w:sz w:val="28"/>
          <w:szCs w:val="28"/>
          <w:u w:val="single"/>
        </w:rPr>
      </w:pPr>
    </w:p>
    <w:tbl>
      <w:tblPr>
        <w:tblW w:w="0" w:type="auto"/>
        <w:tblCellSpacing w:w="0" w:type="dxa"/>
        <w:tblCellMar>
          <w:left w:w="0" w:type="dxa"/>
          <w:right w:w="0" w:type="dxa"/>
        </w:tblCellMar>
        <w:tblLook w:val="04A0"/>
      </w:tblPr>
      <w:tblGrid>
        <w:gridCol w:w="3528"/>
        <w:gridCol w:w="4350"/>
        <w:gridCol w:w="3359"/>
      </w:tblGrid>
      <w:tr w:rsidR="0097669C" w:rsidRPr="0097669C" w:rsidTr="0097669C">
        <w:trPr>
          <w:tblCellSpacing w:w="0" w:type="dxa"/>
        </w:trPr>
        <w:tc>
          <w:tcPr>
            <w:tcW w:w="3528"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Уровни успешности</w:t>
            </w:r>
          </w:p>
        </w:tc>
        <w:tc>
          <w:tcPr>
            <w:tcW w:w="4350"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5-балльная шкала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100% - я шкала</w:t>
            </w:r>
          </w:p>
        </w:tc>
      </w:tr>
      <w:tr w:rsidR="0097669C" w:rsidRPr="0097669C" w:rsidTr="0097669C">
        <w:trPr>
          <w:tblCellSpacing w:w="0" w:type="dxa"/>
        </w:trPr>
        <w:tc>
          <w:tcPr>
            <w:tcW w:w="3528"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Не достигнут необходимый уровень</w:t>
            </w:r>
          </w:p>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Не решена типовая, много раз отработанная задача</w:t>
            </w:r>
          </w:p>
        </w:tc>
        <w:tc>
          <w:tcPr>
            <w:tcW w:w="4350"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236" w:right="172"/>
              <w:jc w:val="center"/>
              <w:rPr>
                <w:rFonts w:ascii="Times New Roman" w:eastAsia="Times New Roman" w:hAnsi="Times New Roman" w:cs="Times New Roman"/>
                <w:b/>
                <w:bCs/>
                <w:sz w:val="28"/>
                <w:szCs w:val="28"/>
              </w:rPr>
            </w:pPr>
            <w:r w:rsidRPr="0097669C">
              <w:rPr>
                <w:rFonts w:ascii="Times New Roman" w:eastAsia="Times New Roman" w:hAnsi="Times New Roman" w:cs="Times New Roman"/>
                <w:b/>
                <w:bCs/>
                <w:sz w:val="28"/>
                <w:szCs w:val="28"/>
              </w:rPr>
              <w:t>«2»</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качественная оценка: </w:t>
            </w:r>
            <w:r w:rsidRPr="0097669C">
              <w:rPr>
                <w:rFonts w:ascii="Times New Roman" w:eastAsia="Times New Roman" w:hAnsi="Times New Roman" w:cs="Times New Roman"/>
                <w:sz w:val="28"/>
                <w:szCs w:val="28"/>
              </w:rPr>
              <w:t>ниже нормы, неудовлетворительно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t>0-49%</w:t>
            </w:r>
          </w:p>
        </w:tc>
      </w:tr>
      <w:tr w:rsidR="0097669C" w:rsidRPr="0097669C" w:rsidTr="0097669C">
        <w:trPr>
          <w:tblCellSpacing w:w="0" w:type="dxa"/>
        </w:trPr>
        <w:tc>
          <w:tcPr>
            <w:tcW w:w="3528" w:type="dxa"/>
            <w:vMerge w:val="restart"/>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Необходимый (базовый) уровень</w:t>
            </w:r>
          </w:p>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Решение типовой задачи, подобной тем, что решали уже много раз, где требовались отработанные умения и уже усвоенные знания</w:t>
            </w:r>
          </w:p>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4350"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236" w:right="172"/>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«3»</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качественная оценка: </w:t>
            </w:r>
            <w:r w:rsidRPr="0097669C">
              <w:rPr>
                <w:rFonts w:ascii="Times New Roman" w:eastAsia="Times New Roman" w:hAnsi="Times New Roman" w:cs="Times New Roman"/>
                <w:sz w:val="28"/>
                <w:szCs w:val="28"/>
              </w:rPr>
              <w:t>норма, зачёт, удовлетворительно.</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Частично успешное решение (с незначительной, не влияющей на результат ошибкой или с посторонней помощью в какой-то момент решения)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t>50-79%</w:t>
            </w:r>
          </w:p>
        </w:tc>
      </w:tr>
      <w:tr w:rsidR="0097669C" w:rsidRPr="0097669C" w:rsidTr="0097669C">
        <w:trPr>
          <w:tblCellSpacing w:w="0" w:type="dxa"/>
        </w:trPr>
        <w:tc>
          <w:tcPr>
            <w:tcW w:w="3528" w:type="dxa"/>
            <w:vMerge/>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142" w:right="156"/>
              <w:rPr>
                <w:rFonts w:ascii="Times New Roman" w:eastAsia="Times New Roman" w:hAnsi="Times New Roman" w:cs="Times New Roman"/>
                <w:sz w:val="28"/>
                <w:szCs w:val="28"/>
              </w:rPr>
            </w:pPr>
          </w:p>
        </w:tc>
        <w:tc>
          <w:tcPr>
            <w:tcW w:w="4350"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236" w:right="172"/>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«4»</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lastRenderedPageBreak/>
              <w:t xml:space="preserve">качественная оценка: </w:t>
            </w:r>
            <w:r w:rsidRPr="0097669C">
              <w:rPr>
                <w:rFonts w:ascii="Times New Roman" w:eastAsia="Times New Roman" w:hAnsi="Times New Roman" w:cs="Times New Roman"/>
                <w:sz w:val="28"/>
                <w:szCs w:val="28"/>
              </w:rPr>
              <w:t>хорошо.</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Полностью успешное решение (без ошибок и полностью самостоятельно)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lastRenderedPageBreak/>
              <w:t>80 – 99%</w:t>
            </w:r>
          </w:p>
        </w:tc>
      </w:tr>
      <w:tr w:rsidR="0097669C" w:rsidRPr="0097669C" w:rsidTr="0097669C">
        <w:trPr>
          <w:tblCellSpacing w:w="0" w:type="dxa"/>
        </w:trPr>
        <w:tc>
          <w:tcPr>
            <w:tcW w:w="3528" w:type="dxa"/>
            <w:vMerge w:val="restart"/>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lastRenderedPageBreak/>
              <w:t>Повышенный (программный) уровень</w:t>
            </w:r>
          </w:p>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Решение нестандартной задачи, где потребовалось</w:t>
            </w:r>
          </w:p>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либо применить новые знания по изучаемой в данный момент теме,</w:t>
            </w:r>
          </w:p>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либо уже усвоенные знания и умения, но в новой, непривычной ситуации</w:t>
            </w:r>
          </w:p>
        </w:tc>
        <w:tc>
          <w:tcPr>
            <w:tcW w:w="4350"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236" w:right="172"/>
              <w:jc w:val="center"/>
              <w:rPr>
                <w:rFonts w:ascii="Times New Roman" w:eastAsia="Times New Roman" w:hAnsi="Times New Roman" w:cs="Times New Roman"/>
                <w:b/>
                <w:bCs/>
                <w:sz w:val="28"/>
                <w:szCs w:val="28"/>
              </w:rPr>
            </w:pPr>
            <w:r w:rsidRPr="0097669C">
              <w:rPr>
                <w:rFonts w:ascii="Times New Roman" w:eastAsia="Times New Roman" w:hAnsi="Times New Roman" w:cs="Times New Roman"/>
                <w:b/>
                <w:bCs/>
                <w:sz w:val="28"/>
                <w:szCs w:val="28"/>
              </w:rPr>
              <w:t>«4» </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качественная оценка: </w:t>
            </w:r>
            <w:r w:rsidRPr="0097669C">
              <w:rPr>
                <w:rFonts w:ascii="Times New Roman" w:eastAsia="Times New Roman" w:hAnsi="Times New Roman" w:cs="Times New Roman"/>
                <w:sz w:val="28"/>
                <w:szCs w:val="28"/>
              </w:rPr>
              <w:t>близко к отлично</w:t>
            </w:r>
            <w:r w:rsidRPr="0097669C">
              <w:rPr>
                <w:rFonts w:ascii="Times New Roman" w:eastAsia="Times New Roman" w:hAnsi="Times New Roman" w:cs="Times New Roman"/>
                <w:b/>
                <w:bCs/>
                <w:sz w:val="28"/>
                <w:szCs w:val="28"/>
              </w:rPr>
              <w:t>.</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Частично успешное решение (с незначительной ошибкой или с посторонней помощью в какой-то момент решения)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t>80-99% или</w:t>
            </w:r>
          </w:p>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p>
        </w:tc>
      </w:tr>
      <w:tr w:rsidR="0097669C" w:rsidRPr="0097669C" w:rsidTr="0097669C">
        <w:trPr>
          <w:tblCellSpacing w:w="0" w:type="dxa"/>
        </w:trPr>
        <w:tc>
          <w:tcPr>
            <w:tcW w:w="3528" w:type="dxa"/>
            <w:vMerge/>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142" w:right="156"/>
              <w:rPr>
                <w:rFonts w:ascii="Times New Roman" w:eastAsia="Times New Roman" w:hAnsi="Times New Roman" w:cs="Times New Roman"/>
                <w:sz w:val="28"/>
                <w:szCs w:val="28"/>
              </w:rPr>
            </w:pPr>
          </w:p>
        </w:tc>
        <w:tc>
          <w:tcPr>
            <w:tcW w:w="4350"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236" w:right="172"/>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«5»</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качественная оценка: </w:t>
            </w:r>
            <w:r w:rsidRPr="0097669C">
              <w:rPr>
                <w:rFonts w:ascii="Times New Roman" w:eastAsia="Times New Roman" w:hAnsi="Times New Roman" w:cs="Times New Roman"/>
                <w:sz w:val="28"/>
                <w:szCs w:val="28"/>
              </w:rPr>
              <w:t xml:space="preserve"> отлично.</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Полностью успешное решение (без ошибок и полностью самостоятельно)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t>100%</w:t>
            </w:r>
          </w:p>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p>
        </w:tc>
      </w:tr>
      <w:tr w:rsidR="0097669C" w:rsidRPr="0097669C" w:rsidTr="0097669C">
        <w:trPr>
          <w:tblCellSpacing w:w="0" w:type="dxa"/>
        </w:trPr>
        <w:tc>
          <w:tcPr>
            <w:tcW w:w="3528" w:type="dxa"/>
            <w:vMerge w:val="restart"/>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Максимальный (</w:t>
            </w:r>
            <w:r w:rsidRPr="0097669C">
              <w:rPr>
                <w:rFonts w:ascii="Times New Roman" w:eastAsia="Times New Roman" w:hAnsi="Times New Roman" w:cs="Times New Roman"/>
                <w:sz w:val="28"/>
                <w:szCs w:val="28"/>
              </w:rPr>
              <w:t>необязательный) </w:t>
            </w:r>
            <w:r w:rsidRPr="0097669C">
              <w:rPr>
                <w:rFonts w:ascii="Times New Roman" w:eastAsia="Times New Roman" w:hAnsi="Times New Roman" w:cs="Times New Roman"/>
                <w:b/>
                <w:bCs/>
                <w:sz w:val="28"/>
                <w:szCs w:val="28"/>
              </w:rPr>
              <w:t>уровень</w:t>
            </w:r>
          </w:p>
          <w:p w:rsidR="0097669C" w:rsidRPr="0097669C" w:rsidRDefault="0097669C" w:rsidP="005C348F">
            <w:pPr>
              <w:spacing w:after="0" w:line="240" w:lineRule="auto"/>
              <w:ind w:left="142" w:right="156"/>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tc>
        <w:tc>
          <w:tcPr>
            <w:tcW w:w="4350"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236" w:right="172"/>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«5»</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Частично успешное решение (с незначительной ошибкой или с посторонней помощью в какой-то момент решения)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t>Отдельная шкала: 50-69%</w:t>
            </w:r>
          </w:p>
        </w:tc>
      </w:tr>
      <w:tr w:rsidR="0097669C" w:rsidRPr="0097669C" w:rsidTr="0097669C">
        <w:trPr>
          <w:tblCellSpacing w:w="0" w:type="dxa"/>
        </w:trPr>
        <w:tc>
          <w:tcPr>
            <w:tcW w:w="3528" w:type="dxa"/>
            <w:vMerge/>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rPr>
                <w:rFonts w:ascii="Times New Roman" w:eastAsia="Times New Roman" w:hAnsi="Times New Roman" w:cs="Times New Roman"/>
                <w:sz w:val="28"/>
                <w:szCs w:val="28"/>
              </w:rPr>
            </w:pPr>
          </w:p>
        </w:tc>
        <w:tc>
          <w:tcPr>
            <w:tcW w:w="4350" w:type="dxa"/>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236" w:right="172"/>
              <w:rPr>
                <w:rFonts w:ascii="Times New Roman" w:eastAsia="Times New Roman" w:hAnsi="Times New Roman" w:cs="Times New Roman"/>
                <w:b/>
                <w:bCs/>
                <w:sz w:val="28"/>
                <w:szCs w:val="28"/>
              </w:rPr>
            </w:pPr>
            <w:r w:rsidRPr="0097669C">
              <w:rPr>
                <w:rFonts w:ascii="Times New Roman" w:eastAsia="Times New Roman" w:hAnsi="Times New Roman" w:cs="Times New Roman"/>
                <w:sz w:val="28"/>
                <w:szCs w:val="28"/>
              </w:rPr>
              <w:t>«</w:t>
            </w:r>
            <w:r w:rsidRPr="0097669C">
              <w:rPr>
                <w:rFonts w:ascii="Times New Roman" w:eastAsia="Times New Roman" w:hAnsi="Times New Roman" w:cs="Times New Roman"/>
                <w:b/>
                <w:bCs/>
                <w:sz w:val="28"/>
                <w:szCs w:val="28"/>
              </w:rPr>
              <w:t>5 и 5» </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качественная оценка: </w:t>
            </w:r>
            <w:r w:rsidRPr="0097669C">
              <w:rPr>
                <w:rFonts w:ascii="Times New Roman" w:eastAsia="Times New Roman" w:hAnsi="Times New Roman" w:cs="Times New Roman"/>
                <w:sz w:val="28"/>
                <w:szCs w:val="28"/>
              </w:rPr>
              <w:t>превосходно.</w:t>
            </w:r>
          </w:p>
          <w:p w:rsidR="0097669C" w:rsidRPr="0097669C" w:rsidRDefault="0097669C" w:rsidP="005C348F">
            <w:pPr>
              <w:spacing w:after="0" w:line="240" w:lineRule="auto"/>
              <w:ind w:left="236" w:right="172"/>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Полностью успешное решение (без ошибок и полностью самостоятельно)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t>Отдельная шкала:</w:t>
            </w:r>
          </w:p>
          <w:p w:rsidR="0097669C" w:rsidRPr="0097669C" w:rsidRDefault="0097669C" w:rsidP="005C348F">
            <w:pPr>
              <w:spacing w:after="0" w:line="240" w:lineRule="auto"/>
              <w:ind w:left="82" w:right="141"/>
              <w:jc w:val="center"/>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t>70-100%</w:t>
            </w:r>
          </w:p>
        </w:tc>
      </w:tr>
    </w:tbl>
    <w:p w:rsidR="0097669C" w:rsidRPr="0097669C" w:rsidRDefault="0097669C" w:rsidP="0097669C">
      <w:pPr>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Рабочая программа составлена   в соответствии с требованиями </w:t>
      </w:r>
    </w:p>
    <w:p w:rsidR="0097669C" w:rsidRPr="0097669C" w:rsidRDefault="0097669C" w:rsidP="0097669C">
      <w:pPr>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lastRenderedPageBreak/>
        <w:t>1.  Федерального государственного образовательного стандарта основного  общего образования,</w:t>
      </w:r>
    </w:p>
    <w:p w:rsidR="0097669C" w:rsidRPr="0097669C" w:rsidRDefault="0097669C" w:rsidP="0097669C">
      <w:pPr>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2.  примерной программы основного  общего образования по математике.</w:t>
      </w:r>
    </w:p>
    <w:p w:rsidR="0097669C" w:rsidRPr="0097669C" w:rsidRDefault="0097669C" w:rsidP="0097669C">
      <w:pPr>
        <w:jc w:val="both"/>
        <w:rPr>
          <w:rFonts w:ascii="Times New Roman" w:hAnsi="Times New Roman" w:cs="Times New Roman"/>
          <w:i/>
          <w:iCs/>
          <w:sz w:val="28"/>
          <w:szCs w:val="28"/>
        </w:rPr>
      </w:pPr>
      <w:r w:rsidRPr="0097669C">
        <w:rPr>
          <w:rFonts w:ascii="Times New Roman" w:hAnsi="Times New Roman" w:cs="Times New Roman"/>
          <w:color w:val="000000"/>
          <w:sz w:val="28"/>
          <w:szCs w:val="28"/>
        </w:rPr>
        <w:t xml:space="preserve">3.  </w:t>
      </w:r>
      <w:r w:rsidRPr="0097669C">
        <w:rPr>
          <w:rFonts w:ascii="Times New Roman" w:hAnsi="Times New Roman" w:cs="Times New Roman"/>
          <w:sz w:val="28"/>
          <w:szCs w:val="28"/>
        </w:rPr>
        <w:t xml:space="preserve">программы по алгебре для 7-9 классов авторов Алимов Ш.А. и др Алгебра. 7-9 классы  </w:t>
      </w:r>
    </w:p>
    <w:p w:rsidR="0097669C" w:rsidRPr="0097669C" w:rsidRDefault="0097669C" w:rsidP="0097669C">
      <w:pPr>
        <w:jc w:val="center"/>
        <w:rPr>
          <w:rFonts w:ascii="Times New Roman" w:hAnsi="Times New Roman" w:cs="Times New Roman"/>
          <w:color w:val="000000"/>
          <w:sz w:val="28"/>
          <w:szCs w:val="28"/>
        </w:rPr>
      </w:pPr>
      <w:r w:rsidRPr="0097669C">
        <w:rPr>
          <w:rFonts w:ascii="Times New Roman" w:hAnsi="Times New Roman" w:cs="Times New Roman"/>
          <w:b/>
          <w:bCs/>
          <w:color w:val="000000"/>
          <w:sz w:val="28"/>
          <w:szCs w:val="28"/>
          <w:u w:val="single"/>
        </w:rPr>
        <w:t>Личностные, метапредметные и предметные результаты освоения учебного предмета «Алгебра» в 7 - 9 классах</w:t>
      </w:r>
    </w:p>
    <w:p w:rsidR="0097669C" w:rsidRPr="0097669C" w:rsidRDefault="0097669C" w:rsidP="0097669C">
      <w:pPr>
        <w:jc w:val="both"/>
        <w:rPr>
          <w:rFonts w:ascii="Times New Roman" w:hAnsi="Times New Roman" w:cs="Times New Roman"/>
          <w:sz w:val="28"/>
          <w:szCs w:val="28"/>
        </w:rPr>
      </w:pPr>
    </w:p>
    <w:tbl>
      <w:tblPr>
        <w:tblpPr w:leftFromText="180" w:rightFromText="180" w:horzAnchor="margin" w:tblpX="-972" w:tblpY="1092"/>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702"/>
        <w:gridCol w:w="5910"/>
      </w:tblGrid>
      <w:tr w:rsidR="0097669C" w:rsidRPr="0097669C" w:rsidTr="005C348F">
        <w:trPr>
          <w:trHeight w:val="1382"/>
        </w:trPr>
        <w:tc>
          <w:tcPr>
            <w:tcW w:w="1008" w:type="dxa"/>
          </w:tcPr>
          <w:p w:rsidR="0097669C" w:rsidRPr="0097669C" w:rsidRDefault="0097669C" w:rsidP="005C348F">
            <w:pPr>
              <w:pStyle w:val="ab"/>
              <w:rPr>
                <w:sz w:val="28"/>
                <w:szCs w:val="28"/>
              </w:rPr>
            </w:pPr>
          </w:p>
          <w:p w:rsidR="0097669C" w:rsidRPr="0097669C" w:rsidRDefault="0097669C" w:rsidP="005C348F">
            <w:pPr>
              <w:pStyle w:val="ab"/>
              <w:rPr>
                <w:sz w:val="28"/>
                <w:szCs w:val="28"/>
              </w:rPr>
            </w:pPr>
          </w:p>
        </w:tc>
        <w:tc>
          <w:tcPr>
            <w:tcW w:w="3702" w:type="dxa"/>
          </w:tcPr>
          <w:p w:rsidR="0097669C" w:rsidRPr="0097669C" w:rsidRDefault="0097669C" w:rsidP="005C348F">
            <w:pPr>
              <w:pStyle w:val="ab"/>
              <w:rPr>
                <w:sz w:val="28"/>
                <w:szCs w:val="28"/>
              </w:rPr>
            </w:pPr>
            <w:r w:rsidRPr="0097669C">
              <w:rPr>
                <w:sz w:val="28"/>
                <w:szCs w:val="28"/>
              </w:rPr>
              <w:t>Изучение алгебры  в основной школе направлено на достижение следующих целей:</w:t>
            </w:r>
          </w:p>
        </w:tc>
        <w:tc>
          <w:tcPr>
            <w:tcW w:w="5910" w:type="dxa"/>
          </w:tcPr>
          <w:p w:rsidR="0097669C" w:rsidRPr="0097669C" w:rsidRDefault="0097669C" w:rsidP="005C348F">
            <w:pPr>
              <w:pStyle w:val="ab"/>
              <w:rPr>
                <w:sz w:val="28"/>
                <w:szCs w:val="28"/>
              </w:rPr>
            </w:pPr>
            <w:r w:rsidRPr="0097669C">
              <w:rPr>
                <w:sz w:val="28"/>
                <w:szCs w:val="28"/>
              </w:rPr>
              <w:t>Изучение алгебры в основной школе дает возможность обучающимся достичь следующих результатов развития:</w:t>
            </w:r>
          </w:p>
          <w:p w:rsidR="0097669C" w:rsidRPr="0097669C" w:rsidRDefault="0097669C" w:rsidP="005C348F">
            <w:pPr>
              <w:pStyle w:val="ab"/>
              <w:rPr>
                <w:sz w:val="28"/>
                <w:szCs w:val="28"/>
              </w:rPr>
            </w:pPr>
          </w:p>
        </w:tc>
      </w:tr>
      <w:tr w:rsidR="0097669C" w:rsidRPr="0097669C" w:rsidTr="005C348F">
        <w:trPr>
          <w:cantSplit/>
          <w:trHeight w:val="1134"/>
        </w:trPr>
        <w:tc>
          <w:tcPr>
            <w:tcW w:w="1008" w:type="dxa"/>
            <w:textDirection w:val="btLr"/>
            <w:vAlign w:val="center"/>
          </w:tcPr>
          <w:p w:rsidR="0097669C" w:rsidRPr="0097669C" w:rsidRDefault="0097669C" w:rsidP="005C348F">
            <w:pPr>
              <w:pStyle w:val="ab"/>
              <w:ind w:left="113" w:right="113"/>
              <w:rPr>
                <w:sz w:val="28"/>
                <w:szCs w:val="28"/>
              </w:rPr>
            </w:pPr>
            <w:r w:rsidRPr="0097669C">
              <w:rPr>
                <w:sz w:val="28"/>
                <w:szCs w:val="28"/>
              </w:rPr>
              <w:lastRenderedPageBreak/>
              <w:t>в направлении личностного развития</w:t>
            </w:r>
          </w:p>
        </w:tc>
        <w:tc>
          <w:tcPr>
            <w:tcW w:w="3702" w:type="dxa"/>
          </w:tcPr>
          <w:p w:rsidR="0097669C" w:rsidRPr="0097669C" w:rsidRDefault="0097669C" w:rsidP="005C348F">
            <w:pPr>
              <w:pStyle w:val="ab"/>
              <w:rPr>
                <w:sz w:val="28"/>
                <w:szCs w:val="28"/>
              </w:rPr>
            </w:pPr>
            <w:r w:rsidRPr="0097669C">
              <w:rPr>
                <w:sz w:val="28"/>
                <w:szCs w:val="28"/>
              </w:rPr>
              <w:t>• развитие логического и критического мышления, культуры речи, способности к умственному эксперименту;</w:t>
            </w:r>
            <w:r w:rsidRPr="0097669C">
              <w:rPr>
                <w:sz w:val="28"/>
                <w:szCs w:val="28"/>
              </w:rPr>
              <w:b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r w:rsidRPr="0097669C">
              <w:rPr>
                <w:sz w:val="28"/>
                <w:szCs w:val="28"/>
              </w:rPr>
              <w:br/>
              <w:t>• воспитание качеств личности, обеспечивающих социальную мобильность, способность принимать самостоятельные решения;</w:t>
            </w:r>
            <w:r w:rsidRPr="0097669C">
              <w:rPr>
                <w:sz w:val="28"/>
                <w:szCs w:val="28"/>
              </w:rPr>
              <w:br/>
              <w:t>• формирование качеств мышления, необходимых для адаптации в современном информационном обществе;</w:t>
            </w:r>
          </w:p>
        </w:tc>
        <w:tc>
          <w:tcPr>
            <w:tcW w:w="5910" w:type="dxa"/>
          </w:tcPr>
          <w:p w:rsidR="0097669C" w:rsidRPr="0097669C" w:rsidRDefault="0097669C" w:rsidP="005C348F">
            <w:pPr>
              <w:pStyle w:val="ab"/>
              <w:rPr>
                <w:sz w:val="28"/>
                <w:szCs w:val="28"/>
              </w:rPr>
            </w:pPr>
            <w:r w:rsidRPr="0097669C">
              <w:rPr>
                <w:sz w:val="28"/>
                <w:szCs w:val="28"/>
              </w:rPr>
              <w:t xml:space="preserve">1) умение ясно, точно, грамотно излагать свои мысли в устной и письменной речи, понимать смысл поставленной </w:t>
            </w:r>
            <w:r w:rsidRPr="0097669C">
              <w:rPr>
                <w:sz w:val="28"/>
                <w:szCs w:val="28"/>
              </w:rPr>
              <w:br/>
              <w:t>задачи, выстраивать аргументацию, приводить примеры и контрпримеры;</w:t>
            </w:r>
            <w:r w:rsidRPr="0097669C">
              <w:rPr>
                <w:sz w:val="28"/>
                <w:szCs w:val="28"/>
              </w:rPr>
              <w:br/>
            </w:r>
            <w:r w:rsidRPr="0097669C">
              <w:rPr>
                <w:sz w:val="28"/>
                <w:szCs w:val="28"/>
              </w:rPr>
              <w:br/>
              <w:t>2) критичность мышления, умение распознавать логически некорректные высказывания, отличать гипотезу от факта;</w:t>
            </w:r>
            <w:r w:rsidRPr="0097669C">
              <w:rPr>
                <w:sz w:val="28"/>
                <w:szCs w:val="28"/>
              </w:rPr>
              <w:br/>
            </w:r>
            <w:r w:rsidRPr="0097669C">
              <w:rPr>
                <w:sz w:val="28"/>
                <w:szCs w:val="28"/>
              </w:rPr>
              <w:br/>
              <w:t>3) представление о математической науке как сфере человеческой деятельности, об этапах ее развития, о ее значимости для развития цивилизации;</w:t>
            </w:r>
            <w:r w:rsidRPr="0097669C">
              <w:rPr>
                <w:sz w:val="28"/>
                <w:szCs w:val="28"/>
              </w:rPr>
              <w:br/>
            </w:r>
            <w:r w:rsidRPr="0097669C">
              <w:rPr>
                <w:sz w:val="28"/>
                <w:szCs w:val="28"/>
              </w:rPr>
              <w:br/>
              <w:t>4) креативность мышления, инициатива, находчивость, активность при решении математических задач;</w:t>
            </w:r>
            <w:r w:rsidRPr="0097669C">
              <w:rPr>
                <w:sz w:val="28"/>
                <w:szCs w:val="28"/>
              </w:rPr>
              <w:br/>
            </w:r>
          </w:p>
          <w:p w:rsidR="0097669C" w:rsidRPr="0097669C" w:rsidRDefault="0097669C" w:rsidP="005C348F">
            <w:pPr>
              <w:pStyle w:val="ab"/>
              <w:rPr>
                <w:sz w:val="28"/>
                <w:szCs w:val="28"/>
              </w:rPr>
            </w:pPr>
            <w:r w:rsidRPr="0097669C">
              <w:rPr>
                <w:sz w:val="28"/>
                <w:szCs w:val="28"/>
              </w:rPr>
              <w:br/>
              <w:t>5) умение контролировать процесс и результат учебной математической деятельности;</w:t>
            </w:r>
            <w:r w:rsidRPr="0097669C">
              <w:rPr>
                <w:sz w:val="28"/>
                <w:szCs w:val="28"/>
              </w:rPr>
              <w:br/>
            </w:r>
          </w:p>
          <w:p w:rsidR="0097669C" w:rsidRPr="0097669C" w:rsidRDefault="0097669C" w:rsidP="005C348F">
            <w:pPr>
              <w:pStyle w:val="ab"/>
              <w:rPr>
                <w:sz w:val="28"/>
                <w:szCs w:val="28"/>
              </w:rPr>
            </w:pPr>
          </w:p>
        </w:tc>
      </w:tr>
      <w:tr w:rsidR="0097669C" w:rsidRPr="0097669C" w:rsidTr="005C348F">
        <w:trPr>
          <w:cantSplit/>
          <w:trHeight w:val="1434"/>
        </w:trPr>
        <w:tc>
          <w:tcPr>
            <w:tcW w:w="1008" w:type="dxa"/>
            <w:textDirection w:val="btLr"/>
            <w:vAlign w:val="center"/>
          </w:tcPr>
          <w:p w:rsidR="0097669C" w:rsidRPr="0097669C" w:rsidRDefault="0097669C" w:rsidP="005C348F">
            <w:pPr>
              <w:pStyle w:val="ab"/>
              <w:ind w:left="113" w:right="113"/>
              <w:rPr>
                <w:sz w:val="28"/>
                <w:szCs w:val="28"/>
              </w:rPr>
            </w:pPr>
          </w:p>
        </w:tc>
        <w:tc>
          <w:tcPr>
            <w:tcW w:w="3702" w:type="dxa"/>
          </w:tcPr>
          <w:p w:rsidR="0097669C" w:rsidRPr="0097669C" w:rsidRDefault="0097669C" w:rsidP="005C348F">
            <w:pPr>
              <w:pStyle w:val="ab"/>
              <w:rPr>
                <w:sz w:val="28"/>
                <w:szCs w:val="28"/>
              </w:rPr>
            </w:pPr>
            <w:r w:rsidRPr="0097669C">
              <w:rPr>
                <w:sz w:val="28"/>
                <w:szCs w:val="28"/>
              </w:rPr>
              <w:t>• развитие интереса к математическому творчеству и математических способностей;</w:t>
            </w:r>
          </w:p>
        </w:tc>
        <w:tc>
          <w:tcPr>
            <w:tcW w:w="5910" w:type="dxa"/>
          </w:tcPr>
          <w:p w:rsidR="0097669C" w:rsidRPr="0097669C" w:rsidRDefault="0097669C" w:rsidP="005C348F">
            <w:pPr>
              <w:pStyle w:val="ab"/>
              <w:rPr>
                <w:sz w:val="28"/>
                <w:szCs w:val="28"/>
              </w:rPr>
            </w:pPr>
            <w:r w:rsidRPr="0097669C">
              <w:rPr>
                <w:sz w:val="28"/>
                <w:szCs w:val="28"/>
              </w:rPr>
              <w:t>6) способность к эмоциональному восприятию математических объектов, задач, решений, рассуждений;</w:t>
            </w:r>
          </w:p>
        </w:tc>
      </w:tr>
      <w:tr w:rsidR="0097669C" w:rsidRPr="0097669C" w:rsidTr="005C348F">
        <w:trPr>
          <w:cantSplit/>
          <w:trHeight w:val="1434"/>
        </w:trPr>
        <w:tc>
          <w:tcPr>
            <w:tcW w:w="1008" w:type="dxa"/>
            <w:vMerge w:val="restart"/>
            <w:textDirection w:val="btLr"/>
            <w:vAlign w:val="center"/>
          </w:tcPr>
          <w:p w:rsidR="0097669C" w:rsidRPr="0097669C" w:rsidRDefault="0097669C" w:rsidP="005C348F">
            <w:pPr>
              <w:pStyle w:val="ab"/>
              <w:ind w:left="113" w:right="113"/>
              <w:rPr>
                <w:sz w:val="28"/>
                <w:szCs w:val="28"/>
              </w:rPr>
            </w:pPr>
            <w:r w:rsidRPr="0097669C">
              <w:rPr>
                <w:sz w:val="28"/>
                <w:szCs w:val="28"/>
              </w:rPr>
              <w:lastRenderedPageBreak/>
              <w:t>в метапредметном направлении</w:t>
            </w:r>
          </w:p>
        </w:tc>
        <w:tc>
          <w:tcPr>
            <w:tcW w:w="3702" w:type="dxa"/>
          </w:tcPr>
          <w:p w:rsidR="0097669C" w:rsidRPr="0097669C" w:rsidRDefault="0097669C" w:rsidP="005C348F">
            <w:pPr>
              <w:pStyle w:val="ab"/>
              <w:rPr>
                <w:sz w:val="28"/>
                <w:szCs w:val="28"/>
              </w:rPr>
            </w:pPr>
            <w:r w:rsidRPr="0097669C">
              <w:rPr>
                <w:sz w:val="28"/>
                <w:szCs w:val="28"/>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r w:rsidRPr="0097669C">
              <w:rPr>
                <w:sz w:val="28"/>
                <w:szCs w:val="28"/>
              </w:rPr>
              <w:br/>
            </w:r>
            <w:r w:rsidRPr="0097669C">
              <w:rPr>
                <w:sz w:val="28"/>
                <w:szCs w:val="28"/>
              </w:rPr>
              <w:br/>
              <w:t>•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97669C" w:rsidRPr="0097669C" w:rsidRDefault="0097669C" w:rsidP="005C348F">
            <w:pPr>
              <w:pStyle w:val="ab"/>
              <w:rPr>
                <w:sz w:val="28"/>
                <w:szCs w:val="28"/>
              </w:rPr>
            </w:pPr>
            <w:r w:rsidRPr="0097669C">
              <w:rPr>
                <w:sz w:val="28"/>
                <w:szCs w:val="28"/>
              </w:rPr>
              <w:br/>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97669C" w:rsidRPr="0097669C" w:rsidRDefault="0097669C" w:rsidP="005C348F">
            <w:pPr>
              <w:pStyle w:val="ab"/>
              <w:rPr>
                <w:sz w:val="28"/>
                <w:szCs w:val="28"/>
              </w:rPr>
            </w:pPr>
          </w:p>
        </w:tc>
        <w:tc>
          <w:tcPr>
            <w:tcW w:w="5910" w:type="dxa"/>
          </w:tcPr>
          <w:p w:rsidR="0097669C" w:rsidRPr="0097669C" w:rsidRDefault="0097669C" w:rsidP="005C348F">
            <w:pPr>
              <w:pStyle w:val="ab"/>
              <w:rPr>
                <w:sz w:val="28"/>
                <w:szCs w:val="28"/>
              </w:rPr>
            </w:pPr>
            <w:r w:rsidRPr="0097669C">
              <w:rPr>
                <w:sz w:val="28"/>
                <w:szCs w:val="28"/>
              </w:rPr>
              <w:t>1)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r w:rsidRPr="0097669C">
              <w:rPr>
                <w:sz w:val="28"/>
                <w:szCs w:val="28"/>
              </w:rPr>
              <w:br/>
            </w:r>
            <w:r w:rsidRPr="0097669C">
              <w:rPr>
                <w:sz w:val="28"/>
                <w:szCs w:val="28"/>
              </w:rPr>
              <w:br/>
              <w:t>2) умение видеть математическую задачу в контексте проблемной ситуации в других дисциплинах, в окружающей жизни;</w:t>
            </w:r>
            <w:r w:rsidRPr="0097669C">
              <w:rPr>
                <w:sz w:val="28"/>
                <w:szCs w:val="28"/>
              </w:rPr>
              <w:br/>
            </w:r>
            <w:r w:rsidRPr="0097669C">
              <w:rPr>
                <w:sz w:val="28"/>
                <w:szCs w:val="28"/>
              </w:rPr>
              <w:br/>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r w:rsidRPr="0097669C">
              <w:rPr>
                <w:sz w:val="28"/>
                <w:szCs w:val="28"/>
              </w:rPr>
              <w:br/>
            </w:r>
            <w:r w:rsidRPr="0097669C">
              <w:rPr>
                <w:sz w:val="28"/>
                <w:szCs w:val="28"/>
              </w:rPr>
              <w:b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r w:rsidRPr="0097669C">
              <w:rPr>
                <w:sz w:val="28"/>
                <w:szCs w:val="28"/>
              </w:rPr>
              <w:br/>
            </w:r>
            <w:r w:rsidRPr="0097669C">
              <w:rPr>
                <w:sz w:val="28"/>
                <w:szCs w:val="28"/>
              </w:rPr>
              <w:br/>
              <w:t>5) умение выдвигать гипотезы при решении учебных задач и понимать необходимость их проверки;</w:t>
            </w:r>
            <w:r w:rsidRPr="0097669C">
              <w:rPr>
                <w:sz w:val="28"/>
                <w:szCs w:val="28"/>
              </w:rPr>
              <w:br/>
            </w:r>
          </w:p>
        </w:tc>
      </w:tr>
      <w:tr w:rsidR="0097669C" w:rsidRPr="0097669C" w:rsidTr="005C348F">
        <w:trPr>
          <w:cantSplit/>
          <w:trHeight w:val="70"/>
        </w:trPr>
        <w:tc>
          <w:tcPr>
            <w:tcW w:w="1008" w:type="dxa"/>
            <w:vMerge/>
            <w:textDirection w:val="btLr"/>
            <w:vAlign w:val="center"/>
          </w:tcPr>
          <w:p w:rsidR="0097669C" w:rsidRPr="0097669C" w:rsidRDefault="0097669C" w:rsidP="005C348F">
            <w:pPr>
              <w:pStyle w:val="ab"/>
              <w:ind w:left="113" w:right="113"/>
              <w:rPr>
                <w:sz w:val="28"/>
                <w:szCs w:val="28"/>
              </w:rPr>
            </w:pPr>
          </w:p>
        </w:tc>
        <w:tc>
          <w:tcPr>
            <w:tcW w:w="3702" w:type="dxa"/>
          </w:tcPr>
          <w:p w:rsidR="0097669C" w:rsidRPr="0097669C" w:rsidRDefault="0097669C" w:rsidP="005C348F">
            <w:pPr>
              <w:rPr>
                <w:rFonts w:ascii="Times New Roman" w:hAnsi="Times New Roman" w:cs="Times New Roman"/>
                <w:sz w:val="28"/>
                <w:szCs w:val="28"/>
              </w:rPr>
            </w:pPr>
          </w:p>
        </w:tc>
        <w:tc>
          <w:tcPr>
            <w:tcW w:w="5910" w:type="dxa"/>
          </w:tcPr>
          <w:p w:rsidR="0097669C" w:rsidRPr="0097669C" w:rsidRDefault="0097669C" w:rsidP="005C348F">
            <w:pPr>
              <w:pStyle w:val="ab"/>
              <w:rPr>
                <w:sz w:val="28"/>
                <w:szCs w:val="28"/>
              </w:rPr>
            </w:pPr>
          </w:p>
        </w:tc>
      </w:tr>
      <w:tr w:rsidR="0097669C" w:rsidRPr="0097669C" w:rsidTr="005C348F">
        <w:trPr>
          <w:cantSplit/>
          <w:trHeight w:val="1134"/>
        </w:trPr>
        <w:tc>
          <w:tcPr>
            <w:tcW w:w="1008" w:type="dxa"/>
            <w:vMerge/>
            <w:textDirection w:val="btLr"/>
            <w:vAlign w:val="center"/>
          </w:tcPr>
          <w:p w:rsidR="0097669C" w:rsidRPr="0097669C" w:rsidRDefault="0097669C" w:rsidP="005C348F">
            <w:pPr>
              <w:pStyle w:val="ab"/>
              <w:ind w:left="113" w:right="113"/>
              <w:rPr>
                <w:sz w:val="28"/>
                <w:szCs w:val="28"/>
              </w:rPr>
            </w:pPr>
          </w:p>
        </w:tc>
        <w:tc>
          <w:tcPr>
            <w:tcW w:w="3702" w:type="dxa"/>
          </w:tcPr>
          <w:p w:rsidR="0097669C" w:rsidRPr="0097669C" w:rsidRDefault="0097669C" w:rsidP="005C348F">
            <w:pPr>
              <w:pStyle w:val="ab"/>
              <w:rPr>
                <w:sz w:val="28"/>
                <w:szCs w:val="28"/>
              </w:rPr>
            </w:pPr>
          </w:p>
        </w:tc>
        <w:tc>
          <w:tcPr>
            <w:tcW w:w="5910" w:type="dxa"/>
          </w:tcPr>
          <w:p w:rsidR="0097669C" w:rsidRPr="0097669C" w:rsidRDefault="0097669C" w:rsidP="005C348F">
            <w:pPr>
              <w:pStyle w:val="ab"/>
              <w:rPr>
                <w:sz w:val="28"/>
                <w:szCs w:val="28"/>
              </w:rPr>
            </w:pPr>
            <w:r w:rsidRPr="0097669C">
              <w:rPr>
                <w:sz w:val="28"/>
                <w:szCs w:val="28"/>
              </w:rPr>
              <w:t>6) умение применять индуктивные и дедуктивные способы рассуждений, видеть различные стратегии решения задач;</w:t>
            </w:r>
            <w:r w:rsidRPr="0097669C">
              <w:rPr>
                <w:sz w:val="28"/>
                <w:szCs w:val="28"/>
              </w:rPr>
              <w:br/>
            </w:r>
            <w:r w:rsidRPr="0097669C">
              <w:rPr>
                <w:sz w:val="28"/>
                <w:szCs w:val="28"/>
              </w:rPr>
              <w:br/>
              <w:t>7) понимание сущности алгоритмических предписаний и умение действовать в соответствии с предложенным алгоритмом;</w:t>
            </w:r>
            <w:r w:rsidRPr="0097669C">
              <w:rPr>
                <w:sz w:val="28"/>
                <w:szCs w:val="28"/>
              </w:rPr>
              <w:br/>
            </w:r>
            <w:r w:rsidRPr="0097669C">
              <w:rPr>
                <w:sz w:val="28"/>
                <w:szCs w:val="28"/>
              </w:rPr>
              <w:br/>
            </w:r>
          </w:p>
          <w:p w:rsidR="0097669C" w:rsidRPr="0097669C" w:rsidRDefault="0097669C" w:rsidP="005C348F">
            <w:pPr>
              <w:pStyle w:val="ab"/>
              <w:rPr>
                <w:sz w:val="28"/>
                <w:szCs w:val="28"/>
              </w:rPr>
            </w:pPr>
            <w:r w:rsidRPr="0097669C">
              <w:rPr>
                <w:sz w:val="28"/>
                <w:szCs w:val="28"/>
              </w:rPr>
              <w:t>8) умение самостоятельно ставить цели, выбирать и создавать алгоритмы для решения учебных математических проблем;</w:t>
            </w:r>
            <w:r w:rsidRPr="0097669C">
              <w:rPr>
                <w:sz w:val="28"/>
                <w:szCs w:val="28"/>
              </w:rPr>
              <w:br/>
            </w:r>
            <w:r w:rsidRPr="0097669C">
              <w:rPr>
                <w:sz w:val="28"/>
                <w:szCs w:val="28"/>
              </w:rPr>
              <w:br/>
              <w:t>9) умение планировать и осуществлять деятельность, направленную на решение задач исследовательского характера;</w:t>
            </w:r>
          </w:p>
          <w:p w:rsidR="0097669C" w:rsidRPr="0097669C" w:rsidRDefault="0097669C" w:rsidP="005C348F">
            <w:pPr>
              <w:pStyle w:val="ab"/>
              <w:rPr>
                <w:sz w:val="28"/>
                <w:szCs w:val="28"/>
              </w:rPr>
            </w:pPr>
          </w:p>
        </w:tc>
      </w:tr>
      <w:tr w:rsidR="0097669C" w:rsidRPr="0097669C" w:rsidTr="005C348F">
        <w:trPr>
          <w:cantSplit/>
          <w:trHeight w:val="1134"/>
        </w:trPr>
        <w:tc>
          <w:tcPr>
            <w:tcW w:w="1008" w:type="dxa"/>
            <w:textDirection w:val="btLr"/>
            <w:vAlign w:val="center"/>
          </w:tcPr>
          <w:p w:rsidR="0097669C" w:rsidRPr="0097669C" w:rsidRDefault="0097669C" w:rsidP="005C348F">
            <w:pPr>
              <w:pStyle w:val="ab"/>
              <w:ind w:left="113" w:right="113"/>
              <w:rPr>
                <w:sz w:val="28"/>
                <w:szCs w:val="28"/>
              </w:rPr>
            </w:pPr>
          </w:p>
        </w:tc>
        <w:tc>
          <w:tcPr>
            <w:tcW w:w="3702" w:type="dxa"/>
          </w:tcPr>
          <w:p w:rsidR="0097669C" w:rsidRPr="0097669C" w:rsidRDefault="0097669C" w:rsidP="005C348F">
            <w:pPr>
              <w:pStyle w:val="ab"/>
              <w:rPr>
                <w:sz w:val="28"/>
                <w:szCs w:val="28"/>
              </w:rPr>
            </w:pPr>
            <w:r w:rsidRPr="0097669C">
              <w:rPr>
                <w:sz w:val="28"/>
                <w:szCs w:val="28"/>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rsidR="0097669C" w:rsidRPr="0097669C" w:rsidRDefault="0097669C" w:rsidP="005C348F">
            <w:pPr>
              <w:pStyle w:val="ab"/>
              <w:rPr>
                <w:sz w:val="28"/>
                <w:szCs w:val="28"/>
              </w:rPr>
            </w:pPr>
            <w:r w:rsidRPr="0097669C">
              <w:rPr>
                <w:sz w:val="28"/>
                <w:szCs w:val="28"/>
              </w:rPr>
              <w:br/>
            </w:r>
            <w:r w:rsidRPr="0097669C">
              <w:rPr>
                <w:sz w:val="28"/>
                <w:szCs w:val="28"/>
              </w:rPr>
              <w:br/>
            </w:r>
          </w:p>
        </w:tc>
        <w:tc>
          <w:tcPr>
            <w:tcW w:w="5910" w:type="dxa"/>
          </w:tcPr>
          <w:p w:rsidR="0097669C" w:rsidRPr="0097669C" w:rsidRDefault="0097669C" w:rsidP="005C348F">
            <w:pPr>
              <w:pStyle w:val="ab"/>
              <w:rPr>
                <w:sz w:val="28"/>
                <w:szCs w:val="28"/>
              </w:rPr>
            </w:pPr>
            <w:r w:rsidRPr="0097669C">
              <w:rPr>
                <w:sz w:val="28"/>
                <w:szCs w:val="28"/>
              </w:rPr>
              <w:t>1) овладение базовым понятийным аппаратом по основным разделам содержания; представление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r w:rsidRPr="0097669C">
              <w:rPr>
                <w:sz w:val="28"/>
                <w:szCs w:val="28"/>
              </w:rPr>
              <w:br/>
            </w:r>
          </w:p>
          <w:p w:rsidR="0097669C" w:rsidRPr="0097669C" w:rsidRDefault="0097669C" w:rsidP="005C348F">
            <w:pPr>
              <w:pStyle w:val="ab"/>
              <w:rPr>
                <w:sz w:val="28"/>
                <w:szCs w:val="28"/>
              </w:rPr>
            </w:pPr>
          </w:p>
          <w:p w:rsidR="0097669C" w:rsidRPr="0097669C" w:rsidRDefault="0097669C" w:rsidP="005C348F">
            <w:pPr>
              <w:pStyle w:val="ab"/>
              <w:rPr>
                <w:sz w:val="28"/>
                <w:szCs w:val="28"/>
              </w:rPr>
            </w:pPr>
          </w:p>
        </w:tc>
      </w:tr>
      <w:tr w:rsidR="0097669C" w:rsidRPr="0097669C" w:rsidTr="005C348F">
        <w:trPr>
          <w:cantSplit/>
          <w:trHeight w:val="7714"/>
        </w:trPr>
        <w:tc>
          <w:tcPr>
            <w:tcW w:w="1008" w:type="dxa"/>
            <w:textDirection w:val="btLr"/>
            <w:vAlign w:val="center"/>
          </w:tcPr>
          <w:p w:rsidR="0097669C" w:rsidRPr="0097669C" w:rsidRDefault="0097669C" w:rsidP="005C348F">
            <w:pPr>
              <w:pStyle w:val="ab"/>
              <w:ind w:left="113" w:right="113"/>
              <w:rPr>
                <w:sz w:val="28"/>
                <w:szCs w:val="28"/>
              </w:rPr>
            </w:pPr>
            <w:r w:rsidRPr="0097669C">
              <w:rPr>
                <w:sz w:val="28"/>
                <w:szCs w:val="28"/>
              </w:rPr>
              <w:lastRenderedPageBreak/>
              <w:t xml:space="preserve"> предметном направлении</w:t>
            </w:r>
          </w:p>
        </w:tc>
        <w:tc>
          <w:tcPr>
            <w:tcW w:w="3702" w:type="dxa"/>
          </w:tcPr>
          <w:p w:rsidR="0097669C" w:rsidRPr="0097669C" w:rsidRDefault="0097669C" w:rsidP="005C348F">
            <w:pPr>
              <w:pStyle w:val="ab"/>
              <w:ind w:left="720"/>
              <w:rPr>
                <w:sz w:val="28"/>
                <w:szCs w:val="28"/>
              </w:rPr>
            </w:pPr>
          </w:p>
          <w:p w:rsidR="0097669C" w:rsidRPr="0097669C" w:rsidRDefault="0097669C" w:rsidP="00867F7E">
            <w:pPr>
              <w:pStyle w:val="ab"/>
              <w:numPr>
                <w:ilvl w:val="0"/>
                <w:numId w:val="475"/>
              </w:numPr>
              <w:jc w:val="left"/>
              <w:rPr>
                <w:sz w:val="28"/>
                <w:szCs w:val="28"/>
              </w:rPr>
            </w:pPr>
            <w:r w:rsidRPr="0097669C">
              <w:rPr>
                <w:sz w:val="28"/>
                <w:szCs w:val="28"/>
              </w:rPr>
              <w:t>создание фундамента для математического развития, формирования механизмов мышления, характерных для математической деятельности.</w:t>
            </w:r>
          </w:p>
        </w:tc>
        <w:tc>
          <w:tcPr>
            <w:tcW w:w="5910" w:type="dxa"/>
          </w:tcPr>
          <w:p w:rsidR="0097669C" w:rsidRPr="0097669C" w:rsidRDefault="0097669C" w:rsidP="005C348F">
            <w:pPr>
              <w:pStyle w:val="ab"/>
              <w:rPr>
                <w:sz w:val="28"/>
                <w:szCs w:val="28"/>
              </w:rPr>
            </w:pPr>
          </w:p>
          <w:p w:rsidR="0097669C" w:rsidRPr="0097669C" w:rsidRDefault="0097669C" w:rsidP="005C348F">
            <w:pPr>
              <w:pStyle w:val="ab"/>
              <w:rPr>
                <w:sz w:val="28"/>
                <w:szCs w:val="28"/>
              </w:rPr>
            </w:pPr>
            <w:r w:rsidRPr="0097669C">
              <w:rPr>
                <w:sz w:val="28"/>
                <w:szCs w:val="28"/>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r w:rsidRPr="0097669C">
              <w:rPr>
                <w:sz w:val="28"/>
                <w:szCs w:val="28"/>
              </w:rPr>
              <w:br/>
            </w:r>
            <w:r w:rsidRPr="0097669C">
              <w:rPr>
                <w:sz w:val="28"/>
                <w:szCs w:val="28"/>
              </w:rPr>
              <w:b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r w:rsidRPr="0097669C">
              <w:rPr>
                <w:sz w:val="28"/>
                <w:szCs w:val="28"/>
              </w:rPr>
              <w:br/>
            </w:r>
          </w:p>
          <w:p w:rsidR="0097669C" w:rsidRPr="0097669C" w:rsidRDefault="0097669C" w:rsidP="005C348F">
            <w:pPr>
              <w:pStyle w:val="ab"/>
              <w:rPr>
                <w:sz w:val="28"/>
                <w:szCs w:val="28"/>
              </w:rPr>
            </w:pPr>
            <w:r w:rsidRPr="0097669C">
              <w:rPr>
                <w:sz w:val="28"/>
                <w:szCs w:val="28"/>
              </w:rPr>
              <w:t>4) овладение символьным языком алгебры, приемами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r w:rsidRPr="0097669C">
              <w:rPr>
                <w:sz w:val="28"/>
                <w:szCs w:val="28"/>
              </w:rPr>
              <w:br/>
            </w:r>
            <w:r w:rsidRPr="0097669C">
              <w:rPr>
                <w:sz w:val="28"/>
                <w:szCs w:val="28"/>
              </w:rPr>
              <w:br/>
            </w:r>
            <w:r w:rsidRPr="0097669C">
              <w:rPr>
                <w:sz w:val="28"/>
                <w:szCs w:val="28"/>
              </w:rPr>
              <w:br/>
            </w:r>
            <w:r w:rsidRPr="0097669C">
              <w:rPr>
                <w:sz w:val="28"/>
                <w:szCs w:val="28"/>
              </w:rPr>
              <w:br/>
            </w:r>
          </w:p>
        </w:tc>
      </w:tr>
      <w:tr w:rsidR="0097669C" w:rsidRPr="0097669C" w:rsidTr="005C348F">
        <w:trPr>
          <w:cantSplit/>
          <w:trHeight w:val="4308"/>
        </w:trPr>
        <w:tc>
          <w:tcPr>
            <w:tcW w:w="1008" w:type="dxa"/>
            <w:textDirection w:val="btLr"/>
            <w:vAlign w:val="center"/>
          </w:tcPr>
          <w:p w:rsidR="0097669C" w:rsidRPr="0097669C" w:rsidRDefault="0097669C" w:rsidP="005C348F">
            <w:pPr>
              <w:pStyle w:val="ab"/>
              <w:ind w:left="113" w:right="113"/>
              <w:rPr>
                <w:sz w:val="28"/>
                <w:szCs w:val="28"/>
              </w:rPr>
            </w:pPr>
          </w:p>
        </w:tc>
        <w:tc>
          <w:tcPr>
            <w:tcW w:w="3702" w:type="dxa"/>
          </w:tcPr>
          <w:p w:rsidR="0097669C" w:rsidRPr="0097669C" w:rsidRDefault="0097669C" w:rsidP="005C348F">
            <w:pPr>
              <w:pStyle w:val="ab"/>
              <w:rPr>
                <w:sz w:val="28"/>
                <w:szCs w:val="28"/>
              </w:rPr>
            </w:pPr>
          </w:p>
        </w:tc>
        <w:tc>
          <w:tcPr>
            <w:tcW w:w="5910" w:type="dxa"/>
          </w:tcPr>
          <w:p w:rsidR="0097669C" w:rsidRPr="0097669C" w:rsidRDefault="0097669C" w:rsidP="005C348F">
            <w:pPr>
              <w:pStyle w:val="ab"/>
              <w:rPr>
                <w:sz w:val="28"/>
                <w:szCs w:val="28"/>
              </w:rPr>
            </w:pPr>
          </w:p>
          <w:p w:rsidR="0097669C" w:rsidRPr="0097669C" w:rsidRDefault="0097669C" w:rsidP="005C348F">
            <w:pPr>
              <w:pStyle w:val="ab"/>
              <w:rPr>
                <w:sz w:val="28"/>
                <w:szCs w:val="28"/>
              </w:rPr>
            </w:pPr>
            <w:r w:rsidRPr="0097669C">
              <w:rPr>
                <w:sz w:val="28"/>
                <w:szCs w:val="28"/>
              </w:rPr>
              <w:t>5)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r w:rsidRPr="0097669C">
              <w:rPr>
                <w:sz w:val="28"/>
                <w:szCs w:val="28"/>
              </w:rPr>
              <w:br/>
            </w:r>
          </w:p>
          <w:p w:rsidR="0097669C" w:rsidRPr="0097669C" w:rsidRDefault="0097669C" w:rsidP="005C348F">
            <w:pPr>
              <w:pStyle w:val="ab"/>
              <w:rPr>
                <w:sz w:val="28"/>
                <w:szCs w:val="28"/>
              </w:rPr>
            </w:pPr>
            <w:r w:rsidRPr="0097669C">
              <w:rPr>
                <w:sz w:val="28"/>
                <w:szCs w:val="28"/>
              </w:rPr>
              <w:t>6)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tc>
      </w:tr>
      <w:tr w:rsidR="0097669C" w:rsidRPr="0097669C" w:rsidTr="005C348F">
        <w:trPr>
          <w:cantSplit/>
          <w:trHeight w:val="1785"/>
        </w:trPr>
        <w:tc>
          <w:tcPr>
            <w:tcW w:w="1008" w:type="dxa"/>
            <w:textDirection w:val="btLr"/>
            <w:vAlign w:val="center"/>
          </w:tcPr>
          <w:p w:rsidR="0097669C" w:rsidRPr="0097669C" w:rsidRDefault="0097669C" w:rsidP="005C348F">
            <w:pPr>
              <w:pStyle w:val="ab"/>
              <w:ind w:left="113" w:right="113"/>
              <w:rPr>
                <w:sz w:val="28"/>
                <w:szCs w:val="28"/>
              </w:rPr>
            </w:pPr>
          </w:p>
        </w:tc>
        <w:tc>
          <w:tcPr>
            <w:tcW w:w="3702" w:type="dxa"/>
          </w:tcPr>
          <w:p w:rsidR="0097669C" w:rsidRPr="0097669C" w:rsidRDefault="0097669C" w:rsidP="005C348F">
            <w:pPr>
              <w:pStyle w:val="ab"/>
              <w:rPr>
                <w:sz w:val="28"/>
                <w:szCs w:val="28"/>
              </w:rPr>
            </w:pPr>
          </w:p>
        </w:tc>
        <w:tc>
          <w:tcPr>
            <w:tcW w:w="5910" w:type="dxa"/>
          </w:tcPr>
          <w:p w:rsidR="0097669C" w:rsidRPr="0097669C" w:rsidRDefault="0097669C" w:rsidP="005C348F">
            <w:pPr>
              <w:pStyle w:val="ab"/>
              <w:rPr>
                <w:sz w:val="28"/>
                <w:szCs w:val="28"/>
              </w:rPr>
            </w:pPr>
            <w:r w:rsidRPr="0097669C">
              <w:rPr>
                <w:sz w:val="28"/>
                <w:szCs w:val="28"/>
              </w:rPr>
              <w:t>10)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мат-лов, калькулятора, компьютера.</w:t>
            </w:r>
          </w:p>
        </w:tc>
      </w:tr>
    </w:tbl>
    <w:p w:rsidR="0097669C" w:rsidRPr="0097669C" w:rsidRDefault="0097669C" w:rsidP="0097669C">
      <w:pPr>
        <w:ind w:firstLine="708"/>
        <w:jc w:val="both"/>
        <w:rPr>
          <w:rFonts w:ascii="Times New Roman" w:hAnsi="Times New Roman" w:cs="Times New Roman"/>
          <w:sz w:val="28"/>
          <w:szCs w:val="28"/>
        </w:rPr>
      </w:pPr>
    </w:p>
    <w:p w:rsidR="0097669C" w:rsidRPr="0097669C" w:rsidRDefault="0097669C" w:rsidP="0097669C">
      <w:pPr>
        <w:rPr>
          <w:rFonts w:ascii="Times New Roman" w:hAnsi="Times New Roman" w:cs="Times New Roman"/>
          <w:color w:val="000000"/>
          <w:sz w:val="28"/>
          <w:szCs w:val="28"/>
        </w:rPr>
      </w:pPr>
      <w:r w:rsidRPr="0097669C">
        <w:rPr>
          <w:rFonts w:ascii="Times New Roman" w:hAnsi="Times New Roman" w:cs="Times New Roman"/>
          <w:b/>
          <w:bCs/>
          <w:color w:val="000000"/>
          <w:sz w:val="28"/>
          <w:szCs w:val="28"/>
          <w:u w:val="single"/>
        </w:rPr>
        <w:t xml:space="preserve"> Описание места учебного предмета, курса в учебном плане</w:t>
      </w:r>
    </w:p>
    <w:p w:rsidR="0097669C" w:rsidRPr="0097669C" w:rsidRDefault="0097669C" w:rsidP="0097669C">
      <w:pPr>
        <w:ind w:firstLine="708"/>
        <w:jc w:val="both"/>
        <w:rPr>
          <w:rFonts w:ascii="Times New Roman" w:hAnsi="Times New Roman" w:cs="Times New Roman"/>
          <w:sz w:val="28"/>
          <w:szCs w:val="28"/>
        </w:rPr>
      </w:pPr>
    </w:p>
    <w:p w:rsidR="0097669C" w:rsidRPr="0097669C" w:rsidRDefault="0097669C" w:rsidP="0097669C">
      <w:pPr>
        <w:ind w:firstLine="708"/>
        <w:jc w:val="both"/>
        <w:rPr>
          <w:rFonts w:ascii="Times New Roman" w:hAnsi="Times New Roman" w:cs="Times New Roman"/>
          <w:sz w:val="28"/>
          <w:szCs w:val="28"/>
        </w:rPr>
      </w:pPr>
      <w:r w:rsidRPr="0097669C">
        <w:rPr>
          <w:rFonts w:ascii="Times New Roman" w:hAnsi="Times New Roman" w:cs="Times New Roman"/>
          <w:sz w:val="28"/>
          <w:szCs w:val="28"/>
        </w:rPr>
        <w:t xml:space="preserve">Согласно федеральному базисному учебному плану для образовательных учреждений Российской Федерации на изучение алгебры на ступени основного общего образования отводится не менее 306 часов из расчета 3 часа в неделю с 7 по 9 класс. Фактически в 7, 8,  9 классе 4 часа. </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 xml:space="preserve"> Преобладающей формой текущего контроля выступает письменный (самостоятельные и контрольные работы) и устный опрос (собеседование).</w:t>
      </w:r>
    </w:p>
    <w:p w:rsidR="0097669C" w:rsidRPr="0097669C" w:rsidRDefault="0097669C" w:rsidP="0097669C">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color w:val="000000"/>
          <w:sz w:val="28"/>
          <w:szCs w:val="28"/>
          <w:u w:val="single"/>
        </w:rPr>
        <w:t xml:space="preserve"> Содержание учебного предмета.</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b/>
          <w:bCs/>
          <w:sz w:val="28"/>
          <w:szCs w:val="28"/>
        </w:rPr>
        <w:t>Алгебраические выражения</w:t>
      </w:r>
      <w:r w:rsidRPr="0097669C">
        <w:rPr>
          <w:rFonts w:ascii="Times New Roman" w:hAnsi="Times New Roman" w:cs="Times New Roman"/>
          <w:sz w:val="28"/>
          <w:szCs w:val="28"/>
        </w:rPr>
        <w:t>. Буквенные выражения (выражения с переменными). Числовое значение буквенного выражения. Допустимые значения переменных, входящих в алгебраические вы-</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ражения. Подстановка выражений вместо переменных. Равенство  буквенных выражений. Тождество, доказательство тождеств. Преобразования выражений.</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lastRenderedPageBreak/>
        <w:t xml:space="preserve">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w:t>
      </w:r>
      <w:r w:rsidRPr="0097669C">
        <w:rPr>
          <w:rFonts w:ascii="Times New Roman" w:hAnsi="Times New Roman" w:cs="Times New Roman"/>
          <w:i/>
          <w:iCs/>
          <w:sz w:val="28"/>
          <w:szCs w:val="28"/>
        </w:rPr>
        <w:t>куб суммы и куб разности</w:t>
      </w:r>
      <w:r w:rsidRPr="0097669C">
        <w:rPr>
          <w:rFonts w:ascii="Times New Roman" w:hAnsi="Times New Roman" w:cs="Times New Roman"/>
          <w:sz w:val="28"/>
          <w:szCs w:val="28"/>
        </w:rPr>
        <w:t xml:space="preserve">. Формула разности квадратов, </w:t>
      </w:r>
      <w:r w:rsidRPr="0097669C">
        <w:rPr>
          <w:rFonts w:ascii="Times New Roman" w:hAnsi="Times New Roman" w:cs="Times New Roman"/>
          <w:i/>
          <w:iCs/>
          <w:sz w:val="28"/>
          <w:szCs w:val="28"/>
        </w:rPr>
        <w:t>формула суммы кубов и разности кубов</w:t>
      </w:r>
      <w:r w:rsidRPr="0097669C">
        <w:rPr>
          <w:rFonts w:ascii="Times New Roman" w:hAnsi="Times New Roman" w:cs="Times New Roman"/>
          <w:sz w:val="28"/>
          <w:szCs w:val="28"/>
        </w:rPr>
        <w:t xml:space="preserve">. Разложение многочлена на множители. </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t xml:space="preserve">Квадратный трехчлен. </w:t>
      </w:r>
      <w:r w:rsidRPr="0097669C">
        <w:rPr>
          <w:rFonts w:ascii="Times New Roman" w:hAnsi="Times New Roman" w:cs="Times New Roman"/>
          <w:i/>
          <w:iCs/>
          <w:sz w:val="28"/>
          <w:szCs w:val="28"/>
        </w:rPr>
        <w:t>Выделение полного квадрата в квадратном трехчлене</w:t>
      </w:r>
      <w:r w:rsidRPr="0097669C">
        <w:rPr>
          <w:rFonts w:ascii="Times New Roman" w:hAnsi="Times New Roman" w:cs="Times New Roman"/>
          <w:sz w:val="28"/>
          <w:szCs w:val="28"/>
        </w:rPr>
        <w:t>. Теорема Виета. Разложение квадратного трехчлена на линейные множители. Многочлены с одной переменной. Степень многочлена. Корень многочлена.</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t>Алгебраическая дробь. Сокращение дробей. Действия с алгебраическими дробями.</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t>Рациональные выражения и их преобразования. Свойства квадратных корней и их применение в вычислениях.</w:t>
      </w:r>
    </w:p>
    <w:p w:rsidR="0097669C" w:rsidRPr="0097669C" w:rsidRDefault="0097669C" w:rsidP="0097669C">
      <w:pPr>
        <w:autoSpaceDE w:val="0"/>
        <w:autoSpaceDN w:val="0"/>
        <w:adjustRightInd w:val="0"/>
        <w:rPr>
          <w:rFonts w:ascii="Times New Roman" w:hAnsi="Times New Roman" w:cs="Times New Roman"/>
          <w:b/>
          <w:bCs/>
          <w:sz w:val="28"/>
          <w:szCs w:val="28"/>
        </w:rPr>
      </w:pP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b/>
          <w:bCs/>
          <w:sz w:val="28"/>
          <w:szCs w:val="28"/>
        </w:rPr>
        <w:t xml:space="preserve">Уравнения и неравенства. </w:t>
      </w:r>
      <w:r w:rsidRPr="0097669C">
        <w:rPr>
          <w:rFonts w:ascii="Times New Roman" w:hAnsi="Times New Roman" w:cs="Times New Roman"/>
          <w:sz w:val="28"/>
          <w:szCs w:val="28"/>
        </w:rPr>
        <w:t>Уравнение с одной переменной. Корень уравнения. Линейное уравнение. Квадратное уравнение: формула корней квадратного уравнения, Решение рациональных</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t xml:space="preserve">уравнений. Примеры решения уравнений высших степеней; методы замены переменной, разложения на множители. 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Примеры решения  уравнений в целых числах.  </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t xml:space="preserve">Неравенство с одной переменной. Решение неравенства. Линейные неравенства с одной переменной и их системы. Квадратные неравенства. </w:t>
      </w:r>
      <w:r w:rsidRPr="0097669C">
        <w:rPr>
          <w:rFonts w:ascii="Times New Roman" w:hAnsi="Times New Roman" w:cs="Times New Roman"/>
          <w:i/>
          <w:iCs/>
          <w:sz w:val="28"/>
          <w:szCs w:val="28"/>
        </w:rPr>
        <w:t xml:space="preserve">Примеры решения дробно-линейных неравенств. </w:t>
      </w:r>
      <w:r w:rsidRPr="0097669C">
        <w:rPr>
          <w:rFonts w:ascii="Times New Roman" w:hAnsi="Times New Roman" w:cs="Times New Roman"/>
          <w:sz w:val="28"/>
          <w:szCs w:val="28"/>
        </w:rPr>
        <w:t xml:space="preserve">Числовые неравенства и их свойства. </w:t>
      </w:r>
      <w:r w:rsidRPr="0097669C">
        <w:rPr>
          <w:rFonts w:ascii="Times New Roman" w:hAnsi="Times New Roman" w:cs="Times New Roman"/>
          <w:i/>
          <w:iCs/>
          <w:sz w:val="28"/>
          <w:szCs w:val="28"/>
        </w:rPr>
        <w:t xml:space="preserve">Доказательство число вых и алгебраических неравенств. </w:t>
      </w:r>
      <w:r w:rsidRPr="0097669C">
        <w:rPr>
          <w:rFonts w:ascii="Times New Roman" w:hAnsi="Times New Roman" w:cs="Times New Roman"/>
          <w:sz w:val="28"/>
          <w:szCs w:val="28"/>
        </w:rPr>
        <w:t>Переход от словесной формулировки соотношений между величинами к алгебраической. Решение текстовых задач алгебраическим способом.</w:t>
      </w:r>
    </w:p>
    <w:p w:rsidR="0097669C" w:rsidRPr="0097669C" w:rsidRDefault="0097669C" w:rsidP="0097669C">
      <w:pPr>
        <w:autoSpaceDE w:val="0"/>
        <w:autoSpaceDN w:val="0"/>
        <w:adjustRightInd w:val="0"/>
        <w:rPr>
          <w:rFonts w:ascii="Times New Roman" w:hAnsi="Times New Roman" w:cs="Times New Roman"/>
          <w:b/>
          <w:bCs/>
          <w:sz w:val="28"/>
          <w:szCs w:val="28"/>
        </w:rPr>
      </w:pP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b/>
          <w:bCs/>
          <w:sz w:val="28"/>
          <w:szCs w:val="28"/>
        </w:rPr>
        <w:lastRenderedPageBreak/>
        <w:t xml:space="preserve">Числовые последовательности. </w:t>
      </w:r>
      <w:r w:rsidRPr="0097669C">
        <w:rPr>
          <w:rFonts w:ascii="Times New Roman" w:hAnsi="Times New Roman" w:cs="Times New Roman"/>
          <w:sz w:val="28"/>
          <w:szCs w:val="28"/>
        </w:rPr>
        <w:t>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 Cложные проценты.</w:t>
      </w:r>
    </w:p>
    <w:p w:rsidR="0097669C" w:rsidRPr="0097669C" w:rsidRDefault="0097669C" w:rsidP="0097669C">
      <w:pPr>
        <w:autoSpaceDE w:val="0"/>
        <w:autoSpaceDN w:val="0"/>
        <w:adjustRightInd w:val="0"/>
        <w:rPr>
          <w:rFonts w:ascii="Times New Roman" w:hAnsi="Times New Roman" w:cs="Times New Roman"/>
          <w:b/>
          <w:bCs/>
          <w:sz w:val="28"/>
          <w:szCs w:val="28"/>
        </w:rPr>
      </w:pP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b/>
          <w:bCs/>
          <w:sz w:val="28"/>
          <w:szCs w:val="28"/>
        </w:rPr>
        <w:t xml:space="preserve">Числовые функции. </w:t>
      </w:r>
      <w:r w:rsidRPr="0097669C">
        <w:rPr>
          <w:rFonts w:ascii="Times New Roman" w:hAnsi="Times New Roman" w:cs="Times New Roman"/>
          <w:sz w:val="28"/>
          <w:szCs w:val="28"/>
        </w:rPr>
        <w:t>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t>нули функции, промежутки знакопостоянства. Чтение графиков функций. Функции, описывающие прямую и обратную пропорциональную зависимости, их графики. Линейная функция, ее график, гео-</w:t>
      </w:r>
    </w:p>
    <w:p w:rsidR="0097669C" w:rsidRPr="0097669C" w:rsidRDefault="0097669C" w:rsidP="0097669C">
      <w:pPr>
        <w:autoSpaceDE w:val="0"/>
        <w:autoSpaceDN w:val="0"/>
        <w:adjustRightInd w:val="0"/>
        <w:rPr>
          <w:rFonts w:ascii="Times New Roman" w:hAnsi="Times New Roman" w:cs="Times New Roman"/>
          <w:i/>
          <w:iCs/>
          <w:sz w:val="28"/>
          <w:szCs w:val="28"/>
        </w:rPr>
      </w:pPr>
      <w:r w:rsidRPr="0097669C">
        <w:rPr>
          <w:rFonts w:ascii="Times New Roman" w:hAnsi="Times New Roman" w:cs="Times New Roman"/>
          <w:sz w:val="28"/>
          <w:szCs w:val="28"/>
        </w:rPr>
        <w:t xml:space="preserve">метрический смысл коэффициентов. Гипербола. Квадратичная функция, ее график, парабола. Координаты вершины параболы, ось симметрии. </w:t>
      </w:r>
      <w:r w:rsidRPr="0097669C">
        <w:rPr>
          <w:rFonts w:ascii="Times New Roman" w:hAnsi="Times New Roman" w:cs="Times New Roman"/>
          <w:i/>
          <w:iCs/>
          <w:sz w:val="28"/>
          <w:szCs w:val="28"/>
        </w:rPr>
        <w:t>Степенные функции с натуральным показателем, их</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i/>
          <w:iCs/>
          <w:sz w:val="28"/>
          <w:szCs w:val="28"/>
        </w:rPr>
        <w:t xml:space="preserve">графики. </w:t>
      </w:r>
      <w:r w:rsidRPr="0097669C">
        <w:rPr>
          <w:rFonts w:ascii="Times New Roman" w:hAnsi="Times New Roman" w:cs="Times New Roman"/>
          <w:sz w:val="28"/>
          <w:szCs w:val="28"/>
        </w:rPr>
        <w:t xml:space="preserve">Графики функций: корень квадратный, корень кубический, модуль. Использование графиков функций для решения уравнений и систем. Примеры графических зависимостей, отражающих реальные процессы: колебание, показательный рост; </w:t>
      </w:r>
      <w:r w:rsidRPr="0097669C">
        <w:rPr>
          <w:rFonts w:ascii="Times New Roman" w:hAnsi="Times New Roman" w:cs="Times New Roman"/>
          <w:i/>
          <w:iCs/>
          <w:sz w:val="28"/>
          <w:szCs w:val="28"/>
        </w:rPr>
        <w:t>числовые функции, описывающие эти процессы</w:t>
      </w:r>
      <w:r w:rsidRPr="0097669C">
        <w:rPr>
          <w:rFonts w:ascii="Times New Roman" w:hAnsi="Times New Roman" w:cs="Times New Roman"/>
          <w:sz w:val="28"/>
          <w:szCs w:val="28"/>
        </w:rPr>
        <w:t>.</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t xml:space="preserve">Параллельный перенос графиков вдоль осей координат и </w:t>
      </w:r>
      <w:r w:rsidRPr="0097669C">
        <w:rPr>
          <w:rFonts w:ascii="Times New Roman" w:hAnsi="Times New Roman" w:cs="Times New Roman"/>
          <w:i/>
          <w:iCs/>
          <w:sz w:val="28"/>
          <w:szCs w:val="28"/>
        </w:rPr>
        <w:t>симметрия относительно осей</w:t>
      </w:r>
      <w:r w:rsidRPr="0097669C">
        <w:rPr>
          <w:rFonts w:ascii="Times New Roman" w:hAnsi="Times New Roman" w:cs="Times New Roman"/>
          <w:sz w:val="28"/>
          <w:szCs w:val="28"/>
        </w:rPr>
        <w:t>.</w:t>
      </w:r>
    </w:p>
    <w:p w:rsidR="0097669C" w:rsidRPr="0097669C" w:rsidRDefault="0097669C" w:rsidP="0097669C">
      <w:pPr>
        <w:autoSpaceDE w:val="0"/>
        <w:autoSpaceDN w:val="0"/>
        <w:adjustRightInd w:val="0"/>
        <w:rPr>
          <w:rFonts w:ascii="Times New Roman" w:hAnsi="Times New Roman" w:cs="Times New Roman"/>
          <w:b/>
          <w:bCs/>
          <w:sz w:val="28"/>
          <w:szCs w:val="28"/>
        </w:rPr>
      </w:pPr>
    </w:p>
    <w:p w:rsidR="0097669C" w:rsidRPr="0097669C" w:rsidRDefault="0097669C" w:rsidP="0097669C">
      <w:pPr>
        <w:autoSpaceDE w:val="0"/>
        <w:autoSpaceDN w:val="0"/>
        <w:adjustRightInd w:val="0"/>
        <w:rPr>
          <w:rFonts w:ascii="Times New Roman" w:hAnsi="Times New Roman" w:cs="Times New Roman"/>
          <w:i/>
          <w:iCs/>
          <w:sz w:val="28"/>
          <w:szCs w:val="28"/>
        </w:rPr>
      </w:pPr>
      <w:r w:rsidRPr="0097669C">
        <w:rPr>
          <w:rFonts w:ascii="Times New Roman" w:hAnsi="Times New Roman" w:cs="Times New Roman"/>
          <w:b/>
          <w:bCs/>
          <w:sz w:val="28"/>
          <w:szCs w:val="28"/>
        </w:rPr>
        <w:t>Координаты</w:t>
      </w:r>
      <w:r w:rsidRPr="0097669C">
        <w:rPr>
          <w:rFonts w:ascii="Times New Roman" w:hAnsi="Times New Roman" w:cs="Times New Roman"/>
          <w:sz w:val="28"/>
          <w:szCs w:val="28"/>
        </w:rPr>
        <w:t xml:space="preserve">. Изображение чисел точками координатной прямой. Геометрический смысл модуля числа. Числовые промежутки: интервал, отрезок, луч. </w:t>
      </w:r>
      <w:r w:rsidRPr="0097669C">
        <w:rPr>
          <w:rFonts w:ascii="Times New Roman" w:hAnsi="Times New Roman" w:cs="Times New Roman"/>
          <w:i/>
          <w:iCs/>
          <w:sz w:val="28"/>
          <w:szCs w:val="28"/>
        </w:rPr>
        <w:t>Формула расстояния между точками</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i/>
          <w:iCs/>
          <w:sz w:val="28"/>
          <w:szCs w:val="28"/>
        </w:rPr>
        <w:t xml:space="preserve">координатной прямой. </w:t>
      </w:r>
      <w:r w:rsidRPr="0097669C">
        <w:rPr>
          <w:rFonts w:ascii="Times New Roman" w:hAnsi="Times New Roman" w:cs="Times New Roman"/>
          <w:sz w:val="28"/>
          <w:szCs w:val="28"/>
        </w:rPr>
        <w:t>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прямых. Уравнение окружности с центром</w:t>
      </w:r>
    </w:p>
    <w:p w:rsidR="0097669C" w:rsidRPr="0097669C" w:rsidRDefault="0097669C" w:rsidP="0097669C">
      <w:pPr>
        <w:autoSpaceDE w:val="0"/>
        <w:autoSpaceDN w:val="0"/>
        <w:adjustRightInd w:val="0"/>
        <w:rPr>
          <w:rFonts w:ascii="Times New Roman" w:hAnsi="Times New Roman" w:cs="Times New Roman"/>
          <w:sz w:val="28"/>
          <w:szCs w:val="28"/>
        </w:rPr>
      </w:pPr>
      <w:r w:rsidRPr="0097669C">
        <w:rPr>
          <w:rFonts w:ascii="Times New Roman" w:hAnsi="Times New Roman" w:cs="Times New Roman"/>
          <w:sz w:val="28"/>
          <w:szCs w:val="28"/>
        </w:rPr>
        <w:lastRenderedPageBreak/>
        <w:t xml:space="preserve">в начале координат </w:t>
      </w:r>
      <w:r w:rsidRPr="0097669C">
        <w:rPr>
          <w:rFonts w:ascii="Times New Roman" w:hAnsi="Times New Roman" w:cs="Times New Roman"/>
          <w:i/>
          <w:iCs/>
          <w:sz w:val="28"/>
          <w:szCs w:val="28"/>
        </w:rPr>
        <w:t>и в любой заданной точке</w:t>
      </w:r>
      <w:r w:rsidRPr="0097669C">
        <w:rPr>
          <w:rFonts w:ascii="Times New Roman" w:hAnsi="Times New Roman" w:cs="Times New Roman"/>
          <w:sz w:val="28"/>
          <w:szCs w:val="28"/>
        </w:rPr>
        <w:t>. Графическая интерпретация уравнений с двумя переменными и их систем, неравенств с двумя переменными и их систем</w:t>
      </w:r>
    </w:p>
    <w:p w:rsidR="0097669C" w:rsidRPr="0097669C" w:rsidRDefault="0097669C" w:rsidP="0097669C">
      <w:pPr>
        <w:pStyle w:val="aff8"/>
        <w:jc w:val="both"/>
        <w:rPr>
          <w:rFonts w:ascii="Times New Roman" w:hAnsi="Times New Roman"/>
          <w:b/>
          <w:color w:val="auto"/>
          <w:sz w:val="28"/>
          <w:szCs w:val="28"/>
        </w:rPr>
      </w:pPr>
      <w:r w:rsidRPr="0097669C">
        <w:rPr>
          <w:rFonts w:ascii="Times New Roman" w:hAnsi="Times New Roman"/>
          <w:b/>
          <w:color w:val="auto"/>
          <w:sz w:val="28"/>
          <w:szCs w:val="28"/>
        </w:rPr>
        <w:t>Элементы логики, комбинаторики, статистики и теории вероятностей</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Доказательство. Определения, доказательства, аксиомы и теоремы; следствия. Необходимые и достаточные условия. Контр пример. Доказательство от противного. Прямая и обратная теоремы.</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 xml:space="preserve">Понятие об аксиоматике и аксиоматическом построении геометрии. Пятый постулат Эвклида и его история. </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Множества и комбинаторика. Множество. Элемент множества, подмножество. Объединение и пересечение множеств. Диаграммы Эйлера.</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Примеры решения комбинаторных задач: перебор вариантов, правило умножения.</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Статистические данные. Представление данных в виде таб</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 xml:space="preserve">лиц, диаграмм, графиков. </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Средние результатов измерений. Понятие о статистическом выводе на основе выборки.</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Понятие и примеры случайных событий. Вероятность. Частота события, вероятность. Равновозможные события и подсчет их вероятности. Представление о геометрической</w:t>
      </w:r>
    </w:p>
    <w:p w:rsidR="0097669C" w:rsidRPr="0097669C" w:rsidRDefault="0097669C" w:rsidP="0097669C">
      <w:pPr>
        <w:pStyle w:val="aff8"/>
        <w:jc w:val="both"/>
        <w:rPr>
          <w:rFonts w:ascii="Times New Roman" w:hAnsi="Times New Roman"/>
          <w:color w:val="auto"/>
          <w:sz w:val="28"/>
          <w:szCs w:val="28"/>
        </w:rPr>
      </w:pPr>
      <w:r w:rsidRPr="0097669C">
        <w:rPr>
          <w:rFonts w:ascii="Times New Roman" w:hAnsi="Times New Roman"/>
          <w:color w:val="auto"/>
          <w:sz w:val="28"/>
          <w:szCs w:val="28"/>
        </w:rPr>
        <w:t>вероятности.</w:t>
      </w:r>
    </w:p>
    <w:p w:rsidR="0097669C" w:rsidRPr="0097669C" w:rsidRDefault="0097669C" w:rsidP="0097669C">
      <w:pPr>
        <w:pStyle w:val="aff8"/>
        <w:rPr>
          <w:rFonts w:ascii="Times New Roman" w:hAnsi="Times New Roman"/>
          <w:color w:val="auto"/>
          <w:sz w:val="28"/>
          <w:szCs w:val="28"/>
        </w:rPr>
      </w:pPr>
    </w:p>
    <w:p w:rsidR="0097669C" w:rsidRPr="0097669C" w:rsidRDefault="0097669C" w:rsidP="0097669C">
      <w:pPr>
        <w:pStyle w:val="aff8"/>
        <w:rPr>
          <w:rFonts w:ascii="Times New Roman" w:hAnsi="Times New Roman"/>
          <w:color w:val="auto"/>
          <w:sz w:val="28"/>
          <w:szCs w:val="28"/>
        </w:rPr>
      </w:pPr>
    </w:p>
    <w:p w:rsidR="0097669C" w:rsidRPr="0097669C" w:rsidRDefault="0097669C" w:rsidP="0097669C">
      <w:pPr>
        <w:ind w:left="142" w:firstLine="425"/>
        <w:jc w:val="center"/>
        <w:rPr>
          <w:rFonts w:ascii="Times New Roman" w:hAnsi="Times New Roman" w:cs="Times New Roman"/>
          <w:b/>
          <w:sz w:val="28"/>
          <w:szCs w:val="28"/>
        </w:rPr>
      </w:pPr>
      <w:r w:rsidRPr="0097669C">
        <w:rPr>
          <w:rFonts w:ascii="Times New Roman" w:hAnsi="Times New Roman" w:cs="Times New Roman"/>
          <w:b/>
          <w:sz w:val="28"/>
          <w:szCs w:val="28"/>
        </w:rPr>
        <w:t>Основная форма обучения -  урок</w:t>
      </w:r>
    </w:p>
    <w:p w:rsidR="0097669C" w:rsidRPr="0097669C" w:rsidRDefault="0097669C" w:rsidP="0097669C">
      <w:pPr>
        <w:ind w:left="142" w:firstLine="425"/>
        <w:jc w:val="both"/>
        <w:rPr>
          <w:rFonts w:ascii="Times New Roman" w:hAnsi="Times New Roman" w:cs="Times New Roman"/>
          <w:sz w:val="28"/>
          <w:szCs w:val="28"/>
        </w:rPr>
      </w:pPr>
    </w:p>
    <w:p w:rsidR="0097669C" w:rsidRPr="0097669C" w:rsidRDefault="0097669C" w:rsidP="0097669C">
      <w:pPr>
        <w:ind w:left="142" w:firstLine="425"/>
        <w:jc w:val="both"/>
        <w:rPr>
          <w:rFonts w:ascii="Times New Roman" w:hAnsi="Times New Roman" w:cs="Times New Roman"/>
          <w:i/>
          <w:sz w:val="28"/>
          <w:szCs w:val="28"/>
        </w:rPr>
      </w:pPr>
      <w:r w:rsidRPr="0097669C">
        <w:rPr>
          <w:rFonts w:ascii="Times New Roman" w:hAnsi="Times New Roman" w:cs="Times New Roman"/>
          <w:sz w:val="28"/>
          <w:szCs w:val="28"/>
        </w:rPr>
        <w:t>В системе уроковвыделяются следующие виды:</w:t>
      </w:r>
    </w:p>
    <w:p w:rsidR="0097669C" w:rsidRPr="0097669C" w:rsidRDefault="0097669C" w:rsidP="0097669C">
      <w:pPr>
        <w:ind w:firstLine="425"/>
        <w:jc w:val="both"/>
        <w:rPr>
          <w:rFonts w:ascii="Times New Roman" w:hAnsi="Times New Roman" w:cs="Times New Roman"/>
          <w:sz w:val="28"/>
          <w:szCs w:val="28"/>
        </w:rPr>
      </w:pPr>
      <w:r w:rsidRPr="0097669C">
        <w:rPr>
          <w:rFonts w:ascii="Times New Roman" w:hAnsi="Times New Roman" w:cs="Times New Roman"/>
          <w:b/>
          <w:bCs/>
          <w:i/>
          <w:iCs/>
          <w:sz w:val="28"/>
          <w:szCs w:val="28"/>
        </w:rPr>
        <w:t>Урок-лекция.</w:t>
      </w:r>
      <w:r w:rsidRPr="0097669C">
        <w:rPr>
          <w:rFonts w:ascii="Times New Roman" w:hAnsi="Times New Roman" w:cs="Times New Roman"/>
          <w:sz w:val="28"/>
          <w:szCs w:val="28"/>
        </w:rPr>
        <w:t xml:space="preserve"> Предполагаются  совместные усилия учителя и учеников для решения общей проблемной познавательной задачи. На таком уроке используется демонстрационный материал на компьютере, разработанный учителем или учениками, мультимедийные продукты.</w:t>
      </w:r>
    </w:p>
    <w:p w:rsidR="0097669C" w:rsidRPr="0097669C" w:rsidRDefault="0097669C" w:rsidP="0097669C">
      <w:pPr>
        <w:ind w:firstLine="425"/>
        <w:jc w:val="both"/>
        <w:rPr>
          <w:rFonts w:ascii="Times New Roman" w:hAnsi="Times New Roman" w:cs="Times New Roman"/>
          <w:sz w:val="28"/>
          <w:szCs w:val="28"/>
        </w:rPr>
      </w:pPr>
    </w:p>
    <w:p w:rsidR="0097669C" w:rsidRPr="0097669C" w:rsidRDefault="0097669C" w:rsidP="0097669C">
      <w:pPr>
        <w:ind w:firstLine="425"/>
        <w:jc w:val="both"/>
        <w:rPr>
          <w:rFonts w:ascii="Times New Roman" w:hAnsi="Times New Roman" w:cs="Times New Roman"/>
          <w:sz w:val="28"/>
          <w:szCs w:val="28"/>
        </w:rPr>
      </w:pPr>
      <w:r w:rsidRPr="0097669C">
        <w:rPr>
          <w:rFonts w:ascii="Times New Roman" w:hAnsi="Times New Roman" w:cs="Times New Roman"/>
          <w:b/>
          <w:bCs/>
          <w:i/>
          <w:iCs/>
          <w:sz w:val="28"/>
          <w:szCs w:val="28"/>
        </w:rPr>
        <w:lastRenderedPageBreak/>
        <w:t>Урок-практикум.</w:t>
      </w:r>
      <w:r w:rsidRPr="0097669C">
        <w:rPr>
          <w:rFonts w:ascii="Times New Roman" w:hAnsi="Times New Roman" w:cs="Times New Roman"/>
          <w:sz w:val="28"/>
          <w:szCs w:val="28"/>
        </w:rPr>
        <w:t xml:space="preserve">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практическое применение различных методов решения задач, интерактивные уроки.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b/>
          <w:bCs/>
          <w:i/>
          <w:iCs/>
          <w:sz w:val="28"/>
          <w:szCs w:val="28"/>
        </w:rPr>
        <w:t>Урок-исследование.</w:t>
      </w:r>
      <w:r w:rsidRPr="0097669C">
        <w:rPr>
          <w:rFonts w:ascii="Times New Roman" w:hAnsi="Times New Roman" w:cs="Times New Roman"/>
          <w:sz w:val="28"/>
          <w:szCs w:val="28"/>
        </w:rPr>
        <w:t>На урокеучащиеся решают проблемную задачу исследовательского характера аналитическим методом и с помощью компьютера с использованием различных лабораторий.</w:t>
      </w:r>
    </w:p>
    <w:p w:rsidR="0097669C" w:rsidRPr="0097669C" w:rsidRDefault="0097669C" w:rsidP="0097669C">
      <w:pPr>
        <w:jc w:val="both"/>
        <w:rPr>
          <w:rFonts w:ascii="Times New Roman" w:hAnsi="Times New Roman" w:cs="Times New Roman"/>
          <w:b/>
          <w:bCs/>
          <w:i/>
          <w:iCs/>
          <w:sz w:val="28"/>
          <w:szCs w:val="28"/>
        </w:rPr>
      </w:pPr>
      <w:r w:rsidRPr="0097669C">
        <w:rPr>
          <w:rFonts w:ascii="Times New Roman" w:hAnsi="Times New Roman" w:cs="Times New Roman"/>
          <w:b/>
          <w:bCs/>
          <w:i/>
          <w:iCs/>
          <w:sz w:val="28"/>
          <w:szCs w:val="28"/>
        </w:rPr>
        <w:t>Комбинированный урок</w:t>
      </w:r>
      <w:r w:rsidRPr="0097669C">
        <w:rPr>
          <w:rFonts w:ascii="Times New Roman" w:hAnsi="Times New Roman" w:cs="Times New Roman"/>
          <w:sz w:val="28"/>
          <w:szCs w:val="28"/>
        </w:rPr>
        <w:t xml:space="preserve"> предполагает выполнение работ и заданий разного вида.</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b/>
          <w:bCs/>
          <w:i/>
          <w:iCs/>
          <w:sz w:val="28"/>
          <w:szCs w:val="28"/>
        </w:rPr>
        <w:t xml:space="preserve">Урок–игра. </w:t>
      </w:r>
      <w:r w:rsidRPr="0097669C">
        <w:rPr>
          <w:rFonts w:ascii="Times New Roman" w:hAnsi="Times New Roman" w:cs="Times New Roman"/>
          <w:bCs/>
          <w:iCs/>
          <w:sz w:val="28"/>
          <w:szCs w:val="28"/>
        </w:rPr>
        <w:t>На основе игровой деятельности учащиеся познают новое, закрепляют изученное, отрабатывают различные учебные навыки.</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b/>
          <w:bCs/>
          <w:i/>
          <w:iCs/>
          <w:sz w:val="28"/>
          <w:szCs w:val="28"/>
        </w:rPr>
        <w:t>Урок решения задач</w:t>
      </w:r>
      <w:r w:rsidRPr="0097669C">
        <w:rPr>
          <w:rFonts w:ascii="Times New Roman" w:hAnsi="Times New Roman" w:cs="Times New Roman"/>
          <w:i/>
          <w:iCs/>
          <w:sz w:val="28"/>
          <w:szCs w:val="28"/>
        </w:rPr>
        <w:t>.</w:t>
      </w:r>
      <w:r w:rsidRPr="0097669C">
        <w:rPr>
          <w:rFonts w:ascii="Times New Roman" w:hAnsi="Times New Roman" w:cs="Times New Roman"/>
          <w:sz w:val="28"/>
          <w:szCs w:val="28"/>
        </w:rPr>
        <w:t xml:space="preserve"> Вырабатываются у обучающихся умения и навыки решения задач на уровне базовой и продвинутой подготовке. Любой учащийся может использовать компьютерную информационную базу по методам решения различных задач, по свойствам элементарных функций и т.д.</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b/>
          <w:bCs/>
          <w:i/>
          <w:iCs/>
          <w:sz w:val="28"/>
          <w:szCs w:val="28"/>
        </w:rPr>
        <w:t>Урок-тест.</w:t>
      </w:r>
      <w:r w:rsidRPr="0097669C">
        <w:rPr>
          <w:rFonts w:ascii="Times New Roman" w:hAnsi="Times New Roman" w:cs="Times New Roman"/>
          <w:sz w:val="28"/>
          <w:szCs w:val="28"/>
        </w:rPr>
        <w:t>Тестирование проводится с целью диагностики пробелов знаний, контроля уровня обученности обучающихся, тренировки технике тестирования. Тесты предлагаются как в печатном, так и в электронном варианте. Причем в компьютерном варианте всегда с ограничением времени.</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b/>
          <w:bCs/>
          <w:i/>
          <w:iCs/>
          <w:sz w:val="28"/>
          <w:szCs w:val="28"/>
        </w:rPr>
        <w:t>Урок-зачет.</w:t>
      </w:r>
      <w:r w:rsidRPr="0097669C">
        <w:rPr>
          <w:rFonts w:ascii="Times New Roman" w:hAnsi="Times New Roman" w:cs="Times New Roman"/>
          <w:sz w:val="28"/>
          <w:szCs w:val="28"/>
        </w:rPr>
        <w:t xml:space="preserve"> Устный и письменный опрос обучающихся  по заранее составленным вопросам, а также решение задач разного уровня по изученной теме.</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b/>
          <w:bCs/>
          <w:i/>
          <w:iCs/>
          <w:sz w:val="28"/>
          <w:szCs w:val="28"/>
        </w:rPr>
        <w:t>Урок - самостоятельная работа</w:t>
      </w:r>
      <w:r w:rsidRPr="0097669C">
        <w:rPr>
          <w:rFonts w:ascii="Times New Roman" w:hAnsi="Times New Roman" w:cs="Times New Roman"/>
          <w:b/>
          <w:bCs/>
          <w:sz w:val="28"/>
          <w:szCs w:val="28"/>
        </w:rPr>
        <w:t>.</w:t>
      </w:r>
      <w:r w:rsidRPr="0097669C">
        <w:rPr>
          <w:rFonts w:ascii="Times New Roman" w:hAnsi="Times New Roman" w:cs="Times New Roman"/>
          <w:sz w:val="28"/>
          <w:szCs w:val="28"/>
        </w:rPr>
        <w:t>  Предлагаются разные виды самостоятельных работ.</w:t>
      </w:r>
    </w:p>
    <w:p w:rsidR="0097669C" w:rsidRPr="0097669C" w:rsidRDefault="0097669C" w:rsidP="0097669C">
      <w:pPr>
        <w:ind w:firstLine="425"/>
        <w:jc w:val="both"/>
        <w:rPr>
          <w:rFonts w:ascii="Times New Roman" w:hAnsi="Times New Roman" w:cs="Times New Roman"/>
          <w:sz w:val="28"/>
          <w:szCs w:val="28"/>
        </w:rPr>
      </w:pPr>
    </w:p>
    <w:p w:rsidR="0097669C" w:rsidRPr="0097669C" w:rsidRDefault="0097669C" w:rsidP="0097669C">
      <w:pPr>
        <w:ind w:firstLine="425"/>
        <w:jc w:val="both"/>
        <w:rPr>
          <w:rFonts w:ascii="Times New Roman" w:hAnsi="Times New Roman" w:cs="Times New Roman"/>
          <w:sz w:val="28"/>
          <w:szCs w:val="28"/>
        </w:rPr>
      </w:pPr>
      <w:r w:rsidRPr="0097669C">
        <w:rPr>
          <w:rFonts w:ascii="Times New Roman" w:hAnsi="Times New Roman" w:cs="Times New Roman"/>
          <w:b/>
          <w:bCs/>
          <w:i/>
          <w:iCs/>
          <w:sz w:val="28"/>
          <w:szCs w:val="28"/>
        </w:rPr>
        <w:lastRenderedPageBreak/>
        <w:t>Урок - контрольная работа</w:t>
      </w:r>
      <w:r w:rsidRPr="0097669C">
        <w:rPr>
          <w:rFonts w:ascii="Times New Roman" w:hAnsi="Times New Roman" w:cs="Times New Roman"/>
          <w:sz w:val="28"/>
          <w:szCs w:val="28"/>
        </w:rPr>
        <w:t>. Проводится на двух уровнях: уровень базовый (обязательной подготовки) - «3», уровень продвинутый - «4» и «5».</w:t>
      </w:r>
    </w:p>
    <w:p w:rsidR="0097669C" w:rsidRPr="0097669C" w:rsidRDefault="0097669C" w:rsidP="0097669C">
      <w:pPr>
        <w:widowControl w:val="0"/>
        <w:rPr>
          <w:rFonts w:ascii="Times New Roman" w:hAnsi="Times New Roman" w:cs="Times New Roman"/>
          <w:b/>
          <w:bCs/>
          <w:i/>
          <w:sz w:val="28"/>
          <w:szCs w:val="28"/>
        </w:rPr>
      </w:pPr>
      <w:r w:rsidRPr="0097669C">
        <w:rPr>
          <w:rFonts w:ascii="Times New Roman" w:hAnsi="Times New Roman" w:cs="Times New Roman"/>
          <w:b/>
          <w:bCs/>
          <w:i/>
          <w:sz w:val="28"/>
          <w:szCs w:val="28"/>
        </w:rPr>
        <w:t>Шкала оценивания:</w:t>
      </w:r>
    </w:p>
    <w:p w:rsidR="0097669C" w:rsidRPr="0097669C" w:rsidRDefault="0097669C" w:rsidP="0097669C">
      <w:pPr>
        <w:widowControl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Критерии оценивания знаний, умений и навыков обучающихся по математике.</w:t>
      </w:r>
    </w:p>
    <w:p w:rsidR="0097669C" w:rsidRPr="0097669C" w:rsidRDefault="0097669C" w:rsidP="0097669C">
      <w:pPr>
        <w:widowControl w:val="0"/>
        <w:jc w:val="center"/>
        <w:rPr>
          <w:rFonts w:ascii="Times New Roman" w:hAnsi="Times New Roman" w:cs="Times New Roman"/>
          <w:bCs/>
          <w:sz w:val="28"/>
          <w:szCs w:val="28"/>
        </w:rPr>
      </w:pPr>
      <w:r w:rsidRPr="0097669C">
        <w:rPr>
          <w:rFonts w:ascii="Times New Roman" w:hAnsi="Times New Roman" w:cs="Times New Roman"/>
          <w:bCs/>
          <w:sz w:val="28"/>
          <w:szCs w:val="28"/>
        </w:rPr>
        <w:t>(Согласно Методическому письму «Направления работы учителей математики по исполнению единых требований преподавания предмета на современном этапе развития школы»)</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Для оценки достижений учащихся применяется пятибалльная система оценивания.</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u w:val="single"/>
        </w:rPr>
        <w:t>Нормы оценки:</w:t>
      </w:r>
    </w:p>
    <w:p w:rsidR="0097669C" w:rsidRPr="0097669C" w:rsidRDefault="0097669C" w:rsidP="0097669C">
      <w:pPr>
        <w:widowControl w:val="0"/>
        <w:rPr>
          <w:rFonts w:ascii="Times New Roman" w:hAnsi="Times New Roman" w:cs="Times New Roman"/>
          <w:b/>
          <w:bCs/>
          <w:sz w:val="28"/>
          <w:szCs w:val="28"/>
        </w:rPr>
      </w:pPr>
      <w:r w:rsidRPr="0097669C">
        <w:rPr>
          <w:rFonts w:ascii="Times New Roman" w:hAnsi="Times New Roman" w:cs="Times New Roman"/>
          <w:b/>
          <w:bCs/>
          <w:sz w:val="28"/>
          <w:szCs w:val="28"/>
        </w:rPr>
        <w:t>1. Оценка письменных контрольных работ обучающихся по математике.</w:t>
      </w:r>
    </w:p>
    <w:p w:rsidR="0097669C" w:rsidRPr="0097669C" w:rsidRDefault="0097669C" w:rsidP="0097669C">
      <w:pPr>
        <w:widowControl w:val="0"/>
        <w:jc w:val="center"/>
        <w:rPr>
          <w:rFonts w:ascii="Times New Roman" w:hAnsi="Times New Roman" w:cs="Times New Roman"/>
          <w:bCs/>
          <w:i/>
          <w:sz w:val="28"/>
          <w:szCs w:val="28"/>
        </w:rPr>
      </w:pPr>
      <w:r w:rsidRPr="0097669C">
        <w:rPr>
          <w:rFonts w:ascii="Times New Roman" w:hAnsi="Times New Roman" w:cs="Times New Roman"/>
          <w:bCs/>
          <w:i/>
          <w:sz w:val="28"/>
          <w:szCs w:val="28"/>
        </w:rPr>
        <w:t>Ответ оценивается отметкой «5», если:</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1) работа выполнена полностью;</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2) в логических рассуждениях и обосновании решения нет пробелов и ошибок;</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3)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97669C" w:rsidRPr="0097669C" w:rsidRDefault="0097669C" w:rsidP="0097669C">
      <w:pPr>
        <w:widowControl w:val="0"/>
        <w:rPr>
          <w:rFonts w:ascii="Times New Roman" w:hAnsi="Times New Roman" w:cs="Times New Roman"/>
          <w:bCs/>
          <w:i/>
          <w:sz w:val="28"/>
          <w:szCs w:val="28"/>
        </w:rPr>
      </w:pPr>
      <w:r w:rsidRPr="0097669C">
        <w:rPr>
          <w:rFonts w:ascii="Times New Roman" w:hAnsi="Times New Roman" w:cs="Times New Roman"/>
          <w:bCs/>
          <w:i/>
          <w:sz w:val="28"/>
          <w:szCs w:val="28"/>
        </w:rPr>
        <w:t>Отметка «4» ставится, если:</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1)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 xml:space="preserve">2)допущены одна ошибка или есть два – три недочёта в выкладках, рисунках, чертежах или графиках (если эти виды </w:t>
      </w:r>
      <w:r w:rsidRPr="0097669C">
        <w:rPr>
          <w:rFonts w:ascii="Times New Roman" w:hAnsi="Times New Roman" w:cs="Times New Roman"/>
          <w:bCs/>
          <w:sz w:val="28"/>
          <w:szCs w:val="28"/>
        </w:rPr>
        <w:lastRenderedPageBreak/>
        <w:t xml:space="preserve">работ не являлись специальным объектом проверки). </w:t>
      </w:r>
    </w:p>
    <w:p w:rsidR="0097669C" w:rsidRPr="0097669C" w:rsidRDefault="0097669C" w:rsidP="0097669C">
      <w:pPr>
        <w:widowControl w:val="0"/>
        <w:rPr>
          <w:rFonts w:ascii="Times New Roman" w:hAnsi="Times New Roman" w:cs="Times New Roman"/>
          <w:bCs/>
          <w:i/>
          <w:sz w:val="28"/>
          <w:szCs w:val="28"/>
        </w:rPr>
      </w:pPr>
      <w:r w:rsidRPr="0097669C">
        <w:rPr>
          <w:rFonts w:ascii="Times New Roman" w:hAnsi="Times New Roman" w:cs="Times New Roman"/>
          <w:bCs/>
          <w:i/>
          <w:sz w:val="28"/>
          <w:szCs w:val="28"/>
        </w:rPr>
        <w:t>Отметка «3» ставится, если:</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1) 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97669C" w:rsidRPr="0097669C" w:rsidRDefault="0097669C" w:rsidP="0097669C">
      <w:pPr>
        <w:widowControl w:val="0"/>
        <w:rPr>
          <w:rFonts w:ascii="Times New Roman" w:hAnsi="Times New Roman" w:cs="Times New Roman"/>
          <w:bCs/>
          <w:i/>
          <w:sz w:val="28"/>
          <w:szCs w:val="28"/>
        </w:rPr>
      </w:pPr>
      <w:r w:rsidRPr="0097669C">
        <w:rPr>
          <w:rFonts w:ascii="Times New Roman" w:hAnsi="Times New Roman" w:cs="Times New Roman"/>
          <w:bCs/>
          <w:i/>
          <w:sz w:val="28"/>
          <w:szCs w:val="28"/>
        </w:rPr>
        <w:t>Отметка «2» ставится, если:</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 xml:space="preserve">1) допущены существенные ошибки, показавшие, что обучающийся не обладает обязательными умениями по данной теме в полной мере. </w:t>
      </w:r>
    </w:p>
    <w:p w:rsidR="0097669C" w:rsidRPr="0097669C" w:rsidRDefault="0097669C" w:rsidP="0097669C">
      <w:pPr>
        <w:widowControl w:val="0"/>
        <w:rPr>
          <w:rFonts w:ascii="Times New Roman" w:hAnsi="Times New Roman" w:cs="Times New Roman"/>
          <w:bCs/>
          <w:i/>
          <w:sz w:val="28"/>
          <w:szCs w:val="28"/>
        </w:rPr>
      </w:pPr>
      <w:r w:rsidRPr="0097669C">
        <w:rPr>
          <w:rFonts w:ascii="Times New Roman" w:hAnsi="Times New Roman" w:cs="Times New Roman"/>
          <w:bCs/>
          <w:i/>
          <w:sz w:val="28"/>
          <w:szCs w:val="28"/>
        </w:rPr>
        <w:t>Отметка «1» ставится, если:</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1)работа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w:t>
      </w:r>
    </w:p>
    <w:p w:rsidR="0097669C" w:rsidRPr="0097669C" w:rsidRDefault="0097669C" w:rsidP="0097669C">
      <w:pPr>
        <w:widowControl w:val="0"/>
        <w:jc w:val="both"/>
        <w:rPr>
          <w:rFonts w:ascii="Times New Roman" w:hAnsi="Times New Roman" w:cs="Times New Roman"/>
          <w:bCs/>
          <w:sz w:val="28"/>
          <w:szCs w:val="28"/>
        </w:rPr>
      </w:pPr>
      <w:r w:rsidRPr="0097669C">
        <w:rPr>
          <w:rFonts w:ascii="Times New Roman" w:hAnsi="Times New Roman" w:cs="Times New Roman"/>
          <w:bCs/>
          <w:sz w:val="28"/>
          <w:szCs w:val="28"/>
        </w:rPr>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 </w:t>
      </w:r>
    </w:p>
    <w:p w:rsidR="0097669C" w:rsidRPr="0097669C" w:rsidRDefault="0097669C" w:rsidP="0097669C">
      <w:pPr>
        <w:widowControl w:val="0"/>
        <w:rPr>
          <w:rFonts w:ascii="Times New Roman" w:hAnsi="Times New Roman" w:cs="Times New Roman"/>
          <w:b/>
          <w:bCs/>
          <w:i/>
          <w:sz w:val="28"/>
          <w:szCs w:val="28"/>
        </w:rPr>
      </w:pPr>
      <w:r w:rsidRPr="0097669C">
        <w:rPr>
          <w:rFonts w:ascii="Times New Roman" w:hAnsi="Times New Roman" w:cs="Times New Roman"/>
          <w:b/>
          <w:bCs/>
          <w:i/>
          <w:sz w:val="28"/>
          <w:szCs w:val="28"/>
        </w:rPr>
        <w:t>2.Оценка устных ответов обучающихся по математике</w:t>
      </w:r>
    </w:p>
    <w:p w:rsidR="0097669C" w:rsidRPr="0097669C" w:rsidRDefault="0097669C" w:rsidP="0097669C">
      <w:pPr>
        <w:widowControl w:val="0"/>
        <w:jc w:val="center"/>
        <w:rPr>
          <w:rFonts w:ascii="Times New Roman" w:hAnsi="Times New Roman" w:cs="Times New Roman"/>
          <w:bCs/>
          <w:i/>
          <w:sz w:val="28"/>
          <w:szCs w:val="28"/>
        </w:rPr>
      </w:pPr>
      <w:r w:rsidRPr="0097669C">
        <w:rPr>
          <w:rFonts w:ascii="Times New Roman" w:hAnsi="Times New Roman" w:cs="Times New Roman"/>
          <w:bCs/>
          <w:i/>
          <w:sz w:val="28"/>
          <w:szCs w:val="28"/>
        </w:rPr>
        <w:t>Ответ оценивается отметкой «5», если ученик:</w:t>
      </w:r>
    </w:p>
    <w:p w:rsidR="0097669C" w:rsidRPr="0097669C" w:rsidRDefault="0097669C" w:rsidP="00867F7E">
      <w:pPr>
        <w:pStyle w:val="a4"/>
        <w:widowControl w:val="0"/>
        <w:numPr>
          <w:ilvl w:val="0"/>
          <w:numId w:val="476"/>
        </w:numPr>
        <w:spacing w:after="0"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полно раскрыл содержание материала в объеме, предусмотренном программой и учебником;</w:t>
      </w:r>
    </w:p>
    <w:p w:rsidR="0097669C" w:rsidRPr="0097669C" w:rsidRDefault="0097669C" w:rsidP="00867F7E">
      <w:pPr>
        <w:pStyle w:val="a4"/>
        <w:widowControl w:val="0"/>
        <w:numPr>
          <w:ilvl w:val="0"/>
          <w:numId w:val="476"/>
        </w:numPr>
        <w:spacing w:after="0"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97669C" w:rsidRPr="0097669C" w:rsidRDefault="0097669C" w:rsidP="00867F7E">
      <w:pPr>
        <w:pStyle w:val="a4"/>
        <w:widowControl w:val="0"/>
        <w:numPr>
          <w:ilvl w:val="0"/>
          <w:numId w:val="476"/>
        </w:numPr>
        <w:spacing w:after="0"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правильно выполнил рисунки, чертежи, графики, сопутствующие ответу;</w:t>
      </w:r>
    </w:p>
    <w:p w:rsidR="0097669C" w:rsidRPr="0097669C" w:rsidRDefault="0097669C" w:rsidP="00867F7E">
      <w:pPr>
        <w:pStyle w:val="a4"/>
        <w:widowControl w:val="0"/>
        <w:numPr>
          <w:ilvl w:val="0"/>
          <w:numId w:val="476"/>
        </w:numPr>
        <w:spacing w:after="0"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показал умение иллюстрировать теорию конкретными примерами, применять ее в новой ситуации при выполнении практического задания;</w:t>
      </w:r>
    </w:p>
    <w:p w:rsidR="0097669C" w:rsidRPr="0097669C" w:rsidRDefault="0097669C" w:rsidP="00867F7E">
      <w:pPr>
        <w:pStyle w:val="a4"/>
        <w:widowControl w:val="0"/>
        <w:numPr>
          <w:ilvl w:val="0"/>
          <w:numId w:val="476"/>
        </w:numPr>
        <w:spacing w:after="0"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97669C" w:rsidRPr="0097669C" w:rsidRDefault="0097669C" w:rsidP="00867F7E">
      <w:pPr>
        <w:pStyle w:val="a4"/>
        <w:widowControl w:val="0"/>
        <w:numPr>
          <w:ilvl w:val="0"/>
          <w:numId w:val="476"/>
        </w:numPr>
        <w:spacing w:after="0"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отвечал самостоятельно, без наводящих вопросов учителя;</w:t>
      </w:r>
    </w:p>
    <w:p w:rsidR="0097669C" w:rsidRPr="0097669C" w:rsidRDefault="0097669C" w:rsidP="00867F7E">
      <w:pPr>
        <w:pStyle w:val="a4"/>
        <w:widowControl w:val="0"/>
        <w:numPr>
          <w:ilvl w:val="0"/>
          <w:numId w:val="476"/>
        </w:numPr>
        <w:spacing w:after="0"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97669C" w:rsidRPr="0097669C" w:rsidRDefault="0097669C" w:rsidP="0097669C">
      <w:pPr>
        <w:widowControl w:val="0"/>
        <w:rPr>
          <w:rFonts w:ascii="Times New Roman" w:hAnsi="Times New Roman" w:cs="Times New Roman"/>
          <w:bCs/>
          <w:i/>
          <w:sz w:val="28"/>
          <w:szCs w:val="28"/>
        </w:rPr>
      </w:pPr>
      <w:r w:rsidRPr="0097669C">
        <w:rPr>
          <w:rFonts w:ascii="Times New Roman" w:hAnsi="Times New Roman" w:cs="Times New Roman"/>
          <w:bCs/>
          <w:i/>
          <w:sz w:val="28"/>
          <w:szCs w:val="28"/>
        </w:rPr>
        <w:t xml:space="preserve">Ответ оценивается отметкой «4», </w:t>
      </w:r>
    </w:p>
    <w:p w:rsidR="0097669C" w:rsidRPr="0097669C" w:rsidRDefault="0097669C" w:rsidP="0097669C">
      <w:pPr>
        <w:widowControl w:val="0"/>
        <w:rPr>
          <w:rFonts w:ascii="Times New Roman" w:hAnsi="Times New Roman" w:cs="Times New Roman"/>
          <w:bCs/>
          <w:i/>
          <w:sz w:val="28"/>
          <w:szCs w:val="28"/>
        </w:rPr>
      </w:pPr>
      <w:r w:rsidRPr="0097669C">
        <w:rPr>
          <w:rFonts w:ascii="Times New Roman" w:hAnsi="Times New Roman" w:cs="Times New Roman"/>
          <w:bCs/>
          <w:i/>
          <w:sz w:val="28"/>
          <w:szCs w:val="28"/>
        </w:rPr>
        <w:t>если удовлетворяет в основном требованиям на оценку «5», но при этом имеет один из недостатков:</w:t>
      </w:r>
    </w:p>
    <w:p w:rsidR="0097669C" w:rsidRPr="0097669C" w:rsidRDefault="0097669C" w:rsidP="00867F7E">
      <w:pPr>
        <w:pStyle w:val="a4"/>
        <w:widowControl w:val="0"/>
        <w:numPr>
          <w:ilvl w:val="0"/>
          <w:numId w:val="477"/>
        </w:numPr>
        <w:spacing w:after="0" w:line="240" w:lineRule="auto"/>
        <w:ind w:left="709"/>
        <w:jc w:val="both"/>
        <w:rPr>
          <w:rFonts w:ascii="Times New Roman" w:hAnsi="Times New Roman" w:cs="Times New Roman"/>
          <w:bCs/>
          <w:sz w:val="28"/>
          <w:szCs w:val="28"/>
        </w:rPr>
      </w:pPr>
      <w:r w:rsidRPr="0097669C">
        <w:rPr>
          <w:rFonts w:ascii="Times New Roman" w:hAnsi="Times New Roman" w:cs="Times New Roman"/>
          <w:bCs/>
          <w:sz w:val="28"/>
          <w:szCs w:val="28"/>
        </w:rPr>
        <w:t>в изложении допущены небольшие пробелы, не исказившее математическое содержание ответа;</w:t>
      </w:r>
    </w:p>
    <w:p w:rsidR="0097669C" w:rsidRPr="0097669C" w:rsidRDefault="0097669C" w:rsidP="00867F7E">
      <w:pPr>
        <w:pStyle w:val="a4"/>
        <w:widowControl w:val="0"/>
        <w:numPr>
          <w:ilvl w:val="0"/>
          <w:numId w:val="477"/>
        </w:numPr>
        <w:spacing w:after="0" w:line="240" w:lineRule="auto"/>
        <w:ind w:left="709"/>
        <w:jc w:val="both"/>
        <w:rPr>
          <w:rFonts w:ascii="Times New Roman" w:hAnsi="Times New Roman" w:cs="Times New Roman"/>
          <w:bCs/>
          <w:sz w:val="28"/>
          <w:szCs w:val="28"/>
        </w:rPr>
      </w:pPr>
      <w:r w:rsidRPr="0097669C">
        <w:rPr>
          <w:rFonts w:ascii="Times New Roman" w:hAnsi="Times New Roman" w:cs="Times New Roman"/>
          <w:bCs/>
          <w:sz w:val="28"/>
          <w:szCs w:val="28"/>
        </w:rPr>
        <w:t>допущены один – два недочета при освещении основного содержания ответа, исправленные после замечания учителя;</w:t>
      </w:r>
    </w:p>
    <w:p w:rsidR="0097669C" w:rsidRPr="0097669C" w:rsidRDefault="0097669C" w:rsidP="00867F7E">
      <w:pPr>
        <w:pStyle w:val="a4"/>
        <w:widowControl w:val="0"/>
        <w:numPr>
          <w:ilvl w:val="0"/>
          <w:numId w:val="477"/>
        </w:numPr>
        <w:spacing w:after="0" w:line="240" w:lineRule="auto"/>
        <w:ind w:left="709"/>
        <w:jc w:val="both"/>
        <w:rPr>
          <w:rFonts w:ascii="Times New Roman" w:hAnsi="Times New Roman" w:cs="Times New Roman"/>
          <w:bCs/>
          <w:sz w:val="28"/>
          <w:szCs w:val="28"/>
        </w:rPr>
      </w:pPr>
      <w:r w:rsidRPr="0097669C">
        <w:rPr>
          <w:rFonts w:ascii="Times New Roman" w:hAnsi="Times New Roman" w:cs="Times New Roman"/>
          <w:bCs/>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97669C" w:rsidRPr="0097669C" w:rsidRDefault="0097669C" w:rsidP="0097669C">
      <w:pPr>
        <w:widowControl w:val="0"/>
        <w:rPr>
          <w:rFonts w:ascii="Times New Roman" w:hAnsi="Times New Roman" w:cs="Times New Roman"/>
          <w:bCs/>
          <w:sz w:val="28"/>
          <w:szCs w:val="28"/>
        </w:rPr>
      </w:pPr>
      <w:r w:rsidRPr="0097669C">
        <w:rPr>
          <w:rFonts w:ascii="Times New Roman" w:hAnsi="Times New Roman" w:cs="Times New Roman"/>
          <w:bCs/>
          <w:sz w:val="28"/>
          <w:szCs w:val="28"/>
        </w:rPr>
        <w:t>Отметка «3» ставится в следующих случаях:</w:t>
      </w:r>
    </w:p>
    <w:p w:rsidR="0097669C" w:rsidRPr="0097669C" w:rsidRDefault="0097669C" w:rsidP="00867F7E">
      <w:pPr>
        <w:pStyle w:val="a4"/>
        <w:widowControl w:val="0"/>
        <w:numPr>
          <w:ilvl w:val="0"/>
          <w:numId w:val="478"/>
        </w:numPr>
        <w:spacing w:after="0" w:line="240" w:lineRule="auto"/>
        <w:ind w:left="709" w:hanging="283"/>
        <w:jc w:val="both"/>
        <w:rPr>
          <w:rFonts w:ascii="Times New Roman" w:hAnsi="Times New Roman" w:cs="Times New Roman"/>
          <w:bCs/>
          <w:sz w:val="28"/>
          <w:szCs w:val="28"/>
        </w:rPr>
      </w:pPr>
      <w:r w:rsidRPr="0097669C">
        <w:rPr>
          <w:rFonts w:ascii="Times New Roman" w:hAnsi="Times New Roman" w:cs="Times New Roman"/>
          <w:bCs/>
          <w:sz w:val="28"/>
          <w:szCs w:val="28"/>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учащихся» в настоящей программе по математике);</w:t>
      </w:r>
    </w:p>
    <w:p w:rsidR="0097669C" w:rsidRPr="0097669C" w:rsidRDefault="0097669C" w:rsidP="00867F7E">
      <w:pPr>
        <w:pStyle w:val="a4"/>
        <w:widowControl w:val="0"/>
        <w:numPr>
          <w:ilvl w:val="0"/>
          <w:numId w:val="478"/>
        </w:numPr>
        <w:spacing w:after="0" w:line="240" w:lineRule="auto"/>
        <w:ind w:left="709" w:hanging="283"/>
        <w:jc w:val="both"/>
        <w:rPr>
          <w:rFonts w:ascii="Times New Roman" w:hAnsi="Times New Roman" w:cs="Times New Roman"/>
          <w:bCs/>
          <w:sz w:val="28"/>
          <w:szCs w:val="28"/>
        </w:rPr>
      </w:pPr>
      <w:r w:rsidRPr="0097669C">
        <w:rPr>
          <w:rFonts w:ascii="Times New Roman" w:hAnsi="Times New Roman" w:cs="Times New Roman"/>
          <w:bCs/>
          <w:sz w:val="28"/>
          <w:szCs w:val="28"/>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97669C" w:rsidRPr="0097669C" w:rsidRDefault="0097669C" w:rsidP="00867F7E">
      <w:pPr>
        <w:pStyle w:val="a4"/>
        <w:widowControl w:val="0"/>
        <w:numPr>
          <w:ilvl w:val="0"/>
          <w:numId w:val="478"/>
        </w:numPr>
        <w:spacing w:after="0" w:line="240" w:lineRule="auto"/>
        <w:ind w:left="709" w:hanging="283"/>
        <w:jc w:val="both"/>
        <w:rPr>
          <w:rFonts w:ascii="Times New Roman" w:hAnsi="Times New Roman" w:cs="Times New Roman"/>
          <w:bCs/>
          <w:sz w:val="28"/>
          <w:szCs w:val="28"/>
        </w:rPr>
      </w:pPr>
      <w:r w:rsidRPr="0097669C">
        <w:rPr>
          <w:rFonts w:ascii="Times New Roman" w:hAnsi="Times New Roman" w:cs="Times New Roman"/>
          <w:bCs/>
          <w:sz w:val="28"/>
          <w:szCs w:val="28"/>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97669C" w:rsidRPr="0097669C" w:rsidRDefault="0097669C" w:rsidP="00867F7E">
      <w:pPr>
        <w:pStyle w:val="a4"/>
        <w:widowControl w:val="0"/>
        <w:numPr>
          <w:ilvl w:val="0"/>
          <w:numId w:val="478"/>
        </w:numPr>
        <w:tabs>
          <w:tab w:val="left" w:pos="709"/>
        </w:tabs>
        <w:spacing w:after="0" w:line="240" w:lineRule="auto"/>
        <w:ind w:left="709" w:hanging="283"/>
        <w:jc w:val="both"/>
        <w:rPr>
          <w:rFonts w:ascii="Times New Roman" w:hAnsi="Times New Roman" w:cs="Times New Roman"/>
          <w:bCs/>
          <w:sz w:val="28"/>
          <w:szCs w:val="28"/>
        </w:rPr>
      </w:pPr>
      <w:r w:rsidRPr="0097669C">
        <w:rPr>
          <w:rFonts w:ascii="Times New Roman" w:hAnsi="Times New Roman" w:cs="Times New Roman"/>
          <w:bCs/>
          <w:sz w:val="28"/>
          <w:szCs w:val="28"/>
        </w:rPr>
        <w:t>при достаточном знании теоретического материала выявлена недостаточная сформированность основных умений и навыков.</w:t>
      </w:r>
    </w:p>
    <w:p w:rsidR="0097669C" w:rsidRPr="0097669C" w:rsidRDefault="0097669C" w:rsidP="0097669C">
      <w:pPr>
        <w:pStyle w:val="a4"/>
        <w:widowControl w:val="0"/>
        <w:spacing w:after="0" w:line="240" w:lineRule="auto"/>
        <w:ind w:left="426" w:hanging="77"/>
        <w:jc w:val="both"/>
        <w:rPr>
          <w:rFonts w:ascii="Times New Roman" w:hAnsi="Times New Roman" w:cs="Times New Roman"/>
          <w:bCs/>
          <w:sz w:val="28"/>
          <w:szCs w:val="28"/>
        </w:rPr>
      </w:pPr>
    </w:p>
    <w:p w:rsidR="0097669C" w:rsidRPr="0097669C" w:rsidRDefault="0097669C" w:rsidP="0097669C">
      <w:pPr>
        <w:widowControl w:val="0"/>
        <w:rPr>
          <w:rFonts w:ascii="Times New Roman" w:hAnsi="Times New Roman" w:cs="Times New Roman"/>
          <w:bCs/>
          <w:i/>
          <w:sz w:val="28"/>
          <w:szCs w:val="28"/>
        </w:rPr>
      </w:pPr>
      <w:r w:rsidRPr="0097669C">
        <w:rPr>
          <w:rFonts w:ascii="Times New Roman" w:hAnsi="Times New Roman" w:cs="Times New Roman"/>
          <w:bCs/>
          <w:i/>
          <w:sz w:val="28"/>
          <w:szCs w:val="28"/>
        </w:rPr>
        <w:t>Отметка «2» ставится в следующих случаях:</w:t>
      </w:r>
    </w:p>
    <w:p w:rsidR="0097669C" w:rsidRPr="0097669C" w:rsidRDefault="0097669C" w:rsidP="00867F7E">
      <w:pPr>
        <w:pStyle w:val="a4"/>
        <w:widowControl w:val="0"/>
        <w:numPr>
          <w:ilvl w:val="0"/>
          <w:numId w:val="479"/>
        </w:numPr>
        <w:spacing w:after="0" w:line="240" w:lineRule="auto"/>
        <w:ind w:left="709"/>
        <w:jc w:val="both"/>
        <w:rPr>
          <w:rFonts w:ascii="Times New Roman" w:hAnsi="Times New Roman" w:cs="Times New Roman"/>
          <w:bCs/>
          <w:sz w:val="28"/>
          <w:szCs w:val="28"/>
        </w:rPr>
      </w:pPr>
      <w:r w:rsidRPr="0097669C">
        <w:rPr>
          <w:rFonts w:ascii="Times New Roman" w:hAnsi="Times New Roman" w:cs="Times New Roman"/>
          <w:bCs/>
          <w:sz w:val="28"/>
          <w:szCs w:val="28"/>
        </w:rPr>
        <w:t>не раскрыто основное содержание учебного материала;</w:t>
      </w:r>
    </w:p>
    <w:p w:rsidR="0097669C" w:rsidRPr="0097669C" w:rsidRDefault="0097669C" w:rsidP="00867F7E">
      <w:pPr>
        <w:pStyle w:val="a4"/>
        <w:widowControl w:val="0"/>
        <w:numPr>
          <w:ilvl w:val="0"/>
          <w:numId w:val="479"/>
        </w:numPr>
        <w:spacing w:after="0" w:line="240" w:lineRule="auto"/>
        <w:ind w:left="709"/>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обнаружено незнание учеником большей или наиболее важной части учебного материала;</w:t>
      </w:r>
    </w:p>
    <w:p w:rsidR="0097669C" w:rsidRPr="0097669C" w:rsidRDefault="0097669C" w:rsidP="00867F7E">
      <w:pPr>
        <w:pStyle w:val="a4"/>
        <w:widowControl w:val="0"/>
        <w:numPr>
          <w:ilvl w:val="0"/>
          <w:numId w:val="479"/>
        </w:numPr>
        <w:spacing w:after="0" w:line="240" w:lineRule="auto"/>
        <w:ind w:left="709"/>
        <w:jc w:val="both"/>
        <w:rPr>
          <w:rFonts w:ascii="Times New Roman" w:hAnsi="Times New Roman" w:cs="Times New Roman"/>
          <w:bCs/>
          <w:sz w:val="28"/>
          <w:szCs w:val="28"/>
        </w:rPr>
      </w:pPr>
      <w:r w:rsidRPr="0097669C">
        <w:rPr>
          <w:rFonts w:ascii="Times New Roman" w:hAnsi="Times New Roman" w:cs="Times New Roman"/>
          <w:bCs/>
          <w:sz w:val="28"/>
          <w:szCs w:val="28"/>
        </w:rPr>
        <w:t>допущены ошибки в определении понятий, при использовании математической терминуологии, в рисунках, чертежах или графиках, в выкладках, которые не исправлены после нескольких наводящих вопросов учителя.</w:t>
      </w:r>
    </w:p>
    <w:p w:rsidR="0097669C" w:rsidRPr="0097669C" w:rsidRDefault="0097669C" w:rsidP="0097669C">
      <w:pPr>
        <w:widowControl w:val="0"/>
        <w:rPr>
          <w:rFonts w:ascii="Times New Roman" w:hAnsi="Times New Roman" w:cs="Times New Roman"/>
          <w:bCs/>
          <w:i/>
          <w:sz w:val="28"/>
          <w:szCs w:val="28"/>
        </w:rPr>
      </w:pPr>
      <w:r w:rsidRPr="0097669C">
        <w:rPr>
          <w:rFonts w:ascii="Times New Roman" w:hAnsi="Times New Roman" w:cs="Times New Roman"/>
          <w:bCs/>
          <w:i/>
          <w:sz w:val="28"/>
          <w:szCs w:val="28"/>
        </w:rPr>
        <w:t>Отметка «1» ставится, если:</w:t>
      </w:r>
    </w:p>
    <w:p w:rsidR="0097669C" w:rsidRPr="0097669C" w:rsidRDefault="0097669C" w:rsidP="00867F7E">
      <w:pPr>
        <w:pStyle w:val="a4"/>
        <w:widowControl w:val="0"/>
        <w:numPr>
          <w:ilvl w:val="0"/>
          <w:numId w:val="480"/>
        </w:numPr>
        <w:spacing w:after="0" w:line="240" w:lineRule="auto"/>
        <w:ind w:left="709"/>
        <w:jc w:val="both"/>
        <w:rPr>
          <w:rFonts w:ascii="Times New Roman" w:hAnsi="Times New Roman" w:cs="Times New Roman"/>
          <w:bCs/>
          <w:sz w:val="28"/>
          <w:szCs w:val="28"/>
        </w:rPr>
      </w:pPr>
      <w:r w:rsidRPr="0097669C">
        <w:rPr>
          <w:rFonts w:ascii="Times New Roman" w:hAnsi="Times New Roman" w:cs="Times New Roman"/>
          <w:bCs/>
          <w:sz w:val="28"/>
          <w:szCs w:val="28"/>
        </w:rPr>
        <w:t>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w:t>
      </w:r>
    </w:p>
    <w:p w:rsidR="0097669C" w:rsidRPr="0097669C" w:rsidRDefault="0097669C" w:rsidP="0097669C">
      <w:pPr>
        <w:ind w:firstLine="540"/>
        <w:jc w:val="center"/>
        <w:rPr>
          <w:rFonts w:ascii="Times New Roman" w:hAnsi="Times New Roman" w:cs="Times New Roman"/>
          <w:b/>
          <w:sz w:val="28"/>
          <w:szCs w:val="28"/>
        </w:rPr>
      </w:pPr>
      <w:r w:rsidRPr="0097669C">
        <w:rPr>
          <w:rFonts w:ascii="Times New Roman" w:hAnsi="Times New Roman" w:cs="Times New Roman"/>
          <w:b/>
          <w:sz w:val="28"/>
          <w:szCs w:val="28"/>
        </w:rPr>
        <w:t>Итоговая оценка знаний, умений и навыков</w:t>
      </w:r>
    </w:p>
    <w:p w:rsidR="0097669C" w:rsidRPr="0097669C" w:rsidRDefault="0097669C" w:rsidP="0097669C">
      <w:pPr>
        <w:ind w:firstLine="539"/>
        <w:rPr>
          <w:rFonts w:ascii="Times New Roman" w:hAnsi="Times New Roman" w:cs="Times New Roman"/>
          <w:sz w:val="28"/>
          <w:szCs w:val="28"/>
        </w:rPr>
      </w:pPr>
      <w:r w:rsidRPr="0097669C">
        <w:rPr>
          <w:rFonts w:ascii="Times New Roman" w:hAnsi="Times New Roman" w:cs="Times New Roman"/>
          <w:sz w:val="28"/>
          <w:szCs w:val="28"/>
        </w:rPr>
        <w:t>1.  За учебную  четверть  и за год знания, умения и навыки учащихся по математике  оцениваются одним баллом.</w:t>
      </w:r>
    </w:p>
    <w:p w:rsidR="0097669C" w:rsidRPr="0097669C" w:rsidRDefault="0097669C" w:rsidP="0097669C">
      <w:pPr>
        <w:ind w:firstLine="539"/>
        <w:rPr>
          <w:rFonts w:ascii="Times New Roman" w:hAnsi="Times New Roman" w:cs="Times New Roman"/>
          <w:sz w:val="28"/>
          <w:szCs w:val="28"/>
        </w:rPr>
      </w:pPr>
      <w:r w:rsidRPr="0097669C">
        <w:rPr>
          <w:rFonts w:ascii="Times New Roman" w:hAnsi="Times New Roman" w:cs="Times New Roman"/>
          <w:sz w:val="28"/>
          <w:szCs w:val="28"/>
        </w:rPr>
        <w:t xml:space="preserve">2. Основанием для выставления итоговой оценки знаний служат результаты наблюдений учителя за повседневной работой учеников, устного опроса, текущих и итоговых контрольных работ. Однако последним придается наибольшее значение. </w:t>
      </w:r>
    </w:p>
    <w:p w:rsidR="0097669C" w:rsidRPr="0097669C" w:rsidRDefault="0097669C" w:rsidP="0097669C">
      <w:pPr>
        <w:jc w:val="center"/>
        <w:rPr>
          <w:rFonts w:ascii="Times New Roman" w:hAnsi="Times New Roman" w:cs="Times New Roman"/>
          <w:sz w:val="28"/>
          <w:szCs w:val="28"/>
        </w:rPr>
      </w:pPr>
      <w:r w:rsidRPr="0097669C">
        <w:rPr>
          <w:rFonts w:ascii="Times New Roman" w:hAnsi="Times New Roman" w:cs="Times New Roman"/>
          <w:sz w:val="28"/>
          <w:szCs w:val="28"/>
        </w:rPr>
        <w:t>3. При выставлении итоговой оценки учитывается как уровень теоретических знаний ученика, так и овладение им практическими умениями и навыками. Однако ученику не может быть выставлена положительная итоговая оценка по математике, если все или большинство его текущих обучающих и контрольных работ, а также итоговая контрольная работа оценены как неудовлетворительные, хотя его устные ответы оценивались положительно.</w:t>
      </w:r>
    </w:p>
    <w:p w:rsidR="0097669C" w:rsidRPr="0097669C" w:rsidRDefault="0097669C" w:rsidP="0097669C">
      <w:pPr>
        <w:jc w:val="center"/>
        <w:rPr>
          <w:rFonts w:ascii="Times New Roman" w:hAnsi="Times New Roman" w:cs="Times New Roman"/>
          <w:b/>
          <w:sz w:val="28"/>
          <w:szCs w:val="28"/>
        </w:rPr>
      </w:pPr>
      <w:r w:rsidRPr="0097669C">
        <w:rPr>
          <w:rFonts w:ascii="Times New Roman" w:hAnsi="Times New Roman" w:cs="Times New Roman"/>
          <w:b/>
          <w:sz w:val="28"/>
          <w:szCs w:val="28"/>
        </w:rPr>
        <w:t>Требования к уровню подготовки по алгебре учащихся 7 класса</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В результате изучения курса алгебры в 7 классе учащиеся должны</w:t>
      </w: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b/>
          <w:sz w:val="28"/>
          <w:szCs w:val="28"/>
        </w:rPr>
        <w:t>знать/понимать:</w:t>
      </w:r>
    </w:p>
    <w:p w:rsidR="0097669C" w:rsidRPr="0097669C" w:rsidRDefault="0097669C" w:rsidP="00867F7E">
      <w:pPr>
        <w:numPr>
          <w:ilvl w:val="0"/>
          <w:numId w:val="4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математический язык;</w:t>
      </w:r>
    </w:p>
    <w:p w:rsidR="0097669C" w:rsidRPr="0097669C" w:rsidRDefault="0097669C" w:rsidP="00867F7E">
      <w:pPr>
        <w:numPr>
          <w:ilvl w:val="0"/>
          <w:numId w:val="4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свойства степени с натуральным показателем;</w:t>
      </w:r>
    </w:p>
    <w:p w:rsidR="0097669C" w:rsidRPr="0097669C" w:rsidRDefault="0097669C" w:rsidP="00867F7E">
      <w:pPr>
        <w:numPr>
          <w:ilvl w:val="0"/>
          <w:numId w:val="4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определение одночлена и многочлена, операции над одночленами и многочленами; формулы сокращенного умножения; способы разложения на множители;</w:t>
      </w:r>
    </w:p>
    <w:p w:rsidR="0097669C" w:rsidRPr="0097669C" w:rsidRDefault="0097669C" w:rsidP="00867F7E">
      <w:pPr>
        <w:numPr>
          <w:ilvl w:val="0"/>
          <w:numId w:val="4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свойство сокращения дробей, приведение алгебраических дробей к общему знаменателю;</w:t>
      </w:r>
    </w:p>
    <w:p w:rsidR="0097669C" w:rsidRPr="0097669C" w:rsidRDefault="0097669C" w:rsidP="00867F7E">
      <w:pPr>
        <w:numPr>
          <w:ilvl w:val="0"/>
          <w:numId w:val="4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линейную функцию, ее свойства и график;</w:t>
      </w:r>
    </w:p>
    <w:p w:rsidR="0097669C" w:rsidRPr="0097669C" w:rsidRDefault="0097669C" w:rsidP="00867F7E">
      <w:pPr>
        <w:numPr>
          <w:ilvl w:val="0"/>
          <w:numId w:val="4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способы решения систем двух линейных уравнений с двумя переменными;</w:t>
      </w: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b/>
          <w:sz w:val="28"/>
          <w:szCs w:val="28"/>
        </w:rPr>
        <w:t>уметь:</w:t>
      </w:r>
    </w:p>
    <w:p w:rsidR="0097669C" w:rsidRPr="0097669C" w:rsidRDefault="0097669C" w:rsidP="00867F7E">
      <w:pPr>
        <w:numPr>
          <w:ilvl w:val="0"/>
          <w:numId w:val="482"/>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выполнять арифметические действия, сочетая устные и письменные приемы;</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составлять математическую модель при решении задач;</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выполнять действия над степенями с натуральными показателями, показателем, не равным нулю, используя свойства степеней;</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выполнять арифметические операции над одночленами и многочленами, раскладывать многочлены на множители, используя метод вынесения общего множителя за скобки, метод группировки, формулы сокращенного умножения;</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выполнять основные действия с алгебраическими дробями; </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решать линейные и рациональные уравнения с одной переменной;</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решать несложные текстовые задачи алгебраическим методом;</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строить график линейной функции, определять свойства функции по ее графику; применять графические представления при решении уравнений, систем линейных уравнений</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решать системы двух линейных уравнений с двумя переменными;</w:t>
      </w:r>
    </w:p>
    <w:p w:rsidR="0097669C" w:rsidRPr="0097669C" w:rsidRDefault="0097669C" w:rsidP="0097669C">
      <w:pPr>
        <w:ind w:left="360"/>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b/>
          <w:sz w:val="28"/>
          <w:szCs w:val="28"/>
        </w:rPr>
        <w:t xml:space="preserve">решать следующие жизненно-практические задачи: </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самостоятельно приобретать и применять знания в различных ситуациях;</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работать в группах;</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аргументировать и отстаивать свою точку зрения;</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уметь слушать других</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пользоваться предметным указателем экциклопедий и справочников для нахождения информации;</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самостоятельно действовать в ситуации неопределенности при решении актуальных для них проблем.</w:t>
      </w:r>
    </w:p>
    <w:p w:rsidR="0097669C" w:rsidRPr="0097669C" w:rsidRDefault="0097669C" w:rsidP="0097669C">
      <w:pPr>
        <w:jc w:val="center"/>
        <w:rPr>
          <w:rFonts w:ascii="Times New Roman" w:hAnsi="Times New Roman" w:cs="Times New Roman"/>
          <w:sz w:val="28"/>
          <w:szCs w:val="28"/>
        </w:rPr>
      </w:pPr>
    </w:p>
    <w:p w:rsidR="0097669C" w:rsidRPr="0097669C" w:rsidRDefault="0097669C" w:rsidP="0097669C">
      <w:pPr>
        <w:jc w:val="center"/>
        <w:rPr>
          <w:rFonts w:ascii="Times New Roman" w:hAnsi="Times New Roman" w:cs="Times New Roman"/>
          <w:b/>
          <w:sz w:val="28"/>
          <w:szCs w:val="28"/>
        </w:rPr>
      </w:pPr>
      <w:r w:rsidRPr="0097669C">
        <w:rPr>
          <w:rFonts w:ascii="Times New Roman" w:hAnsi="Times New Roman" w:cs="Times New Roman"/>
          <w:b/>
          <w:sz w:val="28"/>
          <w:szCs w:val="28"/>
        </w:rPr>
        <w:lastRenderedPageBreak/>
        <w:t>Требования к уровню подготовки учащихся 8 класса</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sz w:val="28"/>
          <w:szCs w:val="28"/>
        </w:rPr>
        <w:t xml:space="preserve">         В результате изучения курса алгебры в 8 классе учащиеся </w:t>
      </w:r>
      <w:r w:rsidRPr="0097669C">
        <w:rPr>
          <w:rFonts w:ascii="Times New Roman" w:hAnsi="Times New Roman" w:cs="Times New Roman"/>
          <w:b/>
          <w:sz w:val="28"/>
          <w:szCs w:val="28"/>
        </w:rPr>
        <w:t>должны</w:t>
      </w: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b/>
          <w:sz w:val="28"/>
          <w:szCs w:val="28"/>
        </w:rPr>
        <w:t>знать/понимать:</w:t>
      </w:r>
    </w:p>
    <w:p w:rsidR="0097669C" w:rsidRPr="0097669C" w:rsidRDefault="0097669C" w:rsidP="00867F7E">
      <w:pPr>
        <w:numPr>
          <w:ilvl w:val="0"/>
          <w:numId w:val="48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значение математической науки для решения задач, возникающих в теории и на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97669C" w:rsidRPr="0097669C" w:rsidRDefault="0097669C" w:rsidP="00867F7E">
      <w:pPr>
        <w:numPr>
          <w:ilvl w:val="0"/>
          <w:numId w:val="48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97669C" w:rsidRPr="0097669C" w:rsidRDefault="0097669C" w:rsidP="00867F7E">
      <w:pPr>
        <w:numPr>
          <w:ilvl w:val="0"/>
          <w:numId w:val="48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универсальный характер законов логики математических рассуждений, их применимость во всех областях человеческой деятельности; вероятностный характер различных процессов окружающего мира;</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b/>
          <w:sz w:val="28"/>
          <w:szCs w:val="28"/>
        </w:rPr>
        <w:t>должны уметь:</w:t>
      </w:r>
    </w:p>
    <w:p w:rsidR="0097669C" w:rsidRPr="0097669C" w:rsidRDefault="0097669C" w:rsidP="00867F7E">
      <w:pPr>
        <w:numPr>
          <w:ilvl w:val="0"/>
          <w:numId w:val="482"/>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выполнять арифметические действия, сочетая устные и письменные приемы; находить значение корня натуральной степени, степени с рациональным показателем, используя при необходимости вычислительные устройства, пользоваться оценкой и прикидкой при практических расчетах;</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выполнять основные действия со степенями с целыми   показателями, с многочленами и алгебраическими дробями; выполнять разложение многочленов на множители; выполнять тождественные преобразования рациональных выражений;</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применять свойства арифметических квадратов корней для вычисления значений и преобразований числовых выражений, содержащих квадратные корни; </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решать линейные, квадратные уравнения и рациональные уравнения, сводящиеся к ним, системы двух линейных уравнений и несложные нелинейные уравнения;</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решать линейные и квадратные неравенства с одной переменой и их системы;</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изображать числа точками на координатной прямой;</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определять координаты точки плоскости, строить точки с заданными координатами; изображать множество решений линейного неравенства;</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находить значения функции, заданной формулой, таблицей, графиком по ее аргументу; находить значения аргумента по значению функции, заданной графиком или таблицей;</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определять свойства функции по ее графику; применять графические представления при решении уравнений, систем, неравенств;</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описывать свойства изученных функций, строить их графики;</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извлекать информацию, представленную в таблицах, на диаграммах, графиках; составлять таблицы, строить диаграммы и графики;</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решать комбинаторные задачи путем систематического перебора возможных вариантов и с использованием правила умножения;</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вычислять средние значения результатов измерений;</w:t>
      </w:r>
    </w:p>
    <w:p w:rsidR="0097669C" w:rsidRPr="0097669C" w:rsidRDefault="0097669C" w:rsidP="00867F7E">
      <w:pPr>
        <w:numPr>
          <w:ilvl w:val="0"/>
          <w:numId w:val="4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находить вероятности случайных событий в простейших случаях;</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b/>
          <w:sz w:val="28"/>
          <w:szCs w:val="28"/>
        </w:rPr>
        <w:t>владеть компетенциями:</w:t>
      </w:r>
      <w:r w:rsidRPr="0097669C">
        <w:rPr>
          <w:rFonts w:ascii="Times New Roman" w:hAnsi="Times New Roman" w:cs="Times New Roman"/>
          <w:sz w:val="28"/>
          <w:szCs w:val="28"/>
        </w:rPr>
        <w:t xml:space="preserve"> познавательной, коммуникативной, информационной и рефлексивной;</w:t>
      </w: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b/>
          <w:sz w:val="28"/>
          <w:szCs w:val="28"/>
        </w:rPr>
        <w:t xml:space="preserve">решать следующие жизненно-практические задачи: </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самостоятельно приобретать и применять знания в различных ситуациях;</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работать в группах;</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аргументировать и отстаивать свою точку зрения;</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уметь слушать других; извлекать учебную информацию на основе сопоставительного анализа объектов;</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пользоваться предметным указателем экциклопедий и справочников для нахождения информации;</w:t>
      </w:r>
    </w:p>
    <w:p w:rsidR="0097669C" w:rsidRPr="0097669C" w:rsidRDefault="0097669C" w:rsidP="00867F7E">
      <w:pPr>
        <w:numPr>
          <w:ilvl w:val="0"/>
          <w:numId w:val="4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самостоятельно действовать в ситуации неопределенности при решении актуальных для них проблем.</w:t>
      </w:r>
    </w:p>
    <w:p w:rsidR="0097669C" w:rsidRPr="0097669C" w:rsidRDefault="0097669C" w:rsidP="00867F7E">
      <w:pPr>
        <w:pStyle w:val="a4"/>
        <w:numPr>
          <w:ilvl w:val="0"/>
          <w:numId w:val="484"/>
        </w:numPr>
        <w:jc w:val="center"/>
        <w:rPr>
          <w:rFonts w:ascii="Times New Roman" w:hAnsi="Times New Roman" w:cs="Times New Roman"/>
          <w:b/>
          <w:sz w:val="28"/>
          <w:szCs w:val="28"/>
        </w:rPr>
      </w:pPr>
      <w:r w:rsidRPr="0097669C">
        <w:rPr>
          <w:rFonts w:ascii="Times New Roman" w:hAnsi="Times New Roman" w:cs="Times New Roman"/>
          <w:b/>
          <w:sz w:val="28"/>
          <w:szCs w:val="28"/>
        </w:rPr>
        <w:t>ТРЕБОВАНИЯ К УРОВНЮ ПОДГОТОВКИ УЧАЩИХСЯ</w:t>
      </w:r>
    </w:p>
    <w:p w:rsidR="0097669C" w:rsidRPr="0097669C" w:rsidRDefault="0097669C" w:rsidP="00867F7E">
      <w:pPr>
        <w:pStyle w:val="a4"/>
        <w:numPr>
          <w:ilvl w:val="0"/>
          <w:numId w:val="484"/>
        </w:numPr>
        <w:jc w:val="center"/>
        <w:rPr>
          <w:rFonts w:ascii="Times New Roman" w:hAnsi="Times New Roman" w:cs="Times New Roman"/>
          <w:b/>
          <w:sz w:val="28"/>
          <w:szCs w:val="28"/>
        </w:rPr>
      </w:pPr>
      <w:r w:rsidRPr="0097669C">
        <w:rPr>
          <w:rFonts w:ascii="Times New Roman" w:hAnsi="Times New Roman" w:cs="Times New Roman"/>
          <w:b/>
          <w:sz w:val="28"/>
          <w:szCs w:val="28"/>
        </w:rPr>
        <w:t>7-9 КЛАССОВ ПО АЛГЕБРЕ</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В результате изучения математики ученик должен</w:t>
      </w:r>
    </w:p>
    <w:p w:rsidR="0097669C" w:rsidRPr="0097669C" w:rsidRDefault="0097669C" w:rsidP="00867F7E">
      <w:pPr>
        <w:pStyle w:val="a4"/>
        <w:numPr>
          <w:ilvl w:val="0"/>
          <w:numId w:val="484"/>
        </w:numPr>
        <w:jc w:val="both"/>
        <w:rPr>
          <w:rFonts w:ascii="Times New Roman" w:hAnsi="Times New Roman" w:cs="Times New Roman"/>
          <w:b/>
          <w:sz w:val="28"/>
          <w:szCs w:val="28"/>
        </w:rPr>
      </w:pPr>
      <w:r w:rsidRPr="0097669C">
        <w:rPr>
          <w:rFonts w:ascii="Times New Roman" w:hAnsi="Times New Roman" w:cs="Times New Roman"/>
          <w:b/>
          <w:sz w:val="28"/>
          <w:szCs w:val="28"/>
        </w:rPr>
        <w:t>знать/понимать</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существо понятия математического доказательства; приводить примеры доказательств;</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существо понятия алгоритма; приводить примеры алгоритмов;</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как математически определенные функции могут описывать реальные зависимости; приводить примеры такого описания;</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как потребности практики привели математическую науку к необходимости расширения понятия числа;</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вероятностный характер многих закономерностей окружающего мира; примеры статистических закономерностей и выводов;</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каким образом геометрия возникла из практических задач землемерия; примеры геометрических объектов и утверждений о них, важных для практики;</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97669C" w:rsidRPr="0097669C" w:rsidRDefault="0097669C" w:rsidP="00867F7E">
      <w:pPr>
        <w:pStyle w:val="a4"/>
        <w:numPr>
          <w:ilvl w:val="0"/>
          <w:numId w:val="484"/>
        </w:numPr>
        <w:jc w:val="both"/>
        <w:rPr>
          <w:rFonts w:ascii="Times New Roman" w:hAnsi="Times New Roman" w:cs="Times New Roman"/>
          <w:sz w:val="28"/>
          <w:szCs w:val="28"/>
        </w:rPr>
      </w:pPr>
    </w:p>
    <w:p w:rsidR="0097669C" w:rsidRPr="0097669C" w:rsidRDefault="0097669C" w:rsidP="00867F7E">
      <w:pPr>
        <w:pStyle w:val="a4"/>
        <w:numPr>
          <w:ilvl w:val="0"/>
          <w:numId w:val="484"/>
        </w:numPr>
        <w:jc w:val="both"/>
        <w:rPr>
          <w:rFonts w:ascii="Times New Roman" w:hAnsi="Times New Roman" w:cs="Times New Roman"/>
          <w:b/>
          <w:sz w:val="28"/>
          <w:szCs w:val="28"/>
        </w:rPr>
      </w:pPr>
      <w:r w:rsidRPr="0097669C">
        <w:rPr>
          <w:rFonts w:ascii="Times New Roman" w:hAnsi="Times New Roman" w:cs="Times New Roman"/>
          <w:b/>
          <w:sz w:val="28"/>
          <w:szCs w:val="28"/>
        </w:rPr>
        <w:t>уметь</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lastRenderedPageBreak/>
        <w:t>• 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xml:space="preserve">тождественные преобразования рациональных выражений; </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решать линейные и квадратные неравенства с одной переменной и их системы,</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изображать числа точками на координатной прямой;</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определять координаты точки плоскости, строить точки с заданными координатами; изображать множество решений линейного неравенства;</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распознавать арифметические и геометрические прогрессии; решать задачи с применением формулы общего члена и суммы нескольких первых членов;</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определять свойства функции по ее графику; применять графические представления при решении уравнений, систем, неравенств;</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описывать свойства изученных функций, строить их графики; использовать приобретенные знания и умения в практической деятельности и повседневной жизни для:</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xml:space="preserve">• моделирования практических ситуаций и исследование построенных моделей с использованием аппарата алгебры; </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lastRenderedPageBreak/>
        <w:t>• описания зависимостей между физическими величинами соответствующими формулами, при исследовании несложных практических ситуаций;</w:t>
      </w:r>
    </w:p>
    <w:p w:rsidR="0097669C" w:rsidRPr="0097669C" w:rsidRDefault="0097669C" w:rsidP="00867F7E">
      <w:pPr>
        <w:pStyle w:val="a4"/>
        <w:numPr>
          <w:ilvl w:val="0"/>
          <w:numId w:val="484"/>
        </w:numPr>
        <w:jc w:val="both"/>
        <w:rPr>
          <w:rFonts w:ascii="Times New Roman" w:hAnsi="Times New Roman" w:cs="Times New Roman"/>
          <w:sz w:val="28"/>
          <w:szCs w:val="28"/>
        </w:rPr>
      </w:pPr>
      <w:r w:rsidRPr="0097669C">
        <w:rPr>
          <w:rFonts w:ascii="Times New Roman" w:hAnsi="Times New Roman" w:cs="Times New Roman"/>
          <w:sz w:val="28"/>
          <w:szCs w:val="28"/>
        </w:rPr>
        <w:t>• интерпретации графиков реальных зависимостей между величинами.</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Рабочая программа по геометрии для 7 – 9 классов составлена и разработана на основе Федерального компонента Государственного образовательного стандарта основного общего образования по математике, требований к уровню подготовки выпускников основной школы, программы общеобразовательных учреждений по математике и направлена на реализацию математического образования школьников в полном объёме.</w:t>
      </w:r>
    </w:p>
    <w:p w:rsidR="0097669C" w:rsidRPr="0097669C" w:rsidRDefault="0097669C" w:rsidP="0097669C">
      <w:pPr>
        <w:keepLines/>
        <w:ind w:firstLine="567"/>
        <w:jc w:val="both"/>
        <w:rPr>
          <w:rFonts w:ascii="Times New Roman" w:hAnsi="Times New Roman" w:cs="Times New Roman"/>
          <w:sz w:val="28"/>
          <w:szCs w:val="28"/>
        </w:rPr>
      </w:pPr>
      <w:r w:rsidRPr="0097669C">
        <w:rPr>
          <w:rFonts w:ascii="Times New Roman" w:hAnsi="Times New Roman" w:cs="Times New Roman"/>
          <w:sz w:val="28"/>
          <w:szCs w:val="28"/>
        </w:rPr>
        <w:t xml:space="preserve">Данная программа рассчитана на 192 часа: 2 часа в неделю начиная со второй четверти в 7 классе (52 часа), 2 часа в неделю в 8 классе (70 часов), 2 часа в неделю в 9 классе (70 часов). Данный курс обеспечивает обязательный общеобразовательный минимум подготовки учащихся по математике. </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Годовая учебная нагрузка в 52 часа в 7 классе и 70 часов в 8 и 9 классах соответствует сан</w:t>
      </w:r>
      <w:r>
        <w:rPr>
          <w:rFonts w:ascii="Times New Roman" w:hAnsi="Times New Roman" w:cs="Times New Roman"/>
          <w:sz w:val="28"/>
          <w:szCs w:val="28"/>
        </w:rPr>
        <w:t>итарным и гигиеническим нормам.</w:t>
      </w:r>
    </w:p>
    <w:p w:rsidR="0097669C" w:rsidRPr="0097669C" w:rsidRDefault="0097669C" w:rsidP="0097669C">
      <w:pPr>
        <w:ind w:right="175" w:firstLine="540"/>
        <w:jc w:val="both"/>
        <w:rPr>
          <w:rFonts w:ascii="Times New Roman" w:hAnsi="Times New Roman" w:cs="Times New Roman"/>
          <w:b/>
          <w:i/>
          <w:sz w:val="28"/>
          <w:szCs w:val="28"/>
        </w:rPr>
      </w:pPr>
      <w:r w:rsidRPr="0097669C">
        <w:rPr>
          <w:rFonts w:ascii="Times New Roman" w:hAnsi="Times New Roman" w:cs="Times New Roman"/>
          <w:sz w:val="28"/>
          <w:szCs w:val="28"/>
        </w:rPr>
        <w:t xml:space="preserve">Математическое образование по геометрии в основной школе складывается из следующих содержательных компонентов: </w:t>
      </w:r>
      <w:r w:rsidRPr="0097669C">
        <w:rPr>
          <w:rFonts w:ascii="Times New Roman" w:hAnsi="Times New Roman" w:cs="Times New Roman"/>
          <w:b/>
          <w:i/>
          <w:sz w:val="28"/>
          <w:szCs w:val="28"/>
        </w:rPr>
        <w:t>арифметика, алгебра,  геометрия; элементы комбинаторики, теории вероятностей, статистики и логики.</w:t>
      </w:r>
    </w:p>
    <w:p w:rsidR="0097669C" w:rsidRPr="0097669C" w:rsidRDefault="0097669C" w:rsidP="0097669C">
      <w:pPr>
        <w:ind w:right="175" w:firstLine="540"/>
        <w:jc w:val="both"/>
        <w:rPr>
          <w:rFonts w:ascii="Times New Roman" w:hAnsi="Times New Roman" w:cs="Times New Roman"/>
          <w:b/>
          <w:i/>
          <w:sz w:val="28"/>
          <w:szCs w:val="28"/>
        </w:rPr>
      </w:pPr>
      <w:r w:rsidRPr="0097669C">
        <w:rPr>
          <w:rFonts w:ascii="Times New Roman" w:hAnsi="Times New Roman" w:cs="Times New Roman"/>
          <w:b/>
          <w:i/>
          <w:sz w:val="28"/>
          <w:szCs w:val="28"/>
        </w:rPr>
        <w:t>Арифметика</w:t>
      </w:r>
      <w:r w:rsidRPr="0097669C">
        <w:rPr>
          <w:rFonts w:ascii="Times New Roman" w:hAnsi="Times New Roman" w:cs="Times New Roman"/>
          <w:sz w:val="28"/>
          <w:szCs w:val="28"/>
        </w:rPr>
        <w:t xml:space="preserve">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97669C" w:rsidRPr="0097669C" w:rsidRDefault="0097669C" w:rsidP="0097669C">
      <w:pPr>
        <w:ind w:right="175" w:firstLine="540"/>
        <w:jc w:val="both"/>
        <w:rPr>
          <w:rFonts w:ascii="Times New Roman" w:hAnsi="Times New Roman" w:cs="Times New Roman"/>
          <w:sz w:val="28"/>
          <w:szCs w:val="28"/>
        </w:rPr>
      </w:pPr>
      <w:r w:rsidRPr="0097669C">
        <w:rPr>
          <w:rFonts w:ascii="Times New Roman" w:hAnsi="Times New Roman" w:cs="Times New Roman"/>
          <w:b/>
          <w:i/>
          <w:sz w:val="28"/>
          <w:szCs w:val="28"/>
        </w:rPr>
        <w:lastRenderedPageBreak/>
        <w:t>Алгебра</w:t>
      </w:r>
      <w:r w:rsidRPr="0097669C">
        <w:rPr>
          <w:rFonts w:ascii="Times New Roman" w:hAnsi="Times New Roman" w:cs="Times New Roman"/>
          <w:sz w:val="28"/>
          <w:szCs w:val="28"/>
        </w:rPr>
        <w:t xml:space="preserve"> нацелена на формирование математического аппарата для решения задач из математики, смежных предметов, окружающей реальности. Язык алгебры подчёркивает значение математики как языка для построения математических моделей, процессов и явлений реального мира. </w:t>
      </w:r>
    </w:p>
    <w:p w:rsidR="0097669C" w:rsidRPr="0097669C" w:rsidRDefault="0097669C" w:rsidP="0097669C">
      <w:pPr>
        <w:ind w:right="175"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w:t>
      </w:r>
    </w:p>
    <w:p w:rsidR="0097669C" w:rsidRPr="0097669C" w:rsidRDefault="0097669C" w:rsidP="0097669C">
      <w:pPr>
        <w:ind w:right="175" w:firstLine="540"/>
        <w:jc w:val="both"/>
        <w:rPr>
          <w:rFonts w:ascii="Times New Roman" w:hAnsi="Times New Roman" w:cs="Times New Roman"/>
          <w:b/>
          <w:i/>
          <w:sz w:val="28"/>
          <w:szCs w:val="28"/>
        </w:rPr>
      </w:pPr>
      <w:r w:rsidRPr="0097669C">
        <w:rPr>
          <w:rFonts w:ascii="Times New Roman" w:hAnsi="Times New Roman" w:cs="Times New Roman"/>
          <w:sz w:val="28"/>
          <w:szCs w:val="28"/>
        </w:rPr>
        <w:t>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учащихся представлений о роли математики в развитии цивилизации и культуры.</w:t>
      </w:r>
    </w:p>
    <w:p w:rsidR="0097669C" w:rsidRPr="0097669C" w:rsidRDefault="0097669C" w:rsidP="0097669C">
      <w:pPr>
        <w:ind w:right="175" w:firstLine="540"/>
        <w:jc w:val="both"/>
        <w:rPr>
          <w:rFonts w:ascii="Times New Roman" w:hAnsi="Times New Roman" w:cs="Times New Roman"/>
          <w:sz w:val="28"/>
          <w:szCs w:val="28"/>
        </w:rPr>
      </w:pPr>
      <w:r w:rsidRPr="0097669C">
        <w:rPr>
          <w:rFonts w:ascii="Times New Roman" w:hAnsi="Times New Roman" w:cs="Times New Roman"/>
          <w:b/>
          <w:i/>
          <w:sz w:val="28"/>
          <w:szCs w:val="28"/>
        </w:rPr>
        <w:t xml:space="preserve">Геометрия </w:t>
      </w:r>
      <w:r w:rsidRPr="0097669C">
        <w:rPr>
          <w:rFonts w:ascii="Times New Roman" w:hAnsi="Times New Roman" w:cs="Times New Roman"/>
          <w:sz w:val="28"/>
          <w:szCs w:val="28"/>
        </w:rPr>
        <w:t xml:space="preserve">–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 </w:t>
      </w:r>
    </w:p>
    <w:p w:rsidR="0097669C" w:rsidRPr="0097669C" w:rsidRDefault="0097669C" w:rsidP="0097669C">
      <w:pPr>
        <w:ind w:right="175" w:firstLine="540"/>
        <w:jc w:val="both"/>
        <w:rPr>
          <w:rFonts w:ascii="Times New Roman" w:hAnsi="Times New Roman" w:cs="Times New Roman"/>
          <w:sz w:val="28"/>
          <w:szCs w:val="28"/>
        </w:rPr>
      </w:pPr>
      <w:r w:rsidRPr="0097669C">
        <w:rPr>
          <w:rFonts w:ascii="Times New Roman" w:hAnsi="Times New Roman" w:cs="Times New Roman"/>
          <w:b/>
          <w:i/>
          <w:sz w:val="28"/>
          <w:szCs w:val="28"/>
        </w:rPr>
        <w:t>Элементы логики, комбинаторики, статистики и теории вероятностей</w:t>
      </w:r>
      <w:r w:rsidRPr="0097669C">
        <w:rPr>
          <w:rFonts w:ascii="Times New Roman" w:hAnsi="Times New Roman" w:cs="Times New Roman"/>
          <w:sz w:val="28"/>
          <w:szCs w:val="28"/>
        </w:rPr>
        <w:t xml:space="preserve"> становятся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w:t>
      </w:r>
    </w:p>
    <w:p w:rsidR="0097669C" w:rsidRPr="0097669C" w:rsidRDefault="0097669C" w:rsidP="0097669C">
      <w:pPr>
        <w:ind w:right="175" w:firstLine="540"/>
        <w:jc w:val="both"/>
        <w:rPr>
          <w:rFonts w:ascii="Times New Roman" w:hAnsi="Times New Roman" w:cs="Times New Roman"/>
          <w:sz w:val="28"/>
          <w:szCs w:val="28"/>
        </w:rPr>
      </w:pPr>
      <w:r w:rsidRPr="0097669C">
        <w:rPr>
          <w:rFonts w:ascii="Times New Roman" w:hAnsi="Times New Roman" w:cs="Times New Roman"/>
          <w:sz w:val="28"/>
          <w:szCs w:val="28"/>
        </w:rPr>
        <w:t>В ходе освоения содержания курса геометрии учащиеся получают возможность:</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развить представление о числе и роли вычислений в человеческой практике; </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сформировать практические навыки выполнения устных, письменных инструментальных вычислений, развить вычислительную культуру;</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 xml:space="preserve">овладеть символическим языком геометрии; </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выработать формально-оперативные геометрические умения и научиться применять их к решению математических и нематематических задач;</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развить пространственные представления и изобразительные умения;</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освоить основные факты и методы планиметрии, познакомиться с простейшими пространственными телами и их свойствами;</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получить представления об особенностях выводов и прогнозов;</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развить логическое мышление и речь – умения логически обосновывать суждения;</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проводить несложные систематизации;</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приводить примеры и контрпримеры;</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использовать различные языки математики (словесный, символический, графический) для иллюстрации, интерпретации, аргументации и доказательства;</w:t>
      </w:r>
    </w:p>
    <w:p w:rsidR="0097669C" w:rsidRPr="0097669C" w:rsidRDefault="0097669C" w:rsidP="00867F7E">
      <w:pPr>
        <w:numPr>
          <w:ilvl w:val="0"/>
          <w:numId w:val="487"/>
        </w:numPr>
        <w:spacing w:after="0" w:line="240" w:lineRule="auto"/>
        <w:ind w:right="175"/>
        <w:jc w:val="both"/>
        <w:rPr>
          <w:rFonts w:ascii="Times New Roman" w:hAnsi="Times New Roman" w:cs="Times New Roman"/>
          <w:sz w:val="28"/>
          <w:szCs w:val="28"/>
        </w:rPr>
      </w:pPr>
      <w:r w:rsidRPr="0097669C">
        <w:rPr>
          <w:rFonts w:ascii="Times New Roman" w:hAnsi="Times New Roman" w:cs="Times New Roman"/>
          <w:sz w:val="28"/>
          <w:szCs w:val="28"/>
        </w:rPr>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97669C" w:rsidRPr="0097669C" w:rsidRDefault="0097669C" w:rsidP="0097669C">
      <w:pPr>
        <w:rPr>
          <w:rFonts w:ascii="Times New Roman" w:hAnsi="Times New Roman" w:cs="Times New Roman"/>
          <w:sz w:val="28"/>
          <w:szCs w:val="28"/>
        </w:rPr>
      </w:pPr>
    </w:p>
    <w:p w:rsidR="0097669C" w:rsidRPr="0097669C" w:rsidRDefault="0097669C" w:rsidP="0097669C">
      <w:pPr>
        <w:ind w:right="175" w:firstLine="540"/>
        <w:jc w:val="both"/>
        <w:rPr>
          <w:rFonts w:ascii="Times New Roman" w:hAnsi="Times New Roman" w:cs="Times New Roman"/>
          <w:sz w:val="28"/>
          <w:szCs w:val="28"/>
        </w:rPr>
      </w:pPr>
      <w:r w:rsidRPr="0097669C">
        <w:rPr>
          <w:rFonts w:ascii="Times New Roman" w:hAnsi="Times New Roman" w:cs="Times New Roman"/>
          <w:sz w:val="28"/>
          <w:szCs w:val="28"/>
        </w:rPr>
        <w:t>Изучение математики на ступени основного общего образования направлено на достижение следующих целей:</w:t>
      </w:r>
    </w:p>
    <w:p w:rsidR="0097669C" w:rsidRPr="0097669C" w:rsidRDefault="0097669C" w:rsidP="0097669C">
      <w:pPr>
        <w:ind w:right="175" w:firstLine="540"/>
        <w:jc w:val="both"/>
        <w:rPr>
          <w:rFonts w:ascii="Times New Roman" w:hAnsi="Times New Roman" w:cs="Times New Roman"/>
          <w:sz w:val="28"/>
          <w:szCs w:val="28"/>
        </w:rPr>
      </w:pPr>
    </w:p>
    <w:p w:rsidR="0097669C" w:rsidRPr="0097669C" w:rsidRDefault="0097669C" w:rsidP="00867F7E">
      <w:pPr>
        <w:numPr>
          <w:ilvl w:val="0"/>
          <w:numId w:val="488"/>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b/>
          <w:bCs/>
          <w:sz w:val="28"/>
          <w:szCs w:val="28"/>
        </w:rPr>
        <w:t>овладение</w:t>
      </w:r>
      <w:r w:rsidRPr="0097669C">
        <w:rPr>
          <w:rFonts w:ascii="Times New Roman" w:hAnsi="Times New Roman" w:cs="Times New Roman"/>
          <w:sz w:val="28"/>
          <w:szCs w:val="28"/>
        </w:rPr>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97669C" w:rsidRPr="0097669C" w:rsidRDefault="0097669C" w:rsidP="00867F7E">
      <w:pPr>
        <w:numPr>
          <w:ilvl w:val="0"/>
          <w:numId w:val="489"/>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b/>
          <w:bCs/>
          <w:sz w:val="28"/>
          <w:szCs w:val="28"/>
        </w:rPr>
        <w:t xml:space="preserve">интеллектуальное развитие, </w:t>
      </w:r>
      <w:r w:rsidRPr="0097669C">
        <w:rPr>
          <w:rFonts w:ascii="Times New Roman" w:hAnsi="Times New Roman" w:cs="Times New Roman"/>
          <w:sz w:val="28"/>
          <w:szCs w:val="28"/>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97669C" w:rsidRPr="0097669C" w:rsidRDefault="0097669C" w:rsidP="00867F7E">
      <w:pPr>
        <w:numPr>
          <w:ilvl w:val="0"/>
          <w:numId w:val="489"/>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b/>
          <w:bCs/>
          <w:sz w:val="28"/>
          <w:szCs w:val="28"/>
        </w:rPr>
        <w:lastRenderedPageBreak/>
        <w:t>формирование представлений</w:t>
      </w:r>
      <w:r w:rsidRPr="0097669C">
        <w:rPr>
          <w:rFonts w:ascii="Times New Roman" w:hAnsi="Times New Roman" w:cs="Times New Roman"/>
          <w:sz w:val="28"/>
          <w:szCs w:val="28"/>
        </w:rPr>
        <w:t xml:space="preserve"> об идеях и методах математики как универсального языка науки и техники, средства моделирования явлений и процессов;</w:t>
      </w:r>
    </w:p>
    <w:p w:rsidR="0097669C" w:rsidRPr="0097669C" w:rsidRDefault="0097669C" w:rsidP="00867F7E">
      <w:pPr>
        <w:numPr>
          <w:ilvl w:val="0"/>
          <w:numId w:val="489"/>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b/>
          <w:bCs/>
          <w:sz w:val="28"/>
          <w:szCs w:val="28"/>
        </w:rPr>
        <w:t>воспитание</w:t>
      </w:r>
      <w:r w:rsidRPr="0097669C">
        <w:rPr>
          <w:rFonts w:ascii="Times New Roman" w:hAnsi="Times New Roman" w:cs="Times New Roman"/>
          <w:sz w:val="28"/>
          <w:szCs w:val="28"/>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97669C" w:rsidRPr="0097669C" w:rsidRDefault="0097669C" w:rsidP="0097669C">
      <w:pPr>
        <w:autoSpaceDE w:val="0"/>
        <w:autoSpaceDN w:val="0"/>
        <w:adjustRightInd w:val="0"/>
        <w:spacing w:before="60"/>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 xml:space="preserve">       В соответствии с целью формируются</w:t>
      </w:r>
      <w:r w:rsidRPr="0097669C">
        <w:rPr>
          <w:rFonts w:ascii="Times New Roman" w:hAnsi="Times New Roman" w:cs="Times New Roman"/>
          <w:b/>
          <w:sz w:val="28"/>
          <w:szCs w:val="28"/>
        </w:rPr>
        <w:t xml:space="preserve"> задачи </w:t>
      </w:r>
      <w:r w:rsidRPr="0097669C">
        <w:rPr>
          <w:rFonts w:ascii="Times New Roman" w:hAnsi="Times New Roman" w:cs="Times New Roman"/>
          <w:sz w:val="28"/>
          <w:szCs w:val="28"/>
        </w:rPr>
        <w:t>учебного процесса:систематическое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(физика, черчение и т.д.) и курса стереометрии в старших классах.</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 xml:space="preserve">       Курс характеризуется рациональным сочетанием логической строгости и геометрической наглядности. Увеличивается теоретическая значимость изучаемого материала, расширяются внутренние логические связи курса, повышается роль дедукции, степень абстрактности изучаемого материала. Учащиеся овладевают приёмами аналитико-синтетической деятельности при доказательстве теорем и решении задач. Систематическое изложение курса позволяет начать работу по формированию представлений учащихся о строении математической теории, обеспечивает развитие логического мышления школьников. Изложение материала характеризуется постоянным обращением к наглядности, использованием  рисунков и чертежей на всех этапах обучения и развитием геометрической интуиции на этой основе. Целенаправленное обращение к примерам из практики развивает умения учащихся вычленять геометрические факты, формы и отношения в предметах и явлениях действительности, использовать язык геометрии для их описания.</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 xml:space="preserve">       Цели обучения математики в общеобразовательной школе определяются её ролью в развитии общества в целом и формировании личности каждого отдельного человека.</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Исторически сложились две стороны назначения математического образования: практическая, связанная с созданием и применением инструментария , необходимого человеку в его продуктивной деятельности, и духовная, </w:t>
      </w:r>
      <w:r w:rsidRPr="0097669C">
        <w:rPr>
          <w:rFonts w:ascii="Times New Roman" w:hAnsi="Times New Roman" w:cs="Times New Roman"/>
          <w:sz w:val="28"/>
          <w:szCs w:val="28"/>
        </w:rPr>
        <w:lastRenderedPageBreak/>
        <w:t>связанная с мышлением человека, с овладением определённым методом познания и преобразования мира математическим методом.</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Практическая полезность математики обусловлена тем, что её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людей,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научных знаний,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пользоваться общеупотребительной вычислительной техникой, находить в справочниках и применять нужные формулы, владеть практическими приёмами геометрических измерений и построений, читать информацию, представленную в виде таблиц, диаграмм, графиков, понимать вероятностный характер случайных событий, составлять несложные алгоритмы и др. </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Без базовой математической подготовки невозможна постановка образования современного человека. В школе математика служит опорным предметом для изучения смежных дисциплин. В послешкольной жизни реальной необходимостью в наши дни  становится непрерывное образование, что требует полноценной базовой общеобразовательной подготовки, в том числе и математической. И наконец, всё больше специальностей, требующих высокого уровня образования, связано с непосредственным применением математики (экономика, бизнес, финансы, физика, химия, техника, информатика, биология, психология и многое другое). Таким образом, расширяется круг школьников, для которых математика становится профессионально значимым предметом.</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Для жизни в современном обществе важным является формирование математического стиля мышления, проявляющегося в определённых умственных навыках. В процессе математической деятельности в арсенал приёмов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абстрагирования и аналогия. Объекты математических умозаключений и правила их конструирования вскрывают механизм логических построений, </w:t>
      </w:r>
      <w:r w:rsidRPr="0097669C">
        <w:rPr>
          <w:rFonts w:ascii="Times New Roman" w:hAnsi="Times New Roman" w:cs="Times New Roman"/>
          <w:sz w:val="28"/>
          <w:szCs w:val="28"/>
        </w:rPr>
        <w:lastRenderedPageBreak/>
        <w:t>вырабатывают умения формулировать, обосновывать и доказывать суждения, тем самым развивают логическое мышление. Ведущая роль принадлежит математике в формировании алгоритмического мышления, воспитании умений действовать по заданному алгоритму и конструировать новые. В ходе решения задач – основной учебной деятельности на уроках математики – развиваются творческая и прикладная стороны мышления.</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Использование в математике наряду с естественным нескольких математических языков даёт возможность развивать у учащихся точную, экономную и информативную речь, умение отбирать наиболее подходящие языковые (в частности, символические, графические) средства. </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Математическое образование вносит свой вклад в формирование общей культуры человека. Необходимым компонентом общей культуры в её современном толковании является общее знакомство с методами познания действительности, что включает понимание диалектической взаимосвязи математики и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Изучение математики способствует эстетическому восприятию человека, пониманию красоты и изящества математических рассуждений, восприятию геометрических форм, усвоению идеи симметрии. Изучение математики развивает воображение, пространственные представления. История развития математического знания даёт возможность пополнить запас историко-научных знаний школьников, сформировать у них представление о математике как части общечеловеческой культуры. Знакомство с основными историческими вехами возникновения и развития математической науки, судьбами великих открытий, именами людей, творивших науку, должно войти в интеллектуальный багаж каждого культурного человека.</w:t>
      </w:r>
    </w:p>
    <w:p w:rsidR="0097669C" w:rsidRPr="0097669C" w:rsidRDefault="0097669C" w:rsidP="0097669C">
      <w:pPr>
        <w:rPr>
          <w:rFonts w:ascii="Times New Roman" w:hAnsi="Times New Roman" w:cs="Times New Roman"/>
          <w:b/>
          <w:sz w:val="28"/>
          <w:szCs w:val="28"/>
        </w:rPr>
      </w:pP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Образовательный и воспитательные задачи обучения математике должны решаться комплексно с учётом возрастных особенностей учащихся, специфики математики как науки и учебного предмета, определяющей её роль и место в общей системе школьного обучения и воспитания. Учителю предоставляется право самостоятельного выбора методических путей и приёмов решения этих задач.</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Принципиальным положением организации школьного математического образования в основной школе становится уровневая дифференциация обучения. Это означает, что, осваивая общий курс, одни школьники в своих результатах ограничиваются уровнем обязательной подготовки, зафиксированным в обязательном минимуме содержания основных образовательных программ, другие в соответствии со своими склонностями и способностями достигают более высоких рубежей. При этом достижение уровня обязательной подготовки становится непременной обязанностью ученика в его учебной работе. В то же время каждый имеет право самостоятельно решить, ограничиться этим уровнем или же продвигаться дальше. Именно на этом пути осуществляются гуманистические начала в обучении математике. </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В организации учебно-воспитательного процесса важную роль играют задачи. В обучении математике они являются и целью, и средством обучения и математического развития школьников. При планировании уроков следует иметь в виду, что теоретический материал осознаётся и усваивается преимущественно в процессе решения задач. Организуя решение задач, целесообразно шире использовать дифференцированный подход к учащимся, основанный на достижении обязательного уровня подготовки. Это способствует нормализации нагрузки школьников, обеспечивает их посильной работой и формирует у них положительное отношение к учёбе.</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Следует всемерно способствовать удовлетворению потребностей и запросов школьников, проявляющих интерес, склонности и способности к математике. Такие школьник должны получать индивидуальные задания (и в первую очередь нестандартные математически задачи), их следует привлекать к участию в математических кружках, олимпиадах, факультативных занятиях; желательно рекомендовать им дополнительную литературу. Развитие интереса к математике является важнейшей целью учителя.</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Важным условием правильной организации учебно-воспитательного процесса является выбор учителем рациональной системы методов и приёмов обучения, её оптимизация с учётом возраста учащихся, уровня их математической подготовки, развития общеучебных умений, специфики решаемых образовательных и воспитательных задач. В зависимости от указанных факторов учителю необходимо реализовать сбалансированное сочетание традиционных и новых методов обучения, оптимизировать применение объяснительно-иллюстративных и эвристических методов, использование информационно-коммуникативных и технических средств обучения, включая </w:t>
      </w:r>
      <w:r w:rsidRPr="0097669C">
        <w:rPr>
          <w:rFonts w:ascii="Times New Roman" w:hAnsi="Times New Roman" w:cs="Times New Roman"/>
          <w:sz w:val="28"/>
          <w:szCs w:val="28"/>
        </w:rPr>
        <w:lastRenderedPageBreak/>
        <w:t>мультимедийные. Критерием успешной работы учителя должно служить качество математической подготовки школьников, выполнение поставленных образовательных и воспитательных задач, а на формальное использование какого-то метода, приёма, формы или средства обучения.</w:t>
      </w:r>
    </w:p>
    <w:p w:rsidR="0097669C" w:rsidRPr="0097669C" w:rsidRDefault="0097669C" w:rsidP="0097669C">
      <w:pPr>
        <w:ind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Учебный процесс необходимо ориентировать на рациональное сочетание устных и письменных видов работы как при изучении теории, так и при решении задач. Внимание учителя должно быть направлено на развитие речи учащихся, формирование у них навыков умственного труда – планирование своей работы, поиск рациональных путей её выполнения, критическую оценку результатов. </w:t>
      </w:r>
    </w:p>
    <w:p w:rsidR="0097669C" w:rsidRPr="0097669C" w:rsidRDefault="0097669C" w:rsidP="0097669C">
      <w:pPr>
        <w:pStyle w:val="1"/>
        <w:keepNext w:val="0"/>
        <w:spacing w:line="240" w:lineRule="auto"/>
        <w:rPr>
          <w:rFonts w:ascii="Times New Roman" w:hAnsi="Times New Roman"/>
          <w:color w:val="auto"/>
          <w:sz w:val="28"/>
          <w:szCs w:val="28"/>
        </w:rPr>
      </w:pPr>
      <w:r w:rsidRPr="0097669C">
        <w:rPr>
          <w:rFonts w:ascii="Times New Roman" w:hAnsi="Times New Roman"/>
          <w:color w:val="auto"/>
          <w:sz w:val="28"/>
          <w:szCs w:val="28"/>
        </w:rPr>
        <w:t>3.1. Содержание обучения 7 класса.</w:t>
      </w:r>
    </w:p>
    <w:p w:rsidR="0097669C" w:rsidRPr="0097669C" w:rsidRDefault="0097669C" w:rsidP="0097669C">
      <w:pPr>
        <w:rPr>
          <w:rFonts w:ascii="Times New Roman" w:hAnsi="Times New Roman" w:cs="Times New Roman"/>
          <w:sz w:val="28"/>
          <w:szCs w:val="28"/>
        </w:rPr>
      </w:pPr>
    </w:p>
    <w:tbl>
      <w:tblPr>
        <w:tblW w:w="15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
        <w:gridCol w:w="2231"/>
        <w:gridCol w:w="3301"/>
        <w:gridCol w:w="3008"/>
        <w:gridCol w:w="6134"/>
      </w:tblGrid>
      <w:tr w:rsidR="0097669C" w:rsidRPr="0097669C" w:rsidTr="005C348F">
        <w:tc>
          <w:tcPr>
            <w:tcW w:w="464"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w:t>
            </w:r>
          </w:p>
        </w:tc>
        <w:tc>
          <w:tcPr>
            <w:tcW w:w="1943"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Основная тема</w:t>
            </w:r>
          </w:p>
        </w:tc>
        <w:tc>
          <w:tcPr>
            <w:tcW w:w="3353"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Содержание обучения</w:t>
            </w:r>
          </w:p>
        </w:tc>
        <w:tc>
          <w:tcPr>
            <w:tcW w:w="3040"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Основная цель</w:t>
            </w:r>
          </w:p>
        </w:tc>
        <w:tc>
          <w:tcPr>
            <w:tcW w:w="6373"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Характеристика курса</w:t>
            </w:r>
          </w:p>
        </w:tc>
      </w:tr>
      <w:tr w:rsidR="0097669C" w:rsidRPr="0097669C" w:rsidTr="005C348F">
        <w:tc>
          <w:tcPr>
            <w:tcW w:w="46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1</w:t>
            </w:r>
          </w:p>
        </w:tc>
        <w:tc>
          <w:tcPr>
            <w:tcW w:w="194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both"/>
              <w:rPr>
                <w:rFonts w:ascii="Times New Roman" w:hAnsi="Times New Roman" w:cs="Times New Roman"/>
                <w:b/>
                <w:bCs/>
                <w:sz w:val="28"/>
                <w:szCs w:val="28"/>
              </w:rPr>
            </w:pPr>
            <w:r w:rsidRPr="0097669C">
              <w:rPr>
                <w:rFonts w:ascii="Times New Roman" w:hAnsi="Times New Roman" w:cs="Times New Roman"/>
                <w:b/>
                <w:bCs/>
                <w:sz w:val="28"/>
                <w:szCs w:val="28"/>
              </w:rPr>
              <w:t>Начальные геометрические сведения.</w:t>
            </w:r>
          </w:p>
        </w:tc>
        <w:tc>
          <w:tcPr>
            <w:tcW w:w="335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w:t>
            </w:r>
            <w:r w:rsidRPr="0097669C">
              <w:rPr>
                <w:rFonts w:ascii="Times New Roman" w:hAnsi="Times New Roman" w:cs="Times New Roman"/>
                <w:bCs/>
                <w:sz w:val="28"/>
                <w:szCs w:val="28"/>
              </w:rPr>
              <w:lastRenderedPageBreak/>
              <w:t xml:space="preserve">Перпендикулярные прямые. </w:t>
            </w:r>
          </w:p>
        </w:tc>
        <w:tc>
          <w:tcPr>
            <w:tcW w:w="30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lastRenderedPageBreak/>
              <w:t>Систематизировать знания учащихся  о простейших геометрических фигурах и их свойствах. Ввести понятие равенства фигур.</w:t>
            </w:r>
          </w:p>
        </w:tc>
        <w:tc>
          <w:tcPr>
            <w:tcW w:w="637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252"/>
              <w:jc w:val="both"/>
              <w:rPr>
                <w:rFonts w:ascii="Times New Roman" w:hAnsi="Times New Roman" w:cs="Times New Roman"/>
                <w:bCs/>
                <w:sz w:val="28"/>
                <w:szCs w:val="28"/>
              </w:rPr>
            </w:pPr>
            <w:r w:rsidRPr="0097669C">
              <w:rPr>
                <w:rFonts w:ascii="Times New Roman" w:hAnsi="Times New Roman" w:cs="Times New Roman"/>
                <w:bCs/>
                <w:sz w:val="28"/>
                <w:szCs w:val="28"/>
              </w:rPr>
              <w:t xml:space="preserve">В данной теме вводятся основные геометрические понятия и свойства простейших геометрических фигур на основе наглядных представлений учащихся путём обобщения очевидных или известных из курса математики 1 – 6 классов геометрических фактов. Понятие аксиомы на начальном этапе обучения не вводится, и сами аксиомы не формулируются в явном виде. Необходимые исходные положения, на основе которых изучаются свойства геометрических фигур, приводятся в описательной форме. Принципиальным моментом данной темы является введение </w:t>
            </w:r>
            <w:r w:rsidRPr="0097669C">
              <w:rPr>
                <w:rFonts w:ascii="Times New Roman" w:hAnsi="Times New Roman" w:cs="Times New Roman"/>
                <w:bCs/>
                <w:sz w:val="28"/>
                <w:szCs w:val="28"/>
              </w:rPr>
              <w:lastRenderedPageBreak/>
              <w:t xml:space="preserve">понятия равенства геометрических фигур на основе наглядного понятия наложения. Определённое внимание должно уделяться практическим приложениям геометрических понятий. </w:t>
            </w:r>
          </w:p>
        </w:tc>
      </w:tr>
      <w:tr w:rsidR="0097669C" w:rsidRPr="0097669C" w:rsidTr="005C348F">
        <w:tc>
          <w:tcPr>
            <w:tcW w:w="46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lastRenderedPageBreak/>
              <w:t>2</w:t>
            </w:r>
          </w:p>
        </w:tc>
        <w:tc>
          <w:tcPr>
            <w:tcW w:w="194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both"/>
              <w:rPr>
                <w:rFonts w:ascii="Times New Roman" w:hAnsi="Times New Roman" w:cs="Times New Roman"/>
                <w:b/>
                <w:bCs/>
                <w:sz w:val="28"/>
                <w:szCs w:val="28"/>
              </w:rPr>
            </w:pPr>
            <w:r w:rsidRPr="0097669C">
              <w:rPr>
                <w:rFonts w:ascii="Times New Roman" w:hAnsi="Times New Roman" w:cs="Times New Roman"/>
                <w:b/>
                <w:bCs/>
                <w:sz w:val="28"/>
                <w:szCs w:val="28"/>
              </w:rPr>
              <w:t xml:space="preserve">Треугольники. </w:t>
            </w:r>
          </w:p>
        </w:tc>
        <w:tc>
          <w:tcPr>
            <w:tcW w:w="335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97669C" w:rsidRPr="0097669C" w:rsidRDefault="0097669C" w:rsidP="005C348F">
            <w:pPr>
              <w:autoSpaceDE w:val="0"/>
              <w:autoSpaceDN w:val="0"/>
              <w:adjustRightInd w:val="0"/>
              <w:rPr>
                <w:rFonts w:ascii="Times New Roman" w:hAnsi="Times New Roman" w:cs="Times New Roman"/>
                <w:bCs/>
                <w:sz w:val="28"/>
                <w:szCs w:val="28"/>
              </w:rPr>
            </w:pPr>
          </w:p>
        </w:tc>
        <w:tc>
          <w:tcPr>
            <w:tcW w:w="30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Ввести понятие теоремы. Выработать умения доказывать равенство треугольников с помощью изученных признаков. Ввести новы класс задач – на построение с помощью циркуля и линейки.</w:t>
            </w:r>
          </w:p>
        </w:tc>
        <w:tc>
          <w:tcPr>
            <w:tcW w:w="637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344"/>
              <w:jc w:val="both"/>
              <w:rPr>
                <w:rFonts w:ascii="Times New Roman" w:hAnsi="Times New Roman" w:cs="Times New Roman"/>
                <w:bCs/>
                <w:sz w:val="28"/>
                <w:szCs w:val="28"/>
              </w:rPr>
            </w:pPr>
            <w:r w:rsidRPr="0097669C">
              <w:rPr>
                <w:rFonts w:ascii="Times New Roman" w:hAnsi="Times New Roman" w:cs="Times New Roman"/>
                <w:bCs/>
                <w:sz w:val="28"/>
                <w:szCs w:val="28"/>
              </w:rPr>
              <w:t>Признаки равенства треугольников являются основным рабочим аппаратом всего курса геометрии. Доказательство большей части теорем курса и так же решение многих задач проводится по следующей схеме: поиск равных треугольников – обоснование их равенства с помощью какого-то признака – следствия, вытекающие из равенства треугольников. Применение признаков равенства треугольников при решении задач даёт возможность постепенно накапливать опыт проведения доказательных рассуждений. На начальном этапе изучения и применения признаков равенства треугольников, целесообразно использовать задачи с готовыми чертежами.</w:t>
            </w:r>
          </w:p>
        </w:tc>
      </w:tr>
      <w:tr w:rsidR="0097669C" w:rsidRPr="0097669C" w:rsidTr="005C348F">
        <w:tc>
          <w:tcPr>
            <w:tcW w:w="46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3</w:t>
            </w:r>
          </w:p>
        </w:tc>
        <w:tc>
          <w:tcPr>
            <w:tcW w:w="194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both"/>
              <w:rPr>
                <w:rFonts w:ascii="Times New Roman" w:hAnsi="Times New Roman" w:cs="Times New Roman"/>
                <w:b/>
                <w:bCs/>
                <w:sz w:val="28"/>
                <w:szCs w:val="28"/>
              </w:rPr>
            </w:pPr>
            <w:r w:rsidRPr="0097669C">
              <w:rPr>
                <w:rFonts w:ascii="Times New Roman" w:hAnsi="Times New Roman" w:cs="Times New Roman"/>
                <w:b/>
                <w:bCs/>
                <w:sz w:val="28"/>
                <w:szCs w:val="28"/>
              </w:rPr>
              <w:t>Параллельные прямые.</w:t>
            </w:r>
          </w:p>
        </w:tc>
        <w:tc>
          <w:tcPr>
            <w:tcW w:w="335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Признаки параллельности прямых. Аксиома параллельных прямых. Свойства </w:t>
            </w:r>
            <w:r w:rsidRPr="0097669C">
              <w:rPr>
                <w:rFonts w:ascii="Times New Roman" w:hAnsi="Times New Roman" w:cs="Times New Roman"/>
                <w:bCs/>
                <w:sz w:val="28"/>
                <w:szCs w:val="28"/>
              </w:rPr>
              <w:lastRenderedPageBreak/>
              <w:t>параллельных прямых.</w:t>
            </w:r>
          </w:p>
        </w:tc>
        <w:tc>
          <w:tcPr>
            <w:tcW w:w="30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Ввести одно из важнейших понятий – понятие параллельных прямых. Дать первое </w:t>
            </w:r>
            <w:r w:rsidRPr="0097669C">
              <w:rPr>
                <w:rFonts w:ascii="Times New Roman" w:hAnsi="Times New Roman" w:cs="Times New Roman"/>
                <w:bCs/>
                <w:sz w:val="28"/>
                <w:szCs w:val="28"/>
              </w:rPr>
              <w:lastRenderedPageBreak/>
              <w:t>представление об аксиомах и аксиоматическом методе в геометрии. Ввести аксиому параллельных прямых.</w:t>
            </w:r>
          </w:p>
        </w:tc>
        <w:tc>
          <w:tcPr>
            <w:tcW w:w="637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335"/>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Признаки и свойства параллельных прямых, связанные с углами, образованными при пересечении двух прямых секущей (накрест лежащими, односторонними, </w:t>
            </w:r>
            <w:r w:rsidRPr="0097669C">
              <w:rPr>
                <w:rFonts w:ascii="Times New Roman" w:hAnsi="Times New Roman" w:cs="Times New Roman"/>
                <w:bCs/>
                <w:sz w:val="28"/>
                <w:szCs w:val="28"/>
              </w:rPr>
              <w:lastRenderedPageBreak/>
              <w:t xml:space="preserve">соответственными), широко используются в дальнейшем при изучении четырёхугольников, подобных треугольников, при решении задач, а также в курсе стереометрии. </w:t>
            </w:r>
          </w:p>
        </w:tc>
      </w:tr>
      <w:tr w:rsidR="0097669C" w:rsidRPr="0097669C" w:rsidTr="005C348F">
        <w:tc>
          <w:tcPr>
            <w:tcW w:w="46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lastRenderedPageBreak/>
              <w:t>4</w:t>
            </w:r>
          </w:p>
        </w:tc>
        <w:tc>
          <w:tcPr>
            <w:tcW w:w="194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both"/>
              <w:rPr>
                <w:rFonts w:ascii="Times New Roman" w:hAnsi="Times New Roman" w:cs="Times New Roman"/>
                <w:b/>
                <w:bCs/>
                <w:sz w:val="28"/>
                <w:szCs w:val="28"/>
              </w:rPr>
            </w:pPr>
            <w:r w:rsidRPr="0097669C">
              <w:rPr>
                <w:rFonts w:ascii="Times New Roman" w:hAnsi="Times New Roman" w:cs="Times New Roman"/>
                <w:b/>
                <w:bCs/>
                <w:sz w:val="28"/>
                <w:szCs w:val="28"/>
              </w:rPr>
              <w:t>Соотношение между сторонами и углами треугольника.</w:t>
            </w:r>
          </w:p>
        </w:tc>
        <w:tc>
          <w:tcPr>
            <w:tcW w:w="335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трём элементам.</w:t>
            </w:r>
          </w:p>
        </w:tc>
        <w:tc>
          <w:tcPr>
            <w:tcW w:w="30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Рассмотреть новые интересные и важные свойства треугольников. </w:t>
            </w:r>
          </w:p>
        </w:tc>
        <w:tc>
          <w:tcPr>
            <w:tcW w:w="6373"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317"/>
              <w:jc w:val="both"/>
              <w:rPr>
                <w:rFonts w:ascii="Times New Roman" w:hAnsi="Times New Roman" w:cs="Times New Roman"/>
                <w:bCs/>
                <w:sz w:val="28"/>
                <w:szCs w:val="28"/>
              </w:rPr>
            </w:pPr>
            <w:r w:rsidRPr="0097669C">
              <w:rPr>
                <w:rFonts w:ascii="Times New Roman" w:hAnsi="Times New Roman" w:cs="Times New Roman"/>
                <w:bCs/>
                <w:sz w:val="28"/>
                <w:szCs w:val="28"/>
              </w:rPr>
              <w:t>В данной теме доказывается одна из важнейших теорем геометрии – теорема о сумме углов 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97669C" w:rsidRPr="0097669C" w:rsidRDefault="0097669C" w:rsidP="005C348F">
            <w:pPr>
              <w:autoSpaceDE w:val="0"/>
              <w:autoSpaceDN w:val="0"/>
              <w:adjustRightInd w:val="0"/>
              <w:ind w:firstLine="317"/>
              <w:jc w:val="both"/>
              <w:rPr>
                <w:rFonts w:ascii="Times New Roman" w:hAnsi="Times New Roman" w:cs="Times New Roman"/>
                <w:bCs/>
                <w:sz w:val="28"/>
                <w:szCs w:val="28"/>
              </w:rPr>
            </w:pPr>
            <w:r w:rsidRPr="0097669C">
              <w:rPr>
                <w:rFonts w:ascii="Times New Roman" w:hAnsi="Times New Roman" w:cs="Times New Roman"/>
                <w:bCs/>
                <w:sz w:val="28"/>
                <w:szCs w:val="28"/>
              </w:rPr>
              <w:t>Понятие расстояния между параллельными прямыми вводится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97669C" w:rsidRPr="0097669C" w:rsidRDefault="0097669C" w:rsidP="005C348F">
            <w:pPr>
              <w:autoSpaceDE w:val="0"/>
              <w:autoSpaceDN w:val="0"/>
              <w:adjustRightInd w:val="0"/>
              <w:ind w:firstLine="317"/>
              <w:jc w:val="both"/>
              <w:rPr>
                <w:rFonts w:ascii="Times New Roman" w:hAnsi="Times New Roman" w:cs="Times New Roman"/>
                <w:bCs/>
                <w:sz w:val="28"/>
                <w:szCs w:val="28"/>
              </w:rPr>
            </w:pPr>
            <w:r w:rsidRPr="0097669C">
              <w:rPr>
                <w:rFonts w:ascii="Times New Roman" w:hAnsi="Times New Roman" w:cs="Times New Roman"/>
                <w:bCs/>
                <w:sz w:val="28"/>
                <w:szCs w:val="28"/>
              </w:rPr>
              <w:t xml:space="preserve">При решении задач на построение в 7 классе следует ограничиться только выполнением и описанием построения искомой фигуры. В </w:t>
            </w:r>
            <w:r w:rsidRPr="0097669C">
              <w:rPr>
                <w:rFonts w:ascii="Times New Roman" w:hAnsi="Times New Roman" w:cs="Times New Roman"/>
                <w:bCs/>
                <w:sz w:val="28"/>
                <w:szCs w:val="28"/>
              </w:rPr>
              <w:lastRenderedPageBreak/>
              <w:t>отдельных случаях можно провести устно анализ и доказательство, а элементы исследования должны присутствовать лишь тогда, когда это оговорено условием задачи.</w:t>
            </w:r>
          </w:p>
        </w:tc>
      </w:tr>
    </w:tbl>
    <w:p w:rsidR="0097669C" w:rsidRPr="0097669C" w:rsidRDefault="0097669C" w:rsidP="0097669C">
      <w:pPr>
        <w:autoSpaceDE w:val="0"/>
        <w:autoSpaceDN w:val="0"/>
        <w:adjustRightInd w:val="0"/>
        <w:ind w:firstLine="357"/>
        <w:jc w:val="both"/>
        <w:rPr>
          <w:rFonts w:ascii="Times New Roman" w:hAnsi="Times New Roman" w:cs="Times New Roman"/>
          <w:b/>
          <w:bCs/>
          <w:sz w:val="28"/>
          <w:szCs w:val="28"/>
        </w:rPr>
      </w:pPr>
    </w:p>
    <w:p w:rsidR="0097669C" w:rsidRPr="0097669C" w:rsidRDefault="0097669C" w:rsidP="0097669C">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3.2. Содержание обучения 8 класса.</w:t>
      </w:r>
    </w:p>
    <w:p w:rsidR="0097669C" w:rsidRPr="0097669C" w:rsidRDefault="0097669C" w:rsidP="0097669C">
      <w:pPr>
        <w:autoSpaceDE w:val="0"/>
        <w:autoSpaceDN w:val="0"/>
        <w:adjustRightInd w:val="0"/>
        <w:ind w:firstLine="357"/>
        <w:jc w:val="both"/>
        <w:rPr>
          <w:rFonts w:ascii="Times New Roman" w:hAnsi="Times New Roman" w:cs="Times New Roman"/>
          <w:b/>
          <w:bCs/>
          <w:sz w:val="28"/>
          <w:szCs w:val="28"/>
        </w:rPr>
      </w:pPr>
    </w:p>
    <w:tbl>
      <w:tblPr>
        <w:tblW w:w="15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2128"/>
        <w:gridCol w:w="3025"/>
        <w:gridCol w:w="3218"/>
        <w:gridCol w:w="6635"/>
      </w:tblGrid>
      <w:tr w:rsidR="0097669C" w:rsidRPr="0097669C" w:rsidTr="005C348F">
        <w:tc>
          <w:tcPr>
            <w:tcW w:w="436"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 xml:space="preserve">№ </w:t>
            </w:r>
          </w:p>
        </w:tc>
        <w:tc>
          <w:tcPr>
            <w:tcW w:w="1904"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 xml:space="preserve">Основная тема </w:t>
            </w:r>
          </w:p>
        </w:tc>
        <w:tc>
          <w:tcPr>
            <w:tcW w:w="3060"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Содержание обучения</w:t>
            </w:r>
          </w:p>
        </w:tc>
        <w:tc>
          <w:tcPr>
            <w:tcW w:w="3240"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Основная цель</w:t>
            </w:r>
          </w:p>
        </w:tc>
        <w:tc>
          <w:tcPr>
            <w:tcW w:w="6840"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Характеристика курса</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1</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Четырёхуголь-ники.</w:t>
            </w:r>
          </w:p>
        </w:tc>
        <w:tc>
          <w:tcPr>
            <w:tcW w:w="30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Многоугольники, выпуклый многоугольник, четырёхугольник. Параллелограмм, его свойства и признаки. Трапеция. Прямоугольник, ромб, квадрат, их свойства. Осевая и центральная симметрии.</w:t>
            </w:r>
          </w:p>
        </w:tc>
        <w:tc>
          <w:tcPr>
            <w:tcW w:w="32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Изучить наиболее важные виды четырёхугольников – параллелограмм, прямоугольник, ромб, квадрат, трапецию. Дать представление о фигурах, обладающих осевой или центральной симметрией.</w:t>
            </w:r>
          </w:p>
        </w:tc>
        <w:tc>
          <w:tcPr>
            <w:tcW w:w="68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Доказательство большинства теорем данной темы и решение многих задач проводятся с помощью признаков равенства треугольников, поэтому, полезно их повторить в начале изучения темы.</w:t>
            </w:r>
          </w:p>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Осевая и центральные симметрии вводятся не как преобразование плоскости, а как свойство геометрических фигур, в частности, четырёхугольников. Рассмотрение этих понятий как движений плоскости состоится в 9 классе.</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2</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Площадь.</w:t>
            </w:r>
          </w:p>
        </w:tc>
        <w:tc>
          <w:tcPr>
            <w:tcW w:w="30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Понятие площади многоугольника. </w:t>
            </w:r>
            <w:r w:rsidRPr="0097669C">
              <w:rPr>
                <w:rFonts w:ascii="Times New Roman" w:hAnsi="Times New Roman" w:cs="Times New Roman"/>
                <w:bCs/>
                <w:sz w:val="28"/>
                <w:szCs w:val="28"/>
              </w:rPr>
              <w:lastRenderedPageBreak/>
              <w:t xml:space="preserve">Площади прямоугольника, параллелограмма, треугольника, трапеции. Теорема Пифагора. </w:t>
            </w:r>
          </w:p>
        </w:tc>
        <w:tc>
          <w:tcPr>
            <w:tcW w:w="32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Расширить и углубить полученные в 5 – 6  </w:t>
            </w:r>
            <w:r w:rsidRPr="0097669C">
              <w:rPr>
                <w:rFonts w:ascii="Times New Roman" w:hAnsi="Times New Roman" w:cs="Times New Roman"/>
                <w:bCs/>
                <w:sz w:val="28"/>
                <w:szCs w:val="28"/>
              </w:rPr>
              <w:lastRenderedPageBreak/>
              <w:t>классах представления учащихся об измерении и вычислении площадей. Вывести формулы площадей прямоугольника, параллелограмма, треугольника, трапеции. Доказать одну из главных теорем геометрии – теорему Пифагора.</w:t>
            </w:r>
          </w:p>
        </w:tc>
        <w:tc>
          <w:tcPr>
            <w:tcW w:w="68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Вывод формул для вычисления площадей прямоугольника, параллелограмма, треугольника, </w:t>
            </w:r>
            <w:r w:rsidRPr="0097669C">
              <w:rPr>
                <w:rFonts w:ascii="Times New Roman" w:hAnsi="Times New Roman" w:cs="Times New Roman"/>
                <w:bCs/>
                <w:sz w:val="28"/>
                <w:szCs w:val="28"/>
              </w:rPr>
              <w:lastRenderedPageBreak/>
              <w:t>трапеции основывается на двух основных свойствах площадей, которые принимаются исходя из наглядных представлений, а также на формуле площади квадрата, обоснование которой не является обязательным для учащихся.</w:t>
            </w:r>
          </w:p>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 xml:space="preserve">Нетрадиционной для школьного курса является теорем об отношении площадей треугольников, имеющих по равному углу. Она позволяет в дальнейшем дать простое доказательство признаков подобия треугольников. В этом состоит одно из преимуществ, обусловленных ранним введением понятия площади. </w:t>
            </w:r>
          </w:p>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Доказательство теоремы Пифагора основывается на свойствах площадей и формулах для площадей квадрата и треугольника. Доказывается также теорема, обратная теореме Пифагора.</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lastRenderedPageBreak/>
              <w:t>3</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Подобные треугольники.</w:t>
            </w:r>
          </w:p>
        </w:tc>
        <w:tc>
          <w:tcPr>
            <w:tcW w:w="30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Подобные треугольники. Признаки подобия треугольников. Применение подобия к доказательству теорем и решению задач. Синус, косинус и </w:t>
            </w:r>
            <w:r w:rsidRPr="0097669C">
              <w:rPr>
                <w:rFonts w:ascii="Times New Roman" w:hAnsi="Times New Roman" w:cs="Times New Roman"/>
                <w:bCs/>
                <w:sz w:val="28"/>
                <w:szCs w:val="28"/>
              </w:rPr>
              <w:lastRenderedPageBreak/>
              <w:t xml:space="preserve">тангенс острого угла прямоугольного треугольника. </w:t>
            </w:r>
          </w:p>
        </w:tc>
        <w:tc>
          <w:tcPr>
            <w:tcW w:w="32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Ввести понятие подобных треугольников. Рассмотреть признаки подобия треугольников и их применения. Сделать первый шаг в освоении учащимися </w:t>
            </w:r>
            <w:r w:rsidRPr="0097669C">
              <w:rPr>
                <w:rFonts w:ascii="Times New Roman" w:hAnsi="Times New Roman" w:cs="Times New Roman"/>
                <w:bCs/>
                <w:sz w:val="28"/>
                <w:szCs w:val="28"/>
              </w:rPr>
              <w:lastRenderedPageBreak/>
              <w:t>тригонометрического аппарата геометрии.</w:t>
            </w:r>
          </w:p>
        </w:tc>
        <w:tc>
          <w:tcPr>
            <w:tcW w:w="68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Определение подобных треугольников даётся не на основе преобразования подобия, а через равенство углов и пропорциональность сходственных сторон. </w:t>
            </w:r>
          </w:p>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 xml:space="preserve">Признаки подобия треугольников доказываются с помощью теоремы об отношении площадей треугольников, имеющих по равному углу. </w:t>
            </w:r>
          </w:p>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 в прямоугольном треугольнике. Даётся представление о методе подобия в задачах на построение.</w:t>
            </w:r>
          </w:p>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 xml:space="preserve">В заключение темы вводятся элементы тригонометрии – синус, косинус и тангенс острого угла прямоугольного треугольника. </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lastRenderedPageBreak/>
              <w:t>4</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Окружность.</w:t>
            </w:r>
          </w:p>
        </w:tc>
        <w:tc>
          <w:tcPr>
            <w:tcW w:w="30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Взаимное расположение прямой и окружности. Касательная к окружности, её свойство и признак. Центральные и вписанные углы. Четыре замечательные точки треугольника. Вписанная и описанная окружности.</w:t>
            </w:r>
          </w:p>
        </w:tc>
        <w:tc>
          <w:tcPr>
            <w:tcW w:w="32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Расширить сведения об окружности, полученные учащимися в 7 классе. Изучить новые факты, связанные с окружностью. Познакомить учащихся с четырьмя замечательными точками треугольника. </w:t>
            </w:r>
          </w:p>
        </w:tc>
        <w:tc>
          <w:tcPr>
            <w:tcW w:w="684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 xml:space="preserve"> 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серединных перпендикуляров.</w:t>
            </w:r>
          </w:p>
          <w:p w:rsidR="0097669C" w:rsidRPr="0097669C" w:rsidRDefault="0097669C" w:rsidP="005C348F">
            <w:pPr>
              <w:autoSpaceDE w:val="0"/>
              <w:autoSpaceDN w:val="0"/>
              <w:adjustRightInd w:val="0"/>
              <w:ind w:firstLine="383"/>
              <w:jc w:val="both"/>
              <w:rPr>
                <w:rFonts w:ascii="Times New Roman" w:hAnsi="Times New Roman" w:cs="Times New Roman"/>
                <w:bCs/>
                <w:sz w:val="28"/>
                <w:szCs w:val="28"/>
              </w:rPr>
            </w:pPr>
            <w:r w:rsidRPr="0097669C">
              <w:rPr>
                <w:rFonts w:ascii="Times New Roman" w:hAnsi="Times New Roman" w:cs="Times New Roman"/>
                <w:bCs/>
                <w:sz w:val="28"/>
                <w:szCs w:val="28"/>
              </w:rPr>
              <w:t xml:space="preserve">Наряду с теоремами об окружностях, вписанной в </w:t>
            </w:r>
            <w:r w:rsidRPr="0097669C">
              <w:rPr>
                <w:rFonts w:ascii="Times New Roman" w:hAnsi="Times New Roman" w:cs="Times New Roman"/>
                <w:bCs/>
                <w:sz w:val="28"/>
                <w:szCs w:val="28"/>
              </w:rPr>
              <w:lastRenderedPageBreak/>
              <w:t>треугольник и описанной около него, рассматриваются свойство сторон описанного четырёхугольника и свойство углов вписанного четырёхугольника.</w:t>
            </w:r>
          </w:p>
        </w:tc>
      </w:tr>
    </w:tbl>
    <w:p w:rsidR="0097669C" w:rsidRPr="0097669C" w:rsidRDefault="0097669C" w:rsidP="0097669C">
      <w:pPr>
        <w:autoSpaceDE w:val="0"/>
        <w:autoSpaceDN w:val="0"/>
        <w:adjustRightInd w:val="0"/>
        <w:jc w:val="center"/>
        <w:rPr>
          <w:rFonts w:ascii="Times New Roman" w:hAnsi="Times New Roman" w:cs="Times New Roman"/>
          <w:b/>
          <w:bCs/>
          <w:sz w:val="28"/>
          <w:szCs w:val="28"/>
        </w:rPr>
      </w:pPr>
    </w:p>
    <w:p w:rsidR="0097669C" w:rsidRPr="0097669C" w:rsidRDefault="0097669C" w:rsidP="0097669C">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3.3. Содержание обучения в 9 классе.</w:t>
      </w:r>
    </w:p>
    <w:p w:rsidR="0097669C" w:rsidRPr="0097669C" w:rsidRDefault="0097669C" w:rsidP="0097669C">
      <w:pPr>
        <w:autoSpaceDE w:val="0"/>
        <w:autoSpaceDN w:val="0"/>
        <w:adjustRightInd w:val="0"/>
        <w:jc w:val="both"/>
        <w:rPr>
          <w:rFonts w:ascii="Times New Roman" w:hAnsi="Times New Roman" w:cs="Times New Roman"/>
          <w:bCs/>
          <w:sz w:val="28"/>
          <w:szCs w:val="28"/>
        </w:rPr>
      </w:pPr>
    </w:p>
    <w:tbl>
      <w:tblPr>
        <w:tblW w:w="15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2040"/>
        <w:gridCol w:w="3560"/>
        <w:gridCol w:w="2874"/>
        <w:gridCol w:w="6533"/>
      </w:tblGrid>
      <w:tr w:rsidR="0097669C" w:rsidRPr="0097669C" w:rsidTr="005C348F">
        <w:tc>
          <w:tcPr>
            <w:tcW w:w="436"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 xml:space="preserve">№ </w:t>
            </w:r>
          </w:p>
        </w:tc>
        <w:tc>
          <w:tcPr>
            <w:tcW w:w="1904"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Основная тема</w:t>
            </w:r>
          </w:p>
        </w:tc>
        <w:tc>
          <w:tcPr>
            <w:tcW w:w="3600"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Содержание обучения</w:t>
            </w:r>
          </w:p>
        </w:tc>
        <w:tc>
          <w:tcPr>
            <w:tcW w:w="2880"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Основная цель</w:t>
            </w:r>
          </w:p>
        </w:tc>
        <w:tc>
          <w:tcPr>
            <w:tcW w:w="6660" w:type="dxa"/>
            <w:tcBorders>
              <w:top w:val="single" w:sz="4" w:space="0" w:color="auto"/>
              <w:left w:val="single" w:sz="4" w:space="0" w:color="auto"/>
              <w:bottom w:val="single" w:sz="4" w:space="0" w:color="auto"/>
              <w:right w:val="single" w:sz="4" w:space="0" w:color="auto"/>
            </w:tcBorders>
            <w:vAlign w:val="center"/>
          </w:tcPr>
          <w:p w:rsidR="0097669C" w:rsidRPr="0097669C" w:rsidRDefault="0097669C" w:rsidP="005C348F">
            <w:pPr>
              <w:autoSpaceDE w:val="0"/>
              <w:autoSpaceDN w:val="0"/>
              <w:adjustRightInd w:val="0"/>
              <w:jc w:val="center"/>
              <w:rPr>
                <w:rFonts w:ascii="Times New Roman" w:hAnsi="Times New Roman" w:cs="Times New Roman"/>
                <w:b/>
                <w:bCs/>
                <w:i/>
                <w:sz w:val="28"/>
                <w:szCs w:val="28"/>
              </w:rPr>
            </w:pPr>
            <w:r w:rsidRPr="0097669C">
              <w:rPr>
                <w:rFonts w:ascii="Times New Roman" w:hAnsi="Times New Roman" w:cs="Times New Roman"/>
                <w:b/>
                <w:bCs/>
                <w:i/>
                <w:sz w:val="28"/>
                <w:szCs w:val="28"/>
              </w:rPr>
              <w:t>Характеристика курса.</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1</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Векторы. Метод координат.</w:t>
            </w:r>
          </w:p>
        </w:tc>
        <w:tc>
          <w:tcPr>
            <w:tcW w:w="360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w:t>
            </w:r>
            <w:r w:rsidRPr="0097669C">
              <w:rPr>
                <w:rFonts w:ascii="Times New Roman" w:hAnsi="Times New Roman" w:cs="Times New Roman"/>
                <w:bCs/>
                <w:sz w:val="28"/>
                <w:szCs w:val="28"/>
              </w:rPr>
              <w:lastRenderedPageBreak/>
              <w:t>решении задач.</w:t>
            </w:r>
          </w:p>
        </w:tc>
        <w:tc>
          <w:tcPr>
            <w:tcW w:w="288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w:t>
            </w:r>
            <w:r w:rsidRPr="0097669C">
              <w:rPr>
                <w:rFonts w:ascii="Times New Roman" w:hAnsi="Times New Roman" w:cs="Times New Roman"/>
                <w:bCs/>
                <w:sz w:val="28"/>
                <w:szCs w:val="28"/>
              </w:rPr>
              <w:lastRenderedPageBreak/>
              <w:t>задач.</w:t>
            </w:r>
          </w:p>
        </w:tc>
        <w:tc>
          <w:tcPr>
            <w:tcW w:w="66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Вектор определяется как направленный отрезок и действия над векторами вводятся так, как это принято в физике, т.е.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 </w:t>
            </w:r>
          </w:p>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t xml:space="preserve">На примерах показывается, как векторы могут применятся к решению геометрических задач. Демонстрируется эффективность применения </w:t>
            </w:r>
            <w:r w:rsidRPr="0097669C">
              <w:rPr>
                <w:rFonts w:ascii="Times New Roman" w:hAnsi="Times New Roman" w:cs="Times New Roman"/>
                <w:bCs/>
                <w:sz w:val="28"/>
                <w:szCs w:val="28"/>
              </w:rPr>
              <w:lastRenderedPageBreak/>
              <w:t xml:space="preserve">формул для координат средины отрезка, расстояния между двумя точками, уравнений окружности и прямой в конкретных геометрических задачах, тем самым да1тся представление об изучении геометрических фигур с помощью алгебры. </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lastRenderedPageBreak/>
              <w:t>2</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Соотношение между сторонами и углами треугольника. Скалярное произведение векторов.</w:t>
            </w:r>
          </w:p>
        </w:tc>
        <w:tc>
          <w:tcPr>
            <w:tcW w:w="360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w:t>
            </w:r>
          </w:p>
        </w:tc>
        <w:tc>
          <w:tcPr>
            <w:tcW w:w="288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Развить умение учащихся применять тригонометрический аппарат при решении геометрических задач. </w:t>
            </w:r>
          </w:p>
        </w:tc>
        <w:tc>
          <w:tcPr>
            <w:tcW w:w="66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t>Синус и косинус любого угла от</w:t>
            </w:r>
            <w:r w:rsidRPr="0097669C">
              <w:rPr>
                <w:rFonts w:ascii="Times New Roman" w:hAnsi="Times New Roman" w:cs="Times New Roman"/>
                <w:bCs/>
                <w:position w:val="-6"/>
                <w:sz w:val="28"/>
                <w:szCs w:val="28"/>
              </w:rPr>
              <w:object w:dxaOrig="260" w:dyaOrig="320">
                <v:shape id="_x0000_i1036" type="#_x0000_t75" style="width:12.75pt;height:15.75pt" o:ole="">
                  <v:imagedata r:id="rId34" o:title=""/>
                </v:shape>
                <o:OLEObject Type="Embed" ProgID="Equation.3" ShapeID="_x0000_i1036" DrawAspect="Content" ObjectID="_1510404090" r:id="rId35"/>
              </w:object>
            </w:r>
            <w:r w:rsidRPr="0097669C">
              <w:rPr>
                <w:rFonts w:ascii="Times New Roman" w:hAnsi="Times New Roman" w:cs="Times New Roman"/>
                <w:bCs/>
                <w:sz w:val="28"/>
                <w:szCs w:val="28"/>
              </w:rPr>
              <w:t>до</w:t>
            </w:r>
            <w:r w:rsidRPr="0097669C">
              <w:rPr>
                <w:rFonts w:ascii="Times New Roman" w:hAnsi="Times New Roman" w:cs="Times New Roman"/>
                <w:bCs/>
                <w:position w:val="-6"/>
                <w:sz w:val="28"/>
                <w:szCs w:val="28"/>
              </w:rPr>
              <w:object w:dxaOrig="480" w:dyaOrig="320">
                <v:shape id="_x0000_i1037" type="#_x0000_t75" style="width:24pt;height:15.75pt" o:ole="">
                  <v:imagedata r:id="rId36" o:title=""/>
                </v:shape>
                <o:OLEObject Type="Embed" ProgID="Equation.3" ShapeID="_x0000_i1037" DrawAspect="Content" ObjectID="_1510404091" r:id="rId37"/>
              </w:object>
            </w:r>
            <w:r w:rsidRPr="0097669C">
              <w:rPr>
                <w:rFonts w:ascii="Times New Roman" w:hAnsi="Times New Roman" w:cs="Times New Roman"/>
                <w:bCs/>
                <w:sz w:val="28"/>
                <w:szCs w:val="28"/>
              </w:rPr>
              <w:t xml:space="preserve"> вводятся с помощью единичной полуокружности, доказываются теоремы синусов и косинусов и выводится ещё одна формула площади треугольника (половина произведения двух сторон на синус угла между ними). Этот аппарат применяется к решению треугольников.</w:t>
            </w:r>
          </w:p>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t>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w:t>
            </w:r>
          </w:p>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t xml:space="preserve">Основное внимание следует уделить выработке прочных навыков в применении тригонометрического аппарата при решении геометрических задач. </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3</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 xml:space="preserve">Длина окружности и </w:t>
            </w:r>
            <w:r w:rsidRPr="0097669C">
              <w:rPr>
                <w:rFonts w:ascii="Times New Roman" w:hAnsi="Times New Roman" w:cs="Times New Roman"/>
                <w:b/>
                <w:bCs/>
                <w:sz w:val="28"/>
                <w:szCs w:val="28"/>
              </w:rPr>
              <w:lastRenderedPageBreak/>
              <w:t>площадь круга.</w:t>
            </w:r>
          </w:p>
        </w:tc>
        <w:tc>
          <w:tcPr>
            <w:tcW w:w="360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Правильные многоугольники. </w:t>
            </w:r>
            <w:r w:rsidRPr="0097669C">
              <w:rPr>
                <w:rFonts w:ascii="Times New Roman" w:hAnsi="Times New Roman" w:cs="Times New Roman"/>
                <w:bCs/>
                <w:sz w:val="28"/>
                <w:szCs w:val="28"/>
              </w:rPr>
              <w:lastRenderedPageBreak/>
              <w:t>Окружности, описанная около правильного многоугольника и вписанная в него. Построение правильных многоугольников. Дина окружности. Площадь круга.</w:t>
            </w:r>
          </w:p>
        </w:tc>
        <w:tc>
          <w:tcPr>
            <w:tcW w:w="288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Расширить знание учащихся о </w:t>
            </w:r>
            <w:r w:rsidRPr="0097669C">
              <w:rPr>
                <w:rFonts w:ascii="Times New Roman" w:hAnsi="Times New Roman" w:cs="Times New Roman"/>
                <w:bCs/>
                <w:sz w:val="28"/>
                <w:szCs w:val="28"/>
              </w:rPr>
              <w:lastRenderedPageBreak/>
              <w:t>многоугольниках. Рассмотреть понятия длины окружности и площади круга и формулы для их вычисления.</w:t>
            </w:r>
          </w:p>
        </w:tc>
        <w:tc>
          <w:tcPr>
            <w:tcW w:w="66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В начале темы даётся определение правильного многоугольника и рассматриваются теоремы об </w:t>
            </w:r>
            <w:r w:rsidRPr="0097669C">
              <w:rPr>
                <w:rFonts w:ascii="Times New Roman" w:hAnsi="Times New Roman" w:cs="Times New Roman"/>
                <w:bCs/>
                <w:sz w:val="28"/>
                <w:szCs w:val="28"/>
              </w:rPr>
              <w:lastRenderedPageBreak/>
              <w:t xml:space="preserve">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w:t>
            </w:r>
            <w:r w:rsidRPr="0097669C">
              <w:rPr>
                <w:rFonts w:ascii="Times New Roman" w:hAnsi="Times New Roman" w:cs="Times New Roman"/>
                <w:bCs/>
                <w:position w:val="-6"/>
                <w:sz w:val="28"/>
                <w:szCs w:val="28"/>
              </w:rPr>
              <w:object w:dxaOrig="320" w:dyaOrig="279">
                <v:shape id="_x0000_i1038" type="#_x0000_t75" style="width:15.75pt;height:14.25pt" o:ole="">
                  <v:imagedata r:id="rId38" o:title=""/>
                </v:shape>
                <o:OLEObject Type="Embed" ProgID="Equation.3" ShapeID="_x0000_i1038" DrawAspect="Content" ObjectID="_1510404092" r:id="rId39"/>
              </w:object>
            </w:r>
            <w:r w:rsidRPr="0097669C">
              <w:rPr>
                <w:rFonts w:ascii="Times New Roman" w:hAnsi="Times New Roman" w:cs="Times New Roman"/>
                <w:bCs/>
                <w:sz w:val="28"/>
                <w:szCs w:val="28"/>
              </w:rPr>
              <w:t xml:space="preserve">-угольника, если дан правильный </w:t>
            </w:r>
            <w:r w:rsidRPr="0097669C">
              <w:rPr>
                <w:rFonts w:ascii="Times New Roman" w:hAnsi="Times New Roman" w:cs="Times New Roman"/>
                <w:bCs/>
                <w:position w:val="-6"/>
                <w:sz w:val="28"/>
                <w:szCs w:val="28"/>
              </w:rPr>
              <w:object w:dxaOrig="200" w:dyaOrig="220">
                <v:shape id="_x0000_i1039" type="#_x0000_t75" style="width:10.5pt;height:11.25pt" o:ole="">
                  <v:imagedata r:id="rId40" o:title=""/>
                </v:shape>
                <o:OLEObject Type="Embed" ProgID="Equation.3" ShapeID="_x0000_i1039" DrawAspect="Content" ObjectID="_1510404093" r:id="rId41"/>
              </w:object>
            </w:r>
            <w:r w:rsidRPr="0097669C">
              <w:rPr>
                <w:rFonts w:ascii="Times New Roman" w:hAnsi="Times New Roman" w:cs="Times New Roman"/>
                <w:bCs/>
                <w:sz w:val="28"/>
                <w:szCs w:val="28"/>
              </w:rPr>
              <w:t>-угольник.</w:t>
            </w:r>
          </w:p>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lastRenderedPageBreak/>
              <w:t>4</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Движения.</w:t>
            </w:r>
          </w:p>
        </w:tc>
        <w:tc>
          <w:tcPr>
            <w:tcW w:w="360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Отображение плоскости на себя. Понятие движения. Осевая и центральная симметрии. Параллельный перенос. Поворот. Наложения и движения.</w:t>
            </w:r>
          </w:p>
        </w:tc>
        <w:tc>
          <w:tcPr>
            <w:tcW w:w="288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Познакомить учащихся с  понятием движения и его свойствами, с основными видами движений, со взаимоотношений </w:t>
            </w:r>
            <w:r w:rsidRPr="0097669C">
              <w:rPr>
                <w:rFonts w:ascii="Times New Roman" w:hAnsi="Times New Roman" w:cs="Times New Roman"/>
                <w:bCs/>
                <w:sz w:val="28"/>
                <w:szCs w:val="28"/>
              </w:rPr>
              <w:lastRenderedPageBreak/>
              <w:t xml:space="preserve">наложений и движений. </w:t>
            </w:r>
          </w:p>
        </w:tc>
        <w:tc>
          <w:tcPr>
            <w:tcW w:w="66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w:t>
            </w:r>
            <w:r w:rsidRPr="0097669C">
              <w:rPr>
                <w:rFonts w:ascii="Times New Roman" w:hAnsi="Times New Roman" w:cs="Times New Roman"/>
                <w:bCs/>
                <w:sz w:val="28"/>
                <w:szCs w:val="28"/>
              </w:rPr>
              <w:lastRenderedPageBreak/>
              <w:t>применение движений при решении геометрических задач.</w:t>
            </w:r>
          </w:p>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t>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lastRenderedPageBreak/>
              <w:t>5</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Об аксиомах геометрии</w:t>
            </w:r>
          </w:p>
        </w:tc>
        <w:tc>
          <w:tcPr>
            <w:tcW w:w="360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Беседа об аксиомах геометрии.</w:t>
            </w:r>
          </w:p>
        </w:tc>
        <w:tc>
          <w:tcPr>
            <w:tcW w:w="288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Дать более глубокое представление о системе аксиом планиметрии и аксиоматическом методе.</w:t>
            </w:r>
          </w:p>
        </w:tc>
        <w:tc>
          <w:tcPr>
            <w:tcW w:w="66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t>В данной теме рассказывается о различных системах аксиом геометрии, в частности, о различных способах введения понятия равенства фигур.</w:t>
            </w:r>
          </w:p>
        </w:tc>
      </w:tr>
      <w:tr w:rsidR="0097669C" w:rsidRPr="0097669C" w:rsidTr="005C348F">
        <w:tc>
          <w:tcPr>
            <w:tcW w:w="436"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jc w:val="center"/>
              <w:rPr>
                <w:rFonts w:ascii="Times New Roman" w:hAnsi="Times New Roman" w:cs="Times New Roman"/>
                <w:b/>
                <w:bCs/>
                <w:sz w:val="28"/>
                <w:szCs w:val="28"/>
              </w:rPr>
            </w:pPr>
            <w:r w:rsidRPr="0097669C">
              <w:rPr>
                <w:rFonts w:ascii="Times New Roman" w:hAnsi="Times New Roman" w:cs="Times New Roman"/>
                <w:b/>
                <w:bCs/>
                <w:sz w:val="28"/>
                <w:szCs w:val="28"/>
              </w:rPr>
              <w:t>6</w:t>
            </w:r>
          </w:p>
        </w:tc>
        <w:tc>
          <w:tcPr>
            <w:tcW w:w="1904"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
                <w:bCs/>
                <w:sz w:val="28"/>
                <w:szCs w:val="28"/>
              </w:rPr>
            </w:pPr>
            <w:r w:rsidRPr="0097669C">
              <w:rPr>
                <w:rFonts w:ascii="Times New Roman" w:hAnsi="Times New Roman" w:cs="Times New Roman"/>
                <w:b/>
                <w:bCs/>
                <w:sz w:val="28"/>
                <w:szCs w:val="28"/>
              </w:rPr>
              <w:t>Начальные сведения из стереометрии.</w:t>
            </w:r>
          </w:p>
        </w:tc>
        <w:tc>
          <w:tcPr>
            <w:tcW w:w="360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t xml:space="preserve">Предмет стереометрии. Геометрические тела и поверхности. Многогранники: призма, параллелепипед, пирамида, формулы для вычисления их объёмов. Тела и </w:t>
            </w:r>
            <w:r w:rsidRPr="0097669C">
              <w:rPr>
                <w:rFonts w:ascii="Times New Roman" w:hAnsi="Times New Roman" w:cs="Times New Roman"/>
                <w:bCs/>
                <w:sz w:val="28"/>
                <w:szCs w:val="28"/>
              </w:rPr>
              <w:lastRenderedPageBreak/>
              <w:t>поверхности вращения: цилиндр, конус, сфера, шар, формулы для вычислений их площадей поверхностей и объёмов.</w:t>
            </w:r>
          </w:p>
        </w:tc>
        <w:tc>
          <w:tcPr>
            <w:tcW w:w="288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Дать начальное представление о телах и поверхностях в пространстве. Познакомить учащихся с основными </w:t>
            </w:r>
            <w:r w:rsidRPr="0097669C">
              <w:rPr>
                <w:rFonts w:ascii="Times New Roman" w:hAnsi="Times New Roman" w:cs="Times New Roman"/>
                <w:bCs/>
                <w:sz w:val="28"/>
                <w:szCs w:val="28"/>
              </w:rPr>
              <w:lastRenderedPageBreak/>
              <w:t>формулами для вычисления площадей поверхностей и объёмов тел</w:t>
            </w:r>
          </w:p>
        </w:tc>
        <w:tc>
          <w:tcPr>
            <w:tcW w:w="6660" w:type="dxa"/>
            <w:tcBorders>
              <w:top w:val="single" w:sz="4" w:space="0" w:color="auto"/>
              <w:left w:val="single" w:sz="4" w:space="0" w:color="auto"/>
              <w:bottom w:val="single" w:sz="4" w:space="0" w:color="auto"/>
              <w:right w:val="single" w:sz="4" w:space="0" w:color="auto"/>
            </w:tcBorders>
          </w:tcPr>
          <w:p w:rsidR="0097669C" w:rsidRPr="0097669C" w:rsidRDefault="0097669C" w:rsidP="005C348F">
            <w:pPr>
              <w:autoSpaceDE w:val="0"/>
              <w:autoSpaceDN w:val="0"/>
              <w:adjustRightInd w:val="0"/>
              <w:ind w:firstLine="432"/>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объёмов указанных тел выводятся на основе принципа </w:t>
            </w:r>
            <w:r w:rsidRPr="0097669C">
              <w:rPr>
                <w:rFonts w:ascii="Times New Roman" w:hAnsi="Times New Roman" w:cs="Times New Roman"/>
                <w:bCs/>
                <w:sz w:val="28"/>
                <w:szCs w:val="28"/>
              </w:rPr>
              <w:lastRenderedPageBreak/>
              <w:t>Кавальери, формулы для вычисления площадей боковых поверхностей цилиндра и конуса получаются с помощью развёрток этих поверхностей, формула площади сферы приводится без обоснования.</w:t>
            </w:r>
          </w:p>
        </w:tc>
      </w:tr>
    </w:tbl>
    <w:p w:rsidR="0097669C" w:rsidRPr="0097669C" w:rsidRDefault="0097669C" w:rsidP="0097669C">
      <w:pPr>
        <w:jc w:val="both"/>
        <w:rPr>
          <w:rFonts w:ascii="Times New Roman" w:hAnsi="Times New Roman" w:cs="Times New Roman"/>
          <w:sz w:val="28"/>
          <w:szCs w:val="28"/>
        </w:rPr>
      </w:pPr>
    </w:p>
    <w:p w:rsidR="0097669C" w:rsidRDefault="0097669C" w:rsidP="0097669C">
      <w:pPr>
        <w:rPr>
          <w:rFonts w:ascii="Times New Roman" w:hAnsi="Times New Roman" w:cs="Times New Roman"/>
          <w:b/>
          <w:sz w:val="28"/>
          <w:szCs w:val="28"/>
        </w:rPr>
      </w:pPr>
      <w:r w:rsidRPr="0097669C">
        <w:rPr>
          <w:rFonts w:ascii="Times New Roman" w:hAnsi="Times New Roman" w:cs="Times New Roman"/>
          <w:b/>
          <w:sz w:val="28"/>
          <w:szCs w:val="28"/>
        </w:rPr>
        <w:t>3.4 Распределение учебной нагрузки.</w:t>
      </w:r>
    </w:p>
    <w:p w:rsidR="0097669C" w:rsidRPr="0097669C" w:rsidRDefault="0097669C" w:rsidP="0097669C">
      <w:pPr>
        <w:rPr>
          <w:rFonts w:ascii="Times New Roman" w:hAnsi="Times New Roman" w:cs="Times New Roman"/>
          <w:b/>
          <w:sz w:val="28"/>
          <w:szCs w:val="28"/>
        </w:rPr>
      </w:pPr>
      <w:r w:rsidRPr="0097669C">
        <w:rPr>
          <w:rFonts w:ascii="Times New Roman" w:hAnsi="Times New Roman" w:cs="Times New Roman"/>
          <w:b/>
          <w:sz w:val="28"/>
          <w:szCs w:val="28"/>
        </w:rPr>
        <w:t xml:space="preserve">   3.4.1.     В 7 классе программа рассчитана на 52 часа и </w:t>
      </w:r>
      <w:r>
        <w:rPr>
          <w:rFonts w:ascii="Times New Roman" w:hAnsi="Times New Roman" w:cs="Times New Roman"/>
          <w:b/>
          <w:sz w:val="28"/>
          <w:szCs w:val="28"/>
        </w:rPr>
        <w:t>распределена следующим образом:</w:t>
      </w:r>
    </w:p>
    <w:p w:rsidR="0097669C" w:rsidRPr="0097669C" w:rsidRDefault="0097669C" w:rsidP="00867F7E">
      <w:pPr>
        <w:numPr>
          <w:ilvl w:val="0"/>
          <w:numId w:val="4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Начальные геометрические сведения – 8 часов.</w:t>
      </w:r>
    </w:p>
    <w:p w:rsidR="0097669C" w:rsidRPr="0097669C" w:rsidRDefault="0097669C" w:rsidP="00867F7E">
      <w:pPr>
        <w:numPr>
          <w:ilvl w:val="0"/>
          <w:numId w:val="4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Треугольники – 14 часов.</w:t>
      </w:r>
    </w:p>
    <w:p w:rsidR="0097669C" w:rsidRPr="0097669C" w:rsidRDefault="0097669C" w:rsidP="00867F7E">
      <w:pPr>
        <w:numPr>
          <w:ilvl w:val="0"/>
          <w:numId w:val="4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Параллельные прямые – 9 часов.</w:t>
      </w:r>
    </w:p>
    <w:p w:rsidR="0097669C" w:rsidRPr="0097669C" w:rsidRDefault="0097669C" w:rsidP="00867F7E">
      <w:pPr>
        <w:numPr>
          <w:ilvl w:val="0"/>
          <w:numId w:val="4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Соотношение между сторонами и углами треугольника – 13 часов.</w:t>
      </w:r>
    </w:p>
    <w:p w:rsidR="0097669C" w:rsidRPr="0097669C" w:rsidRDefault="0097669C" w:rsidP="00867F7E">
      <w:pPr>
        <w:numPr>
          <w:ilvl w:val="0"/>
          <w:numId w:val="4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Многоугольники – 3 часа. </w:t>
      </w:r>
    </w:p>
    <w:p w:rsidR="0097669C" w:rsidRPr="0097669C" w:rsidRDefault="0097669C" w:rsidP="00867F7E">
      <w:pPr>
        <w:numPr>
          <w:ilvl w:val="0"/>
          <w:numId w:val="4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Повторение. Решение задач – 3 часа.</w:t>
      </w:r>
    </w:p>
    <w:p w:rsidR="0097669C" w:rsidRPr="0097669C" w:rsidRDefault="0097669C" w:rsidP="00867F7E">
      <w:pPr>
        <w:numPr>
          <w:ilvl w:val="0"/>
          <w:numId w:val="4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Резерв – 2 часа.</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 xml:space="preserve">       Все разделы программы по геометрии для 7 класса, обязательные для изучения, сохранены и запланированы в полном объёме и оставлены без изменения. Имеет место перераспределение часов внутри разделов. Разделы «Начальные геометрические сведения», «Треугольники» оставлены без изменения. Раздел «Параллельные прямые» уменьшен на 1 час. Этот час добавлен в раздел «Многоугольники», так как на изучение этой темы в 8 классе отведено неоправданно мало часов.  Раздел «Соотношение между сторонами и углами треугольника» уменьшен на 1 час, который добавлен в раздел «Многоугольники». Раздел «Повторение» уменьшен на 1 час, который также передан в раздел «Многоугольники», на изучение которого выделено 3 часа. Как уже отмечалось ранее, вводится новый раздел «Многоугольники» в качестве пропедевтического изучения.</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b/>
          <w:sz w:val="28"/>
          <w:szCs w:val="28"/>
        </w:rPr>
        <w:t xml:space="preserve">       3.4.2.     В 8 классе программа рассчитана на 70 часов и </w:t>
      </w:r>
      <w:r>
        <w:rPr>
          <w:rFonts w:ascii="Times New Roman" w:hAnsi="Times New Roman" w:cs="Times New Roman"/>
          <w:b/>
          <w:sz w:val="28"/>
          <w:szCs w:val="28"/>
        </w:rPr>
        <w:t>распределена следующим образом:</w:t>
      </w:r>
    </w:p>
    <w:p w:rsidR="0097669C" w:rsidRPr="0097669C" w:rsidRDefault="0097669C" w:rsidP="00867F7E">
      <w:pPr>
        <w:numPr>
          <w:ilvl w:val="0"/>
          <w:numId w:val="49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Уроки вводного повторения – 2 часа.</w:t>
      </w:r>
    </w:p>
    <w:p w:rsidR="0097669C" w:rsidRPr="0097669C" w:rsidRDefault="0097669C" w:rsidP="00867F7E">
      <w:pPr>
        <w:numPr>
          <w:ilvl w:val="0"/>
          <w:numId w:val="49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Четырёхугольники – 14 часов.</w:t>
      </w:r>
    </w:p>
    <w:p w:rsidR="0097669C" w:rsidRPr="0097669C" w:rsidRDefault="0097669C" w:rsidP="00867F7E">
      <w:pPr>
        <w:numPr>
          <w:ilvl w:val="0"/>
          <w:numId w:val="49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Площади фигур – 14 часов.</w:t>
      </w:r>
    </w:p>
    <w:p w:rsidR="0097669C" w:rsidRPr="0097669C" w:rsidRDefault="0097669C" w:rsidP="00867F7E">
      <w:pPr>
        <w:numPr>
          <w:ilvl w:val="0"/>
          <w:numId w:val="49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Подобные треугольники – 20 часов.</w:t>
      </w:r>
    </w:p>
    <w:p w:rsidR="0097669C" w:rsidRPr="0097669C" w:rsidRDefault="0097669C" w:rsidP="00867F7E">
      <w:pPr>
        <w:numPr>
          <w:ilvl w:val="0"/>
          <w:numId w:val="49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Окружность – 16 часов.</w:t>
      </w:r>
    </w:p>
    <w:p w:rsidR="0097669C" w:rsidRPr="0097669C" w:rsidRDefault="0097669C" w:rsidP="00867F7E">
      <w:pPr>
        <w:numPr>
          <w:ilvl w:val="0"/>
          <w:numId w:val="49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Повторение курса геометрии 8 класса – 2 часа.</w:t>
      </w:r>
    </w:p>
    <w:p w:rsidR="0097669C" w:rsidRPr="0097669C" w:rsidRDefault="0097669C" w:rsidP="00867F7E">
      <w:pPr>
        <w:numPr>
          <w:ilvl w:val="0"/>
          <w:numId w:val="49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Резерв – 2 часа. </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 xml:space="preserve">       Все разделы программы по геометрии для 8 класса, обязательные для изучения, сохранены и запланированы в полном объёме и оставлены без изменения. Имеет место перераспределение часов внутри разделов. Введён новый раздел «Уроки вводного повторения» за счёт итогового повторения. Раздел «Подобные треугольники» увеличен на 1 час за счёт раздела «Окружность», так как традиционно эта тема вызывает затруднения у учащихся и широко представлена на ЕГЭ в 11 классе и ГИА в 9 классе. Остальные разделы оставлены без изменения.</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b/>
          <w:sz w:val="28"/>
          <w:szCs w:val="28"/>
        </w:rPr>
        <w:t xml:space="preserve">  3.4.3.    В 9 классе программа рассчитана на 70 часов и распределена следующим образом:</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Векторы – 8 часов.</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Метод координат – 10 часов.</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Соотношение между сторонами и углами треугольника. Скалярное произведение векторов – 13 часов.</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Длина окружности и площадь круга – 13 часов.</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Движения – 9 часов.</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Начальные сведения из стереометрии – 8 часа.</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Об аксиомах планиметрии – 2 часа.</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Повторение курса геометрии основной школы – 5 часов.</w:t>
      </w:r>
    </w:p>
    <w:p w:rsidR="0097669C" w:rsidRPr="0097669C" w:rsidRDefault="0097669C" w:rsidP="00867F7E">
      <w:pPr>
        <w:numPr>
          <w:ilvl w:val="0"/>
          <w:numId w:val="49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Резерв – 2 часа.</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 xml:space="preserve">       Все разделы программы по геометрии для 9 класса, обязательные для изучения, сохранены и запланированы в полном объёме и оставлены без изменения. Имеет место перераспределение часов внутри разделов. Разделы «Векторы» и «Метод координат», «Об аксиомах стереометрии», «Начальные сведения из стереометрии» оставлены без изменения. Раздел «Соотношение между сторонами и углами треугольника. Скалярное произведение векторов» увеличен на 2 часа за счёт раздела «Повторение». Разделы «Длина окружности и площадь круга» и «Движения» так же увеличены на 1 час. Эти часы взяты из раздела «Повторение курса геометрии основной школы», уменьшенный на 2 часа. Уменьшение повторения связано с тем, что на протяжении всего учебного года на уроках геометрии в рамках подготовки к ГИА отводится по 7 – 12 минут на повторение ранее пройденного материала с решением типовых задач.</w:t>
      </w:r>
    </w:p>
    <w:p w:rsidR="0097669C" w:rsidRPr="0097669C" w:rsidRDefault="0097669C" w:rsidP="0097669C">
      <w:pPr>
        <w:jc w:val="both"/>
        <w:rPr>
          <w:rFonts w:ascii="Times New Roman" w:hAnsi="Times New Roman" w:cs="Times New Roman"/>
          <w:sz w:val="28"/>
          <w:szCs w:val="28"/>
        </w:rPr>
      </w:pPr>
    </w:p>
    <w:p w:rsidR="0097669C" w:rsidRPr="0097669C" w:rsidRDefault="0097669C" w:rsidP="0097669C">
      <w:pPr>
        <w:jc w:val="both"/>
        <w:rPr>
          <w:rFonts w:ascii="Times New Roman" w:hAnsi="Times New Roman" w:cs="Times New Roman"/>
          <w:b/>
          <w:sz w:val="28"/>
          <w:szCs w:val="28"/>
        </w:rPr>
      </w:pPr>
      <w:r w:rsidRPr="0097669C">
        <w:rPr>
          <w:rFonts w:ascii="Times New Roman" w:hAnsi="Times New Roman" w:cs="Times New Roman"/>
          <w:sz w:val="28"/>
          <w:szCs w:val="28"/>
        </w:rPr>
        <w:t xml:space="preserve">              Все изменения в программе направлены на выполнение Федерального компонента Государственного образовательного стандарта основного общего образования по математике, реализацию учебной  программы, выполнение требований к уровню подготовки выпускников основной школы и не влекут за собой срыв прохождения государственной программы и ухудшения качества знаний, умений и навыков учащихся по математике.</w:t>
      </w:r>
    </w:p>
    <w:p w:rsidR="0097669C" w:rsidRPr="0097669C" w:rsidRDefault="0097669C" w:rsidP="0097669C">
      <w:pPr>
        <w:rPr>
          <w:rFonts w:ascii="Times New Roman" w:hAnsi="Times New Roman" w:cs="Times New Roman"/>
          <w:b/>
          <w:sz w:val="28"/>
          <w:szCs w:val="28"/>
        </w:rPr>
      </w:pPr>
      <w:r w:rsidRPr="0097669C">
        <w:rPr>
          <w:rFonts w:ascii="Times New Roman" w:hAnsi="Times New Roman" w:cs="Times New Roman"/>
          <w:b/>
          <w:sz w:val="28"/>
          <w:szCs w:val="28"/>
        </w:rPr>
        <w:t>В результате изучения геометрии 7 класса обучающиеся должны уметь/знать:</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какая фигура называется отрезком; уметь обозначать точки и прямые на рисунке, изображать возможные случаи взаимного расположения точек и прямых, двух прямых, объяснить, что такое отрезок, изображать и обозначать отрезки на рисунке.</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Объяснить, что такое луч, изображать и обозначать лучи, знать какая геометрическая фигура называется углом, что такое стороны и вершины угла, обозначать неразвёрнутые и развёрнутые углы, показывать на рисунке внутреннюю область неразвёрнутого угла, проводить луч, разделяющий его на два угла;</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Какие геометрические фигуры называются равными, какая точка называется серединой отрезка, какой луч </w:t>
      </w:r>
      <w:r w:rsidRPr="0097669C">
        <w:rPr>
          <w:rFonts w:ascii="Times New Roman" w:hAnsi="Times New Roman" w:cs="Times New Roman"/>
          <w:sz w:val="28"/>
          <w:szCs w:val="28"/>
        </w:rPr>
        <w:lastRenderedPageBreak/>
        <w:t>называется биссектрисой угла; сравнивать отрезки и углы, записывать результаты сравнения, отмечать с помощью масштабной линейки середину отрезка, с помощью транспортира проводить биссектрису угла;</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Измерить данный отрезок с помощью масштабной линейки и выразить его длину в сантиметрах, миллиметрах, метрах, находить длину отрезка в тех случаях, когда точка делит данный отрезок на два отрезка, длины которых известны;</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Что такое градусная мера угла, находить градусные меры углов, используя транспортир, изображать прямой, острый, тупой и развёрнутый углы;</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Какие углы называются смежными и чему равна сумма смежных углов, какие углы называются вертикальными и каким свойством обладают вертикальные углы, какие прямые называются перпендикулярными; уметь строить угол, смежный сданным углом, изображать вертикальные углы, находить на рисунке смежные и вертикальные углы;</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Объяснить, какая фигура называется треугольником, и назвать его элементы; что такое периметр треугольника, какие треугольники называются равными, формулировку и доказательство первого признака равенства треугольников;</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Определения перпендикуляра, проведённого из точки к данной прямой, медианы, биссектрисы, высоты треугольника, равнобедренного и равностороннего треугольников; знать формулировку теорем о перпендикуляре к прямой, о свойствах равнобедренного треугольника;</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Формулировки и доказательства второго и третьего признаков равенства треугольников;</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Определение окружности, уметь объяснить, что такое центр, радиус, хорда, диаметр, дуга окружности, выполнять с помощью циркуля и линейки простейшие построения: отрезка, равного данному; угла, равного данному; биссектрисы данного угла; прямой, проходящей через данную точку и перпендикулярную к данной прямой; середины данного отрезка;</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Определение параллельных прямых, названия углов, образующихся при пересечении двух прямых секущей, формулировки признаков параллельности прямых; понимать, какие отрезки и лучи являются параллельными; уметь показать на рисунке пары накрест лежащих, соответственных, односторонних углов, доказывать признаки параллельности двух прямых;</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Аксиому параллельных прямых и следствия из неё; доказывать свойства параллельных прямых и применять их при решении задач;</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Доказывать теорему о сумме углов треугольника и её следствия; знать какой угол называется внешним углом </w:t>
      </w:r>
      <w:r w:rsidRPr="0097669C">
        <w:rPr>
          <w:rFonts w:ascii="Times New Roman" w:hAnsi="Times New Roman" w:cs="Times New Roman"/>
          <w:sz w:val="28"/>
          <w:szCs w:val="28"/>
        </w:rPr>
        <w:lastRenderedPageBreak/>
        <w:t>треугольника, какой треугольник называется остроугольным, прямоугольным, тупоугольным;</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Доказывать теорему о соотношениях между сторонами и углами треугольника и следствия из неё, теорему о неравенстве треугольника, применять их при решении задач;</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Доказывать свойства прямоугольных треугольников, знать формулировки признаков равенства прямоугольных треугольников и доказывать их, применять свойства и признаки при решении задач;</w:t>
      </w:r>
    </w:p>
    <w:p w:rsidR="0097669C" w:rsidRPr="0097669C" w:rsidRDefault="0097669C" w:rsidP="00867F7E">
      <w:pPr>
        <w:widowControl w:val="0"/>
        <w:numPr>
          <w:ilvl w:val="0"/>
          <w:numId w:val="49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Какой отрезок называется наклонной, проведённой из данной точки к данной прямой, что называется расстоянием от точки до прямой и расстоянием между двумя параллельными прямыми; уметь строить треугольник по двум сторонам и углу между ними, по стороне и двум прилежащим к ней углам, по трём сторонам.</w:t>
      </w:r>
    </w:p>
    <w:p w:rsidR="0097669C" w:rsidRPr="0097669C" w:rsidRDefault="0097669C" w:rsidP="0097669C">
      <w:pPr>
        <w:rPr>
          <w:rFonts w:ascii="Times New Roman" w:hAnsi="Times New Roman" w:cs="Times New Roman"/>
          <w:b/>
          <w:sz w:val="28"/>
          <w:szCs w:val="28"/>
        </w:rPr>
      </w:pPr>
      <w:r w:rsidRPr="0097669C">
        <w:rPr>
          <w:rFonts w:ascii="Times New Roman" w:hAnsi="Times New Roman" w:cs="Times New Roman"/>
          <w:b/>
          <w:sz w:val="28"/>
          <w:szCs w:val="28"/>
        </w:rPr>
        <w:t>В результате изучения геометрии 8 класса обучающиеся должны уметь/знать:</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Объяснить, какая фигура называется многоугольником, назвать его элементы. Знать, что такое периметр многоугольника, какой многоугольник называется выпуклым; уметь вывести формулу суммы углов выпуклого многоугольника.</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Знать определения параллелограмм и трапеции, формулировки свойств и признаков параллелограмма и равнобедренной трапеции; уметь их доказывать и применять при решении задач; делить отрезок на </w:t>
      </w:r>
      <w:r w:rsidRPr="0097669C">
        <w:rPr>
          <w:rFonts w:ascii="Times New Roman" w:hAnsi="Times New Roman" w:cs="Times New Roman"/>
          <w:sz w:val="28"/>
          <w:szCs w:val="28"/>
          <w:lang w:val="en-US"/>
        </w:rPr>
        <w:t>n</w:t>
      </w:r>
      <w:r w:rsidRPr="0097669C">
        <w:rPr>
          <w:rFonts w:ascii="Times New Roman" w:hAnsi="Times New Roman" w:cs="Times New Roman"/>
          <w:sz w:val="28"/>
          <w:szCs w:val="28"/>
        </w:rPr>
        <w:t xml:space="preserve"> равных частей с помощью циркуля и линейки и решать задачи на построение.</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определения прямоугольника, ромба, квадрата, формулировки их свойств и признаков; уметь доказывать изученные теоремы и применять их при решении задач; знать определения симметричных точек и фигур относительно прямой и точки; уметь строить симметричные точки и распознавать фигуры, обладающие осевой и центральной симметрией.</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основные свойства площадей и формулу для вычисления площади прямоугольника, уметь вывести эту формулу и использовать её и свойства площадей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формулы для вычисления площадей параллелограмма, треугольника и трапеции; уметь их доказывать, а также знать теорему об отношении площадей треугольников, имеющих по равному углу, и уметь применять изученные формулы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теорему Пифагора и обратную её теорему; уметь их доказывать и применять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Знать определения пропорциональных отрезков и подобных треугольников, теорему об отношении площадей подобных треугольников и свойство биссектрисы треугольника; уметь применять их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признаки подобия треугольников, уметь их доказывать и применять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теоремы о средней линии треугольника, точке пересечения медиан треугольника и пропорциональных отрезках в прямоугольном треугольнике; уметь их доказывать и применять при решении задач, а также уметь с помощью циркуля и линейки делить отрезок в данном отношении и решать задачи на построение.</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определения синуса, косинуса, тангенса острого угла прямоугольного треугольника; уметь доказывать основное тригонометрическое тождество; знать значения синуса, косинуса, тангенса для углов 30º, 45º, 60º.</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возможные случаи взаимного расположения прямой и окружности, определение касательной, свойство и признак касательной; уметь их доказывать и применять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какой угол называется центральным и какой вписанным, как определяется градусная мера дуги окружности, теорему о вписанном угле, следствия изней и теорему о произведении отрезков пересекающихся хорд; уметь доказывать эти теоремы и применять их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теоремы о биссектрисе угла и о серединном перпендикуляре к отрезку, их следствия, теорему о пересечении высот треугольника; уметь их доказывать и применять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какая окружность называется вписанной в многоугольник и какая описанной около многоугольника, теоремы об окружности, вписанной в треугольник, и об окружности, описанной около треугольника, свойства вписанного и описанного четырёхугольников; уметь их доказывать и применять при решении задач.</w:t>
      </w:r>
    </w:p>
    <w:p w:rsidR="0097669C" w:rsidRPr="0097669C" w:rsidRDefault="0097669C" w:rsidP="0097669C">
      <w:pPr>
        <w:spacing w:after="0" w:line="240" w:lineRule="auto"/>
        <w:jc w:val="both"/>
        <w:rPr>
          <w:rFonts w:ascii="Times New Roman" w:hAnsi="Times New Roman" w:cs="Times New Roman"/>
          <w:b/>
          <w:i/>
          <w:sz w:val="28"/>
          <w:szCs w:val="28"/>
        </w:rPr>
      </w:pPr>
      <w:r w:rsidRPr="0097669C">
        <w:rPr>
          <w:rFonts w:ascii="Times New Roman" w:hAnsi="Times New Roman" w:cs="Times New Roman"/>
          <w:b/>
          <w:sz w:val="28"/>
          <w:szCs w:val="28"/>
        </w:rPr>
        <w:t>В результате изучения геометрии 9 класса обучающиеся должны уметь/знать</w:t>
      </w:r>
      <w:r w:rsidRPr="0097669C">
        <w:rPr>
          <w:rFonts w:ascii="Times New Roman" w:hAnsi="Times New Roman" w:cs="Times New Roman"/>
          <w:b/>
          <w:i/>
          <w:sz w:val="28"/>
          <w:szCs w:val="28"/>
        </w:rPr>
        <w:t>:</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определения вектора и равных векторов; изображать и обозначать векторы, откладывать от данной точки вектор, равный данному;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Уметь объяснить, как определяется сумма двух и более векторов; знать законы сложения векторов, определение разности двух векторов; знать, какой вектор называется противоположным данному; уметь строить сумму двух и </w:t>
      </w:r>
      <w:r w:rsidRPr="0097669C">
        <w:rPr>
          <w:rFonts w:ascii="Times New Roman" w:hAnsi="Times New Roman" w:cs="Times New Roman"/>
          <w:sz w:val="28"/>
          <w:szCs w:val="28"/>
        </w:rPr>
        <w:lastRenderedPageBreak/>
        <w:t>более данных векторов, пользуясь правилами треугольника, параллелограмма, многоугольника, строить разность двух данных векторов;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какой вектор называется произведением вектора на число; уметь формулировать свойства умножения вектора на число; знать, какой отрезок называется средней линией трапеции; уметь формулировать и доказывать теорему о средней линии трапеции;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формулировки и доказательства леммы о коллинеарных векторах и теоремы о разложении вектора по двум неколлинеарным векторам, правила действий над векторами с заданными координатами;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и уметь выводить формулы координат вектора через координаты его конца и начала, координат середины отрезка, длины вектора и расстояния между двумя точками;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и уметь выводить уравнения окружности и прямой; уметь строить окружности и прямые, заданные уравнениями;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как вводятся синус, косинус и тангенс углов от 0º до 180º; уметь доказывать основное тригонометрическое тождество; знать формулы для вычисления координат точки;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и уметь доказывать теорему о площади треугольника, теоремы синусов и косинусов;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Уметь объяснить, что такое угол между векторами; знать определение скалярного произведения векторов, условие перпендикулярности ненулевых векторов, выражение скалярного произведения в координатах и его свойства;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определение правильного многоугольника; знать и уметь доказывать теоремы об окружности, описанной около правильного многоугольника, и окружности, вписанной в правильный многоугольник; знать формулы для вычисления угла, площади и стороны правильного многоугольника и радиуса вписанной в него окружности; уметь их вывести и применять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Знать формулы длины окружности и дуги окружности, площади круга и кругового сектора; уметь применять их при решении задач.</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Уметь объяснить, что такое отображение плоскости на себя; знать определение движания плоскости; уметь доказывать, что осевая и центральная симметрии являются движениями и что при движении отрезок отображается на отрезок, а треугольник – на равный ему треугольник;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Уметь объяснить, что такое параллельный перенос и поворот; доказывать, что параллельный перенос и поворот являются движениями плоскости; уметь решать задачи.</w:t>
      </w:r>
    </w:p>
    <w:p w:rsidR="0097669C" w:rsidRPr="0097669C" w:rsidRDefault="0097669C" w:rsidP="00867F7E">
      <w:pPr>
        <w:numPr>
          <w:ilvl w:val="0"/>
          <w:numId w:val="49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Иметь представления о простейших многогранниках, телах и поверхностях в пространстве; знать формулы для вычисления площадей поверхностей и объёмов тел.</w:t>
      </w:r>
    </w:p>
    <w:p w:rsidR="0097669C" w:rsidRPr="0097669C" w:rsidRDefault="0097669C" w:rsidP="0097669C">
      <w:pPr>
        <w:spacing w:after="0" w:line="240" w:lineRule="auto"/>
        <w:rPr>
          <w:rFonts w:ascii="Times New Roman" w:hAnsi="Times New Roman" w:cs="Times New Roman"/>
          <w:b/>
          <w:sz w:val="28"/>
          <w:szCs w:val="28"/>
        </w:rPr>
      </w:pPr>
      <w:r w:rsidRPr="0097669C">
        <w:rPr>
          <w:rFonts w:ascii="Times New Roman" w:hAnsi="Times New Roman" w:cs="Times New Roman"/>
          <w:b/>
          <w:sz w:val="28"/>
          <w:szCs w:val="28"/>
        </w:rPr>
        <w:t>Уровень подготовки учащихся к концу изучения курса геометрии основной школы.</w:t>
      </w:r>
    </w:p>
    <w:p w:rsidR="0097669C" w:rsidRPr="0097669C" w:rsidRDefault="0097669C" w:rsidP="0097669C">
      <w:pPr>
        <w:rPr>
          <w:rFonts w:ascii="Times New Roman" w:hAnsi="Times New Roman" w:cs="Times New Roman"/>
          <w:sz w:val="28"/>
          <w:szCs w:val="28"/>
        </w:rPr>
      </w:pPr>
    </w:p>
    <w:p w:rsidR="0097669C" w:rsidRPr="0097669C" w:rsidRDefault="0097669C" w:rsidP="0097669C">
      <w:pPr>
        <w:rPr>
          <w:rFonts w:ascii="Times New Roman" w:hAnsi="Times New Roman" w:cs="Times New Roman"/>
          <w:b/>
          <w:i/>
          <w:sz w:val="28"/>
          <w:szCs w:val="28"/>
        </w:rPr>
      </w:pPr>
      <w:r w:rsidRPr="0097669C">
        <w:rPr>
          <w:rFonts w:ascii="Times New Roman" w:hAnsi="Times New Roman" w:cs="Times New Roman"/>
          <w:b/>
          <w:i/>
          <w:sz w:val="28"/>
          <w:szCs w:val="28"/>
        </w:rPr>
        <w:t xml:space="preserve"> В результате изучения курса геометрии основной школы учащийся должен:</w:t>
      </w:r>
    </w:p>
    <w:p w:rsidR="0097669C" w:rsidRPr="0097669C" w:rsidRDefault="0097669C" w:rsidP="0097669C">
      <w:pPr>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знать/понимать</w:t>
      </w:r>
    </w:p>
    <w:p w:rsidR="0097669C" w:rsidRPr="0097669C" w:rsidRDefault="0097669C" w:rsidP="00867F7E">
      <w:pPr>
        <w:numPr>
          <w:ilvl w:val="0"/>
          <w:numId w:val="492"/>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существо понятия математического доказательства; примеры доказательств;</w:t>
      </w:r>
    </w:p>
    <w:p w:rsidR="0097669C" w:rsidRPr="0097669C" w:rsidRDefault="0097669C" w:rsidP="00867F7E">
      <w:pPr>
        <w:numPr>
          <w:ilvl w:val="0"/>
          <w:numId w:val="492"/>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существо понятия алгоритма; примеры алгоритмов;</w:t>
      </w:r>
    </w:p>
    <w:p w:rsidR="0097669C" w:rsidRPr="0097669C" w:rsidRDefault="0097669C" w:rsidP="00867F7E">
      <w:pPr>
        <w:numPr>
          <w:ilvl w:val="0"/>
          <w:numId w:val="492"/>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как используются математические формулы, уравнения и неравенства; примеры их применения для решения математических и практических задач;</w:t>
      </w:r>
    </w:p>
    <w:p w:rsidR="0097669C" w:rsidRPr="0097669C" w:rsidRDefault="0097669C" w:rsidP="00867F7E">
      <w:pPr>
        <w:numPr>
          <w:ilvl w:val="0"/>
          <w:numId w:val="492"/>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как математически определенные функции могут описывать реальные зависимости; приводить примеры такого описания;</w:t>
      </w:r>
    </w:p>
    <w:p w:rsidR="0097669C" w:rsidRPr="0097669C" w:rsidRDefault="0097669C" w:rsidP="00867F7E">
      <w:pPr>
        <w:numPr>
          <w:ilvl w:val="0"/>
          <w:numId w:val="492"/>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как потребности практики привели математическую науку к необходимости расширения понятия числа;</w:t>
      </w:r>
    </w:p>
    <w:p w:rsidR="0097669C" w:rsidRPr="0097669C" w:rsidRDefault="0097669C" w:rsidP="00867F7E">
      <w:pPr>
        <w:numPr>
          <w:ilvl w:val="0"/>
          <w:numId w:val="492"/>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вероятностный характер многих закономерностей окружающего мира; примеры статистических закономерностей и выводов;</w:t>
      </w:r>
    </w:p>
    <w:p w:rsidR="0097669C" w:rsidRPr="0097669C" w:rsidRDefault="0097669C" w:rsidP="00867F7E">
      <w:pPr>
        <w:numPr>
          <w:ilvl w:val="0"/>
          <w:numId w:val="492"/>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97669C" w:rsidRPr="0097669C" w:rsidRDefault="0097669C" w:rsidP="00867F7E">
      <w:pPr>
        <w:numPr>
          <w:ilvl w:val="0"/>
          <w:numId w:val="492"/>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97669C" w:rsidRPr="0097669C" w:rsidRDefault="0097669C" w:rsidP="0097669C">
      <w:pPr>
        <w:jc w:val="both"/>
        <w:rPr>
          <w:rFonts w:ascii="Times New Roman" w:hAnsi="Times New Roman" w:cs="Times New Roman"/>
          <w:b/>
          <w:sz w:val="28"/>
          <w:szCs w:val="28"/>
        </w:rPr>
      </w:pPr>
    </w:p>
    <w:p w:rsidR="0097669C" w:rsidRPr="0097669C" w:rsidRDefault="0097669C" w:rsidP="0097669C">
      <w:pPr>
        <w:jc w:val="both"/>
        <w:rPr>
          <w:rFonts w:ascii="Times New Roman" w:hAnsi="Times New Roman" w:cs="Times New Roman"/>
          <w:b/>
          <w:sz w:val="28"/>
          <w:szCs w:val="28"/>
        </w:rPr>
      </w:pPr>
      <w:r>
        <w:rPr>
          <w:rFonts w:ascii="Times New Roman" w:hAnsi="Times New Roman" w:cs="Times New Roman"/>
          <w:b/>
          <w:sz w:val="28"/>
          <w:szCs w:val="28"/>
        </w:rPr>
        <w:t>уметь:</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пользоваться основными единицами длины, площади, объема; выражать более крупные единицы через более мелкие и наоборот;</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изображать числа точками на координатной прямой;</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 xml:space="preserve">определять координаты точки плоскости, строить точки с заданными координатами; </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пользоваться языком геометрии для описания предметов окружающего мира;</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 xml:space="preserve">распознавать геометрические фигуры, различать их взаимное расположение; </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изображать геометрические фигуры; выполнять чертежи по условию задач; осуществлять преобразования фигур;</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распознавать на чертежах, моделях и в окружающей обстановке основные пространственные тела, изображать их;</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 xml:space="preserve">в простейших случаях строить сечения и развертки пространственных тел; </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проводить операции над векторами, вычислять длину и координаты вектора, угол между векторами;</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вычислять значения геометрических величин (длин, углов, площадей, объемов), в том числе: для углов от 0 до 180</w:t>
      </w:r>
      <w:r w:rsidRPr="0097669C">
        <w:rPr>
          <w:rFonts w:ascii="Times New Roman" w:hAnsi="Times New Roman" w:cs="Times New Roman"/>
          <w:noProof/>
          <w:sz w:val="28"/>
          <w:szCs w:val="28"/>
          <w:lang/>
        </w:rPr>
        <w:t></w:t>
      </w:r>
      <w:r w:rsidRPr="0097669C">
        <w:rPr>
          <w:rFonts w:ascii="Times New Roman" w:hAnsi="Times New Roman" w:cs="Times New Roman"/>
          <w:sz w:val="28"/>
          <w:szCs w:val="28"/>
        </w:rPr>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lastRenderedPageBreak/>
        <w:t>проводить доказательные рассуждения при решении задач, используя известные теоремы, обнаруживая возможности для их использования;</w:t>
      </w:r>
    </w:p>
    <w:p w:rsidR="0097669C" w:rsidRPr="0097669C" w:rsidRDefault="0097669C" w:rsidP="00867F7E">
      <w:pPr>
        <w:numPr>
          <w:ilvl w:val="0"/>
          <w:numId w:val="493"/>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решать простейшие планиметрические задачи в пространстве;</w:t>
      </w:r>
    </w:p>
    <w:p w:rsidR="0097669C" w:rsidRPr="0097669C" w:rsidRDefault="0097669C" w:rsidP="0097669C">
      <w:pPr>
        <w:autoSpaceDE w:val="0"/>
        <w:autoSpaceDN w:val="0"/>
        <w:adjustRightInd w:val="0"/>
        <w:jc w:val="both"/>
        <w:rPr>
          <w:rFonts w:ascii="Times New Roman" w:hAnsi="Times New Roman" w:cs="Times New Roman"/>
          <w:b/>
          <w:bCs/>
          <w:sz w:val="28"/>
          <w:szCs w:val="28"/>
        </w:rPr>
      </w:pPr>
    </w:p>
    <w:p w:rsidR="0097669C" w:rsidRPr="0097669C" w:rsidRDefault="0097669C" w:rsidP="0097669C">
      <w:pPr>
        <w:autoSpaceDE w:val="0"/>
        <w:autoSpaceDN w:val="0"/>
        <w:adjustRightInd w:val="0"/>
        <w:jc w:val="both"/>
        <w:rPr>
          <w:rFonts w:ascii="Times New Roman" w:hAnsi="Times New Roman" w:cs="Times New Roman"/>
          <w:sz w:val="28"/>
          <w:szCs w:val="28"/>
        </w:rPr>
      </w:pPr>
      <w:r w:rsidRPr="0097669C">
        <w:rPr>
          <w:rFonts w:ascii="Times New Roman" w:hAnsi="Times New Roman" w:cs="Times New Roman"/>
          <w:b/>
          <w:bCs/>
          <w:sz w:val="28"/>
          <w:szCs w:val="28"/>
        </w:rPr>
        <w:t xml:space="preserve">использовать приобретенные знания и умения в практической деятельности и повседневной жизни </w:t>
      </w:r>
      <w:r>
        <w:rPr>
          <w:rFonts w:ascii="Times New Roman" w:hAnsi="Times New Roman" w:cs="Times New Roman"/>
          <w:sz w:val="28"/>
          <w:szCs w:val="28"/>
        </w:rPr>
        <w:t>для:</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устной прикидки и оценки результата вычислений; проверки результата вычисления с использованием различных приемов;</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интерпретации результатов решения задач с учетом ограничений, связанных с реальными свойствами рассматриваемых процессов и явлений;</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 xml:space="preserve">моделирования практических ситуаций и исследовании построенных моделей с использованием аппарата алгебры; </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описания зависимостей между физическими величинами соответствующими формулами при исследовании несложных практических ситуаций;</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выстраивания аргументации при доказательстве (в форме монолога и диалога);</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распознавания логически некорректных рассуждений; записи математических утверждений, доказательств;</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решения практических задач в повседневной и профессиональной деятельности с использованием действий с числами, длин, площадей, объемов;</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описания реальных ситуаций на языке геометрии;</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расчетов, включающих простейшие тригонометрические формулы;</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решения геометрических задач с использованием тригонометрии</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97669C" w:rsidRPr="0097669C" w:rsidRDefault="0097669C" w:rsidP="00867F7E">
      <w:pPr>
        <w:numPr>
          <w:ilvl w:val="0"/>
          <w:numId w:val="494"/>
        </w:numPr>
        <w:autoSpaceDE w:val="0"/>
        <w:autoSpaceDN w:val="0"/>
        <w:adjustRightInd w:val="0"/>
        <w:spacing w:after="0" w:line="240" w:lineRule="auto"/>
        <w:jc w:val="both"/>
        <w:rPr>
          <w:rFonts w:ascii="Times New Roman" w:hAnsi="Times New Roman" w:cs="Times New Roman"/>
          <w:sz w:val="28"/>
          <w:szCs w:val="28"/>
          <w:lang/>
        </w:rPr>
      </w:pPr>
      <w:r w:rsidRPr="0097669C">
        <w:rPr>
          <w:rFonts w:ascii="Times New Roman" w:hAnsi="Times New Roman" w:cs="Times New Roman"/>
          <w:sz w:val="28"/>
          <w:szCs w:val="28"/>
        </w:rPr>
        <w:t>построений геометрическими инструментами (линейка, угольник, циркуль, транспортир).</w:t>
      </w:r>
    </w:p>
    <w:p w:rsidR="0097669C" w:rsidRPr="0097669C" w:rsidRDefault="0097669C" w:rsidP="0097669C">
      <w:pPr>
        <w:pStyle w:val="af4"/>
        <w:spacing w:before="100" w:beforeAutospacing="1" w:after="100" w:afterAutospacing="1" w:line="240" w:lineRule="auto"/>
        <w:rPr>
          <w:b/>
          <w:bCs/>
          <w:sz w:val="28"/>
          <w:szCs w:val="28"/>
          <w:u w:val="single"/>
        </w:rPr>
      </w:pPr>
      <w:r w:rsidRPr="0097669C">
        <w:rPr>
          <w:rStyle w:val="afb"/>
          <w:sz w:val="28"/>
          <w:szCs w:val="28"/>
          <w:u w:val="single"/>
        </w:rPr>
        <w:lastRenderedPageBreak/>
        <w:t>Критерии и нормы оценки результатов освоения программы обучающимися</w:t>
      </w:r>
    </w:p>
    <w:p w:rsidR="0097669C" w:rsidRPr="0097669C" w:rsidRDefault="0097669C" w:rsidP="0097669C">
      <w:pPr>
        <w:jc w:val="both"/>
        <w:rPr>
          <w:rFonts w:ascii="Times New Roman" w:hAnsi="Times New Roman" w:cs="Times New Roman"/>
          <w:sz w:val="28"/>
          <w:szCs w:val="28"/>
        </w:rPr>
      </w:pPr>
      <w:r w:rsidRPr="0097669C">
        <w:rPr>
          <w:rFonts w:ascii="Times New Roman" w:hAnsi="Times New Roman" w:cs="Times New Roman"/>
          <w:sz w:val="28"/>
          <w:szCs w:val="28"/>
        </w:rPr>
        <w:t xml:space="preserve">       Основным способом контроля качества усвоения программного материала является письменная контрольная работа.</w:t>
      </w:r>
      <w:r w:rsidRPr="0097669C">
        <w:rPr>
          <w:rFonts w:ascii="Times New Roman" w:eastAsia="Calibri" w:hAnsi="Times New Roman" w:cs="Times New Roman"/>
          <w:bCs/>
          <w:iCs/>
          <w:sz w:val="28"/>
          <w:szCs w:val="28"/>
          <w:lang w:eastAsia="en-US"/>
        </w:rPr>
        <w:t xml:space="preserve"> Контрольные работы составляются с учетом обязательных результатов обучения.</w:t>
      </w:r>
      <w:r w:rsidRPr="0097669C">
        <w:rPr>
          <w:rFonts w:ascii="Times New Roman" w:hAnsi="Times New Roman" w:cs="Times New Roman"/>
          <w:sz w:val="28"/>
          <w:szCs w:val="28"/>
        </w:rPr>
        <w:t xml:space="preserve"> Кроме контрольной работы также применяются другие способы проверки знаний, умений и навыков учащихся в виде срезовых и административных контрольных работ, самостоятельных письменных работ, тестирования, математического диктанта и фронтального контрольного опроса.</w:t>
      </w:r>
    </w:p>
    <w:p w:rsidR="0097669C" w:rsidRPr="0097669C" w:rsidRDefault="0097669C" w:rsidP="0097669C">
      <w:pPr>
        <w:pStyle w:val="Style3"/>
        <w:widowControl/>
        <w:spacing w:before="24"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Опираясь на следующие рекомендации, учитель оценивает знания и умения учащихся с учетом их индивидуальных особенностей.</w:t>
      </w:r>
    </w:p>
    <w:p w:rsidR="0097669C" w:rsidRPr="0097669C" w:rsidRDefault="0097669C" w:rsidP="00867F7E">
      <w:pPr>
        <w:pStyle w:val="Style4"/>
        <w:widowControl/>
        <w:numPr>
          <w:ilvl w:val="0"/>
          <w:numId w:val="497"/>
        </w:numPr>
        <w:tabs>
          <w:tab w:val="left" w:pos="264"/>
        </w:tabs>
        <w:suppressAutoHyphens w:val="0"/>
        <w:autoSpaceDN w:val="0"/>
        <w:adjustRightInd w:val="0"/>
        <w:spacing w:before="5"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97669C" w:rsidRPr="0097669C" w:rsidRDefault="0097669C" w:rsidP="00867F7E">
      <w:pPr>
        <w:pStyle w:val="Style4"/>
        <w:widowControl/>
        <w:numPr>
          <w:ilvl w:val="0"/>
          <w:numId w:val="497"/>
        </w:numPr>
        <w:tabs>
          <w:tab w:val="left" w:pos="264"/>
        </w:tabs>
        <w:suppressAutoHyphens w:val="0"/>
        <w:autoSpaceDN w:val="0"/>
        <w:adjustRightInd w:val="0"/>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Основными формами проверки знаний и умений учащихся по математике являются письменная контрольная работа и устный опрос.</w:t>
      </w:r>
    </w:p>
    <w:p w:rsidR="0097669C" w:rsidRPr="0097669C" w:rsidRDefault="0097669C" w:rsidP="0097669C">
      <w:pPr>
        <w:pStyle w:val="Style3"/>
        <w:widowControl/>
        <w:spacing w:line="240" w:lineRule="auto"/>
        <w:ind w:firstLine="0"/>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97669C" w:rsidRPr="0097669C" w:rsidRDefault="0097669C" w:rsidP="0097669C">
      <w:pPr>
        <w:pStyle w:val="Style3"/>
        <w:widowControl/>
        <w:spacing w:line="240" w:lineRule="auto"/>
        <w:ind w:firstLine="0"/>
        <w:rPr>
          <w:rStyle w:val="ac"/>
          <w:sz w:val="28"/>
          <w:szCs w:val="28"/>
        </w:rPr>
      </w:pPr>
      <w:r w:rsidRPr="0097669C">
        <w:rPr>
          <w:rStyle w:val="FontStyle13"/>
          <w:rFonts w:ascii="Times New Roman" w:hAnsi="Times New Roman" w:cs="Times New Roman"/>
          <w:sz w:val="28"/>
          <w:szCs w:val="28"/>
        </w:rPr>
        <w:t>3.</w:t>
      </w:r>
      <w:r w:rsidRPr="0097669C">
        <w:rPr>
          <w:rStyle w:val="ac"/>
          <w:sz w:val="28"/>
          <w:szCs w:val="28"/>
        </w:rPr>
        <w:t xml:space="preserve"> Среди погрешностей выделяются ошибки и недочёты. Погрешность считается ошибкой, если она свидетельствует о том, что ученик не овладел основными знаниями, умениями, указанными в программе.</w:t>
      </w:r>
    </w:p>
    <w:p w:rsidR="0097669C" w:rsidRPr="0097669C" w:rsidRDefault="0097669C" w:rsidP="0097669C">
      <w:pPr>
        <w:pStyle w:val="Style3"/>
        <w:widowControl/>
        <w:spacing w:line="240" w:lineRule="auto"/>
        <w:ind w:firstLine="701"/>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97669C" w:rsidRPr="0097669C" w:rsidRDefault="0097669C" w:rsidP="0097669C">
      <w:pPr>
        <w:pStyle w:val="Style3"/>
        <w:widowControl/>
        <w:spacing w:line="240" w:lineRule="auto"/>
        <w:ind w:firstLine="701"/>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97669C" w:rsidRPr="0097669C" w:rsidRDefault="0097669C" w:rsidP="0097669C">
      <w:pPr>
        <w:pStyle w:val="Style4"/>
        <w:widowControl/>
        <w:tabs>
          <w:tab w:val="left" w:pos="264"/>
        </w:tabs>
        <w:spacing w:line="240" w:lineRule="auto"/>
        <w:jc w:val="left"/>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4.</w:t>
      </w:r>
      <w:r w:rsidRPr="0097669C">
        <w:rPr>
          <w:rStyle w:val="FontStyle13"/>
          <w:rFonts w:ascii="Times New Roman" w:hAnsi="Times New Roman" w:cs="Times New Roman"/>
          <w:sz w:val="28"/>
          <w:szCs w:val="28"/>
        </w:rPr>
        <w:tab/>
        <w:t>Задания для устного и письменного опроса учащихся состоят из теоретических вопросов и задач.</w:t>
      </w:r>
    </w:p>
    <w:p w:rsidR="0097669C" w:rsidRPr="0097669C" w:rsidRDefault="0097669C" w:rsidP="0097669C">
      <w:pPr>
        <w:pStyle w:val="Style3"/>
        <w:widowControl/>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lastRenderedPageBreak/>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w:t>
      </w:r>
    </w:p>
    <w:p w:rsidR="0097669C" w:rsidRPr="0097669C" w:rsidRDefault="0097669C" w:rsidP="0097669C">
      <w:pPr>
        <w:pStyle w:val="Style3"/>
        <w:widowControl/>
        <w:spacing w:line="240" w:lineRule="auto"/>
        <w:ind w:firstLine="701"/>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Решение задачи считается безупречным, если правильно выбран способ решения, само</w:t>
      </w:r>
      <w:r w:rsidRPr="0097669C">
        <w:rPr>
          <w:rStyle w:val="FontStyle13"/>
          <w:rFonts w:ascii="Times New Roman" w:hAnsi="Times New Roman" w:cs="Times New Roman"/>
          <w:sz w:val="28"/>
          <w:szCs w:val="28"/>
        </w:rPr>
        <w:softHyphen/>
        <w:t xml:space="preserve">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97669C" w:rsidRPr="0097669C" w:rsidRDefault="0097669C" w:rsidP="00867F7E">
      <w:pPr>
        <w:pStyle w:val="Style4"/>
        <w:widowControl/>
        <w:numPr>
          <w:ilvl w:val="0"/>
          <w:numId w:val="498"/>
        </w:numPr>
        <w:tabs>
          <w:tab w:val="left" w:pos="322"/>
        </w:tabs>
        <w:suppressAutoHyphens w:val="0"/>
        <w:autoSpaceDN w:val="0"/>
        <w:adjustRightInd w:val="0"/>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(удовлетворительно), 4 (хорошо), 5 (отлично).</w:t>
      </w:r>
    </w:p>
    <w:p w:rsidR="0097669C" w:rsidRPr="0097669C" w:rsidRDefault="0097669C" w:rsidP="00867F7E">
      <w:pPr>
        <w:pStyle w:val="Style4"/>
        <w:widowControl/>
        <w:numPr>
          <w:ilvl w:val="0"/>
          <w:numId w:val="498"/>
        </w:numPr>
        <w:tabs>
          <w:tab w:val="left" w:pos="322"/>
        </w:tabs>
        <w:suppressAutoHyphens w:val="0"/>
        <w:autoSpaceDN w:val="0"/>
        <w:adjustRightInd w:val="0"/>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97669C" w:rsidRPr="0097669C" w:rsidRDefault="0097669C" w:rsidP="0097669C">
      <w:pPr>
        <w:pStyle w:val="Style7"/>
        <w:widowControl/>
        <w:jc w:val="center"/>
        <w:rPr>
          <w:rFonts w:ascii="Times New Roman" w:hAnsi="Times New Roman"/>
          <w:sz w:val="28"/>
          <w:szCs w:val="28"/>
        </w:rPr>
      </w:pPr>
    </w:p>
    <w:p w:rsidR="0097669C" w:rsidRPr="0097669C" w:rsidRDefault="0097669C" w:rsidP="0097669C">
      <w:pPr>
        <w:pStyle w:val="Style7"/>
        <w:widowControl/>
        <w:spacing w:before="34"/>
        <w:jc w:val="center"/>
        <w:rPr>
          <w:rStyle w:val="FontStyle12"/>
          <w:rFonts w:ascii="Times New Roman" w:hAnsi="Times New Roman" w:cs="Times New Roman"/>
          <w:i w:val="0"/>
          <w:sz w:val="28"/>
          <w:szCs w:val="28"/>
        </w:rPr>
      </w:pPr>
      <w:r w:rsidRPr="0097669C">
        <w:rPr>
          <w:rStyle w:val="FontStyle12"/>
          <w:rFonts w:ascii="Times New Roman" w:hAnsi="Times New Roman" w:cs="Times New Roman"/>
          <w:i w:val="0"/>
          <w:sz w:val="28"/>
          <w:szCs w:val="28"/>
        </w:rPr>
        <w:t>Критерии ошибок</w:t>
      </w:r>
    </w:p>
    <w:p w:rsidR="0097669C" w:rsidRPr="0097669C" w:rsidRDefault="0097669C" w:rsidP="0097669C">
      <w:pPr>
        <w:pStyle w:val="Style3"/>
        <w:widowControl/>
        <w:spacing w:line="240" w:lineRule="auto"/>
        <w:ind w:firstLine="701"/>
        <w:rPr>
          <w:sz w:val="28"/>
          <w:szCs w:val="28"/>
        </w:rPr>
      </w:pPr>
    </w:p>
    <w:p w:rsidR="0097669C" w:rsidRPr="0097669C" w:rsidRDefault="0097669C" w:rsidP="0097669C">
      <w:pPr>
        <w:pStyle w:val="Style3"/>
        <w:widowControl/>
        <w:spacing w:before="24" w:line="240" w:lineRule="auto"/>
        <w:ind w:firstLine="701"/>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97669C" w:rsidRPr="0097669C" w:rsidRDefault="0097669C" w:rsidP="0097669C">
      <w:pPr>
        <w:pStyle w:val="Style3"/>
        <w:widowControl/>
        <w:spacing w:line="240" w:lineRule="auto"/>
        <w:ind w:firstLine="701"/>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К негрубым ошибкам относятся: потеря корня или сохранение в ответе постороннего корня; отбрасывание без объяснений одного из них и равнозначные им;</w:t>
      </w:r>
    </w:p>
    <w:p w:rsidR="0097669C" w:rsidRPr="0097669C" w:rsidRDefault="0097669C" w:rsidP="0097669C">
      <w:pPr>
        <w:pStyle w:val="Style3"/>
        <w:widowControl/>
        <w:spacing w:line="240" w:lineRule="auto"/>
        <w:ind w:firstLine="701"/>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К недочетам относятся: нерациональное решение, описки, недостаточность или отсутствие пояснений, обоснований в решениях</w:t>
      </w:r>
    </w:p>
    <w:p w:rsidR="0097669C" w:rsidRPr="0097669C" w:rsidRDefault="0097669C" w:rsidP="0097669C">
      <w:pPr>
        <w:pStyle w:val="Style7"/>
        <w:widowControl/>
        <w:jc w:val="center"/>
        <w:rPr>
          <w:rFonts w:ascii="Times New Roman" w:hAnsi="Times New Roman"/>
          <w:sz w:val="28"/>
          <w:szCs w:val="28"/>
        </w:rPr>
      </w:pPr>
    </w:p>
    <w:p w:rsidR="0097669C" w:rsidRPr="0097669C" w:rsidRDefault="0097669C" w:rsidP="0097669C">
      <w:pPr>
        <w:pStyle w:val="Style7"/>
        <w:widowControl/>
        <w:jc w:val="center"/>
        <w:rPr>
          <w:rFonts w:ascii="Times New Roman" w:hAnsi="Times New Roman"/>
          <w:sz w:val="28"/>
          <w:szCs w:val="28"/>
        </w:rPr>
      </w:pPr>
    </w:p>
    <w:p w:rsidR="0097669C" w:rsidRPr="0097669C" w:rsidRDefault="0097669C" w:rsidP="0097669C">
      <w:pPr>
        <w:pStyle w:val="Style7"/>
        <w:widowControl/>
        <w:spacing w:before="43"/>
        <w:jc w:val="center"/>
        <w:rPr>
          <w:rStyle w:val="FontStyle12"/>
          <w:rFonts w:ascii="Times New Roman" w:hAnsi="Times New Roman" w:cs="Times New Roman"/>
          <w:i w:val="0"/>
          <w:sz w:val="28"/>
          <w:szCs w:val="28"/>
        </w:rPr>
      </w:pPr>
      <w:r w:rsidRPr="0097669C">
        <w:rPr>
          <w:rStyle w:val="FontStyle12"/>
          <w:rFonts w:ascii="Times New Roman" w:hAnsi="Times New Roman" w:cs="Times New Roman"/>
          <w:i w:val="0"/>
          <w:sz w:val="28"/>
          <w:szCs w:val="28"/>
        </w:rPr>
        <w:t>Оценка устных ответов учащихся</w:t>
      </w:r>
    </w:p>
    <w:p w:rsidR="0097669C" w:rsidRPr="0097669C" w:rsidRDefault="0097669C" w:rsidP="0097669C">
      <w:pPr>
        <w:pStyle w:val="Style5"/>
        <w:widowControl/>
        <w:rPr>
          <w:rFonts w:ascii="Times New Roman" w:hAnsi="Times New Roman"/>
          <w:sz w:val="28"/>
          <w:szCs w:val="28"/>
        </w:rPr>
      </w:pPr>
    </w:p>
    <w:p w:rsidR="0097669C" w:rsidRPr="0097669C" w:rsidRDefault="0097669C" w:rsidP="0097669C">
      <w:pPr>
        <w:pStyle w:val="Style5"/>
        <w:widowControl/>
        <w:spacing w:before="62"/>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 xml:space="preserve">Ответ оценивается </w:t>
      </w:r>
      <w:r w:rsidRPr="0097669C">
        <w:rPr>
          <w:rStyle w:val="FontStyle14"/>
          <w:rFonts w:ascii="Times New Roman" w:hAnsi="Times New Roman" w:cs="Times New Roman"/>
          <w:sz w:val="28"/>
          <w:szCs w:val="28"/>
          <w:u w:val="single"/>
        </w:rPr>
        <w:t>отметкой «5»</w:t>
      </w:r>
      <w:r w:rsidRPr="0097669C">
        <w:rPr>
          <w:rStyle w:val="FontStyle14"/>
          <w:rFonts w:ascii="Times New Roman" w:hAnsi="Times New Roman" w:cs="Times New Roman"/>
          <w:sz w:val="28"/>
          <w:szCs w:val="28"/>
        </w:rPr>
        <w:t xml:space="preserve">, </w:t>
      </w:r>
      <w:r w:rsidRPr="0097669C">
        <w:rPr>
          <w:rStyle w:val="FontStyle13"/>
          <w:rFonts w:ascii="Times New Roman" w:hAnsi="Times New Roman" w:cs="Times New Roman"/>
          <w:sz w:val="28"/>
          <w:szCs w:val="28"/>
        </w:rPr>
        <w:t>если ученик:</w:t>
      </w:r>
    </w:p>
    <w:p w:rsidR="0097669C" w:rsidRPr="0097669C" w:rsidRDefault="0097669C" w:rsidP="00867F7E">
      <w:pPr>
        <w:pStyle w:val="Style5"/>
        <w:widowControl/>
        <w:numPr>
          <w:ilvl w:val="0"/>
          <w:numId w:val="499"/>
        </w:numPr>
        <w:spacing w:before="53" w:line="240" w:lineRule="auto"/>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 xml:space="preserve">полно раскрыл содержание материала в объеме, предусмотренном программой и учебником, </w:t>
      </w:r>
    </w:p>
    <w:p w:rsidR="0097669C" w:rsidRPr="0097669C" w:rsidRDefault="0097669C" w:rsidP="00867F7E">
      <w:pPr>
        <w:pStyle w:val="Style5"/>
        <w:widowControl/>
        <w:numPr>
          <w:ilvl w:val="0"/>
          <w:numId w:val="499"/>
        </w:numPr>
        <w:spacing w:before="53" w:line="240" w:lineRule="auto"/>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изложил материал грамотным языком в определенной логической последовательности, точно</w:t>
      </w:r>
    </w:p>
    <w:p w:rsidR="0097669C" w:rsidRPr="0097669C" w:rsidRDefault="0097669C" w:rsidP="0097669C">
      <w:pPr>
        <w:pStyle w:val="Style8"/>
        <w:widowControl/>
        <w:spacing w:line="240" w:lineRule="auto"/>
        <w:ind w:left="720" w:firstLine="0"/>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 xml:space="preserve">используя математическую терминологию и символику; </w:t>
      </w:r>
    </w:p>
    <w:p w:rsidR="0097669C" w:rsidRPr="0097669C" w:rsidRDefault="0097669C" w:rsidP="00867F7E">
      <w:pPr>
        <w:pStyle w:val="Style8"/>
        <w:widowControl/>
        <w:numPr>
          <w:ilvl w:val="0"/>
          <w:numId w:val="499"/>
        </w:numPr>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 xml:space="preserve">правильно выполнил рисунки, чертежи, графики, сопутствующие ответу; </w:t>
      </w:r>
    </w:p>
    <w:p w:rsidR="0097669C" w:rsidRPr="0097669C" w:rsidRDefault="0097669C" w:rsidP="00867F7E">
      <w:pPr>
        <w:pStyle w:val="Style8"/>
        <w:widowControl/>
        <w:numPr>
          <w:ilvl w:val="0"/>
          <w:numId w:val="499"/>
        </w:numPr>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показал   умение   иллюстрировать   теоретические   положения   конкретными   примерами,</w:t>
      </w:r>
    </w:p>
    <w:p w:rsidR="0097669C" w:rsidRPr="0097669C" w:rsidRDefault="0097669C" w:rsidP="0097669C">
      <w:pPr>
        <w:pStyle w:val="Style8"/>
        <w:widowControl/>
        <w:spacing w:line="240" w:lineRule="auto"/>
        <w:ind w:left="720" w:firstLine="0"/>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lastRenderedPageBreak/>
        <w:t xml:space="preserve">применять их в новой ситуации при выполнении практического задания; </w:t>
      </w:r>
    </w:p>
    <w:p w:rsidR="0097669C" w:rsidRPr="0097669C" w:rsidRDefault="0097669C" w:rsidP="00867F7E">
      <w:pPr>
        <w:pStyle w:val="Style8"/>
        <w:widowControl/>
        <w:numPr>
          <w:ilvl w:val="0"/>
          <w:numId w:val="499"/>
        </w:numPr>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продемонстрировал усвоение ранее изученных сопутствующих вопросов, сформированность</w:t>
      </w:r>
    </w:p>
    <w:p w:rsidR="0097669C" w:rsidRPr="0097669C" w:rsidRDefault="0097669C" w:rsidP="0097669C">
      <w:pPr>
        <w:pStyle w:val="Style8"/>
        <w:widowControl/>
        <w:spacing w:line="240" w:lineRule="auto"/>
        <w:ind w:left="720" w:firstLine="0"/>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 xml:space="preserve">и устойчивость используемых при отработке умений и навыков; </w:t>
      </w:r>
    </w:p>
    <w:p w:rsidR="0097669C" w:rsidRPr="0097669C" w:rsidRDefault="0097669C" w:rsidP="00867F7E">
      <w:pPr>
        <w:pStyle w:val="Style8"/>
        <w:widowControl/>
        <w:numPr>
          <w:ilvl w:val="0"/>
          <w:numId w:val="499"/>
        </w:numPr>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отвечал самостоятельно без наводящих вопросов учителя. Возможны одна - две неточности</w:t>
      </w:r>
    </w:p>
    <w:p w:rsidR="0097669C" w:rsidRPr="0097669C" w:rsidRDefault="0097669C" w:rsidP="0097669C">
      <w:pPr>
        <w:pStyle w:val="Style8"/>
        <w:widowControl/>
        <w:spacing w:line="240" w:lineRule="auto"/>
        <w:ind w:left="720" w:firstLine="0"/>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при освещении второстепенных вопросов или в выкладках, которые ученик легко исправил по</w:t>
      </w:r>
    </w:p>
    <w:p w:rsidR="0097669C" w:rsidRPr="0097669C" w:rsidRDefault="0097669C" w:rsidP="0097669C">
      <w:pPr>
        <w:pStyle w:val="Style8"/>
        <w:widowControl/>
        <w:spacing w:line="240" w:lineRule="auto"/>
        <w:ind w:left="720" w:firstLine="0"/>
        <w:rPr>
          <w:sz w:val="28"/>
          <w:szCs w:val="28"/>
        </w:rPr>
      </w:pPr>
      <w:r w:rsidRPr="0097669C">
        <w:rPr>
          <w:rStyle w:val="FontStyle13"/>
          <w:rFonts w:ascii="Times New Roman" w:hAnsi="Times New Roman" w:cs="Times New Roman"/>
          <w:sz w:val="28"/>
          <w:szCs w:val="28"/>
        </w:rPr>
        <w:t>замечанию учителя.</w:t>
      </w:r>
    </w:p>
    <w:p w:rsidR="0097669C" w:rsidRPr="0097669C" w:rsidRDefault="0097669C" w:rsidP="0097669C">
      <w:pPr>
        <w:pStyle w:val="Style5"/>
        <w:widowControl/>
        <w:spacing w:before="34"/>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 xml:space="preserve">Ответ оценивается </w:t>
      </w:r>
      <w:r w:rsidRPr="0097669C">
        <w:rPr>
          <w:rStyle w:val="FontStyle14"/>
          <w:rFonts w:ascii="Times New Roman" w:hAnsi="Times New Roman" w:cs="Times New Roman"/>
          <w:sz w:val="28"/>
          <w:szCs w:val="28"/>
          <w:u w:val="single"/>
        </w:rPr>
        <w:t>отметкой «4»</w:t>
      </w:r>
      <w:r w:rsidRPr="0097669C">
        <w:rPr>
          <w:rStyle w:val="FontStyle14"/>
          <w:rFonts w:ascii="Times New Roman" w:hAnsi="Times New Roman" w:cs="Times New Roman"/>
          <w:sz w:val="28"/>
          <w:szCs w:val="28"/>
        </w:rPr>
        <w:t xml:space="preserve">, </w:t>
      </w:r>
      <w:r w:rsidRPr="0097669C">
        <w:rPr>
          <w:rStyle w:val="FontStyle13"/>
          <w:rFonts w:ascii="Times New Roman" w:hAnsi="Times New Roman" w:cs="Times New Roman"/>
          <w:sz w:val="28"/>
          <w:szCs w:val="28"/>
        </w:rPr>
        <w:t>если он удовлетворяет в основном требованиям на оценку «5», но при этом имеет один из недостатков:</w:t>
      </w:r>
    </w:p>
    <w:p w:rsidR="0097669C" w:rsidRPr="0097669C" w:rsidRDefault="0097669C" w:rsidP="00867F7E">
      <w:pPr>
        <w:pStyle w:val="Style6"/>
        <w:widowControl/>
        <w:numPr>
          <w:ilvl w:val="0"/>
          <w:numId w:val="500"/>
        </w:numPr>
        <w:spacing w:line="240" w:lineRule="auto"/>
        <w:jc w:val="both"/>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в изложении допущены небольшие пробелы, не исказившие математическое содержание ответа;</w:t>
      </w:r>
    </w:p>
    <w:p w:rsidR="0097669C" w:rsidRPr="0097669C" w:rsidRDefault="0097669C" w:rsidP="00867F7E">
      <w:pPr>
        <w:pStyle w:val="Style6"/>
        <w:widowControl/>
        <w:numPr>
          <w:ilvl w:val="0"/>
          <w:numId w:val="500"/>
        </w:numPr>
        <w:spacing w:line="240" w:lineRule="auto"/>
        <w:jc w:val="both"/>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допущены один - два недочета при освещении основного содержания ответа, исправленные по замечанию учителя;</w:t>
      </w:r>
    </w:p>
    <w:p w:rsidR="0097669C" w:rsidRPr="0097669C" w:rsidRDefault="0097669C" w:rsidP="00867F7E">
      <w:pPr>
        <w:pStyle w:val="Style6"/>
        <w:widowControl/>
        <w:numPr>
          <w:ilvl w:val="0"/>
          <w:numId w:val="500"/>
        </w:numPr>
        <w:spacing w:line="240" w:lineRule="auto"/>
        <w:jc w:val="both"/>
        <w:rPr>
          <w:rFonts w:ascii="Times New Roman" w:hAnsi="Times New Roman"/>
          <w:sz w:val="28"/>
          <w:szCs w:val="28"/>
        </w:rPr>
      </w:pPr>
      <w:r w:rsidRPr="0097669C">
        <w:rPr>
          <w:rStyle w:val="FontStyle13"/>
          <w:rFonts w:ascii="Times New Roman" w:hAnsi="Times New Roman" w:cs="Times New Roman"/>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97669C" w:rsidRPr="0097669C" w:rsidRDefault="0097669C" w:rsidP="0097669C">
      <w:pPr>
        <w:pStyle w:val="Style5"/>
        <w:widowControl/>
        <w:spacing w:before="29"/>
        <w:rPr>
          <w:rStyle w:val="FontStyle13"/>
          <w:rFonts w:ascii="Times New Roman" w:hAnsi="Times New Roman" w:cs="Times New Roman"/>
          <w:sz w:val="28"/>
          <w:szCs w:val="28"/>
        </w:rPr>
      </w:pPr>
      <w:r w:rsidRPr="0097669C">
        <w:rPr>
          <w:rStyle w:val="FontStyle14"/>
          <w:rFonts w:ascii="Times New Roman" w:hAnsi="Times New Roman" w:cs="Times New Roman"/>
          <w:sz w:val="28"/>
          <w:szCs w:val="28"/>
          <w:u w:val="single"/>
        </w:rPr>
        <w:t>Отметка «3»</w:t>
      </w:r>
      <w:r w:rsidRPr="0097669C">
        <w:rPr>
          <w:rStyle w:val="FontStyle13"/>
          <w:rFonts w:ascii="Times New Roman" w:hAnsi="Times New Roman" w:cs="Times New Roman"/>
          <w:sz w:val="28"/>
          <w:szCs w:val="28"/>
        </w:rPr>
        <w:t>ставится в следующих случаях:</w:t>
      </w:r>
    </w:p>
    <w:p w:rsidR="0097669C" w:rsidRPr="0097669C" w:rsidRDefault="0097669C" w:rsidP="00867F7E">
      <w:pPr>
        <w:pStyle w:val="Style6"/>
        <w:widowControl/>
        <w:numPr>
          <w:ilvl w:val="0"/>
          <w:numId w:val="501"/>
        </w:numPr>
        <w:spacing w:line="240" w:lineRule="auto"/>
        <w:jc w:val="both"/>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неполно или непоследовательно раскрыто содержание материала, по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w:t>
      </w:r>
    </w:p>
    <w:p w:rsidR="0097669C" w:rsidRPr="0097669C" w:rsidRDefault="0097669C" w:rsidP="00867F7E">
      <w:pPr>
        <w:pStyle w:val="Style2"/>
        <w:widowControl/>
        <w:numPr>
          <w:ilvl w:val="0"/>
          <w:numId w:val="501"/>
        </w:numPr>
        <w:suppressAutoHyphens w:val="0"/>
        <w:autoSpaceDN w:val="0"/>
        <w:adjustRightInd w:val="0"/>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имелись затруднения или допущены ошибки  в определении  понятий, использовании</w:t>
      </w:r>
    </w:p>
    <w:p w:rsidR="0097669C" w:rsidRPr="0097669C" w:rsidRDefault="0097669C" w:rsidP="0097669C">
      <w:pPr>
        <w:pStyle w:val="Style8"/>
        <w:widowControl/>
        <w:spacing w:line="240" w:lineRule="auto"/>
        <w:ind w:firstLine="709"/>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математической терминологии, чертежах, выкладках, исправленные после нескольких</w:t>
      </w:r>
    </w:p>
    <w:p w:rsidR="0097669C" w:rsidRPr="0097669C" w:rsidRDefault="0097669C" w:rsidP="0097669C">
      <w:pPr>
        <w:pStyle w:val="Style8"/>
        <w:widowControl/>
        <w:spacing w:line="240" w:lineRule="auto"/>
        <w:ind w:firstLine="709"/>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наводящих вопросов учителя;</w:t>
      </w:r>
    </w:p>
    <w:p w:rsidR="0097669C" w:rsidRPr="0097669C" w:rsidRDefault="0097669C" w:rsidP="00867F7E">
      <w:pPr>
        <w:pStyle w:val="Style8"/>
        <w:widowControl/>
        <w:numPr>
          <w:ilvl w:val="0"/>
          <w:numId w:val="501"/>
        </w:numPr>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ученик не справился с применением теории в новой ситуации при выполнении практического</w:t>
      </w:r>
    </w:p>
    <w:p w:rsidR="0097669C" w:rsidRPr="0097669C" w:rsidRDefault="0097669C" w:rsidP="0097669C">
      <w:pPr>
        <w:pStyle w:val="Style8"/>
        <w:widowControl/>
        <w:spacing w:line="240" w:lineRule="auto"/>
        <w:ind w:firstLine="709"/>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 xml:space="preserve">задания, но выполнил задания обязательного уровня сложности по данной теме; </w:t>
      </w:r>
    </w:p>
    <w:p w:rsidR="0097669C" w:rsidRPr="0097669C" w:rsidRDefault="0097669C" w:rsidP="00867F7E">
      <w:pPr>
        <w:pStyle w:val="Style8"/>
        <w:widowControl/>
        <w:numPr>
          <w:ilvl w:val="0"/>
          <w:numId w:val="501"/>
        </w:numPr>
        <w:spacing w:line="240" w:lineRule="auto"/>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при знании теоретического материала выявлена недостаточная сформированность основных</w:t>
      </w:r>
    </w:p>
    <w:p w:rsidR="0097669C" w:rsidRPr="0097669C" w:rsidRDefault="0097669C" w:rsidP="0097669C">
      <w:pPr>
        <w:pStyle w:val="Style8"/>
        <w:widowControl/>
        <w:spacing w:line="240" w:lineRule="auto"/>
        <w:ind w:firstLine="709"/>
        <w:rPr>
          <w:sz w:val="28"/>
          <w:szCs w:val="28"/>
        </w:rPr>
      </w:pPr>
      <w:r w:rsidRPr="0097669C">
        <w:rPr>
          <w:rStyle w:val="FontStyle13"/>
          <w:rFonts w:ascii="Times New Roman" w:hAnsi="Times New Roman" w:cs="Times New Roman"/>
          <w:sz w:val="28"/>
          <w:szCs w:val="28"/>
        </w:rPr>
        <w:t>умений и навыков.</w:t>
      </w:r>
    </w:p>
    <w:p w:rsidR="0097669C" w:rsidRPr="0097669C" w:rsidRDefault="0097669C" w:rsidP="0097669C">
      <w:pPr>
        <w:pStyle w:val="Style5"/>
        <w:widowControl/>
        <w:spacing w:before="29"/>
        <w:rPr>
          <w:rStyle w:val="FontStyle13"/>
          <w:rFonts w:ascii="Times New Roman" w:hAnsi="Times New Roman" w:cs="Times New Roman"/>
          <w:sz w:val="28"/>
          <w:szCs w:val="28"/>
        </w:rPr>
      </w:pPr>
      <w:r w:rsidRPr="0097669C">
        <w:rPr>
          <w:rStyle w:val="FontStyle14"/>
          <w:rFonts w:ascii="Times New Roman" w:hAnsi="Times New Roman" w:cs="Times New Roman"/>
          <w:sz w:val="28"/>
          <w:szCs w:val="28"/>
          <w:u w:val="single"/>
        </w:rPr>
        <w:t>Отметка «2»</w:t>
      </w:r>
      <w:r w:rsidRPr="0097669C">
        <w:rPr>
          <w:rStyle w:val="FontStyle13"/>
          <w:rFonts w:ascii="Times New Roman" w:hAnsi="Times New Roman" w:cs="Times New Roman"/>
          <w:sz w:val="28"/>
          <w:szCs w:val="28"/>
        </w:rPr>
        <w:t>ставится в следующих случаях:</w:t>
      </w:r>
    </w:p>
    <w:p w:rsidR="0097669C" w:rsidRPr="0097669C" w:rsidRDefault="0097669C" w:rsidP="00867F7E">
      <w:pPr>
        <w:pStyle w:val="Style2"/>
        <w:widowControl/>
        <w:numPr>
          <w:ilvl w:val="0"/>
          <w:numId w:val="502"/>
        </w:numPr>
        <w:suppressAutoHyphens w:val="0"/>
        <w:autoSpaceDN w:val="0"/>
        <w:adjustRightInd w:val="0"/>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не раскрыто основное содержание учебного материала;</w:t>
      </w:r>
    </w:p>
    <w:p w:rsidR="0097669C" w:rsidRPr="0097669C" w:rsidRDefault="0097669C" w:rsidP="00867F7E">
      <w:pPr>
        <w:pStyle w:val="Style2"/>
        <w:widowControl/>
        <w:numPr>
          <w:ilvl w:val="0"/>
          <w:numId w:val="502"/>
        </w:numPr>
        <w:suppressAutoHyphens w:val="0"/>
        <w:autoSpaceDN w:val="0"/>
        <w:adjustRightInd w:val="0"/>
        <w:jc w:val="both"/>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обнаружено незнание или непонимание учеником большей или наиболее важной части учебного материала;</w:t>
      </w:r>
    </w:p>
    <w:p w:rsidR="0097669C" w:rsidRPr="0097669C" w:rsidRDefault="0097669C" w:rsidP="00867F7E">
      <w:pPr>
        <w:pStyle w:val="Style2"/>
        <w:widowControl/>
        <w:numPr>
          <w:ilvl w:val="0"/>
          <w:numId w:val="502"/>
        </w:numPr>
        <w:suppressAutoHyphens w:val="0"/>
        <w:autoSpaceDN w:val="0"/>
        <w:adjustRightInd w:val="0"/>
        <w:jc w:val="both"/>
        <w:rPr>
          <w:rStyle w:val="FontStyle13"/>
          <w:rFonts w:ascii="Times New Roman" w:hAnsi="Times New Roman" w:cs="Times New Roman"/>
          <w:sz w:val="28"/>
          <w:szCs w:val="28"/>
        </w:rPr>
      </w:pPr>
      <w:r w:rsidRPr="0097669C">
        <w:rPr>
          <w:rStyle w:val="FontStyle13"/>
          <w:rFonts w:ascii="Times New Roman" w:hAnsi="Times New Roman" w:cs="Times New Roman"/>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97669C" w:rsidRPr="0097669C" w:rsidRDefault="0097669C" w:rsidP="0097669C">
      <w:pPr>
        <w:pStyle w:val="Style5"/>
        <w:widowControl/>
        <w:rPr>
          <w:rFonts w:ascii="Times New Roman" w:hAnsi="Times New Roman"/>
          <w:sz w:val="28"/>
          <w:szCs w:val="28"/>
        </w:rPr>
      </w:pPr>
    </w:p>
    <w:p w:rsidR="0097669C" w:rsidRPr="0097669C" w:rsidRDefault="0097669C" w:rsidP="0097669C">
      <w:pPr>
        <w:pStyle w:val="Style7"/>
        <w:widowControl/>
        <w:jc w:val="center"/>
        <w:rPr>
          <w:rFonts w:ascii="Times New Roman" w:hAnsi="Times New Roman"/>
          <w:sz w:val="28"/>
          <w:szCs w:val="28"/>
        </w:rPr>
      </w:pPr>
    </w:p>
    <w:p w:rsidR="0097669C" w:rsidRPr="0097669C" w:rsidRDefault="0097669C" w:rsidP="0097669C">
      <w:pPr>
        <w:pStyle w:val="Style7"/>
        <w:widowControl/>
        <w:spacing w:before="48"/>
        <w:jc w:val="center"/>
        <w:rPr>
          <w:rStyle w:val="FontStyle12"/>
          <w:rFonts w:ascii="Times New Roman" w:hAnsi="Times New Roman" w:cs="Times New Roman"/>
          <w:i w:val="0"/>
          <w:sz w:val="28"/>
          <w:szCs w:val="28"/>
        </w:rPr>
      </w:pPr>
      <w:r w:rsidRPr="0097669C">
        <w:rPr>
          <w:rStyle w:val="FontStyle12"/>
          <w:rFonts w:ascii="Times New Roman" w:hAnsi="Times New Roman" w:cs="Times New Roman"/>
          <w:i w:val="0"/>
          <w:sz w:val="28"/>
          <w:szCs w:val="28"/>
        </w:rPr>
        <w:t>Оценка письменных работ учащихся</w:t>
      </w:r>
    </w:p>
    <w:p w:rsidR="0097669C" w:rsidRPr="0097669C" w:rsidRDefault="0097669C" w:rsidP="0097669C">
      <w:pPr>
        <w:pStyle w:val="Style5"/>
        <w:widowControl/>
        <w:rPr>
          <w:rFonts w:ascii="Times New Roman" w:hAnsi="Times New Roman"/>
          <w:sz w:val="28"/>
          <w:szCs w:val="28"/>
        </w:rPr>
      </w:pPr>
    </w:p>
    <w:p w:rsidR="0097669C" w:rsidRPr="0097669C" w:rsidRDefault="0097669C" w:rsidP="0097669C">
      <w:pPr>
        <w:pStyle w:val="Style5"/>
        <w:widowControl/>
        <w:spacing w:before="53"/>
        <w:rPr>
          <w:rStyle w:val="FontStyle13"/>
          <w:rFonts w:ascii="Times New Roman" w:hAnsi="Times New Roman" w:cs="Times New Roman"/>
          <w:sz w:val="28"/>
          <w:szCs w:val="28"/>
        </w:rPr>
      </w:pPr>
      <w:r w:rsidRPr="0097669C">
        <w:rPr>
          <w:rStyle w:val="FontStyle14"/>
          <w:rFonts w:ascii="Times New Roman" w:hAnsi="Times New Roman" w:cs="Times New Roman"/>
          <w:sz w:val="28"/>
          <w:szCs w:val="28"/>
          <w:u w:val="single"/>
        </w:rPr>
        <w:t>Отметка «5»</w:t>
      </w:r>
      <w:r w:rsidRPr="0097669C">
        <w:rPr>
          <w:rStyle w:val="FontStyle13"/>
          <w:rFonts w:ascii="Times New Roman" w:hAnsi="Times New Roman" w:cs="Times New Roman"/>
          <w:sz w:val="28"/>
          <w:szCs w:val="28"/>
        </w:rPr>
        <w:t>ставится, если:</w:t>
      </w:r>
    </w:p>
    <w:p w:rsidR="0097669C" w:rsidRPr="0097669C" w:rsidRDefault="0097669C" w:rsidP="00867F7E">
      <w:pPr>
        <w:pStyle w:val="Style2"/>
        <w:widowControl/>
        <w:numPr>
          <w:ilvl w:val="0"/>
          <w:numId w:val="503"/>
        </w:numPr>
        <w:suppressAutoHyphens w:val="0"/>
        <w:autoSpaceDN w:val="0"/>
        <w:adjustRightInd w:val="0"/>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работа выполнена полностью;</w:t>
      </w:r>
    </w:p>
    <w:p w:rsidR="0097669C" w:rsidRPr="0097669C" w:rsidRDefault="0097669C" w:rsidP="00867F7E">
      <w:pPr>
        <w:pStyle w:val="Style5"/>
        <w:widowControl/>
        <w:numPr>
          <w:ilvl w:val="0"/>
          <w:numId w:val="503"/>
        </w:numPr>
        <w:spacing w:line="240" w:lineRule="auto"/>
        <w:rPr>
          <w:rFonts w:ascii="Times New Roman" w:hAnsi="Times New Roman"/>
          <w:sz w:val="28"/>
          <w:szCs w:val="28"/>
          <w:lang w:eastAsia="en-US"/>
        </w:rPr>
      </w:pPr>
      <w:r w:rsidRPr="0097669C">
        <w:rPr>
          <w:rStyle w:val="FontStyle13"/>
          <w:rFonts w:ascii="Times New Roman" w:hAnsi="Times New Roman" w:cs="Times New Roman"/>
          <w:sz w:val="28"/>
          <w:szCs w:val="28"/>
          <w:lang w:eastAsia="en-US"/>
        </w:rPr>
        <w:t xml:space="preserve">в логических рассуждениях и обосновании решения нет пробелов и ошибок; </w:t>
      </w:r>
      <w:r w:rsidRPr="0097669C">
        <w:rPr>
          <w:rStyle w:val="FontStyle12"/>
          <w:rFonts w:ascii="Times New Roman" w:hAnsi="Times New Roman" w:cs="Times New Roman"/>
          <w:spacing w:val="-20"/>
          <w:sz w:val="28"/>
          <w:szCs w:val="28"/>
          <w:lang w:eastAsia="en-US"/>
        </w:rPr>
        <w:t>•</w:t>
      </w:r>
      <w:r w:rsidRPr="0097669C">
        <w:rPr>
          <w:rStyle w:val="FontStyle12"/>
          <w:rFonts w:ascii="Times New Roman" w:hAnsi="Times New Roman" w:cs="Times New Roman"/>
          <w:spacing w:val="-20"/>
          <w:sz w:val="28"/>
          <w:szCs w:val="28"/>
          <w:lang w:val="en-US" w:eastAsia="en-US"/>
        </w:rPr>
        <w:t>S</w:t>
      </w:r>
      <w:r w:rsidRPr="0097669C">
        <w:rPr>
          <w:rStyle w:val="FontStyle13"/>
          <w:rFonts w:ascii="Times New Roman" w:hAnsi="Times New Roman" w:cs="Times New Roman"/>
          <w:sz w:val="28"/>
          <w:szCs w:val="28"/>
          <w:lang w:eastAsia="en-US"/>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97669C" w:rsidRPr="0097669C" w:rsidRDefault="0097669C" w:rsidP="0097669C">
      <w:pPr>
        <w:pStyle w:val="Style5"/>
        <w:widowControl/>
        <w:spacing w:before="58"/>
        <w:rPr>
          <w:rStyle w:val="FontStyle13"/>
          <w:rFonts w:ascii="Times New Roman" w:hAnsi="Times New Roman" w:cs="Times New Roman"/>
          <w:sz w:val="28"/>
          <w:szCs w:val="28"/>
        </w:rPr>
      </w:pPr>
      <w:r w:rsidRPr="0097669C">
        <w:rPr>
          <w:rStyle w:val="FontStyle14"/>
          <w:rFonts w:ascii="Times New Roman" w:hAnsi="Times New Roman" w:cs="Times New Roman"/>
          <w:sz w:val="28"/>
          <w:szCs w:val="28"/>
          <w:u w:val="single"/>
        </w:rPr>
        <w:t>Отметка «4»</w:t>
      </w:r>
      <w:r w:rsidRPr="0097669C">
        <w:rPr>
          <w:rStyle w:val="FontStyle13"/>
          <w:rFonts w:ascii="Times New Roman" w:hAnsi="Times New Roman" w:cs="Times New Roman"/>
          <w:sz w:val="28"/>
          <w:szCs w:val="28"/>
        </w:rPr>
        <w:t>ставится, если:</w:t>
      </w:r>
    </w:p>
    <w:p w:rsidR="0097669C" w:rsidRPr="0097669C" w:rsidRDefault="0097669C" w:rsidP="00867F7E">
      <w:pPr>
        <w:pStyle w:val="Style6"/>
        <w:widowControl/>
        <w:numPr>
          <w:ilvl w:val="0"/>
          <w:numId w:val="504"/>
        </w:numPr>
        <w:spacing w:before="53" w:line="240" w:lineRule="auto"/>
        <w:jc w:val="both"/>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97669C" w:rsidRPr="0097669C" w:rsidRDefault="0097669C" w:rsidP="00867F7E">
      <w:pPr>
        <w:pStyle w:val="Style6"/>
        <w:widowControl/>
        <w:numPr>
          <w:ilvl w:val="0"/>
          <w:numId w:val="504"/>
        </w:numPr>
        <w:spacing w:line="240" w:lineRule="auto"/>
        <w:jc w:val="both"/>
        <w:rPr>
          <w:rFonts w:ascii="Times New Roman" w:hAnsi="Times New Roman"/>
          <w:sz w:val="28"/>
          <w:szCs w:val="28"/>
          <w:lang w:eastAsia="en-US"/>
        </w:rPr>
      </w:pPr>
      <w:r w:rsidRPr="0097669C">
        <w:rPr>
          <w:rStyle w:val="FontStyle13"/>
          <w:rFonts w:ascii="Times New Roman" w:hAnsi="Times New Roman" w:cs="Times New Roman"/>
          <w:sz w:val="28"/>
          <w:szCs w:val="28"/>
          <w:lang w:eastAsia="en-US"/>
        </w:rPr>
        <w:t>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97669C" w:rsidRPr="0097669C" w:rsidRDefault="0097669C" w:rsidP="0097669C">
      <w:pPr>
        <w:pStyle w:val="Style5"/>
        <w:widowControl/>
        <w:spacing w:before="34"/>
        <w:rPr>
          <w:rStyle w:val="FontStyle13"/>
          <w:rFonts w:ascii="Times New Roman" w:hAnsi="Times New Roman" w:cs="Times New Roman"/>
          <w:sz w:val="28"/>
          <w:szCs w:val="28"/>
        </w:rPr>
      </w:pPr>
      <w:r w:rsidRPr="0097669C">
        <w:rPr>
          <w:rStyle w:val="FontStyle14"/>
          <w:rFonts w:ascii="Times New Roman" w:hAnsi="Times New Roman" w:cs="Times New Roman"/>
          <w:sz w:val="28"/>
          <w:szCs w:val="28"/>
          <w:u w:val="single"/>
        </w:rPr>
        <w:t>Отметка «3»</w:t>
      </w:r>
      <w:r w:rsidRPr="0097669C">
        <w:rPr>
          <w:rStyle w:val="FontStyle13"/>
          <w:rFonts w:ascii="Times New Roman" w:hAnsi="Times New Roman" w:cs="Times New Roman"/>
          <w:sz w:val="28"/>
          <w:szCs w:val="28"/>
        </w:rPr>
        <w:t>ставится, если:</w:t>
      </w:r>
    </w:p>
    <w:p w:rsidR="0097669C" w:rsidRPr="0097669C" w:rsidRDefault="0097669C" w:rsidP="00867F7E">
      <w:pPr>
        <w:pStyle w:val="Style6"/>
        <w:widowControl/>
        <w:numPr>
          <w:ilvl w:val="0"/>
          <w:numId w:val="505"/>
        </w:numPr>
        <w:spacing w:line="240" w:lineRule="auto"/>
        <w:jc w:val="both"/>
        <w:rPr>
          <w:rStyle w:val="FontStyle13"/>
          <w:rFonts w:ascii="Times New Roman" w:hAnsi="Times New Roman" w:cs="Times New Roman"/>
          <w:sz w:val="28"/>
          <w:szCs w:val="28"/>
          <w:lang w:eastAsia="en-US"/>
        </w:rPr>
      </w:pPr>
      <w:r w:rsidRPr="0097669C">
        <w:rPr>
          <w:rStyle w:val="FontStyle13"/>
          <w:rFonts w:ascii="Times New Roman" w:hAnsi="Times New Roman" w:cs="Times New Roman"/>
          <w:sz w:val="28"/>
          <w:szCs w:val="28"/>
          <w:lang w:eastAsia="en-US"/>
        </w:rPr>
        <w:t>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rsidR="0097669C" w:rsidRPr="0097669C" w:rsidRDefault="0097669C" w:rsidP="0097669C">
      <w:pPr>
        <w:pStyle w:val="Style5"/>
        <w:widowControl/>
        <w:rPr>
          <w:rFonts w:ascii="Times New Roman" w:hAnsi="Times New Roman"/>
          <w:sz w:val="28"/>
          <w:szCs w:val="28"/>
        </w:rPr>
      </w:pPr>
    </w:p>
    <w:p w:rsidR="0097669C" w:rsidRPr="0097669C" w:rsidRDefault="0097669C" w:rsidP="0097669C">
      <w:pPr>
        <w:pStyle w:val="Style5"/>
        <w:widowControl/>
        <w:spacing w:before="24"/>
        <w:rPr>
          <w:rStyle w:val="FontStyle13"/>
          <w:rFonts w:ascii="Times New Roman" w:hAnsi="Times New Roman" w:cs="Times New Roman"/>
          <w:sz w:val="28"/>
          <w:szCs w:val="28"/>
        </w:rPr>
      </w:pPr>
      <w:r w:rsidRPr="0097669C">
        <w:rPr>
          <w:rStyle w:val="FontStyle14"/>
          <w:rFonts w:ascii="Times New Roman" w:hAnsi="Times New Roman" w:cs="Times New Roman"/>
          <w:sz w:val="28"/>
          <w:szCs w:val="28"/>
          <w:u w:val="single"/>
        </w:rPr>
        <w:t>Отметка «2»</w:t>
      </w:r>
      <w:r w:rsidRPr="0097669C">
        <w:rPr>
          <w:rStyle w:val="FontStyle13"/>
          <w:rFonts w:ascii="Times New Roman" w:hAnsi="Times New Roman" w:cs="Times New Roman"/>
          <w:sz w:val="28"/>
          <w:szCs w:val="28"/>
        </w:rPr>
        <w:t>ставится, если:</w:t>
      </w:r>
    </w:p>
    <w:p w:rsidR="0097669C" w:rsidRPr="0097669C" w:rsidRDefault="0097669C" w:rsidP="00867F7E">
      <w:pPr>
        <w:pStyle w:val="Style6"/>
        <w:widowControl/>
        <w:numPr>
          <w:ilvl w:val="0"/>
          <w:numId w:val="505"/>
        </w:numPr>
        <w:spacing w:line="240" w:lineRule="auto"/>
        <w:jc w:val="both"/>
        <w:rPr>
          <w:rFonts w:ascii="Times New Roman" w:hAnsi="Times New Roman"/>
          <w:sz w:val="28"/>
          <w:szCs w:val="28"/>
        </w:rPr>
      </w:pPr>
      <w:r w:rsidRPr="0097669C">
        <w:rPr>
          <w:rStyle w:val="FontStyle13"/>
          <w:rFonts w:ascii="Times New Roman" w:hAnsi="Times New Roman" w:cs="Times New Roman"/>
          <w:sz w:val="28"/>
          <w:szCs w:val="28"/>
        </w:rPr>
        <w:t>допущены существенные ошибки, показавшие, что учащийся не владеет обязательными умениями по данной теме в полной мере.</w:t>
      </w:r>
    </w:p>
    <w:p w:rsidR="0097669C" w:rsidRPr="0097669C" w:rsidRDefault="0097669C" w:rsidP="0097669C">
      <w:pPr>
        <w:keepLines/>
        <w:jc w:val="both"/>
        <w:rPr>
          <w:rFonts w:ascii="Times New Roman" w:hAnsi="Times New Roman" w:cs="Times New Roman"/>
          <w:b/>
          <w:sz w:val="28"/>
          <w:szCs w:val="28"/>
        </w:rPr>
      </w:pPr>
    </w:p>
    <w:p w:rsidR="0097669C" w:rsidRPr="0097669C" w:rsidRDefault="0097669C" w:rsidP="0097669C">
      <w:pPr>
        <w:rPr>
          <w:rFonts w:ascii="Times New Roman" w:hAnsi="Times New Roman" w:cs="Times New Roman"/>
          <w:sz w:val="28"/>
          <w:szCs w:val="28"/>
          <w:u w:val="single"/>
        </w:rPr>
      </w:pPr>
      <w:r w:rsidRPr="0097669C">
        <w:rPr>
          <w:rFonts w:ascii="Times New Roman" w:hAnsi="Times New Roman" w:cs="Times New Roman"/>
          <w:b/>
          <w:sz w:val="28"/>
          <w:szCs w:val="28"/>
          <w:u w:val="single"/>
        </w:rPr>
        <w:t>Список литературы.</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Г.В.Дорофеева, Л.В.Кузнецова, Г.М.Кузнецова, К.А.Краснянская, С.С.Минаева, Т.М.Мищенко, Л.О.Рослова, Е.А.Седова, С.Б.Суворова «Оценка качества подготовки выпускников основной школы по математике», Москва, «Дрофа», 2004.</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Т.А.Бурмистрова «Тематическое планирование по математике. 5 – 9 классы», Москва, «Просвещение», 2003.</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Федеральный центр тестирования «Тесты. Геометрия. 9 класс. Варианты и ответы централизованного итогового тестирования», Москва, «ФГУ «Федеральный центр тестирования», 2007.</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Н.Б.Мельникова «Тематический контроль по геометрии. 7 (8, 9) класс», Москва, «Интеллект Центр», 2000.</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А.И.Медянник «Контрольные и проверочные работы по геометрии 7 – 11 классы», Москва, «Дрофа», 1997.</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П.И.Алтынов «Геометрия. 7 – 9 классы. Тесты», Москва, «Дрофа», 2002.</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lastRenderedPageBreak/>
        <w:t>И.Л.Гусева, И.Ф.Макарова, А.О.Татур «Сборник тестовых заданий для тематического и итогового контроля. 7 (8, 9) класс», Москва, «Интеллект Центр», 2002.</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Г.И.Кукарцева «Сборник задач по геометрии в рисунках и тестах», Москва, «ВАКО», 2009.</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Л.И.Звавич «Новые контрольные и проверочные работы по геометрии. 7 – 9 классы», Москва, «Дрофа», 2002.</w:t>
      </w:r>
    </w:p>
    <w:p w:rsidR="0097669C" w:rsidRPr="0097669C" w:rsidRDefault="0097669C" w:rsidP="00867F7E">
      <w:pPr>
        <w:numPr>
          <w:ilvl w:val="0"/>
          <w:numId w:val="496"/>
        </w:numPr>
        <w:tabs>
          <w:tab w:val="clear" w:pos="900"/>
          <w:tab w:val="num" w:pos="720"/>
        </w:tabs>
        <w:spacing w:after="0" w:line="240" w:lineRule="auto"/>
        <w:ind w:left="720"/>
        <w:jc w:val="both"/>
        <w:rPr>
          <w:rFonts w:ascii="Times New Roman" w:hAnsi="Times New Roman" w:cs="Times New Roman"/>
          <w:sz w:val="28"/>
          <w:szCs w:val="28"/>
        </w:rPr>
      </w:pPr>
      <w:r w:rsidRPr="0097669C">
        <w:rPr>
          <w:rFonts w:ascii="Times New Roman" w:hAnsi="Times New Roman" w:cs="Times New Roman"/>
          <w:sz w:val="28"/>
          <w:szCs w:val="28"/>
        </w:rPr>
        <w:t>А.В.Погорелов «Геометрия. Учебник для 7 – 9 классов основной школы», Москва, «Просвещение», 2008.</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Сборник нормативных документов. Математика/ сост. Э. Д. Днепров. А. Г. Аркадьев. 3-е изд., стереотип. М.: Дрофа, 2009.-128с.</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Программы по математике/ авт.-сост. И. И. Зубарева, А. Г. Мордкович.- 2-е изд., испр. И доп. М.: Мнемозина, 2009.</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Алимов Ш.А.. Алгебра.7(8, 9) класс:: учебник для общеобразовательных учреждений М.: Мнемозина,2007-2010.</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Макарычев . и др. Алгебра.7(8, 9) класс: задачник для общеобразовательных учреждений М.: Мнемозина, 2007-2010.</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Александрова Л.А. Алгебра.7(8, 9) класс: самостоятельные работы для общеобразовательных учреждений М.: Мнемозина, 2008.</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Мордкович А. Г., Тульчинская Е.Е. Тесты для 7-9 классов общеобразовательных учреждений М.: Мнемозина,2008.</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Дудницын Ю. П., Тульчинская Е.Е. Алгебра. 7(8, 9) класс: контрольные работы для общеобразовательных учреждений М.: Мнемозина, 2008.</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Лаппо Л. Д., Попов М.А. Государственная итоговая аттестация (в новой форме). Математика: сборник заданий 4-е изд., стереотип. М.: Экзамен, 2010.</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Кузнецова Л. В. ГИА 2014: экзамен в новой форме. Алгебра. 9 класс М.: Астрель, 2014.</w:t>
      </w:r>
    </w:p>
    <w:p w:rsidR="0097669C" w:rsidRPr="0097669C"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Лысенко Ф.Ф. Алгебра. 9 класс. Подготовка к государственной итоговой аттестации 2010: учебно-методическое пособие Ростов на Дону: Легион М,2009.</w:t>
      </w:r>
    </w:p>
    <w:p w:rsidR="00C77D8D" w:rsidRDefault="0097669C" w:rsidP="00867F7E">
      <w:pPr>
        <w:pStyle w:val="a4"/>
        <w:numPr>
          <w:ilvl w:val="0"/>
          <w:numId w:val="496"/>
        </w:numPr>
        <w:jc w:val="both"/>
        <w:rPr>
          <w:rFonts w:ascii="Times New Roman" w:hAnsi="Times New Roman" w:cs="Times New Roman"/>
          <w:sz w:val="28"/>
          <w:szCs w:val="28"/>
        </w:rPr>
      </w:pPr>
      <w:r w:rsidRPr="0097669C">
        <w:rPr>
          <w:rFonts w:ascii="Times New Roman" w:hAnsi="Times New Roman" w:cs="Times New Roman"/>
          <w:sz w:val="28"/>
          <w:szCs w:val="28"/>
        </w:rPr>
        <w:t xml:space="preserve"> Лысенко Ф.Ф. Алгебра. 9 класс. Тематические тесты для подготовки к государственной итоговой аттестации 2010: учебно-методическое пособие Ростов на Дону: Легион М,2009.</w:t>
      </w:r>
    </w:p>
    <w:p w:rsidR="0097669C" w:rsidRPr="0097669C" w:rsidRDefault="0097669C" w:rsidP="0097669C">
      <w:pPr>
        <w:pStyle w:val="a4"/>
        <w:ind w:left="900"/>
        <w:jc w:val="both"/>
        <w:rPr>
          <w:rFonts w:ascii="Times New Roman" w:hAnsi="Times New Roman" w:cs="Times New Roman"/>
          <w:sz w:val="28"/>
          <w:szCs w:val="28"/>
        </w:rPr>
      </w:pPr>
    </w:p>
    <w:p w:rsidR="00C77D8D" w:rsidRPr="0097669C" w:rsidRDefault="00E65289" w:rsidP="00C77D8D">
      <w:pPr>
        <w:pStyle w:val="a4"/>
        <w:numPr>
          <w:ilvl w:val="3"/>
          <w:numId w:val="143"/>
        </w:numPr>
        <w:rPr>
          <w:rFonts w:ascii="Times New Roman" w:hAnsi="Times New Roman" w:cs="Times New Roman"/>
          <w:b/>
          <w:sz w:val="28"/>
          <w:szCs w:val="28"/>
          <w:lang w:eastAsia="en-US"/>
        </w:rPr>
      </w:pPr>
      <w:r w:rsidRPr="0097669C">
        <w:rPr>
          <w:rFonts w:ascii="Times New Roman" w:hAnsi="Times New Roman" w:cs="Times New Roman"/>
          <w:b/>
          <w:sz w:val="28"/>
          <w:szCs w:val="28"/>
          <w:lang w:eastAsia="en-US"/>
        </w:rPr>
        <w:lastRenderedPageBreak/>
        <w:t>Информатика.</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ПОЯСНИТЕЛЬНАЯ ЗАПИСКА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Предметный курс, для обучения которому предназначена завершенная предметная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линия учебников, разработан в соответствии с требованиями Федерального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государственного образовательного стандарта основного общего образования (ФГОС), с</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учетом требований к результатам освоения основной образовательной программы, а также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возрастных и психологических особенностей детей, обучающихся на ступени основного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общего образования.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соответствии с ФГОС изучение информатики в основной школе должно обеспечить: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формирование информационной и алгоритмической культуры; формирование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представления о компьютере как универсальном устройстве обработки информации;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развитие основных навыков и умений использования компьютерных устройств;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формирование представления об основных изучаемых понятиях: информация,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алгоритм, модель – и их свойствах;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развитие алгоритмического мышления, необходимого для профессиональной</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деятельности в современном обществе; развитие умений составить и записать алгоритм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для конкретного исполнителя; формирование знаний об алгоритмических конструкциях,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логических значениях и операциях; знакомство с одним из языков программирования 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основными алгоритмическими структурами — линейной, условной и циклической;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формирование умений формализации и структурирования информации, умения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выбирать способ представления данных в соответствии с поставленной задачей —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таблицы, схемы, графики, диаграммы, с использованием соответствующих программных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средств обработки данных;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формирование навыков и умений безопасного и целесообразного поведения при</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работе с компьютерными программами и в Интернете, умения соблюдать нормы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информационной этики и права.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Учебно-методический комплекс (далее УМК), обеспечивающий обучение курсу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информатики, в соответствии с ФГОС, включает в себя: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1. - Учебник «Информатика» для 7 класса. Семакин И.Г., Залогова Л.А., Русаков С.В.,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Шестакова Л.В. — М.: БИНОМ. Лаборатория знаний, 2011.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2. - Учебник «Информатика» для 8 класса. Авторы:Семакин И.Г., Залогова Л.А.,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Русаков С.В., Шестакова Л.В. — М.: БИНОМ. Лаборатория знаний, 2011.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3. - Учебник «Информатика» для 9 класса. Авторы:Семакин И.Г., Залогова Л.А.,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Русаков С.В., Шестакова Л.В. — М.: БИНОМ. Лаборатория знаний, 2011.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4. Здачник-практикум (в 2 томах) под редакцией И.Г.Семакина, Е.К.Хеннера.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Издательство БИНОМ. Лаборатория знаний. 2011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5. Методическое пособие для учителя (авторы: Семакин И.Г., Шеина Т.Ю.).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Издательство БИНОМ. Лаборатория знаний, 2011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6. Комплект цифровых образовательных ресурсов (далее ЦОР), помещенный в Единую</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коллекцию ЦОР (http://school-collection.edu.ru/).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br w:type="page"/>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Поскольку курс информатики для основной школы (8–9 классы) носит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общеобразовательный характер, то его содержание должно обеспечивать успешное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обучение на следующей ступени общего образования. В соответствии с авторской</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концепцией в содержании предмета должны быть сбалансировано отражены три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составляющие предметной (и образовательной) области информатики: теоретическая</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информатика, прикладная информатика (средства информатизации и информационные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технологии) и социальная информатика.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Поэтому, авторский курс информатики основного общего образования включает в</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себя следующие содержательные линии: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Информация и информационные процессы;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-Представление информации;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Компьютер: устройство и ПО;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Формализация и моделирование;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Системная линия;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Логическая линия;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Алгоритмизация и программирование;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Информационные технологии;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Компьютерные телекоммуникации;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Историческая и социальная линия.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Фундаментальный характер предлагаемому курсу придает опора на базовые научные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представления предметной области: информация, информационные процессы,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информационные модели.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Вместе с тем, большое место в курсе занимает технологическая составляющая,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решающая метапредметную задачу информатики, определенную в ФГОС: формирование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ИКТ-компетентности учащихся. Авторы сохранили в содержании учебников принцип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инвариантности к конкретным моделям компьютеров и версиям программного</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обеспечения. Упор делается на понимание идей и принципов, заложенных в</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информационных технологиях, а не на последовательности манипуляций в средах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конкретных программных продуктов.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В основе ФГОС лежит системно-деятельностный подход, обеспечивающий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активную учебно-познавательную деятельность обучающихся. Учебники содержат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теоретический материал курса. Весь материал для организации практических занятий (в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том числе, в компьютерном классе) сосредоточен в задачнике-практикуме, а также в</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электронном виде в комплекте ЦОР. Содержание задачника-практикума достаточно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обширно для многовариантной организации практической работы учащихся.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Учебники обеспечивают возможность разноуровневого изучения теоретического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содержания наиболее важных и динамично развивающихся разделов курса. В каждой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книге, помимо основной части, содержащей материал для обязательного изучения (в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соответствии с ФГОС), имеются дополнения к отдельным главам под заголовком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«Дополнение к главе…»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Большое внимание в содержании учебников уделяется обеспечению важнейшего</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дидактического принципа – принципа системности. Его реализация обеспечивается в</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оформлении учебника в целом, где использован систематизирующий видеоряд,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иллюстрирующий процесс изучения предмета как путешествие по «Океану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Информатики» с посещением расположенных в нем «материков» и «островов»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(тематические разделы предмета).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методической структуре учебника большое значение придается выделению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основных знаний и умений, которые должны приобрести учащиеся. В конце каждой главы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присутствует логическая схема основных понятий изученной темы, раздел «Коротко 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главном»; глоссарий курса в конце книги. Присутствующие в конце каждого параграфа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вопросы и задания нацелены на закрепление изученного материала. Многие вопросы </w:t>
      </w:r>
    </w:p>
    <w:p w:rsidR="00C77D8D" w:rsidRPr="0097669C" w:rsidRDefault="00C77D8D" w:rsidP="00C77D8D">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(задания) инициируют коллективные обсуждения материала, дискуссии, проявление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самостоятельности мышления учащихся.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Важной составляющей УМК является комплект цифровых образовательных ресурсов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(ЦОР), размещенный на портале Единой коллекции ЦОР. Комплект включает в себя: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демонстрационные материалы по теоретическому содержанию, раздаточные материалы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для домашних и практических работ, контрольные материалы (тесты, интерактивный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задачник); интерактивный справочник по ИКТ; исполнителей алгоритмов, модели,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тренажеры и пр.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Большое внимание в курсе уделено решению задачи формирования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алгоритмической культуры учащихся, развитию алгоритмического мышления, входящим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перечень предметных результатов ФГОС. Этой теме посвящена бoльшая часть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содержания и учебного планирования в 9 классе. Для практической работы используются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два вида учебных исполнителей алгоритмов, разработанных авторами и входящих в</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комплект ЦОР. Для изучения основ программирования используется язык Паскаль.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соответствии с ФГОС, курс нацелен на обеспечение реализации трех групп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образовательных результатов: личностных, метапредметных и предметных. Важнейшей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задачей изучения информатики в школе является воспитание и развитие качеств личности,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отвечающих требованиям информационного общества. В частности, одним из таких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качеств является приобретение учащимися информационно-коммуникационной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компетентности (ИКТ-компетентности). Многие составляющие ИКТ-компетентности</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входят в комплекс универсальных учебных действий. Таким образом, часть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метапредметных результатов образования в курсе информатики входят в структуру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предметных результатов, т.е. становятся непосредственной целью обучения и отражаются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 содержании изучаемого материала. Поэтому курс несет в себе значительное</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межпредметное, интегративное содержание в системе основного общего образования.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При изучении курса «Информатика» в соответствии с требованиями ФГОС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формируются следующие личностные результаты: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1. Формирование целостного мировоззрения, соответствующего современному</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уровню развития науки и общественной практики.</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Каждая учебная дисциплина формирует определенную составляющую научного</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мировоззрения. Информатика формирует представления учащихся о науках,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развивающих информационную картину мира, вводит их в область информационной</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деятельности людей. В этом смысле большое значение имеет историческая линия в</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содержании курса. Ученики знакомятся с историей развития средств ИКТ, с важнейшими</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научными открытиями и изобретениями, повлиявшими на прогресс в этой области, с</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именами крупнейших ученых и изобретателей. Ученики получают представление 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современном уровне и перспективах развития ИКТ-отрасли, в реализации которых в</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будущем они, возможно, смогут принять участие.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2. Формирование коммуникативной компетентности в общении 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сотрудничестве со сверстниками и взрослыми в процессе образовательной,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общественно-полезной, учебно-исследовательской, творческой деятельности.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конце каждого параграфа присутствуют вопросы и задания, многие из которых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ориентированы на коллективное обсуждение, дискуссии, выработку коллективного</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мнения.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В задачнике-практикуме, входящим в состав УМК, помимо заданий для</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индивидуального выполнения в ряде разделов (прежде всего, связанных с освоением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информационных технологий) содержатся задания проектного характера (под</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заголовком «Творческие задачи и проекты»). В методическом пособии для учителя даются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рекомендации об организации коллективной работы над проектами. Работа над проектом </w:t>
      </w:r>
    </w:p>
    <w:p w:rsidR="00C77D8D" w:rsidRPr="0097669C" w:rsidRDefault="00C77D8D" w:rsidP="00C77D8D">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требует взаимодействия между учениками – исполнителями проекта, а также между</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учениками и учителем, формулирующим задание для проектирования, контролирующим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ход его выполнения, принимающим результаты работы. В завершении работы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предусматривается процедура зашиты проекта перед коллективом класса, которая также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направлена на формирование коммуникативных навыков учащихся.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3. Формирование ценности здорового и безопасного образа жизни.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Все большее время у современных детей занимает работа за компьютером (не только над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учебными заданиями). Поэтому для сохранения здоровья очень важно знакомить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учеников с правилами безопасной работы за компьютером, с компьютерной эргономикой.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некоторых обучающих программах, входящих в коллекцию ЦОР, автоматически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контролируется время непрерывной работы учеников за компьютером. Когда время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достигает предельного значения, определяемого СанПИНами, происходит прерывание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работы программы и ученикам предлагается выполнить комплекс упражнений для</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тренировки зрения. После окончания «физкульт-паузы» продолжается работа с</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программой.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При изучении курса «Информатика» в соответствии с требованиями ФГОС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формируются следующие метапредметные результаты: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1. Умение самостоятельно планировать пути достижения цели, в том числе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альтернативные, осознанно выбирать наиболее эффективные способы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решения учебных и познавательных задач.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курсе информатики данная компетенция обеспечивается алгоритмической линией,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которая реализована в учебнике 9 класса, в главе 1 «Управление и алгоритмы» и главе 2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«Введение в программирование». Алгоритм можно назвать планом достижения цели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исходя из ограниченных ресурсов (исходных данных) и ограниченных возможностей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исполнителя (системы команд исполнителя). С самых первых задач на алгоритмизацию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подчеркивается возможность построения разных алгоритмов для решения одной и той же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задачи (достижения одной цели). Для сопоставления алгоритмов в программировании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существуют критерии сложности: сложность по данным и сложность по времени. Этому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вопросу в учебнике 9 класса посвящен § 2.2. «Сложность алгоритмов» в дополнительном</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разделе к главе 2.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2. Умение оценивать правильность выполнения учебной задачи, собственные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возможности ее решения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методику создания любого информационного объекта: текстового документа, базы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данных, электронной таблицы, программы на языке программирования, входит обучение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правилам верификации, т.е. проверки правильности функционирования созданного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объекта. Осваивая создание динамических объектов: баз данных и их приложений,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электронных таблиц, программ (8 класс, главы 3, 4; 9 класс, главы 1, 2), ученики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обучаются тестированию. Умение оценивать правильность выполненной задачи в этих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случаях заключается в умении выстроить систему тестов, доказывающую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работоспособность созданного продукта. Специально этому вопросу посвящен в учебнике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9 класса, в § 29 раздел «Что такое отла</w:t>
      </w:r>
      <w:r w:rsidR="0046542C" w:rsidRPr="0097669C">
        <w:rPr>
          <w:rFonts w:ascii="Times New Roman" w:hAnsi="Times New Roman" w:cs="Times New Roman"/>
          <w:sz w:val="28"/>
          <w:szCs w:val="28"/>
          <w:lang w:eastAsia="en-US"/>
        </w:rPr>
        <w:t xml:space="preserve">дка и тестирование программы».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3. Умения определять понятия, создавать обобщения, устанавливать аналогии,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классифицировать, устанавливать прчинно-следственные связи, строить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логическое рассуждение, умозаключение (индуктивное, дедуктивное и по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аналогии) и делать выводы.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Формированию данной компетенции в курсе информатики способствует изучение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системной линии. В информатике системная линия связана с информационным</w:t>
      </w:r>
    </w:p>
    <w:p w:rsidR="00C77D8D" w:rsidRPr="0097669C" w:rsidRDefault="00C77D8D" w:rsidP="00C77D8D">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моделированием (8 класс, глава «Информационное моделирование»). При этом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используются основные понятия системологии: система, элемент системы, подсистема,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связи (отношения, зависимости), структура, системный эффект. Эти вопросы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раскрываются в дополнении к главе 2 учебника 8 класса, параграфы 2.1. «Системы,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модели, графы», 2.2. «Объектно-информационные модели». В информатике логические</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умозаключения формализуются средствами алгебры логики, которая находит применение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разделах, посвященных изучению баз данных (8 класс, глава 3), электронных таблиц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(8 класс, глава 4), программирования (9 класс, глава 2)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4. Умение создавать, применять и преобразовывать знаки и символы, модели 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схемы для решения учебных и познавательных задач. </w:t>
      </w:r>
    </w:p>
    <w:p w:rsidR="00C77D8D" w:rsidRPr="0097669C" w:rsidRDefault="00C77D8D" w:rsidP="00C77D8D">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формированию данной компетенции способствует изучение содержательных линии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«Представление информации» и «Формализация и моделирование». Информация любого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типа (текстовая, числовая, графическая, звуковая) в компьютерной памяти представляется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 двоичной форме – знаковой форме компьютерного кодирования. Поэтому во всех темах,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относящихся к представлению различной информации, ученики знакомятся с правилами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преобразования в двоичную знаковую форму. В информатике получение описания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исследуемой системы (объекта) в знаково-символьной форме (в том числе – и 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схематической) называется формализацией. Путем формализации создается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информационная модель, а при ее реализации на компьютере с помощью какого-то</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инструментального средства получается компьютерная модель. Этим вопросам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посвящаются: 8 класс, глава 2 «Информационное моделирование», а также главы 3 и 4,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где рассматриваются информационные модели баз данных и динамические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информационные модели в электронных таблицах.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5. Формирование и развитие компетентности в области использования ИКТ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(ИКТ-компетенции).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Данная компетенция формируется в разделе «Компьютерные телекоммуникации» (8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класс, глава 1).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ПЛАНИРОВАНИЕ ОБУЧЕНИЯ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Тематическое планирование, основные виды и результаты учебной деятельности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Тематическое планирование построено в соответствии с содержанием учебников.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Планирование рассчитано в основном на урочную деятельность обучающихся,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вместе с тем отдельные виды деятельности могут носить проектный характер 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проводится во внеурочное время.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Для каждого раздела указано общее число учебных часов, а также рекомендуемое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разделение этого времени на теоретические занятия и практическую работу на</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8 класс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Общее число часов – 34 ч.</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1. Введение в предмет 1 ч.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Предмет информатики. Роль информации в жизни людей. Содержание базового курса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информатики.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2. Человек и информация 5 ч (3+2) </w:t>
      </w:r>
    </w:p>
    <w:p w:rsidR="00C77D8D" w:rsidRPr="0097669C" w:rsidRDefault="00C77D8D" w:rsidP="00C77D8D">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Информация и ее виды. Восприятие информации человеком. Информационные процессы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Измерение информации. Единицы измерения информации.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освоение клавиатуры, работа с тренажером; основные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приемы редактирования.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связь между информацией и знаниями человека;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информационные процессы;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 какие существуют носители информации;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функции языка, как способа представления информации; что такое естественные 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формальные языки;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как определяется единица измерения информации — бит (алфавитный подход);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байт, килобайт, мегабайт, гигабайт.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приводить примеры информации и информационных процессов из области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человеческой деятельности, живой природы и техники;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определять в конкретном процессе передачи информации источник, приемник, канал;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приводить примеры информативных и неинформативных сообщений;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измерять информационный объем текста в байтах (при использовании компьютерного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алфавита);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пересчитывать количество информации в различных единицах (битах, байтах, Кб, Мб,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Гб);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пользоваться клавиатурой компьютера для символьного ввода данных.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3. Компьютер: устройство и программное обеспечение 6 ч (3+3)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Начальные сведения об архитектуре компьютера.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Принципы организации внутренней и внешней памяти компьютера. Двоичное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представление данных в памяти компьютера. Организация информации на внешних</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носителях, файлы.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Персональный компьютер. Основные устройства и характеристики. Правила техники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безопасности и эргономики при работе за компьютером.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Виды программного обеспечения (ПО). Системное ПО. Операционные системы.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Основные функции ОС. Файловая структура внешней памяти. Объектно-</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ориентированный пользовательский интерфейс.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знакомство с комплектацией устройств персонального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компьютера, со способами их подключений; знакомство с пользовательским</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интерфейсом операционной системы; работа с файловой системой ОС (перенос,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копирование и удаление файлов, создание и удаление папок, переименование файлов 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папок, работа с файловым менеджером, поиск файлов на диске); работа со справочной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системой ОС; использование антивирусных программ.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правила техники безопасности и при работе на компьютере;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состав основных устройств компьютера, их назначение и информационное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взаимодействие;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характеристики компьютера в целом и его узлов (различных накопителей,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устройств ввода и вывода информации);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структуру внутренней памяти компьютера (биты, байты); понятие адреса памяти;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типы и свойства устройств внешней памяти;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типы и назначение устройств ввода/вывода;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сущность программного управления работой компьютера;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принципы организации информации на внешних носителях: что такое файл, каталог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(папка), файловая структура;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программного обеспечения и его состав.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включать и выключать компьютер;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пользоваться клавиатурой;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ориентироваться в типовом интерфейсе: пользоваться меню, обращаться за справкой,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работать с окнами;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инициализировать выполнение программ из программных файлов;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просматривать на экране директорию диска;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выполнять основные операции с файлами и каталогами (папками): копирование,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перемещение, удаление, переименование, поиск;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исполь</w:t>
      </w:r>
      <w:r w:rsidR="0046542C" w:rsidRPr="0097669C">
        <w:rPr>
          <w:rFonts w:ascii="Times New Roman" w:hAnsi="Times New Roman" w:cs="Times New Roman"/>
          <w:sz w:val="28"/>
          <w:szCs w:val="28"/>
          <w:lang w:eastAsia="en-US"/>
        </w:rPr>
        <w:t xml:space="preserve">зовать антивирусные программы.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4. Текстовая информация и компьютер 9 ч (3+6).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Тексты в компьютерной памяти: кодирование символов, текстовые файлы. Работа с</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внешними носителями и принтерами при сохранении и печати текстовых документов.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Текстовые редакторы и текстовые процессоры, назначение, возможности, принципы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работы с ними. Интеллектуальные системы работы с текстом (распознавание текста,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компьютерные словари и системы перевода)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основные приемы ввода и редактирования текста; постановка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руки при вводе с клавиатуры; работа со шрифтами; приемы форматирования текста;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работа с выделенными блоками через буфер обмена; работа с таблицами; работа с</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нумерованными и маркированными списками; вставка объектов в текст (рисунков,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формул); знакомство со встроенными шаблонами и стилями, включение в текст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гиперссылок.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При наличии соответствующих технических и программных средств: практика по</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сканированию и распознаванию текста, машинному переводу.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способы представления символьной информации в памяти компьютера (таблицы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кодировки, текстовые файлы);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текстовых редакторов (текстовых процессоров);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режимы работы текстовых редакторов (ввод-редактирование, печать,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орфографический контроль, поиск и замена, работа с файлами).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набирать и редактировать текст в одном из текстовых редакторов;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выполнять основные операции над текстом, допускаемые этим редактором;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сохранять текст на диске, загружать его с диска, выводить на печать.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5. Графическая информация и компьютер 5 ч (2+3)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Компьютерная графика: области применения, технические средства. Принципы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кодирования изображения; понятие о дискретизации изображения. Растровая и векторная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графика.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Графические редакторы и методы работы с ними. </w:t>
      </w:r>
    </w:p>
    <w:p w:rsidR="00C77D8D" w:rsidRPr="0097669C" w:rsidRDefault="00C77D8D" w:rsidP="00C77D8D">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Практика на компьютере: создание изображения в среде графического редактора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растрового типа с использованием основных инструментов и приемов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манипулирования рисунком (копирование, отражение, повороты, прорисовка);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знакомство с работой в среде редактора векторного типа (можно использовать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встроенную графику в текстовом процессоре).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При наличии технических и программных средств: сканирование изображений и их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обработка в среде графического редактора.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способы представления изображений в памяти компьютера; понятия о пикселе, растре,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кодировке цвета, видеопамяти;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какие существуют области применения компьютерной графики;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графических редакторов;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основных компонентов среды графического редактора растрового типа: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рабочего поля, меню инструментов, графических примитивов, палитры, ножниц,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ластика и пр.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строить несложные изображения с помощью одного из графических редакторов;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сохранять рисунки на диске и загружать с диска; выводить на печать.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6. Мультимедиа и компьютерные презентации 6 ч (2+4) то такое мультимедиа; области применения. Представление звука в памяти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компьютера; понятие о дискретизации звука. Технические средства мультимедиа.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Компьютерные презентации.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освоение работы с программным пакетом создания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презентаций; создание презентации, содержащей графические изображения, анимацию,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звук, текст, демонстрация презентации с использованием мультимедийного проектора;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При наличии технических и программных средств: запись звука в компьютерную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память; запись изображения с использованием цифровой техники и ввод его в</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компьютер; использование записанного изображения и звука в презентации.</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мультимедиа;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принцип дискретизации, используемый для представления звука в памяти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типы сценариев, используемых в компьютерных презентациях.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Создавать несложную презентацию в среде типовой программы, совмещающей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изображение, звук, анимацию и текст.</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9 класс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Общее число часов: 64 ч.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1. Передача информации в компьютерных сетях 10ч (4+6)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Компьютерные сети: виды, структура, принципы функционирования, технические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устройства. Скорость передачи данных. </w:t>
      </w:r>
    </w:p>
    <w:p w:rsidR="00C77D8D" w:rsidRPr="0097669C" w:rsidRDefault="00C77D8D" w:rsidP="00C77D8D">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Информационные услуги компьютерных сетей: электронная почта, телеконференции,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файловые архивы пр. Интернет. WWW – "Всемирная паутина". Поисковые системы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Интернет. Архивирование и разархивирование файлов.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работа в локальной сети компьютерного класса в режиме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обмена файлами; Работа в Интернете (или в учебной имитирующей системе) с</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почтовой программой, с браузером WWW, с поисковыми программами. Работа с</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архиваторами.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Знакомство с энциклопедиями и справочниками учебного содержания в Интернете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(используя отечественные учебные порталы). Копирование информационных объектов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из Интернета (файлов, документов).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Создание простой Web-страницы с помощью текстового процессора.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компьютерная сеть; в чем различие между локальными и глобальными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сетями;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основных технических и программных средств функционирования сетей: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каналов связи, модемов, серверов, клиентов, протоколов;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основных видов услуг глобальных сетей: электронной почты,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телеконференций, файловых архивов и др;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Интернет; какие возможности предоставляет пользователю «Всемирная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паутина» — WWW.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осуществлять обмен информацией с файл-сервером локальной сети или с рабочими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станциями одноранговой сети;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осуществлять прием/передачу электронной почты с помощью почтовой клиент-</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программы;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осуществлять просмотр Web-страниц с помощью браузера;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осуществлять поиск информации в Интернете, используя поисковые системы;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работать с одной из программ-архиваторов.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2. Информационное моделирование 7 ч (4+3)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Понятие модели; модели натурные и информационные. Назначение и свойства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моделей.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Виды информационных моделей: вербальные, графические, математические,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имитационные. Табличная организация информации. Области применения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компьютерного информационного моделирования.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Практика на компьютере: работа с демонстрационными примерами компьютерных</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информационных моделей.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модель; в чем разница между натурной и информационной моделями;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какие существуют формы представления информационных моделей (графические,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табличные, вербальные, математические).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приводить примеры натурных и информационных моделей;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ориентироваться в таблично организованной информации;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описывать объект (процесс) в табличной форме для простых случаев;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3. Хранение и обработка информации в базах данных 6 ч (3+3) </w:t>
      </w:r>
    </w:p>
    <w:p w:rsidR="00C77D8D" w:rsidRPr="0097669C" w:rsidRDefault="00C77D8D" w:rsidP="00C77D8D">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Понятие базы данных (БД), информационной системы. Основные понятия БД: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запись, поле, типы полей, первичный ключ. Системы управления БД и принципы работы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 ними. Просмотр и редактирование БД.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Проектирование и создание однотабличной БД.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Условия поиска информации, простые и сложные логические выражения.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Логические операции. Поиск, удаление и сортировка записей.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работа с готовой базой данных: открытие, просмотр,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простейшие приемы поиска и сортировки; формирование запросов на поиск с</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простыми условиями поиска; логические величины, операции, выражения;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формирование запросов на поиск с составными условиями поиска; сортировка таблицы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 одному и нескольким ключам; создание однотабличной базы данных; ввод,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удаление и добавление записей.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Знакомство с одной из доступных геоинформационных систем (например, картой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города в Интернете).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база данных, СУБД, информационная система;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реляционная база данных, ее элементы (записи, поля, ключи); типы 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форматы полей;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структуру команд поиска и сортировки информации в базах данных;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логическая величина, логическое выражение;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логические операции, как они выполняются.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открывать готовую БД в одной из СУБД реляционного типа;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организовывать поиск информации в БД;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редактировать содержимое полей БД;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сортировать записи в БД по ключу;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 добавлять и удалять записи в БД;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создавать и заполнять однотабличную БД в среде СУБД.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4. Табличные вычисления на компьютере 9 ч (4+5)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Двоичная система счисления. Представление чисел в памяти компьютера.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Табличные расчеты и электронные таблицы. Структура электронной таблицы, типы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данных: тексты, числа, формулы. Адресация относительная и абсолютная. Встроенные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функции. Методы работы с электронными таблицами.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Построение графиков и диаграмм с помощью электронных таблиц.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Математическое моделирование и решение задач с помощью электронных таблиц.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работа с готовой электронной таблицей: просмотр, ввод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исходных данных, изменение формул; создание электронной таблицы для решения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расчетной задачи; решение задач с использованием условной и логических функций;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манипулирование фрагментами ЭТ (удаление и вставка строк, сортировка строк).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Использование в</w:t>
      </w:r>
      <w:r w:rsidR="0046542C" w:rsidRPr="0097669C">
        <w:rPr>
          <w:rFonts w:ascii="Times New Roman" w:hAnsi="Times New Roman" w:cs="Times New Roman"/>
          <w:sz w:val="28"/>
          <w:szCs w:val="28"/>
          <w:lang w:eastAsia="en-US"/>
        </w:rPr>
        <w:t xml:space="preserve">строенных графических средств.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Численный эксперимент с данной информационной моделью в среде электронной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таблицы.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Учащиеся должны знать:</w:t>
      </w:r>
      <w:r w:rsidR="00C77D8D" w:rsidRPr="0097669C">
        <w:rPr>
          <w:rFonts w:ascii="Times New Roman" w:hAnsi="Times New Roman" w:cs="Times New Roman"/>
          <w:sz w:val="28"/>
          <w:szCs w:val="28"/>
          <w:lang w:eastAsia="en-US"/>
        </w:rPr>
        <w:t xml:space="preserve">. что такое электронная таблица и табличный процессор;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информационные единицы электронной таблицы: ячейки, строки, столбцы,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блоки и способы их идентификации;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какие типы данных заносятся в электронную таблицу; как табличный процессор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работает с формулами; </w:t>
      </w:r>
    </w:p>
    <w:p w:rsidR="00C77D8D" w:rsidRPr="0097669C" w:rsidRDefault="00C77D8D" w:rsidP="0046542C">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функции (математические, статистические), используемые при записи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формул в ЭТ;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графические возм</w:t>
      </w:r>
      <w:r w:rsidR="0046542C" w:rsidRPr="0097669C">
        <w:rPr>
          <w:rFonts w:ascii="Times New Roman" w:hAnsi="Times New Roman" w:cs="Times New Roman"/>
          <w:sz w:val="28"/>
          <w:szCs w:val="28"/>
          <w:lang w:eastAsia="en-US"/>
        </w:rPr>
        <w:t xml:space="preserve">ожности табличного процессора.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открывать готовую электронную таблицу в одном из табличных процессоров;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редактировать содержимое ячеек; осуществлять расчеты по готовой электронной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таблице;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 выполнять основные операции манипулирования с фрагментами ЭТ: копирование,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удаление, вставка, сортировка;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получать диаграммы с помощью графических средств табличного процессора;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создавать электронную т</w:t>
      </w:r>
      <w:r w:rsidR="0046542C" w:rsidRPr="0097669C">
        <w:rPr>
          <w:rFonts w:ascii="Times New Roman" w:hAnsi="Times New Roman" w:cs="Times New Roman"/>
          <w:sz w:val="28"/>
          <w:szCs w:val="28"/>
          <w:lang w:eastAsia="en-US"/>
        </w:rPr>
        <w:t xml:space="preserve">аблицу для несложных расчетов.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5. Управление и алгоритмы 8 ч (3+5)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Понятие алгоритма и его свойства. Исполнитель алгоритмов: назначение, среда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исполнителя система кома</w:t>
      </w:r>
      <w:r w:rsidR="0046542C" w:rsidRPr="0097669C">
        <w:rPr>
          <w:rFonts w:ascii="Times New Roman" w:hAnsi="Times New Roman" w:cs="Times New Roman"/>
          <w:sz w:val="28"/>
          <w:szCs w:val="28"/>
          <w:lang w:eastAsia="en-US"/>
        </w:rPr>
        <w:t xml:space="preserve">нд исполнителя, режимы работы.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Языки для записи алгоритмов (язык блок-схем, учебный алгоритмический язык).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Линейные, ветвящиеся и циклические алгоритмы. Структурная методика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алгоритмизации. Вспомогательные алгоритмы</w:t>
      </w:r>
      <w:r w:rsidR="0046542C" w:rsidRPr="0097669C">
        <w:rPr>
          <w:rFonts w:ascii="Times New Roman" w:hAnsi="Times New Roman" w:cs="Times New Roman"/>
          <w:sz w:val="28"/>
          <w:szCs w:val="28"/>
          <w:lang w:eastAsia="en-US"/>
        </w:rPr>
        <w:t xml:space="preserve">. Метод пошаговой детализации.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работа с учебным исполнителем алгоритмов; составление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линейных, ветвящихся и циклических алгоритмов управления исполнителем;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составление алгоритмов со сложной структурой; использование вспомогательных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алгор</w:t>
      </w:r>
      <w:r w:rsidR="0046542C" w:rsidRPr="0097669C">
        <w:rPr>
          <w:rFonts w:ascii="Times New Roman" w:hAnsi="Times New Roman" w:cs="Times New Roman"/>
          <w:sz w:val="28"/>
          <w:szCs w:val="28"/>
          <w:lang w:eastAsia="en-US"/>
        </w:rPr>
        <w:t xml:space="preserve">итмов (процедур, подпрограмм).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Уча</w:t>
      </w:r>
      <w:r w:rsidR="0046542C" w:rsidRPr="0097669C">
        <w:rPr>
          <w:rFonts w:ascii="Times New Roman" w:hAnsi="Times New Roman" w:cs="Times New Roman"/>
          <w:sz w:val="28"/>
          <w:szCs w:val="28"/>
          <w:lang w:eastAsia="en-US"/>
        </w:rPr>
        <w:t xml:space="preserve">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кибернетика; предмет и задачи этой науки;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сущность кибернетической схемы управления с обратной связью; назначение прямой 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обратной связи в этой схеме;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алгоритм управления; какова роль алгоритма в системах управления;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в чем состоят основные свойства алгоритма;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способы записи алгоритмов: блок-схемы, учебный алгоритмический язык;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алгоритмические конструкции: следование, ветвление, цикл; структуры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алгоритмов;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вспомогательных алгоритмов; технологии построения сложных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алгоритмов: метод последовательной детализации и с</w:t>
      </w:r>
      <w:r w:rsidR="0046542C" w:rsidRPr="0097669C">
        <w:rPr>
          <w:rFonts w:ascii="Times New Roman" w:hAnsi="Times New Roman" w:cs="Times New Roman"/>
          <w:sz w:val="28"/>
          <w:szCs w:val="28"/>
          <w:lang w:eastAsia="en-US"/>
        </w:rPr>
        <w:t xml:space="preserve">борочный (библиотечный) метод.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при анализе простых ситуаций управления определять механизм прямой и обратной</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связи;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пользоваться языком блок-схем, понимать описания алгоритмов на учебном</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алгоритмическом языке;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выполнить трассировку алгоритма для известного исполнителя;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составлять линейные, ветвящиеся и циклические алгоритмы управления одним из</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учебных исполнителей;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выделять подзадачи; определять и использов</w:t>
      </w:r>
      <w:r w:rsidR="0046542C" w:rsidRPr="0097669C">
        <w:rPr>
          <w:rFonts w:ascii="Times New Roman" w:hAnsi="Times New Roman" w:cs="Times New Roman"/>
          <w:sz w:val="28"/>
          <w:szCs w:val="28"/>
          <w:lang w:eastAsia="en-US"/>
        </w:rPr>
        <w:t xml:space="preserve">ать вспомогательные алгоритмы.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6. Введение </w:t>
      </w:r>
      <w:r w:rsidR="0046542C" w:rsidRPr="0097669C">
        <w:rPr>
          <w:rFonts w:ascii="Times New Roman" w:hAnsi="Times New Roman" w:cs="Times New Roman"/>
          <w:sz w:val="28"/>
          <w:szCs w:val="28"/>
          <w:lang w:eastAsia="en-US"/>
        </w:rPr>
        <w:t xml:space="preserve">в программирование 18 ч (6+12)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Алгоритмы работы с величинами: константы, переменные, понятие типов данных,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ввод и вывод данных. </w:t>
      </w:r>
    </w:p>
    <w:p w:rsidR="00C77D8D" w:rsidRPr="0097669C" w:rsidRDefault="00C77D8D" w:rsidP="0046542C">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Языки программирования высокого уровня (ЯПВУ), их классификация. Структура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программы на языке Паскаль. Представление данных в программе. Правила записи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основных операторов: присваивания, ввода, вывода, ветвления, циклов. Структурный тип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данных – массив. Способы </w:t>
      </w:r>
      <w:r w:rsidR="0046542C" w:rsidRPr="0097669C">
        <w:rPr>
          <w:rFonts w:ascii="Times New Roman" w:hAnsi="Times New Roman" w:cs="Times New Roman"/>
          <w:sz w:val="28"/>
          <w:szCs w:val="28"/>
          <w:lang w:eastAsia="en-US"/>
        </w:rPr>
        <w:t xml:space="preserve">описания и обработки массивов.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Этапы решения задачи с использованием программирования: постановка,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формализация, алгоритмизация, кодир</w:t>
      </w:r>
      <w:r w:rsidR="0046542C" w:rsidRPr="0097669C">
        <w:rPr>
          <w:rFonts w:ascii="Times New Roman" w:hAnsi="Times New Roman" w:cs="Times New Roman"/>
          <w:sz w:val="28"/>
          <w:szCs w:val="28"/>
          <w:lang w:eastAsia="en-US"/>
        </w:rPr>
        <w:t xml:space="preserve">ование, отладка, тестирование.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Практика на компьютере: знакомство с системой программирования на языке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Паскаль; ввод, трансляция и исполнение данной программы; разработка и исполнение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линейных, ветвящихся и циклических программ; програ</w:t>
      </w:r>
      <w:r w:rsidR="0046542C" w:rsidRPr="0097669C">
        <w:rPr>
          <w:rFonts w:ascii="Times New Roman" w:hAnsi="Times New Roman" w:cs="Times New Roman"/>
          <w:sz w:val="28"/>
          <w:szCs w:val="28"/>
          <w:lang w:eastAsia="en-US"/>
        </w:rPr>
        <w:t xml:space="preserve">ммирование обработки массивов.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виды и типы величин;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языков программирования;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что такое трансляция;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назначение систем программирования;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правила оформления программы на Паскале;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правила представления данных и операторов на Паскале;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последовательность выполнения программ</w:t>
      </w:r>
      <w:r w:rsidR="0046542C" w:rsidRPr="0097669C">
        <w:rPr>
          <w:rFonts w:ascii="Times New Roman" w:hAnsi="Times New Roman" w:cs="Times New Roman"/>
          <w:sz w:val="28"/>
          <w:szCs w:val="28"/>
          <w:lang w:eastAsia="en-US"/>
        </w:rPr>
        <w:t xml:space="preserve">ы в системе программирования..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работать с готовой программой на Паскале;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составлять несложные линейные, ветвящиеся и циклические программы;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 составлять несложные программы обработки одномерных массивов;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отлаживать, и исполнять программы в системе прогр</w:t>
      </w:r>
      <w:r w:rsidR="0046542C" w:rsidRPr="0097669C">
        <w:rPr>
          <w:rFonts w:ascii="Times New Roman" w:hAnsi="Times New Roman" w:cs="Times New Roman"/>
          <w:sz w:val="28"/>
          <w:szCs w:val="28"/>
          <w:lang w:eastAsia="en-US"/>
        </w:rPr>
        <w:t xml:space="preserve">аммирования.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7. Информационные те</w:t>
      </w:r>
      <w:r w:rsidR="0046542C" w:rsidRPr="0097669C">
        <w:rPr>
          <w:rFonts w:ascii="Times New Roman" w:hAnsi="Times New Roman" w:cs="Times New Roman"/>
          <w:sz w:val="28"/>
          <w:szCs w:val="28"/>
          <w:lang w:eastAsia="en-US"/>
        </w:rPr>
        <w:t xml:space="preserve">хнологии и общество 10 ч (8+2)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Предыстория информационных технологий. История ЭВМ и ИКТ. Понятие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информационных ресурсов. Информационные ресурсы современного общества.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Понятие об информационном обществе. Проблемы безопасности информации,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этические и правовые</w:t>
      </w:r>
      <w:r w:rsidR="0046542C" w:rsidRPr="0097669C">
        <w:rPr>
          <w:rFonts w:ascii="Times New Roman" w:hAnsi="Times New Roman" w:cs="Times New Roman"/>
          <w:sz w:val="28"/>
          <w:szCs w:val="28"/>
          <w:lang w:eastAsia="en-US"/>
        </w:rPr>
        <w:t xml:space="preserve"> нормы в информационной сфере.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Учащиеся должны знать: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этапы развития средств работы с информацией в истории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человеческого общества;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основные этапы развития компьютерной техники (ЭВМ) и программного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обеспечения;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в чем состоит проблема безопасности информации;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какие правовые нормы обязан соблюдать пользователь информационных</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ресурсов.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Учащийся должен уметь: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регулировать свою информационную деятельность в соответствие с этическими</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 правовыми нормами общества. </w:t>
      </w:r>
    </w:p>
    <w:p w:rsidR="00C77D8D" w:rsidRPr="0097669C" w:rsidRDefault="00C77D8D" w:rsidP="0046542C">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Примерное поурочное планирование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8 класс (1 час в неделю)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 1: Человек и информация - 6 ч</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Введение. Предмет информатики. Роль информации в жизни людей.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Техника безопасности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Информация и ее виды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w:t>
      </w:r>
      <w:r w:rsidR="0046542C" w:rsidRPr="0097669C">
        <w:rPr>
          <w:rFonts w:ascii="Times New Roman" w:hAnsi="Times New Roman" w:cs="Times New Roman"/>
          <w:sz w:val="28"/>
          <w:szCs w:val="28"/>
          <w:lang w:eastAsia="en-US"/>
        </w:rPr>
        <w:t xml:space="preserve">осприятие информации человеком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Информационные процессы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Измерение информации</w:t>
      </w:r>
      <w:r w:rsidR="0046542C" w:rsidRPr="0097669C">
        <w:rPr>
          <w:rFonts w:ascii="Times New Roman" w:hAnsi="Times New Roman" w:cs="Times New Roman"/>
          <w:sz w:val="28"/>
          <w:szCs w:val="28"/>
          <w:lang w:eastAsia="en-US"/>
        </w:rPr>
        <w:t xml:space="preserve">. Единицы измерения информации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Раздел 2: Первое </w:t>
      </w:r>
      <w:r w:rsidR="0046542C" w:rsidRPr="0097669C">
        <w:rPr>
          <w:rFonts w:ascii="Times New Roman" w:hAnsi="Times New Roman" w:cs="Times New Roman"/>
          <w:sz w:val="28"/>
          <w:szCs w:val="28"/>
          <w:lang w:eastAsia="en-US"/>
        </w:rPr>
        <w:t xml:space="preserve">знакомство с компьютером - 6 ч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Начальные свед</w:t>
      </w:r>
      <w:r w:rsidR="0046542C" w:rsidRPr="0097669C">
        <w:rPr>
          <w:rFonts w:ascii="Times New Roman" w:hAnsi="Times New Roman" w:cs="Times New Roman"/>
          <w:sz w:val="28"/>
          <w:szCs w:val="28"/>
          <w:lang w:eastAsia="en-US"/>
        </w:rPr>
        <w:t xml:space="preserve">ения об архитектуре компьютера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Принципы организации внутренн</w:t>
      </w:r>
      <w:r w:rsidR="0046542C" w:rsidRPr="0097669C">
        <w:rPr>
          <w:rFonts w:ascii="Times New Roman" w:hAnsi="Times New Roman" w:cs="Times New Roman"/>
          <w:sz w:val="28"/>
          <w:szCs w:val="28"/>
          <w:lang w:eastAsia="en-US"/>
        </w:rPr>
        <w:t xml:space="preserve">ей и внешней памяти компьютера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Двоичное представле</w:t>
      </w:r>
      <w:r w:rsidR="0046542C" w:rsidRPr="0097669C">
        <w:rPr>
          <w:rFonts w:ascii="Times New Roman" w:hAnsi="Times New Roman" w:cs="Times New Roman"/>
          <w:sz w:val="28"/>
          <w:szCs w:val="28"/>
          <w:lang w:eastAsia="en-US"/>
        </w:rPr>
        <w:t xml:space="preserve">ние данных в памяти компьютера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Персональный компьютер. Основн</w:t>
      </w:r>
      <w:r w:rsidR="0046542C" w:rsidRPr="0097669C">
        <w:rPr>
          <w:rFonts w:ascii="Times New Roman" w:hAnsi="Times New Roman" w:cs="Times New Roman"/>
          <w:sz w:val="28"/>
          <w:szCs w:val="28"/>
          <w:lang w:eastAsia="en-US"/>
        </w:rPr>
        <w:t xml:space="preserve">ые устройства и характеристики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Виды программного обеспечения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Файловая структура внешней памяти. Объектно-ориентированный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пользовательский интерфейс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 3: Текстова</w:t>
      </w:r>
      <w:r w:rsidR="0046542C" w:rsidRPr="0097669C">
        <w:rPr>
          <w:rFonts w:ascii="Times New Roman" w:hAnsi="Times New Roman" w:cs="Times New Roman"/>
          <w:sz w:val="28"/>
          <w:szCs w:val="28"/>
          <w:lang w:eastAsia="en-US"/>
        </w:rPr>
        <w:t xml:space="preserve">я информация и компьютер - 9 ч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Тексты в компьютерной памяти: кодирование символов, текстовые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файлы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Текстовые ре</w:t>
      </w:r>
      <w:r w:rsidR="0046542C" w:rsidRPr="0097669C">
        <w:rPr>
          <w:rFonts w:ascii="Times New Roman" w:hAnsi="Times New Roman" w:cs="Times New Roman"/>
          <w:sz w:val="28"/>
          <w:szCs w:val="28"/>
          <w:lang w:eastAsia="en-US"/>
        </w:rPr>
        <w:t xml:space="preserve">дакторы и текстовые процессоры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Работа с текстовым редактором. Основные приемы ввода и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редактирования текста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Работа с текстовым реда</w:t>
      </w:r>
      <w:r w:rsidR="0046542C" w:rsidRPr="0097669C">
        <w:rPr>
          <w:rFonts w:ascii="Times New Roman" w:hAnsi="Times New Roman" w:cs="Times New Roman"/>
          <w:sz w:val="28"/>
          <w:szCs w:val="28"/>
          <w:lang w:eastAsia="en-US"/>
        </w:rPr>
        <w:t xml:space="preserve">ктором. Форматирование текстов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Работа с текстовым редакт</w:t>
      </w:r>
      <w:r w:rsidR="0046542C" w:rsidRPr="0097669C">
        <w:rPr>
          <w:rFonts w:ascii="Times New Roman" w:hAnsi="Times New Roman" w:cs="Times New Roman"/>
          <w:sz w:val="28"/>
          <w:szCs w:val="28"/>
          <w:lang w:eastAsia="en-US"/>
        </w:rPr>
        <w:t xml:space="preserve">ором. Форматирование документа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Использование мастеров и шаблонов т</w:t>
      </w:r>
      <w:r w:rsidR="0046542C" w:rsidRPr="0097669C">
        <w:rPr>
          <w:rFonts w:ascii="Times New Roman" w:hAnsi="Times New Roman" w:cs="Times New Roman"/>
          <w:sz w:val="28"/>
          <w:szCs w:val="28"/>
          <w:lang w:eastAsia="en-US"/>
        </w:rPr>
        <w:t xml:space="preserve">екстового редактора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Дополнительные возможности текстового редактора. Включение в</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документ формул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Дополнительные возможности текстового редактора. Включение в</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документ списков и таблиц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Дополнительные возможности текстового редактора. Создание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оглавления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 4: Графическа</w:t>
      </w:r>
      <w:r w:rsidR="0046542C" w:rsidRPr="0097669C">
        <w:rPr>
          <w:rFonts w:ascii="Times New Roman" w:hAnsi="Times New Roman" w:cs="Times New Roman"/>
          <w:sz w:val="28"/>
          <w:szCs w:val="28"/>
          <w:lang w:eastAsia="en-US"/>
        </w:rPr>
        <w:t xml:space="preserve">я информация и компьютер - 5 ч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Компьютерная графика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Раб</w:t>
      </w:r>
      <w:r w:rsidR="0046542C" w:rsidRPr="0097669C">
        <w:rPr>
          <w:rFonts w:ascii="Times New Roman" w:hAnsi="Times New Roman" w:cs="Times New Roman"/>
          <w:sz w:val="28"/>
          <w:szCs w:val="28"/>
          <w:lang w:eastAsia="en-US"/>
        </w:rPr>
        <w:t xml:space="preserve">ота с графическими редакторами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w:t>
      </w:r>
      <w:r w:rsidR="0046542C" w:rsidRPr="0097669C">
        <w:rPr>
          <w:rFonts w:ascii="Times New Roman" w:hAnsi="Times New Roman" w:cs="Times New Roman"/>
          <w:sz w:val="28"/>
          <w:szCs w:val="28"/>
          <w:lang w:eastAsia="en-US"/>
        </w:rPr>
        <w:t xml:space="preserve">инципы кодирования изображений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Создание графического объекта. Использование примитивов и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шаблонов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Форматы графических файлов. Геометрические и стилевые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преобразования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 5</w:t>
      </w:r>
      <w:r w:rsidR="0046542C" w:rsidRPr="0097669C">
        <w:rPr>
          <w:rFonts w:ascii="Times New Roman" w:hAnsi="Times New Roman" w:cs="Times New Roman"/>
          <w:sz w:val="28"/>
          <w:szCs w:val="28"/>
          <w:lang w:eastAsia="en-US"/>
        </w:rPr>
        <w:t xml:space="preserve">: Технология мультимедиа - 6 ч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Понятие и области применения мультимедиа Технические средства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мультимедиа </w:t>
      </w:r>
    </w:p>
    <w:p w:rsidR="00C77D8D" w:rsidRPr="0097669C" w:rsidRDefault="00C77D8D" w:rsidP="0046542C">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Представл</w:t>
      </w:r>
      <w:r w:rsidR="0046542C" w:rsidRPr="0097669C">
        <w:rPr>
          <w:rFonts w:ascii="Times New Roman" w:hAnsi="Times New Roman" w:cs="Times New Roman"/>
          <w:sz w:val="28"/>
          <w:szCs w:val="28"/>
          <w:lang w:eastAsia="en-US"/>
        </w:rPr>
        <w:t xml:space="preserve">ение звука в памяти компьютера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Те</w:t>
      </w:r>
      <w:r w:rsidR="0046542C" w:rsidRPr="0097669C">
        <w:rPr>
          <w:rFonts w:ascii="Times New Roman" w:hAnsi="Times New Roman" w:cs="Times New Roman"/>
          <w:sz w:val="28"/>
          <w:szCs w:val="28"/>
          <w:lang w:eastAsia="en-US"/>
        </w:rPr>
        <w:t xml:space="preserve">хнические средства мультимедиа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Компьютерные презентации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Технические приемы зап</w:t>
      </w:r>
      <w:r w:rsidR="0046542C" w:rsidRPr="0097669C">
        <w:rPr>
          <w:rFonts w:ascii="Times New Roman" w:hAnsi="Times New Roman" w:cs="Times New Roman"/>
          <w:sz w:val="28"/>
          <w:szCs w:val="28"/>
          <w:lang w:eastAsia="en-US"/>
        </w:rPr>
        <w:t xml:space="preserve">иси звуковой и видеоинформации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Компьютерные п</w:t>
      </w:r>
      <w:r w:rsidR="0046542C" w:rsidRPr="0097669C">
        <w:rPr>
          <w:rFonts w:ascii="Times New Roman" w:hAnsi="Times New Roman" w:cs="Times New Roman"/>
          <w:sz w:val="28"/>
          <w:szCs w:val="28"/>
          <w:lang w:eastAsia="en-US"/>
        </w:rPr>
        <w:t xml:space="preserve">резентации. Настройка анимации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Раздел 6: Повторение - 2 ч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Повторение темы: «Тек</w:t>
      </w:r>
      <w:r w:rsidR="0046542C" w:rsidRPr="0097669C">
        <w:rPr>
          <w:rFonts w:ascii="Times New Roman" w:hAnsi="Times New Roman" w:cs="Times New Roman"/>
          <w:sz w:val="28"/>
          <w:szCs w:val="28"/>
          <w:lang w:eastAsia="en-US"/>
        </w:rPr>
        <w:t xml:space="preserve">стовая информация и компьютер»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Повторение темы: «Графическая информация и компьютер»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9 класс (2 часа в неделю)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 1: Передача информац</w:t>
      </w:r>
      <w:r w:rsidR="0046542C" w:rsidRPr="0097669C">
        <w:rPr>
          <w:rFonts w:ascii="Times New Roman" w:hAnsi="Times New Roman" w:cs="Times New Roman"/>
          <w:sz w:val="28"/>
          <w:szCs w:val="28"/>
          <w:lang w:eastAsia="en-US"/>
        </w:rPr>
        <w:t xml:space="preserve">ии в компьютерных сетях - 10 ч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Локальные компьютерные сети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Глобаль</w:t>
      </w:r>
      <w:r w:rsidR="0046542C" w:rsidRPr="0097669C">
        <w:rPr>
          <w:rFonts w:ascii="Times New Roman" w:hAnsi="Times New Roman" w:cs="Times New Roman"/>
          <w:sz w:val="28"/>
          <w:szCs w:val="28"/>
          <w:lang w:eastAsia="en-US"/>
        </w:rPr>
        <w:t xml:space="preserve">ная компьютерная сеть Интернет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Ин</w:t>
      </w:r>
      <w:r w:rsidR="0046542C" w:rsidRPr="0097669C">
        <w:rPr>
          <w:rFonts w:ascii="Times New Roman" w:hAnsi="Times New Roman" w:cs="Times New Roman"/>
          <w:sz w:val="28"/>
          <w:szCs w:val="28"/>
          <w:lang w:eastAsia="en-US"/>
        </w:rPr>
        <w:t xml:space="preserve">формационные ресурсы Интернета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Поиск информации в Интерне</w:t>
      </w:r>
      <w:r w:rsidR="0046542C" w:rsidRPr="0097669C">
        <w:rPr>
          <w:rFonts w:ascii="Times New Roman" w:hAnsi="Times New Roman" w:cs="Times New Roman"/>
          <w:sz w:val="28"/>
          <w:szCs w:val="28"/>
          <w:lang w:eastAsia="en-US"/>
        </w:rPr>
        <w:t xml:space="preserve">те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Разработка Web-сайтов с использованием языка разметки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гипертекста HTML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Раздел 2: Информационное моделирование - 7 ч </w:t>
      </w:r>
    </w:p>
    <w:p w:rsidR="00C77D8D" w:rsidRPr="0097669C" w:rsidRDefault="00C77D8D" w:rsidP="0046542C">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Моделирован</w:t>
      </w:r>
      <w:r w:rsidR="0046542C" w:rsidRPr="0097669C">
        <w:rPr>
          <w:rFonts w:ascii="Times New Roman" w:hAnsi="Times New Roman" w:cs="Times New Roman"/>
          <w:sz w:val="28"/>
          <w:szCs w:val="28"/>
          <w:lang w:eastAsia="en-US"/>
        </w:rPr>
        <w:t xml:space="preserve">ие, формализация, визуализация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Графи</w:t>
      </w:r>
      <w:r w:rsidR="0046542C" w:rsidRPr="0097669C">
        <w:rPr>
          <w:rFonts w:ascii="Times New Roman" w:hAnsi="Times New Roman" w:cs="Times New Roman"/>
          <w:sz w:val="28"/>
          <w:szCs w:val="28"/>
          <w:lang w:eastAsia="en-US"/>
        </w:rPr>
        <w:t xml:space="preserve">ческие и информационные модели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Табличные модели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Словесные (образные, вербальные) модели </w:t>
      </w:r>
    </w:p>
    <w:p w:rsidR="00C77D8D" w:rsidRPr="0097669C" w:rsidRDefault="00C77D8D" w:rsidP="0046542C">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Информационн</w:t>
      </w:r>
      <w:r w:rsidR="0046542C" w:rsidRPr="0097669C">
        <w:rPr>
          <w:rFonts w:ascii="Times New Roman" w:hAnsi="Times New Roman" w:cs="Times New Roman"/>
          <w:sz w:val="28"/>
          <w:szCs w:val="28"/>
          <w:lang w:eastAsia="en-US"/>
        </w:rPr>
        <w:t xml:space="preserve">ое моделирование на компьютере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 3: Хранение, поиск</w:t>
      </w:r>
      <w:r w:rsidR="0046542C" w:rsidRPr="0097669C">
        <w:rPr>
          <w:rFonts w:ascii="Times New Roman" w:hAnsi="Times New Roman" w:cs="Times New Roman"/>
          <w:sz w:val="28"/>
          <w:szCs w:val="28"/>
          <w:lang w:eastAsia="en-US"/>
        </w:rPr>
        <w:t xml:space="preserve"> и сортировка информации - 6 ч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Базы данных и си</w:t>
      </w:r>
      <w:r w:rsidR="0046542C" w:rsidRPr="0097669C">
        <w:rPr>
          <w:rFonts w:ascii="Times New Roman" w:hAnsi="Times New Roman" w:cs="Times New Roman"/>
          <w:sz w:val="28"/>
          <w:szCs w:val="28"/>
          <w:lang w:eastAsia="en-US"/>
        </w:rPr>
        <w:t xml:space="preserve">стемы управления базами данных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Со</w:t>
      </w:r>
      <w:r w:rsidR="0046542C" w:rsidRPr="0097669C">
        <w:rPr>
          <w:rFonts w:ascii="Times New Roman" w:hAnsi="Times New Roman" w:cs="Times New Roman"/>
          <w:sz w:val="28"/>
          <w:szCs w:val="28"/>
          <w:lang w:eastAsia="en-US"/>
        </w:rPr>
        <w:t xml:space="preserve">здание и заполнение баз данных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Условия выбора </w:t>
      </w:r>
      <w:r w:rsidR="0046542C" w:rsidRPr="0097669C">
        <w:rPr>
          <w:rFonts w:ascii="Times New Roman" w:hAnsi="Times New Roman" w:cs="Times New Roman"/>
          <w:sz w:val="28"/>
          <w:szCs w:val="28"/>
          <w:lang w:eastAsia="en-US"/>
        </w:rPr>
        <w:t xml:space="preserve">и простые логические выражения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Условия выбора </w:t>
      </w:r>
      <w:r w:rsidR="0046542C" w:rsidRPr="0097669C">
        <w:rPr>
          <w:rFonts w:ascii="Times New Roman" w:hAnsi="Times New Roman" w:cs="Times New Roman"/>
          <w:sz w:val="28"/>
          <w:szCs w:val="28"/>
          <w:lang w:eastAsia="en-US"/>
        </w:rPr>
        <w:t xml:space="preserve">и сложные логические выражения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Сортировка,</w:t>
      </w:r>
      <w:r w:rsidR="0046542C" w:rsidRPr="0097669C">
        <w:rPr>
          <w:rFonts w:ascii="Times New Roman" w:hAnsi="Times New Roman" w:cs="Times New Roman"/>
          <w:sz w:val="28"/>
          <w:szCs w:val="28"/>
          <w:lang w:eastAsia="en-US"/>
        </w:rPr>
        <w:t xml:space="preserve"> удаление и добавление записей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Раздел 4: Табличные </w:t>
      </w:r>
      <w:r w:rsidR="0046542C" w:rsidRPr="0097669C">
        <w:rPr>
          <w:rFonts w:ascii="Times New Roman" w:hAnsi="Times New Roman" w:cs="Times New Roman"/>
          <w:sz w:val="28"/>
          <w:szCs w:val="28"/>
          <w:lang w:eastAsia="en-US"/>
        </w:rPr>
        <w:t xml:space="preserve">вычисления на компьютере - 9 ч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Двоичная система счисления </w:t>
      </w:r>
    </w:p>
    <w:p w:rsidR="00C77D8D" w:rsidRPr="0097669C" w:rsidRDefault="00C77D8D" w:rsidP="00C77D8D">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Числа в памяти компьютера </w:t>
      </w:r>
    </w:p>
    <w:p w:rsidR="00C77D8D" w:rsidRPr="0097669C" w:rsidRDefault="0046542C" w:rsidP="0046542C">
      <w:pPr>
        <w:spacing w:line="240" w:lineRule="auto"/>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Электронные таблицы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Правила заполнения таблиц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Работа с диапаз</w:t>
      </w:r>
      <w:r w:rsidR="0046542C" w:rsidRPr="0097669C">
        <w:rPr>
          <w:rFonts w:ascii="Times New Roman" w:hAnsi="Times New Roman" w:cs="Times New Roman"/>
          <w:sz w:val="28"/>
          <w:szCs w:val="28"/>
          <w:lang w:eastAsia="en-US"/>
        </w:rPr>
        <w:t xml:space="preserve">онами. Относительная адресация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Дел</w:t>
      </w:r>
      <w:r w:rsidR="0046542C" w:rsidRPr="0097669C">
        <w:rPr>
          <w:rFonts w:ascii="Times New Roman" w:hAnsi="Times New Roman" w:cs="Times New Roman"/>
          <w:sz w:val="28"/>
          <w:szCs w:val="28"/>
          <w:lang w:eastAsia="en-US"/>
        </w:rPr>
        <w:t xml:space="preserve">овая графика. Условная графика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Логическ</w:t>
      </w:r>
      <w:r w:rsidR="0046542C" w:rsidRPr="0097669C">
        <w:rPr>
          <w:rFonts w:ascii="Times New Roman" w:hAnsi="Times New Roman" w:cs="Times New Roman"/>
          <w:sz w:val="28"/>
          <w:szCs w:val="28"/>
          <w:lang w:eastAsia="en-US"/>
        </w:rPr>
        <w:t xml:space="preserve">ие функции и абсолютные адреса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Электронные таблицы </w:t>
      </w:r>
      <w:r w:rsidR="0046542C" w:rsidRPr="0097669C">
        <w:rPr>
          <w:rFonts w:ascii="Times New Roman" w:hAnsi="Times New Roman" w:cs="Times New Roman"/>
          <w:sz w:val="28"/>
          <w:szCs w:val="28"/>
          <w:lang w:eastAsia="en-US"/>
        </w:rPr>
        <w:t xml:space="preserve">и математическое моделирование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 5</w:t>
      </w:r>
      <w:r w:rsidR="0046542C" w:rsidRPr="0097669C">
        <w:rPr>
          <w:rFonts w:ascii="Times New Roman" w:hAnsi="Times New Roman" w:cs="Times New Roman"/>
          <w:sz w:val="28"/>
          <w:szCs w:val="28"/>
          <w:lang w:eastAsia="en-US"/>
        </w:rPr>
        <w:t xml:space="preserve">: Управление и алгоритмы - 8 ч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По</w:t>
      </w:r>
      <w:r w:rsidR="0046542C" w:rsidRPr="0097669C">
        <w:rPr>
          <w:rFonts w:ascii="Times New Roman" w:hAnsi="Times New Roman" w:cs="Times New Roman"/>
          <w:sz w:val="28"/>
          <w:szCs w:val="28"/>
          <w:lang w:eastAsia="en-US"/>
        </w:rPr>
        <w:t xml:space="preserve">нятие алгоритма и его свойства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Исполнитель алгоритмов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Вспомогате</w:t>
      </w:r>
      <w:r w:rsidR="0046542C" w:rsidRPr="0097669C">
        <w:rPr>
          <w:rFonts w:ascii="Times New Roman" w:hAnsi="Times New Roman" w:cs="Times New Roman"/>
          <w:sz w:val="28"/>
          <w:szCs w:val="28"/>
          <w:lang w:eastAsia="en-US"/>
        </w:rPr>
        <w:t xml:space="preserve">льные алгоритмы и подпрограммы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Циклические алгоритмы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Ветвление и последов</w:t>
      </w:r>
      <w:r w:rsidR="0046542C" w:rsidRPr="0097669C">
        <w:rPr>
          <w:rFonts w:ascii="Times New Roman" w:hAnsi="Times New Roman" w:cs="Times New Roman"/>
          <w:sz w:val="28"/>
          <w:szCs w:val="28"/>
          <w:lang w:eastAsia="en-US"/>
        </w:rPr>
        <w:t xml:space="preserve">ательная детализация алгоритма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Раздел 6: Введ</w:t>
      </w:r>
      <w:r w:rsidR="0046542C" w:rsidRPr="0097669C">
        <w:rPr>
          <w:rFonts w:ascii="Times New Roman" w:hAnsi="Times New Roman" w:cs="Times New Roman"/>
          <w:sz w:val="28"/>
          <w:szCs w:val="28"/>
          <w:lang w:eastAsia="en-US"/>
        </w:rPr>
        <w:t xml:space="preserve">ение в программирование - 18 ч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Алгоритмы работы с величинами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Лин</w:t>
      </w:r>
      <w:r w:rsidR="0046542C" w:rsidRPr="0097669C">
        <w:rPr>
          <w:rFonts w:ascii="Times New Roman" w:hAnsi="Times New Roman" w:cs="Times New Roman"/>
          <w:sz w:val="28"/>
          <w:szCs w:val="28"/>
          <w:lang w:eastAsia="en-US"/>
        </w:rPr>
        <w:t xml:space="preserve">ейные вычислительные алгоритмы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Языки программирования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Алг</w:t>
      </w:r>
      <w:r w:rsidR="0046542C" w:rsidRPr="0097669C">
        <w:rPr>
          <w:rFonts w:ascii="Times New Roman" w:hAnsi="Times New Roman" w:cs="Times New Roman"/>
          <w:sz w:val="28"/>
          <w:szCs w:val="28"/>
          <w:lang w:eastAsia="en-US"/>
        </w:rPr>
        <w:t xml:space="preserve">оритмы с ветвящейся структурой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Программирование ветвлений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Программ</w:t>
      </w:r>
      <w:r w:rsidR="0046542C" w:rsidRPr="0097669C">
        <w:rPr>
          <w:rFonts w:ascii="Times New Roman" w:hAnsi="Times New Roman" w:cs="Times New Roman"/>
          <w:sz w:val="28"/>
          <w:szCs w:val="28"/>
          <w:lang w:eastAsia="en-US"/>
        </w:rPr>
        <w:t xml:space="preserve">ирование диалога с компьютером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Программирование циклов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Алгоритм Евклида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Таблицы и массивы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Раздел 7: </w:t>
      </w:r>
      <w:r w:rsidR="0046542C" w:rsidRPr="0097669C">
        <w:rPr>
          <w:rFonts w:ascii="Times New Roman" w:hAnsi="Times New Roman" w:cs="Times New Roman"/>
          <w:sz w:val="28"/>
          <w:szCs w:val="28"/>
          <w:lang w:eastAsia="en-US"/>
        </w:rPr>
        <w:t xml:space="preserve">Информатизация общества - 10 ч </w:t>
      </w:r>
    </w:p>
    <w:p w:rsidR="00C77D8D"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История ЭВМ и ИКТ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Информационное общество </w:t>
      </w:r>
    </w:p>
    <w:p w:rsidR="0046542C" w:rsidRPr="0097669C" w:rsidRDefault="0046542C"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Информационная культура   </w:t>
      </w:r>
    </w:p>
    <w:p w:rsidR="00C77D8D" w:rsidRPr="0097669C" w:rsidRDefault="00C77D8D" w:rsidP="0046542C">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Правовая охрана програ</w:t>
      </w:r>
      <w:r w:rsidR="0046542C" w:rsidRPr="0097669C">
        <w:rPr>
          <w:rFonts w:ascii="Times New Roman" w:hAnsi="Times New Roman" w:cs="Times New Roman"/>
          <w:sz w:val="28"/>
          <w:szCs w:val="28"/>
          <w:lang w:eastAsia="en-US"/>
        </w:rPr>
        <w:t xml:space="preserve">мм и данных. Защита информации. </w:t>
      </w:r>
    </w:p>
    <w:p w:rsidR="00C77D8D" w:rsidRPr="0097669C" w:rsidRDefault="0046542C" w:rsidP="002E5C50">
      <w:pPr>
        <w:pStyle w:val="a4"/>
        <w:spacing w:line="240" w:lineRule="auto"/>
        <w:ind w:left="1440"/>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Повторение </w:t>
      </w:r>
    </w:p>
    <w:p w:rsidR="00C77D8D" w:rsidRPr="0097669C" w:rsidRDefault="00C77D8D" w:rsidP="00C77D8D">
      <w:pPr>
        <w:pStyle w:val="a4"/>
        <w:ind w:left="1440"/>
        <w:rPr>
          <w:rFonts w:ascii="Times New Roman" w:hAnsi="Times New Roman" w:cs="Times New Roman"/>
          <w:b/>
          <w:sz w:val="28"/>
          <w:szCs w:val="28"/>
          <w:lang w:eastAsia="en-US"/>
        </w:rPr>
      </w:pPr>
    </w:p>
    <w:p w:rsidR="00E65289" w:rsidRPr="0097669C" w:rsidRDefault="00E65289" w:rsidP="00E65289">
      <w:pPr>
        <w:pStyle w:val="a4"/>
        <w:numPr>
          <w:ilvl w:val="3"/>
          <w:numId w:val="143"/>
        </w:numPr>
        <w:rPr>
          <w:rFonts w:ascii="Times New Roman" w:hAnsi="Times New Roman" w:cs="Times New Roman"/>
          <w:b/>
          <w:sz w:val="28"/>
          <w:szCs w:val="28"/>
          <w:lang w:eastAsia="en-US"/>
        </w:rPr>
      </w:pPr>
      <w:r w:rsidRPr="0097669C">
        <w:rPr>
          <w:rFonts w:ascii="Times New Roman" w:hAnsi="Times New Roman" w:cs="Times New Roman"/>
          <w:b/>
          <w:sz w:val="28"/>
          <w:szCs w:val="28"/>
          <w:lang w:eastAsia="en-US"/>
        </w:rPr>
        <w:t>Физика.</w:t>
      </w:r>
    </w:p>
    <w:p w:rsidR="0046542C" w:rsidRPr="0097669C" w:rsidRDefault="0046542C" w:rsidP="0046542C">
      <w:pPr>
        <w:pStyle w:val="a4"/>
        <w:ind w:left="1440"/>
        <w:rPr>
          <w:rFonts w:ascii="Times New Roman" w:hAnsi="Times New Roman" w:cs="Times New Roman"/>
          <w:b/>
          <w:sz w:val="28"/>
          <w:szCs w:val="28"/>
          <w:lang w:eastAsia="en-US"/>
        </w:rPr>
      </w:pPr>
    </w:p>
    <w:p w:rsidR="0035643E" w:rsidRPr="0097669C" w:rsidRDefault="0035643E" w:rsidP="0035643E">
      <w:pPr>
        <w:overflowPunct w:val="0"/>
        <w:autoSpaceDE w:val="0"/>
        <w:autoSpaceDN w:val="0"/>
        <w:adjustRightInd w:val="0"/>
        <w:spacing w:after="0" w:line="360" w:lineRule="auto"/>
        <w:ind w:right="-1"/>
        <w:jc w:val="center"/>
        <w:textAlignment w:val="baseline"/>
        <w:rPr>
          <w:rFonts w:ascii="Times New Roman" w:eastAsia="Times New Roman" w:hAnsi="Times New Roman" w:cs="Times New Roman"/>
          <w:b/>
          <w:color w:val="00000A"/>
          <w:kern w:val="2"/>
          <w:sz w:val="28"/>
          <w:szCs w:val="28"/>
        </w:rPr>
      </w:pPr>
      <w:r w:rsidRPr="0097669C">
        <w:rPr>
          <w:rFonts w:ascii="Times New Roman" w:eastAsia="Times New Roman" w:hAnsi="Times New Roman" w:cs="Times New Roman"/>
          <w:b/>
          <w:color w:val="00000A"/>
          <w:kern w:val="2"/>
          <w:sz w:val="28"/>
          <w:szCs w:val="28"/>
        </w:rPr>
        <w:t>1. Пояснительная записка</w:t>
      </w:r>
    </w:p>
    <w:p w:rsidR="0035643E" w:rsidRPr="0097669C" w:rsidRDefault="0035643E" w:rsidP="0035643E">
      <w:pPr>
        <w:overflowPunct w:val="0"/>
        <w:autoSpaceDE w:val="0"/>
        <w:autoSpaceDN w:val="0"/>
        <w:adjustRightInd w:val="0"/>
        <w:spacing w:after="0" w:line="360" w:lineRule="auto"/>
        <w:ind w:right="-1" w:firstLine="709"/>
        <w:textAlignment w:val="baseline"/>
        <w:rPr>
          <w:rFonts w:ascii="Times New Roman" w:eastAsia="Times New Roman" w:hAnsi="Times New Roman" w:cs="Times New Roman"/>
          <w:b/>
          <w:color w:val="00000A"/>
          <w:kern w:val="2"/>
          <w:sz w:val="28"/>
          <w:szCs w:val="28"/>
        </w:rPr>
      </w:pPr>
      <w:r w:rsidRPr="0097669C">
        <w:rPr>
          <w:rFonts w:ascii="Times New Roman" w:eastAsia="Times New Roman" w:hAnsi="Times New Roman" w:cs="Times New Roman"/>
          <w:b/>
          <w:color w:val="00000A"/>
          <w:kern w:val="2"/>
          <w:sz w:val="28"/>
          <w:szCs w:val="28"/>
        </w:rPr>
        <w:t>Введение.</w:t>
      </w:r>
    </w:p>
    <w:p w:rsidR="0035643E" w:rsidRPr="0097669C" w:rsidRDefault="0035643E" w:rsidP="0035643E">
      <w:p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Программа по  физике  для 7-9 классов разработана в соответствии:</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с требованиями к результатам обучения Федерального государственного образовательного стандарта основного общего образования (</w:t>
      </w:r>
      <w:r w:rsidRPr="0097669C">
        <w:rPr>
          <w:rFonts w:ascii="Times New Roman" w:eastAsia="SimSun" w:hAnsi="Times New Roman" w:cs="Times New Roman"/>
          <w:kern w:val="2"/>
          <w:sz w:val="28"/>
          <w:szCs w:val="28"/>
        </w:rPr>
        <w:t>Утвержден приказом Министерства образованияи науки Российской Федерации от «17» декабря 2010 г. № 1897</w:t>
      </w:r>
      <w:r w:rsidRPr="0097669C">
        <w:rPr>
          <w:rFonts w:ascii="Times New Roman" w:eastAsia="Times New Roman" w:hAnsi="Times New Roman" w:cs="Times New Roman"/>
          <w:kern w:val="2"/>
          <w:sz w:val="28"/>
          <w:szCs w:val="28"/>
        </w:rPr>
        <w:t>, стр.16-17)</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с рекомендациями  «Примерной программы основного общего образования по физике. 7-9 классы» (В. А. Орлов, О. Ф. Кабардин, В. А. Коровин, А. Ю. Пентин, Н. С. Пурышева, В. Е. Фрадкин, М., «Просвещение», 2013 г.);</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lastRenderedPageBreak/>
        <w:t xml:space="preserve">с авторской  программой основного общего образования по физике для 7-9 классов (Н.В. Филонович, Е.М. Гутник, М., «Дрофа», 2012 г.)  </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с возможностями линии УМК по физике для 7–9 классов системы учебников «Вертикаль». ( </w:t>
      </w:r>
      <w:hyperlink r:id="rId42" w:history="1">
        <w:r w:rsidRPr="0097669C">
          <w:rPr>
            <w:rFonts w:ascii="Times New Roman" w:eastAsia="Times New Roman" w:hAnsi="Times New Roman" w:cs="Times New Roman"/>
            <w:kern w:val="2"/>
            <w:sz w:val="28"/>
            <w:szCs w:val="28"/>
          </w:rPr>
          <w:t>А. В. Перышкина «Физика» для 7, 8 классов</w:t>
        </w:r>
      </w:hyperlink>
      <w:r w:rsidRPr="0097669C">
        <w:rPr>
          <w:rFonts w:ascii="Times New Roman" w:eastAsia="Times New Roman" w:hAnsi="Times New Roman" w:cs="Times New Roman"/>
          <w:kern w:val="2"/>
          <w:sz w:val="28"/>
          <w:szCs w:val="28"/>
        </w:rPr>
        <w:t> и А. В. Перышкина, Е. М. Гутник «Физика» для 9 класса);</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с особенностями основной образовательной программы и образовательными потребностями и запросами обучающихся воспитанников (см. основную образовательную программу основного общего образования Школы).</w:t>
      </w:r>
    </w:p>
    <w:p w:rsidR="0035643E" w:rsidRPr="0097669C" w:rsidRDefault="0035643E" w:rsidP="0035643E">
      <w:pPr>
        <w:overflowPunct w:val="0"/>
        <w:autoSpaceDN w:val="0"/>
        <w:adjustRightInd w:val="0"/>
        <w:spacing w:after="0" w:line="360" w:lineRule="auto"/>
        <w:ind w:right="-1" w:firstLine="709"/>
        <w:textAlignment w:val="baseline"/>
        <w:rPr>
          <w:rFonts w:ascii="Times New Roman" w:eastAsia="Times New Roman" w:hAnsi="Times New Roman" w:cs="Times New Roman"/>
          <w:b/>
          <w:color w:val="00000A"/>
          <w:kern w:val="2"/>
          <w:sz w:val="28"/>
          <w:szCs w:val="28"/>
        </w:rPr>
      </w:pPr>
    </w:p>
    <w:p w:rsidR="0035643E" w:rsidRPr="0097669C" w:rsidRDefault="0035643E" w:rsidP="0035643E">
      <w:pPr>
        <w:overflowPunct w:val="0"/>
        <w:autoSpaceDN w:val="0"/>
        <w:adjustRightInd w:val="0"/>
        <w:spacing w:after="0" w:line="360" w:lineRule="auto"/>
        <w:ind w:right="-1" w:firstLine="709"/>
        <w:textAlignment w:val="baseline"/>
        <w:rPr>
          <w:rFonts w:ascii="Times New Roman" w:eastAsia="Times New Roman" w:hAnsi="Times New Roman" w:cs="Times New Roman"/>
          <w:b/>
          <w:color w:val="00000A"/>
          <w:kern w:val="2"/>
          <w:sz w:val="28"/>
          <w:szCs w:val="28"/>
        </w:rPr>
      </w:pPr>
      <w:r w:rsidRPr="0097669C">
        <w:rPr>
          <w:rFonts w:ascii="Times New Roman" w:eastAsia="Times New Roman" w:hAnsi="Times New Roman" w:cs="Times New Roman"/>
          <w:b/>
          <w:color w:val="00000A"/>
          <w:kern w:val="2"/>
          <w:sz w:val="28"/>
          <w:szCs w:val="28"/>
        </w:rPr>
        <w:t>Цели и задачи:</w:t>
      </w:r>
    </w:p>
    <w:p w:rsidR="0035643E" w:rsidRPr="0097669C" w:rsidRDefault="0035643E" w:rsidP="0035643E">
      <w:p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Цели, на достижение которых направлено изучение физики в школе, определены исходя из целей общего образования, сформулированных в   Федеральном государственном стандарте общего образования и  конкретизированы в основной образовательной программе основного общего образования Школы:</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lastRenderedPageBreak/>
        <w:t>Усвоение учащимися смысла основных понятий и законов физики, взаимосвязи между ними;</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Формирование системы научных знаний о природе, ее фундаментальных законах для построения представления о физической картине мира;</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Формирование убежденности в познаваемости окружающего мира и достоверности научных методов его изучения;</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 xml:space="preserve">Развитие познавательных интересов и творческих способностей учащихся и </w:t>
      </w:r>
      <w:r w:rsidRPr="0097669C">
        <w:rPr>
          <w:rFonts w:ascii="Times New Roman" w:eastAsia="Times New Roman" w:hAnsi="Times New Roman" w:cs="Times New Roman"/>
          <w:sz w:val="28"/>
          <w:szCs w:val="28"/>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  в практической деятельности, к расширению и углублению физических знаний и выбора физики как профильного предмета для продолжения образования;</w:t>
      </w:r>
    </w:p>
    <w:p w:rsidR="0035643E" w:rsidRPr="0097669C" w:rsidRDefault="0035643E" w:rsidP="00867F7E">
      <w:pPr>
        <w:numPr>
          <w:ilvl w:val="0"/>
          <w:numId w:val="311"/>
        </w:numPr>
        <w:overflowPunct w:val="0"/>
        <w:autoSpaceDE w:val="0"/>
        <w:autoSpaceDN w:val="0"/>
        <w:adjustRightInd w:val="0"/>
        <w:spacing w:after="0" w:line="360" w:lineRule="auto"/>
        <w:ind w:right="-1"/>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 xml:space="preserve">Организация экологического мышления и ценностного отношения к природе, </w:t>
      </w:r>
      <w:r w:rsidRPr="0097669C">
        <w:rPr>
          <w:rFonts w:ascii="Times New Roman" w:eastAsia="Times New Roman" w:hAnsi="Times New Roman" w:cs="Times New Roman"/>
          <w:sz w:val="28"/>
          <w:szCs w:val="28"/>
        </w:rPr>
        <w:t>осознание необходимости применения достижений физики и технологий для рационального природопользования;</w:t>
      </w:r>
    </w:p>
    <w:p w:rsidR="0035643E" w:rsidRPr="0097669C" w:rsidRDefault="0035643E" w:rsidP="00867F7E">
      <w:pPr>
        <w:numPr>
          <w:ilvl w:val="0"/>
          <w:numId w:val="311"/>
        </w:numPr>
        <w:overflowPunct w:val="0"/>
        <w:autoSpaceDE w:val="0"/>
        <w:autoSpaceDN w:val="0"/>
        <w:adjustRightInd w:val="0"/>
        <w:spacing w:after="0" w:line="360" w:lineRule="auto"/>
        <w:ind w:left="714" w:hanging="357"/>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kern w:val="2"/>
          <w:sz w:val="28"/>
          <w:szCs w:val="28"/>
        </w:rPr>
        <w:lastRenderedPageBreak/>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35643E" w:rsidRPr="0097669C" w:rsidRDefault="0035643E" w:rsidP="00867F7E">
      <w:pPr>
        <w:numPr>
          <w:ilvl w:val="0"/>
          <w:numId w:val="311"/>
        </w:numPr>
        <w:overflowPunct w:val="0"/>
        <w:autoSpaceDE w:val="0"/>
        <w:autoSpaceDN w:val="0"/>
        <w:adjustRightInd w:val="0"/>
        <w:spacing w:after="0" w:line="360" w:lineRule="auto"/>
        <w:ind w:left="714" w:hanging="357"/>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35643E" w:rsidRPr="0097669C" w:rsidRDefault="0035643E" w:rsidP="00867F7E">
      <w:pPr>
        <w:numPr>
          <w:ilvl w:val="0"/>
          <w:numId w:val="311"/>
        </w:numPr>
        <w:overflowPunct w:val="0"/>
        <w:autoSpaceDE w:val="0"/>
        <w:autoSpaceDN w:val="0"/>
        <w:adjustRightInd w:val="0"/>
        <w:spacing w:after="0" w:line="360" w:lineRule="auto"/>
        <w:ind w:left="714" w:hanging="357"/>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35643E" w:rsidRPr="0097669C" w:rsidRDefault="0035643E" w:rsidP="00867F7E">
      <w:pPr>
        <w:numPr>
          <w:ilvl w:val="0"/>
          <w:numId w:val="311"/>
        </w:numPr>
        <w:overflowPunct w:val="0"/>
        <w:autoSpaceDE w:val="0"/>
        <w:autoSpaceDN w:val="0"/>
        <w:adjustRightInd w:val="0"/>
        <w:spacing w:after="0" w:line="360" w:lineRule="auto"/>
        <w:ind w:left="714" w:hanging="357"/>
        <w:jc w:val="both"/>
        <w:textAlignment w:val="baseline"/>
        <w:rPr>
          <w:rFonts w:ascii="Times New Roman" w:eastAsia="Times New Roman" w:hAnsi="Times New Roman" w:cs="Times New Roman"/>
          <w:kern w:val="2"/>
          <w:sz w:val="28"/>
          <w:szCs w:val="28"/>
        </w:rPr>
      </w:pPr>
      <w:r w:rsidRPr="0097669C">
        <w:rPr>
          <w:rFonts w:ascii="Times New Roman" w:eastAsia="Times New Roman" w:hAnsi="Times New Roman" w:cs="Times New Roman"/>
          <w:kern w:val="2"/>
          <w:sz w:val="28"/>
          <w:szCs w:val="28"/>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35643E" w:rsidRPr="0097669C" w:rsidRDefault="0035643E" w:rsidP="0035643E">
      <w:pPr>
        <w:overflowPunct w:val="0"/>
        <w:autoSpaceDE w:val="0"/>
        <w:autoSpaceDN w:val="0"/>
        <w:adjustRightInd w:val="0"/>
        <w:spacing w:after="0" w:line="360" w:lineRule="auto"/>
        <w:ind w:right="-1"/>
        <w:jc w:val="both"/>
        <w:textAlignment w:val="baseline"/>
        <w:rPr>
          <w:rFonts w:ascii="Times New Roman" w:eastAsia="@Arial Unicode MS" w:hAnsi="Times New Roman" w:cs="Times New Roman"/>
          <w:kern w:val="2"/>
          <w:sz w:val="28"/>
          <w:szCs w:val="28"/>
        </w:rPr>
      </w:pPr>
    </w:p>
    <w:p w:rsidR="0035643E" w:rsidRPr="0097669C" w:rsidRDefault="0035643E" w:rsidP="0035643E">
      <w:pPr>
        <w:overflowPunct w:val="0"/>
        <w:autoSpaceDE w:val="0"/>
        <w:autoSpaceDN w:val="0"/>
        <w:adjustRightInd w:val="0"/>
        <w:spacing w:after="0" w:line="360" w:lineRule="auto"/>
        <w:ind w:right="-1"/>
        <w:jc w:val="both"/>
        <w:textAlignment w:val="baseline"/>
        <w:rPr>
          <w:rFonts w:ascii="Times New Roman" w:eastAsia="@Arial Unicode MS" w:hAnsi="Times New Roman" w:cs="Times New Roman"/>
          <w:b/>
          <w:kern w:val="2"/>
          <w:sz w:val="28"/>
          <w:szCs w:val="28"/>
        </w:rPr>
      </w:pPr>
      <w:r w:rsidRPr="0097669C">
        <w:rPr>
          <w:rFonts w:ascii="Times New Roman" w:eastAsia="@Arial Unicode MS" w:hAnsi="Times New Roman" w:cs="Times New Roman"/>
          <w:kern w:val="2"/>
          <w:sz w:val="28"/>
          <w:szCs w:val="28"/>
        </w:rPr>
        <w:t xml:space="preserve">Достижение целей рабочей программы по физике </w:t>
      </w:r>
      <w:r w:rsidRPr="0097669C">
        <w:rPr>
          <w:rFonts w:ascii="Times New Roman" w:eastAsia="@Arial Unicode MS" w:hAnsi="Times New Roman" w:cs="Times New Roman"/>
          <w:b/>
          <w:kern w:val="2"/>
          <w:sz w:val="28"/>
          <w:szCs w:val="28"/>
        </w:rPr>
        <w:t>обеспечивается решением следующих  задач:</w:t>
      </w:r>
    </w:p>
    <w:p w:rsidR="0035643E" w:rsidRPr="0097669C" w:rsidRDefault="0035643E" w:rsidP="00867F7E">
      <w:pPr>
        <w:widowControl w:val="0"/>
        <w:numPr>
          <w:ilvl w:val="0"/>
          <w:numId w:val="296"/>
        </w:numPr>
        <w:overflowPunct w:val="0"/>
        <w:autoSpaceDE w:val="0"/>
        <w:autoSpaceDN w:val="0"/>
        <w:adjustRightInd w:val="0"/>
        <w:spacing w:after="0" w:line="360" w:lineRule="auto"/>
        <w:ind w:right="-1"/>
        <w:jc w:val="both"/>
        <w:textAlignment w:val="baseline"/>
        <w:rPr>
          <w:rFonts w:ascii="Times New Roman" w:eastAsia="SimSun" w:hAnsi="Times New Roman" w:cs="Times New Roman"/>
          <w:kern w:val="2"/>
          <w:sz w:val="28"/>
          <w:szCs w:val="28"/>
        </w:rPr>
      </w:pPr>
      <w:r w:rsidRPr="0097669C">
        <w:rPr>
          <w:rFonts w:ascii="Times New Roman" w:eastAsia="SimSun" w:hAnsi="Times New Roman" w:cs="Times New Roman"/>
          <w:kern w:val="2"/>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35643E" w:rsidRPr="0097669C" w:rsidRDefault="0035643E" w:rsidP="00867F7E">
      <w:pPr>
        <w:widowControl w:val="0"/>
        <w:numPr>
          <w:ilvl w:val="0"/>
          <w:numId w:val="296"/>
        </w:numPr>
        <w:overflowPunct w:val="0"/>
        <w:autoSpaceDE w:val="0"/>
        <w:autoSpaceDN w:val="0"/>
        <w:adjustRightInd w:val="0"/>
        <w:spacing w:after="0" w:line="360" w:lineRule="auto"/>
        <w:ind w:right="-1"/>
        <w:jc w:val="both"/>
        <w:textAlignment w:val="baseline"/>
        <w:rPr>
          <w:rFonts w:ascii="Times New Roman" w:eastAsia="SimSun" w:hAnsi="Times New Roman" w:cs="Times New Roman"/>
          <w:kern w:val="2"/>
          <w:sz w:val="28"/>
          <w:szCs w:val="28"/>
        </w:rPr>
      </w:pPr>
      <w:r w:rsidRPr="0097669C">
        <w:rPr>
          <w:rFonts w:ascii="Times New Roman" w:eastAsia="SimSun" w:hAnsi="Times New Roman" w:cs="Times New Roman"/>
          <w:kern w:val="2"/>
          <w:sz w:val="28"/>
          <w:szCs w:val="28"/>
        </w:rPr>
        <w:t>организация интеллектуальных и творческих соревнований,   проектной и учебно-исследовательской деятельности;</w:t>
      </w:r>
    </w:p>
    <w:p w:rsidR="0035643E" w:rsidRPr="0097669C" w:rsidRDefault="0035643E" w:rsidP="00867F7E">
      <w:pPr>
        <w:widowControl w:val="0"/>
        <w:numPr>
          <w:ilvl w:val="0"/>
          <w:numId w:val="296"/>
        </w:numPr>
        <w:overflowPunct w:val="0"/>
        <w:autoSpaceDE w:val="0"/>
        <w:autoSpaceDN w:val="0"/>
        <w:adjustRightInd w:val="0"/>
        <w:spacing w:after="0" w:line="360" w:lineRule="auto"/>
        <w:ind w:right="-1"/>
        <w:jc w:val="both"/>
        <w:textAlignment w:val="baseline"/>
        <w:rPr>
          <w:rFonts w:ascii="Times New Roman" w:eastAsia="SimSun" w:hAnsi="Times New Roman" w:cs="Times New Roman"/>
          <w:kern w:val="2"/>
          <w:sz w:val="28"/>
          <w:szCs w:val="28"/>
        </w:rPr>
      </w:pPr>
      <w:r w:rsidRPr="0097669C">
        <w:rPr>
          <w:rFonts w:ascii="Times New Roman" w:eastAsia="SimSun" w:hAnsi="Times New Roman" w:cs="Times New Roman"/>
          <w:kern w:val="2"/>
          <w:sz w:val="28"/>
          <w:szCs w:val="28"/>
        </w:rPr>
        <w:t>сохранение и укрепление физического, психологического и социального здоровья обучающихся, обеспечение их безопасности;</w:t>
      </w:r>
    </w:p>
    <w:p w:rsidR="0035643E" w:rsidRPr="0097669C" w:rsidRDefault="0035643E" w:rsidP="00867F7E">
      <w:pPr>
        <w:widowControl w:val="0"/>
        <w:numPr>
          <w:ilvl w:val="0"/>
          <w:numId w:val="296"/>
        </w:numPr>
        <w:overflowPunct w:val="0"/>
        <w:autoSpaceDE w:val="0"/>
        <w:autoSpaceDN w:val="0"/>
        <w:adjustRightInd w:val="0"/>
        <w:spacing w:after="0" w:line="360" w:lineRule="auto"/>
        <w:ind w:right="-1"/>
        <w:jc w:val="both"/>
        <w:textAlignment w:val="baseline"/>
        <w:rPr>
          <w:rFonts w:ascii="Times New Roman" w:eastAsia="SimSun" w:hAnsi="Times New Roman" w:cs="Times New Roman"/>
          <w:kern w:val="2"/>
          <w:sz w:val="28"/>
          <w:szCs w:val="28"/>
        </w:rPr>
      </w:pPr>
      <w:r w:rsidRPr="0097669C">
        <w:rPr>
          <w:rFonts w:ascii="Times New Roman" w:eastAsia="SimSun" w:hAnsi="Times New Roman" w:cs="Times New Roman"/>
          <w:kern w:val="2"/>
          <w:sz w:val="28"/>
          <w:szCs w:val="28"/>
        </w:rPr>
        <w:t>формирование позитивной мотивации обучающихся к учебной деятельно</w:t>
      </w:r>
      <w:r w:rsidRPr="0097669C">
        <w:rPr>
          <w:rFonts w:ascii="Times New Roman" w:eastAsia="SimSun" w:hAnsi="Times New Roman" w:cs="Times New Roman"/>
          <w:kern w:val="2"/>
          <w:sz w:val="28"/>
          <w:szCs w:val="28"/>
        </w:rPr>
        <w:softHyphen/>
        <w:t>сти;</w:t>
      </w:r>
    </w:p>
    <w:p w:rsidR="0035643E" w:rsidRPr="0097669C" w:rsidRDefault="0035643E" w:rsidP="00867F7E">
      <w:pPr>
        <w:widowControl w:val="0"/>
        <w:numPr>
          <w:ilvl w:val="0"/>
          <w:numId w:val="296"/>
        </w:numPr>
        <w:overflowPunct w:val="0"/>
        <w:autoSpaceDE w:val="0"/>
        <w:autoSpaceDN w:val="0"/>
        <w:adjustRightInd w:val="0"/>
        <w:spacing w:after="0" w:line="360" w:lineRule="auto"/>
        <w:ind w:right="-1"/>
        <w:jc w:val="both"/>
        <w:textAlignment w:val="baseline"/>
        <w:rPr>
          <w:rFonts w:ascii="Times New Roman" w:eastAsia="SimSun" w:hAnsi="Times New Roman" w:cs="Times New Roman"/>
          <w:kern w:val="2"/>
          <w:sz w:val="28"/>
          <w:szCs w:val="28"/>
        </w:rPr>
      </w:pPr>
      <w:r w:rsidRPr="0097669C">
        <w:rPr>
          <w:rFonts w:ascii="Times New Roman" w:eastAsia="SimSun" w:hAnsi="Times New Roman" w:cs="Times New Roman"/>
          <w:kern w:val="2"/>
          <w:sz w:val="28"/>
          <w:szCs w:val="28"/>
        </w:rPr>
        <w:lastRenderedPageBreak/>
        <w:t>обеспечение  условий, учитывающих индивидуально-личностные особенно</w:t>
      </w:r>
      <w:r w:rsidRPr="0097669C">
        <w:rPr>
          <w:rFonts w:ascii="Times New Roman" w:eastAsia="SimSun" w:hAnsi="Times New Roman" w:cs="Times New Roman"/>
          <w:kern w:val="2"/>
          <w:sz w:val="28"/>
          <w:szCs w:val="28"/>
        </w:rPr>
        <w:softHyphen/>
        <w:t>сти обучающихся;</w:t>
      </w:r>
    </w:p>
    <w:p w:rsidR="0035643E" w:rsidRPr="0097669C" w:rsidRDefault="0035643E" w:rsidP="00867F7E">
      <w:pPr>
        <w:widowControl w:val="0"/>
        <w:numPr>
          <w:ilvl w:val="0"/>
          <w:numId w:val="296"/>
        </w:numPr>
        <w:overflowPunct w:val="0"/>
        <w:autoSpaceDE w:val="0"/>
        <w:autoSpaceDN w:val="0"/>
        <w:adjustRightInd w:val="0"/>
        <w:spacing w:after="0" w:line="360" w:lineRule="auto"/>
        <w:ind w:right="-1"/>
        <w:jc w:val="both"/>
        <w:textAlignment w:val="baseline"/>
        <w:rPr>
          <w:rFonts w:ascii="Times New Roman" w:eastAsia="SimSun" w:hAnsi="Times New Roman" w:cs="Times New Roman"/>
          <w:kern w:val="2"/>
          <w:sz w:val="28"/>
          <w:szCs w:val="28"/>
        </w:rPr>
      </w:pPr>
      <w:r w:rsidRPr="0097669C">
        <w:rPr>
          <w:rFonts w:ascii="Times New Roman" w:eastAsia="SimSun" w:hAnsi="Times New Roman" w:cs="Times New Roman"/>
          <w:kern w:val="2"/>
          <w:sz w:val="28"/>
          <w:szCs w:val="28"/>
        </w:rPr>
        <w:t>совершенствование  взаимодействия учебных дисциплин на основе интеграции;</w:t>
      </w:r>
    </w:p>
    <w:p w:rsidR="0035643E" w:rsidRPr="0097669C" w:rsidRDefault="0035643E" w:rsidP="00867F7E">
      <w:pPr>
        <w:widowControl w:val="0"/>
        <w:numPr>
          <w:ilvl w:val="0"/>
          <w:numId w:val="296"/>
        </w:numPr>
        <w:overflowPunct w:val="0"/>
        <w:autoSpaceDE w:val="0"/>
        <w:autoSpaceDN w:val="0"/>
        <w:adjustRightInd w:val="0"/>
        <w:spacing w:after="0" w:line="360" w:lineRule="auto"/>
        <w:ind w:right="-1"/>
        <w:jc w:val="both"/>
        <w:textAlignment w:val="baseline"/>
        <w:rPr>
          <w:rFonts w:ascii="Times New Roman" w:eastAsia="SimSun" w:hAnsi="Times New Roman" w:cs="Times New Roman"/>
          <w:kern w:val="2"/>
          <w:sz w:val="28"/>
          <w:szCs w:val="28"/>
        </w:rPr>
      </w:pPr>
      <w:r w:rsidRPr="0097669C">
        <w:rPr>
          <w:rFonts w:ascii="Times New Roman" w:eastAsia="SimSun" w:hAnsi="Times New Roman" w:cs="Times New Roman"/>
          <w:kern w:val="2"/>
          <w:sz w:val="28"/>
          <w:szCs w:val="28"/>
        </w:rPr>
        <w:t>внедрение в учебно-воспитательный процесс современных образовательных технологий, формирующих ключевые компетенции;</w:t>
      </w:r>
    </w:p>
    <w:p w:rsidR="0035643E" w:rsidRPr="0097669C" w:rsidRDefault="0035643E" w:rsidP="00867F7E">
      <w:pPr>
        <w:widowControl w:val="0"/>
        <w:numPr>
          <w:ilvl w:val="0"/>
          <w:numId w:val="296"/>
        </w:numPr>
        <w:overflowPunct w:val="0"/>
        <w:autoSpaceDE w:val="0"/>
        <w:autoSpaceDN w:val="0"/>
        <w:adjustRightInd w:val="0"/>
        <w:spacing w:after="0" w:line="360" w:lineRule="auto"/>
        <w:ind w:right="-1"/>
        <w:jc w:val="both"/>
        <w:textAlignment w:val="baseline"/>
        <w:rPr>
          <w:rFonts w:ascii="Times New Roman" w:eastAsia="SimSun" w:hAnsi="Times New Roman" w:cs="Times New Roman"/>
          <w:kern w:val="2"/>
          <w:sz w:val="28"/>
          <w:szCs w:val="28"/>
        </w:rPr>
      </w:pPr>
      <w:r w:rsidRPr="0097669C">
        <w:rPr>
          <w:rFonts w:ascii="Times New Roman" w:eastAsia="SimSun" w:hAnsi="Times New Roman" w:cs="Times New Roman"/>
          <w:kern w:val="2"/>
          <w:sz w:val="28"/>
          <w:szCs w:val="28"/>
        </w:rPr>
        <w:t>развитие дифференциации обучения;</w:t>
      </w:r>
    </w:p>
    <w:p w:rsidR="0035643E" w:rsidRPr="0097669C" w:rsidRDefault="0035643E" w:rsidP="00867F7E">
      <w:pPr>
        <w:numPr>
          <w:ilvl w:val="0"/>
          <w:numId w:val="29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знакомство обучающихся с методом научного познания и методами исследования объектов и явлений природы;</w:t>
      </w:r>
    </w:p>
    <w:p w:rsidR="0035643E" w:rsidRPr="0097669C" w:rsidRDefault="0035643E" w:rsidP="00867F7E">
      <w:pPr>
        <w:numPr>
          <w:ilvl w:val="0"/>
          <w:numId w:val="29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приобретение обучающимися знаний о механических, тепловых, электромагнитных и квантовых явлениях, физических величинах, характеризующих эти явления;</w:t>
      </w:r>
    </w:p>
    <w:p w:rsidR="0035643E" w:rsidRPr="0097669C" w:rsidRDefault="0035643E" w:rsidP="00867F7E">
      <w:pPr>
        <w:numPr>
          <w:ilvl w:val="0"/>
          <w:numId w:val="29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35643E" w:rsidRPr="0097669C" w:rsidRDefault="0035643E" w:rsidP="00867F7E">
      <w:pPr>
        <w:numPr>
          <w:ilvl w:val="0"/>
          <w:numId w:val="29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овладение обучающимися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35643E" w:rsidRPr="0097669C" w:rsidRDefault="0035643E" w:rsidP="00867F7E">
      <w:pPr>
        <w:numPr>
          <w:ilvl w:val="0"/>
          <w:numId w:val="29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SchoolBookCSanPin-Regular" w:hAnsi="Times New Roman" w:cs="Times New Roman"/>
          <w:b/>
          <w:sz w:val="28"/>
          <w:szCs w:val="28"/>
        </w:rPr>
      </w:pPr>
      <w:r w:rsidRPr="0097669C">
        <w:rPr>
          <w:rFonts w:ascii="Times New Roman" w:eastAsia="SchoolBookCSanPin-Regular" w:hAnsi="Times New Roman" w:cs="Times New Roman"/>
          <w:b/>
          <w:sz w:val="28"/>
          <w:szCs w:val="28"/>
        </w:rPr>
        <w:t>Принципы  и подходы к формированию программы:</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SchoolBookCSanPin-Regular" w:hAnsi="Times New Roman" w:cs="Times New Roman"/>
          <w:sz w:val="28"/>
          <w:szCs w:val="28"/>
        </w:rPr>
      </w:pPr>
      <w:r w:rsidRPr="0097669C">
        <w:rPr>
          <w:rFonts w:ascii="Times New Roman" w:eastAsia="SchoolBookCSanPin-Regular" w:hAnsi="Times New Roman" w:cs="Times New Roman"/>
          <w:sz w:val="28"/>
          <w:szCs w:val="28"/>
        </w:rPr>
        <w:t xml:space="preserve">Стандарт второго поколения (ФГОС) в сравнении со стандартом первого поколения предполагает  деятельностный подход к обучению, где главная цель: развитие личности учащегося. Система образования отказывается от традиционного представления результатов обучения в виде знаний, умений и навыков. Формулировки стандарта </w:t>
      </w:r>
      <w:r w:rsidRPr="0097669C">
        <w:rPr>
          <w:rFonts w:ascii="Times New Roman" w:eastAsia="SchoolBookCSanPin-Regular" w:hAnsi="Times New Roman" w:cs="Times New Roman"/>
          <w:sz w:val="28"/>
          <w:szCs w:val="28"/>
        </w:rPr>
        <w:lastRenderedPageBreak/>
        <w:t xml:space="preserve">указывают реальные виды деятельности, которыми следует овладеть к концу обучения, т. е. обучающиеся должны уметь учиться, самостоятельно добывать знания, анализировать, отбирать нужную информацию, уметь контактировать в различных по возрастному составу группах. Оптимальное сочетание теории, необходимой для успешного решения  практических задач— главная идея УМК по физике </w:t>
      </w:r>
      <w:r w:rsidRPr="0097669C">
        <w:rPr>
          <w:rFonts w:ascii="Times New Roman" w:eastAsia="Times New Roman" w:hAnsi="Times New Roman" w:cs="Times New Roman"/>
          <w:kern w:val="2"/>
          <w:sz w:val="28"/>
          <w:szCs w:val="28"/>
        </w:rPr>
        <w:t>системы учебников «Вертикаль» ( </w:t>
      </w:r>
      <w:hyperlink r:id="rId43" w:history="1">
        <w:r w:rsidRPr="0097669C">
          <w:rPr>
            <w:rFonts w:ascii="Times New Roman" w:eastAsia="Times New Roman" w:hAnsi="Times New Roman" w:cs="Times New Roman"/>
            <w:kern w:val="2"/>
            <w:sz w:val="28"/>
            <w:szCs w:val="28"/>
          </w:rPr>
          <w:t>А. В. Перышкина «Физика» для 7, 8 классов</w:t>
        </w:r>
      </w:hyperlink>
      <w:r w:rsidRPr="0097669C">
        <w:rPr>
          <w:rFonts w:ascii="Times New Roman" w:eastAsia="Times New Roman" w:hAnsi="Times New Roman" w:cs="Times New Roman"/>
          <w:kern w:val="2"/>
          <w:sz w:val="28"/>
          <w:szCs w:val="28"/>
        </w:rPr>
        <w:t xml:space="preserve"> и А. В. Перышкина, Е. М. Гутник «Физика» для 9 класса), которая </w:t>
      </w:r>
      <w:r w:rsidRPr="0097669C">
        <w:rPr>
          <w:rFonts w:ascii="Times New Roman" w:eastAsia="SchoolBookCSanPin-Regular" w:hAnsi="Times New Roman" w:cs="Times New Roman"/>
          <w:sz w:val="28"/>
          <w:szCs w:val="28"/>
        </w:rPr>
        <w:t>включает в себя и цифровые образовательные ресурсы (ЦОР) для системы Windows.</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SchoolBookCSanPin-Regular" w:hAnsi="Times New Roman" w:cs="Times New Roman"/>
          <w:sz w:val="28"/>
          <w:szCs w:val="28"/>
        </w:rPr>
      </w:pPr>
      <w:r w:rsidRPr="0097669C">
        <w:rPr>
          <w:rFonts w:ascii="Times New Roman" w:eastAsia="SchoolBookCSanPin-Regular" w:hAnsi="Times New Roman" w:cs="Times New Roman"/>
          <w:b/>
          <w:sz w:val="28"/>
          <w:szCs w:val="28"/>
        </w:rPr>
        <w:t>Концептуальные положения:</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SymbolMT" w:hAnsi="Times New Roman" w:cs="Times New Roman"/>
          <w:sz w:val="28"/>
          <w:szCs w:val="28"/>
        </w:rPr>
      </w:pPr>
      <w:r w:rsidRPr="0097669C">
        <w:rPr>
          <w:rFonts w:ascii="Times New Roman" w:eastAsia="SchoolBookCSanPin-Regular" w:hAnsi="Times New Roman" w:cs="Times New Roman"/>
          <w:sz w:val="28"/>
          <w:szCs w:val="28"/>
        </w:rPr>
        <w:t xml:space="preserve">Современные научные представления о </w:t>
      </w:r>
      <w:r w:rsidRPr="0097669C">
        <w:rPr>
          <w:rFonts w:ascii="Times New Roman" w:eastAsia="Times New Roman" w:hAnsi="Times New Roman" w:cs="Times New Roman"/>
          <w:sz w:val="28"/>
          <w:szCs w:val="28"/>
        </w:rPr>
        <w:t xml:space="preserve">целостной научной </w:t>
      </w:r>
      <w:r w:rsidRPr="0097669C">
        <w:rPr>
          <w:rFonts w:ascii="Times New Roman" w:eastAsia="SchoolBookCSanPin-Regular" w:hAnsi="Times New Roman" w:cs="Times New Roman"/>
          <w:sz w:val="28"/>
          <w:szCs w:val="28"/>
        </w:rPr>
        <w:t xml:space="preserve">картине мира, основных понятиях физики и методах </w:t>
      </w:r>
      <w:r w:rsidRPr="0097669C">
        <w:rPr>
          <w:rFonts w:ascii="Times New Roman" w:eastAsia="Times New Roman" w:hAnsi="Times New Roman" w:cs="Times New Roman"/>
          <w:sz w:val="28"/>
          <w:szCs w:val="28"/>
        </w:rPr>
        <w:t xml:space="preserve">сопоставления  экспериментальных и теоретических знаний с практическими задачами </w:t>
      </w:r>
      <w:r w:rsidRPr="0097669C">
        <w:rPr>
          <w:rFonts w:ascii="Times New Roman" w:eastAsia="SchoolBookCSanPin-Regular" w:hAnsi="Times New Roman" w:cs="Times New Roman"/>
          <w:sz w:val="28"/>
          <w:szCs w:val="28"/>
        </w:rPr>
        <w:t>отражены в содержательном материале учебников. Изложение теории и практики опирается:</w:t>
      </w:r>
    </w:p>
    <w:p w:rsidR="0035643E" w:rsidRPr="0097669C" w:rsidRDefault="0035643E" w:rsidP="00867F7E">
      <w:pPr>
        <w:numPr>
          <w:ilvl w:val="0"/>
          <w:numId w:val="31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на понимание возрастающей роли естественных наук и научных исследований в современном мире;</w:t>
      </w:r>
    </w:p>
    <w:p w:rsidR="0035643E" w:rsidRPr="0097669C" w:rsidRDefault="0035643E" w:rsidP="00867F7E">
      <w:pPr>
        <w:numPr>
          <w:ilvl w:val="0"/>
          <w:numId w:val="31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на овладение умениями формулировать гипотезы, конструировать,  проводить эксперименты, оценивать полученные результаты;</w:t>
      </w:r>
    </w:p>
    <w:p w:rsidR="0035643E" w:rsidRPr="0097669C" w:rsidRDefault="0035643E" w:rsidP="00867F7E">
      <w:pPr>
        <w:numPr>
          <w:ilvl w:val="0"/>
          <w:numId w:val="31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воспитание ответственного и бережного отношения к окружающей среде;</w:t>
      </w:r>
    </w:p>
    <w:p w:rsidR="0035643E" w:rsidRPr="0097669C" w:rsidRDefault="0035643E" w:rsidP="00867F7E">
      <w:pPr>
        <w:numPr>
          <w:ilvl w:val="0"/>
          <w:numId w:val="31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SchoolBookCSanPin-Regular" w:hAnsi="Times New Roman" w:cs="Times New Roman"/>
          <w:b/>
          <w:sz w:val="28"/>
          <w:szCs w:val="28"/>
        </w:rPr>
      </w:pPr>
      <w:r w:rsidRPr="0097669C">
        <w:rPr>
          <w:rFonts w:ascii="Times New Roman" w:eastAsia="SchoolBookCSanPin-Regular" w:hAnsi="Times New Roman" w:cs="Times New Roman"/>
          <w:b/>
          <w:sz w:val="28"/>
          <w:szCs w:val="28"/>
        </w:rPr>
        <w:t>Состав участников образовательного процесса:</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SchoolBookCSanPin-Regular" w:hAnsi="Times New Roman" w:cs="Times New Roman"/>
          <w:sz w:val="28"/>
          <w:szCs w:val="28"/>
        </w:rPr>
      </w:pPr>
      <w:r w:rsidRPr="0097669C">
        <w:rPr>
          <w:rFonts w:ascii="Times New Roman" w:eastAsia="SchoolBookCSanPin-Regular" w:hAnsi="Times New Roman" w:cs="Times New Roman"/>
          <w:sz w:val="28"/>
          <w:szCs w:val="28"/>
        </w:rPr>
        <w:t>Программа имеет базовый уровень, рассчитана на учащихся 7-9 классов общеобразовательной школы.</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lastRenderedPageBreak/>
        <w:t>Общая характеристика учебного предмета:</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 В 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35643E" w:rsidRPr="0097669C" w:rsidRDefault="0035643E" w:rsidP="0035643E">
      <w:pPr>
        <w:widowControl w:val="0"/>
        <w:autoSpaceDE w:val="0"/>
        <w:spacing w:after="0" w:line="360" w:lineRule="auto"/>
        <w:rPr>
          <w:rFonts w:ascii="Times New Roman" w:eastAsia="Century Schoolbook" w:hAnsi="Times New Roman" w:cs="Times New Roman"/>
          <w:sz w:val="28"/>
          <w:szCs w:val="28"/>
          <w:lang w:eastAsia="hi-IN" w:bidi="hi-IN"/>
        </w:rPr>
      </w:pPr>
      <w:r w:rsidRPr="0097669C">
        <w:rPr>
          <w:rFonts w:ascii="Times New Roman" w:eastAsia="Tahoma" w:hAnsi="Times New Roman" w:cs="Times New Roman"/>
          <w:b/>
          <w:bCs/>
          <w:sz w:val="28"/>
          <w:szCs w:val="28"/>
          <w:lang w:eastAsia="hi-IN" w:bidi="hi-IN"/>
        </w:rPr>
        <w:t>3. Описание места учебного предмета в учебном плане</w:t>
      </w:r>
      <w:r w:rsidRPr="0097669C">
        <w:rPr>
          <w:rFonts w:ascii="Times New Roman" w:eastAsia="Microsoft Sans Serif" w:hAnsi="Times New Roman" w:cs="Times New Roman"/>
          <w:b/>
          <w:sz w:val="28"/>
          <w:szCs w:val="28"/>
          <w:lang w:eastAsia="hi-IN" w:bidi="hi-IN"/>
        </w:rPr>
        <w:t>:</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основной школе физика изучается с 7 по 9 класс. Учебный план составляет 210 учебных часов. В том числе в 7, 8, 9 классах по 70 учебных часов из расчета 2 учебных часа в неделю. В соответствии с учебным планом курсу физики предшествует курс «Окружающий мир», включающий некоторые знания из области физики и астрономии. В 5—6 классах - преподавание курса «Введение в естественнонаучные предметы. Естествознание», как пропедевтика  курса физики. В свою очередь, содержание курса физики основной школы, являясь базовым звеном в системе непрерывного естественнонаучного образования, служит основой для последующей уровневой и профильной дифференциации.</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8"/>
          <w:szCs w:val="28"/>
        </w:rPr>
      </w:pPr>
      <w:r w:rsidRPr="0097669C">
        <w:rPr>
          <w:rFonts w:ascii="Times New Roman" w:eastAsia="Tahoma" w:hAnsi="Times New Roman" w:cs="Times New Roman"/>
          <w:b/>
          <w:bCs/>
          <w:sz w:val="28"/>
          <w:szCs w:val="28"/>
        </w:rPr>
        <w:t xml:space="preserve">4. Личностные, метапредметные и предметные результаты освоения </w:t>
      </w:r>
      <w:r w:rsidRPr="0097669C">
        <w:rPr>
          <w:rFonts w:ascii="Times New Roman" w:eastAsia="Times New Roman" w:hAnsi="Times New Roman" w:cs="Times New Roman"/>
          <w:b/>
          <w:bCs/>
          <w:sz w:val="28"/>
          <w:szCs w:val="28"/>
        </w:rPr>
        <w:t>курса физики.</w:t>
      </w:r>
    </w:p>
    <w:p w:rsidR="0035643E" w:rsidRPr="0097669C" w:rsidRDefault="0035643E" w:rsidP="0035643E">
      <w:pPr>
        <w:widowControl w:val="0"/>
        <w:autoSpaceDE w:val="0"/>
        <w:spacing w:after="0" w:line="360" w:lineRule="auto"/>
        <w:jc w:val="both"/>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sz w:val="28"/>
          <w:szCs w:val="28"/>
          <w:lang w:eastAsia="hi-IN" w:bidi="hi-IN"/>
        </w:rPr>
        <w:t>С введением ФГОС реализуется смена базовой парадигмы образования со «знаниевой» на «системно-деятельностную», т. е. акцент переносится с изучения основ наук на обеспечение развития УУД (ранее «общеучебных умений») на материале основ наук. Важнейшим компонентом содержания образования, стоящим в одном ряду с систематическими знаниями по предметам, становятся универсальные (метапредметные) умения (и стоящие за ними компетенции).</w:t>
      </w:r>
    </w:p>
    <w:p w:rsidR="0035643E" w:rsidRPr="0097669C" w:rsidRDefault="0035643E" w:rsidP="0035643E">
      <w:pPr>
        <w:widowControl w:val="0"/>
        <w:autoSpaceDE w:val="0"/>
        <w:spacing w:after="0" w:line="360" w:lineRule="auto"/>
        <w:jc w:val="both"/>
        <w:rPr>
          <w:rFonts w:ascii="Times New Roman" w:eastAsia="Tahoma" w:hAnsi="Times New Roman" w:cs="Times New Roman"/>
          <w:b/>
          <w:bCs/>
          <w:sz w:val="28"/>
          <w:szCs w:val="28"/>
          <w:lang w:eastAsia="hi-IN" w:bidi="hi-IN"/>
        </w:rPr>
      </w:pPr>
      <w:r w:rsidRPr="0097669C">
        <w:rPr>
          <w:rFonts w:ascii="Times New Roman" w:eastAsia="Century Schoolbook" w:hAnsi="Times New Roman" w:cs="Times New Roman"/>
          <w:sz w:val="28"/>
          <w:szCs w:val="28"/>
          <w:lang w:eastAsia="hi-IN" w:bidi="hi-IN"/>
        </w:rPr>
        <w:lastRenderedPageBreak/>
        <w:t>Поскольку концентрический принцип обучения остается актуальным в основной школе, то развитие личностных и метапредметных результатов идет непрерывно на всем содержательном и деятельностном материале.</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Личностными результатами </w:t>
      </w:r>
      <w:r w:rsidRPr="0097669C">
        <w:rPr>
          <w:rFonts w:ascii="Times New Roman" w:eastAsia="Times New Roman" w:hAnsi="Times New Roman" w:cs="Times New Roman"/>
          <w:sz w:val="28"/>
          <w:szCs w:val="28"/>
        </w:rPr>
        <w:t>обучения физике в основной школе являются:</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Сформированность познавательных интересов на основе развития интеллектуальных и творческих способностей обучающихся;</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Самостоятельность в приобретении новых знаний и практических умений;</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Готовность к выбору жизненного пути в соответствии с собственными интересами и возможностями;</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Мотивация образовательной деятельности школьников на основе личностно ориентированного подхода;</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Формирование ценностных отношений друг к другу, учителю, авторам открытий и изобретений, результатам обучения.</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Метапредметными результатами </w:t>
      </w:r>
      <w:r w:rsidRPr="0097669C">
        <w:rPr>
          <w:rFonts w:ascii="Times New Roman" w:eastAsia="Times New Roman" w:hAnsi="Times New Roman" w:cs="Times New Roman"/>
          <w:sz w:val="28"/>
          <w:szCs w:val="28"/>
        </w:rPr>
        <w:t>обучения физике в основной школе являются:</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w:t>
      </w:r>
      <w:r w:rsidRPr="0097669C">
        <w:rPr>
          <w:rFonts w:ascii="Times New Roman" w:eastAsia="Times New Roman" w:hAnsi="Times New Roman" w:cs="Times New Roman"/>
          <w:sz w:val="28"/>
          <w:szCs w:val="28"/>
        </w:rPr>
        <w:lastRenderedPageBreak/>
        <w:t>известных фактов и экспериментальной проверки выдвигаемых гипотез, разработки теоретических моделей процессов или явлений;</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Освоение приемов действий в нестандартных ситуациях, овладение эвристическими методами решения проблем;</w:t>
      </w:r>
    </w:p>
    <w:p w:rsidR="0035643E" w:rsidRPr="0097669C" w:rsidRDefault="0035643E" w:rsidP="00867F7E">
      <w:pPr>
        <w:numPr>
          <w:ilvl w:val="0"/>
          <w:numId w:val="313"/>
        </w:numPr>
        <w:shd w:val="clear" w:color="auto" w:fill="FFFFFF"/>
        <w:tabs>
          <w:tab w:val="left" w:pos="72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Century Schoolbook" w:hAnsi="Times New Roman" w:cs="Times New Roman"/>
          <w:b/>
          <w:bCs/>
          <w:sz w:val="28"/>
          <w:szCs w:val="28"/>
        </w:rPr>
      </w:pPr>
      <w:r w:rsidRPr="0097669C">
        <w:rPr>
          <w:rFonts w:ascii="Times New Roman" w:eastAsia="Times New Roman" w:hAnsi="Times New Roman" w:cs="Times New Roman"/>
          <w:b/>
          <w:sz w:val="28"/>
          <w:szCs w:val="28"/>
        </w:rPr>
        <w:t>Предметные результаты</w:t>
      </w:r>
      <w:r w:rsidRPr="0097669C">
        <w:rPr>
          <w:rFonts w:ascii="Times New Roman" w:eastAsia="Times New Roman" w:hAnsi="Times New Roman" w:cs="Times New Roman"/>
          <w:sz w:val="28"/>
          <w:szCs w:val="28"/>
        </w:rPr>
        <w:t xml:space="preserve"> обучения физике в основной школе представлены в разделе 6.</w:t>
      </w:r>
      <w:r w:rsidRPr="0097669C">
        <w:rPr>
          <w:rFonts w:ascii="Times New Roman" w:eastAsia="Century Schoolbook" w:hAnsi="Times New Roman" w:cs="Times New Roman"/>
          <w:bCs/>
          <w:sz w:val="28"/>
          <w:szCs w:val="28"/>
        </w:rPr>
        <w:t xml:space="preserve"> Планируемые результаты изучения курса физики.</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Общими предметными результатами</w:t>
      </w:r>
      <w:r w:rsidRPr="0097669C">
        <w:rPr>
          <w:rFonts w:ascii="Times New Roman" w:eastAsia="Times New Roman" w:hAnsi="Times New Roman" w:cs="Times New Roman"/>
          <w:sz w:val="28"/>
          <w:szCs w:val="28"/>
        </w:rPr>
        <w:t xml:space="preserve"> изучения курса являются:</w:t>
      </w:r>
    </w:p>
    <w:p w:rsidR="0035643E" w:rsidRPr="0097669C" w:rsidRDefault="0035643E" w:rsidP="00867F7E">
      <w:pPr>
        <w:numPr>
          <w:ilvl w:val="0"/>
          <w:numId w:val="32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умение пользоваться методами научного исследования явлений природы: проводить наблюдения, планировать и выполнять эксперименты, обрабатывать измерений, представлять результаты измерений с помощью таблиц, </w:t>
      </w:r>
      <w:r w:rsidRPr="0097669C">
        <w:rPr>
          <w:rFonts w:ascii="Times New Roman" w:eastAsia="Times New Roman" w:hAnsi="Times New Roman" w:cs="Times New Roman"/>
          <w:sz w:val="28"/>
          <w:szCs w:val="28"/>
        </w:rPr>
        <w:lastRenderedPageBreak/>
        <w:t>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w:t>
      </w:r>
    </w:p>
    <w:p w:rsidR="0035643E" w:rsidRPr="0097669C" w:rsidRDefault="0035643E" w:rsidP="00867F7E">
      <w:pPr>
        <w:numPr>
          <w:ilvl w:val="0"/>
          <w:numId w:val="32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w:t>
      </w:r>
    </w:p>
    <w:p w:rsidR="0035643E" w:rsidRPr="0097669C" w:rsidRDefault="0035643E" w:rsidP="0035643E">
      <w:pPr>
        <w:widowControl w:val="0"/>
        <w:autoSpaceDE w:val="0"/>
        <w:spacing w:after="0" w:line="360" w:lineRule="auto"/>
        <w:jc w:val="both"/>
        <w:rPr>
          <w:rFonts w:ascii="Times New Roman" w:eastAsia="Century Schoolbook" w:hAnsi="Times New Roman" w:cs="Times New Roman"/>
          <w:b/>
          <w:bCs/>
          <w:sz w:val="28"/>
          <w:szCs w:val="28"/>
          <w:lang w:eastAsia="hi-IN" w:bidi="hi-IN"/>
        </w:rPr>
      </w:pPr>
      <w:r w:rsidRPr="0097669C">
        <w:rPr>
          <w:rFonts w:ascii="Times New Roman" w:eastAsia="Century Schoolbook" w:hAnsi="Times New Roman" w:cs="Times New Roman"/>
          <w:b/>
          <w:bCs/>
          <w:sz w:val="28"/>
          <w:szCs w:val="28"/>
          <w:lang w:eastAsia="hi-IN" w:bidi="hi-IN"/>
        </w:rPr>
        <w:t>5. Содержание учебного предмета</w:t>
      </w:r>
    </w:p>
    <w:p w:rsidR="0035643E" w:rsidRPr="0097669C" w:rsidRDefault="0035643E" w:rsidP="0035643E">
      <w:pPr>
        <w:widowControl w:val="0"/>
        <w:autoSpaceDE w:val="0"/>
        <w:spacing w:after="0" w:line="360" w:lineRule="auto"/>
        <w:jc w:val="both"/>
        <w:rPr>
          <w:rFonts w:ascii="Times New Roman" w:eastAsia="Century Schoolbook" w:hAnsi="Times New Roman" w:cs="Times New Roman"/>
          <w:iCs/>
          <w:sz w:val="28"/>
          <w:szCs w:val="28"/>
          <w:lang w:eastAsia="hi-IN" w:bidi="hi-IN"/>
        </w:rPr>
      </w:pPr>
      <w:r w:rsidRPr="0097669C">
        <w:rPr>
          <w:rFonts w:ascii="Times New Roman" w:eastAsia="Century Schoolbook" w:hAnsi="Times New Roman" w:cs="Times New Roman"/>
          <w:iCs/>
          <w:sz w:val="28"/>
          <w:szCs w:val="28"/>
          <w:lang w:eastAsia="hi-IN" w:bidi="hi-IN"/>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уделяется знакомству с методами научного познания окружающего мира, постановке проблем, требующих от обучающихся самостоятельной деятельности по их разрешению. Ознакомление школьников с методами научного познания предполагается проводить при изучении всех разделов курса физики, а не только при изучении специального раздела «Физика и физические методы изучения природы».</w:t>
      </w:r>
      <w:r w:rsidRPr="0097669C">
        <w:rPr>
          <w:rFonts w:ascii="Times New Roman" w:eastAsia="Century Schoolbook" w:hAnsi="Times New Roman" w:cs="Times New Roman"/>
          <w:iCs/>
          <w:sz w:val="28"/>
          <w:szCs w:val="28"/>
          <w:lang w:eastAsia="hi-IN" w:bidi="hi-IN"/>
        </w:rPr>
        <w:br/>
        <w:t>Гуманитарное значение физики как составной части общего образования состоит в том, что она вооружает школьника </w:t>
      </w:r>
      <w:r w:rsidRPr="0097669C">
        <w:rPr>
          <w:rFonts w:ascii="Times New Roman" w:eastAsia="Century Schoolbook" w:hAnsi="Times New Roman" w:cs="Times New Roman"/>
          <w:sz w:val="28"/>
          <w:szCs w:val="28"/>
          <w:lang w:eastAsia="hi-IN" w:bidi="hi-IN"/>
        </w:rPr>
        <w:t>научным методом познания,</w:t>
      </w:r>
      <w:r w:rsidRPr="0097669C">
        <w:rPr>
          <w:rFonts w:ascii="Times New Roman" w:eastAsia="Century Schoolbook" w:hAnsi="Times New Roman" w:cs="Times New Roman"/>
          <w:iCs/>
          <w:sz w:val="28"/>
          <w:szCs w:val="28"/>
          <w:lang w:eastAsia="hi-IN" w:bidi="hi-IN"/>
        </w:rPr>
        <w:t xml:space="preserve"> позволяющим получать объективные знания об окружающем мире с последующим применением физических законов для изучения химии, биологии, физической географии, технологии, ОБЖ, в технике и повседневной жизни. Курс физики в программе основного общего образования структурируется на основе рассмотрения различных форм движения материи в порядке их усложнения: </w:t>
      </w:r>
    </w:p>
    <w:p w:rsidR="0035643E" w:rsidRPr="0097669C" w:rsidRDefault="0035643E" w:rsidP="00867F7E">
      <w:pPr>
        <w:widowControl w:val="0"/>
        <w:numPr>
          <w:ilvl w:val="0"/>
          <w:numId w:val="314"/>
        </w:numPr>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iCs/>
          <w:sz w:val="28"/>
          <w:szCs w:val="28"/>
          <w:lang w:eastAsia="hi-IN" w:bidi="hi-IN"/>
        </w:rPr>
        <w:lastRenderedPageBreak/>
        <w:t xml:space="preserve">механические явления, </w:t>
      </w:r>
    </w:p>
    <w:p w:rsidR="0035643E" w:rsidRPr="0097669C" w:rsidRDefault="0035643E" w:rsidP="00867F7E">
      <w:pPr>
        <w:widowControl w:val="0"/>
        <w:numPr>
          <w:ilvl w:val="0"/>
          <w:numId w:val="314"/>
        </w:numPr>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iCs/>
          <w:sz w:val="28"/>
          <w:szCs w:val="28"/>
          <w:lang w:eastAsia="hi-IN" w:bidi="hi-IN"/>
        </w:rPr>
        <w:t xml:space="preserve">тепловые явления, </w:t>
      </w:r>
    </w:p>
    <w:p w:rsidR="0035643E" w:rsidRPr="0097669C" w:rsidRDefault="0035643E" w:rsidP="00867F7E">
      <w:pPr>
        <w:widowControl w:val="0"/>
        <w:numPr>
          <w:ilvl w:val="0"/>
          <w:numId w:val="314"/>
        </w:numPr>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iCs/>
          <w:sz w:val="28"/>
          <w:szCs w:val="28"/>
          <w:lang w:eastAsia="hi-IN" w:bidi="hi-IN"/>
        </w:rPr>
        <w:t xml:space="preserve">электромагнитные явления, </w:t>
      </w:r>
    </w:p>
    <w:p w:rsidR="0035643E" w:rsidRPr="0097669C" w:rsidRDefault="0035643E" w:rsidP="00867F7E">
      <w:pPr>
        <w:widowControl w:val="0"/>
        <w:numPr>
          <w:ilvl w:val="0"/>
          <w:numId w:val="314"/>
        </w:numPr>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iCs/>
          <w:sz w:val="28"/>
          <w:szCs w:val="28"/>
          <w:lang w:eastAsia="hi-IN" w:bidi="hi-IN"/>
        </w:rPr>
        <w:t xml:space="preserve">квантовые явления. </w:t>
      </w:r>
    </w:p>
    <w:p w:rsidR="0035643E" w:rsidRPr="0097669C" w:rsidRDefault="0035643E" w:rsidP="0035643E">
      <w:pPr>
        <w:widowControl w:val="0"/>
        <w:suppressAutoHyphens/>
        <w:autoSpaceDE w:val="0"/>
        <w:spacing w:after="0" w:line="360" w:lineRule="auto"/>
        <w:jc w:val="both"/>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sz w:val="28"/>
          <w:szCs w:val="28"/>
          <w:lang w:eastAsia="hi-IN" w:bidi="hi-IN"/>
        </w:rPr>
        <w:t>Курс физики основной школы построен в соотвествии с рядом идей:</w:t>
      </w:r>
    </w:p>
    <w:p w:rsidR="0035643E" w:rsidRPr="0097669C" w:rsidRDefault="0035643E" w:rsidP="00867F7E">
      <w:pPr>
        <w:widowControl w:val="0"/>
        <w:numPr>
          <w:ilvl w:val="0"/>
          <w:numId w:val="330"/>
        </w:numPr>
        <w:suppressAutoHyphens/>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sz w:val="28"/>
          <w:szCs w:val="28"/>
          <w:lang w:eastAsia="hi-IN" w:bidi="hi-IN"/>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 уровень представления курса учитывает познавательные возможности учащихся.</w:t>
      </w:r>
    </w:p>
    <w:p w:rsidR="0035643E" w:rsidRPr="0097669C" w:rsidRDefault="0035643E" w:rsidP="00867F7E">
      <w:pPr>
        <w:widowControl w:val="0"/>
        <w:numPr>
          <w:ilvl w:val="0"/>
          <w:numId w:val="330"/>
        </w:numPr>
        <w:suppressAutoHyphens/>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sz w:val="28"/>
          <w:szCs w:val="28"/>
          <w:lang w:eastAsia="hi-IN" w:bidi="hi-IN"/>
        </w:rPr>
        <w:t>Идея преемственности. Содержание курса учитывает подготовку, полученную учащимися на предшествующем этапе при изучении естествознания.</w:t>
      </w:r>
    </w:p>
    <w:p w:rsidR="0035643E" w:rsidRPr="0097669C" w:rsidRDefault="0035643E" w:rsidP="00867F7E">
      <w:pPr>
        <w:widowControl w:val="0"/>
        <w:numPr>
          <w:ilvl w:val="0"/>
          <w:numId w:val="330"/>
        </w:numPr>
        <w:suppressAutoHyphens/>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sz w:val="28"/>
          <w:szCs w:val="28"/>
          <w:lang w:eastAsia="hi-IN" w:bidi="hi-IN"/>
        </w:rPr>
        <w:t>Идея вариативности. Ее реализация позволяет выбрать учащимся собственную «траекторию» изучения курса. Для этого предусмотрено осуществление уровневой дифференциации: в программе заложены два уровня изучения материала — обычный, соответствующий образовательному стандарту, и повышенный.</w:t>
      </w:r>
    </w:p>
    <w:p w:rsidR="0035643E" w:rsidRPr="0097669C" w:rsidRDefault="0035643E" w:rsidP="00867F7E">
      <w:pPr>
        <w:widowControl w:val="0"/>
        <w:numPr>
          <w:ilvl w:val="0"/>
          <w:numId w:val="330"/>
        </w:numPr>
        <w:suppressAutoHyphens/>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sz w:val="28"/>
          <w:szCs w:val="28"/>
          <w:lang w:eastAsia="hi-IN" w:bidi="hi-IN"/>
        </w:rPr>
        <w:t>Идея генерализации. В соответствии с ней выделены такие стержневые понятия, как энергия, взаимодействие, вещество, поле. Ведущим в курсе является и представление о структурных уровнях материи.</w:t>
      </w:r>
    </w:p>
    <w:p w:rsidR="0035643E" w:rsidRPr="0097669C" w:rsidRDefault="0035643E" w:rsidP="00867F7E">
      <w:pPr>
        <w:widowControl w:val="0"/>
        <w:numPr>
          <w:ilvl w:val="0"/>
          <w:numId w:val="330"/>
        </w:numPr>
        <w:suppressAutoHyphens/>
        <w:overflowPunct w:val="0"/>
        <w:autoSpaceDE w:val="0"/>
        <w:autoSpaceDN w:val="0"/>
        <w:adjustRightInd w:val="0"/>
        <w:spacing w:after="0" w:line="360" w:lineRule="auto"/>
        <w:jc w:val="both"/>
        <w:textAlignment w:val="baseline"/>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sz w:val="28"/>
          <w:szCs w:val="28"/>
          <w:lang w:eastAsia="hi-IN" w:bidi="hi-IN"/>
        </w:rPr>
        <w:t>Идея гуманитаризации. Ее реализация предполагает использование гуманитарного потенциала физической науки,осмысление связи развития физики с развитием общества, мировоззренческих, нравственных, экологических проблем.</w:t>
      </w:r>
    </w:p>
    <w:p w:rsidR="0035643E" w:rsidRPr="0097669C" w:rsidRDefault="0035643E" w:rsidP="00867F7E">
      <w:pPr>
        <w:widowControl w:val="0"/>
        <w:numPr>
          <w:ilvl w:val="0"/>
          <w:numId w:val="330"/>
        </w:numPr>
        <w:suppressAutoHyphens/>
        <w:overflowPunct w:val="0"/>
        <w:autoSpaceDE w:val="0"/>
        <w:autoSpaceDN w:val="0"/>
        <w:adjustRightInd w:val="0"/>
        <w:spacing w:after="0" w:line="360" w:lineRule="auto"/>
        <w:jc w:val="both"/>
        <w:textAlignment w:val="baseline"/>
        <w:rPr>
          <w:rFonts w:ascii="Times New Roman" w:eastAsia="Century Schoolbook" w:hAnsi="Times New Roman" w:cs="Times New Roman"/>
          <w:iCs/>
          <w:sz w:val="28"/>
          <w:szCs w:val="28"/>
          <w:lang w:eastAsia="hi-IN" w:bidi="hi-IN"/>
        </w:rPr>
      </w:pPr>
      <w:r w:rsidRPr="0097669C">
        <w:rPr>
          <w:rFonts w:ascii="Times New Roman" w:eastAsia="Century Schoolbook" w:hAnsi="Times New Roman" w:cs="Times New Roman"/>
          <w:iCs/>
          <w:sz w:val="28"/>
          <w:szCs w:val="28"/>
          <w:lang w:eastAsia="hi-IN" w:bidi="hi-IN"/>
        </w:rPr>
        <w:t xml:space="preserve">Идея спирального построения курса. Ее выделение обус-ловлено необходимостью учета математической </w:t>
      </w:r>
      <w:r w:rsidRPr="0097669C">
        <w:rPr>
          <w:rFonts w:ascii="Times New Roman" w:eastAsia="Century Schoolbook" w:hAnsi="Times New Roman" w:cs="Times New Roman"/>
          <w:iCs/>
          <w:sz w:val="28"/>
          <w:szCs w:val="28"/>
          <w:lang w:eastAsia="hi-IN" w:bidi="hi-IN"/>
        </w:rPr>
        <w:lastRenderedPageBreak/>
        <w:t>подготовки и познавательных возможностей учащихся</w:t>
      </w:r>
    </w:p>
    <w:p w:rsidR="0035643E" w:rsidRPr="0097669C" w:rsidRDefault="0035643E" w:rsidP="0035643E">
      <w:pPr>
        <w:widowControl w:val="0"/>
        <w:suppressAutoHyphens/>
        <w:autoSpaceDE w:val="0"/>
        <w:spacing w:after="0" w:line="360" w:lineRule="auto"/>
        <w:jc w:val="both"/>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sz w:val="28"/>
          <w:szCs w:val="28"/>
          <w:lang w:eastAsia="hi-IN" w:bidi="hi-IN"/>
        </w:rPr>
        <w:t xml:space="preserve">В соответствии с целями обучения физике учащихся основной школы и сформулированными выше идеями, положенными в основу курса физики, он имеет следующее содержание и структуру. Курс начинается с введения, имеющего методологический характер. В нем дается представление о том, что изучает физика (физические явления, происходящие в микро-, макро- и мегамире), рассматриваются теоретический и экспериментальный методы изучения физических явлений, структура физического знания (понятия, законы, теории). Усвоение материала этой темы обеспечено предшествующей подготовкой учащихся по математике и природоведению. </w:t>
      </w:r>
      <w:r w:rsidRPr="0097669C">
        <w:rPr>
          <w:rFonts w:ascii="Times New Roman" w:eastAsia="Century Schoolbook" w:hAnsi="Times New Roman" w:cs="Times New Roman"/>
          <w:iCs/>
          <w:sz w:val="28"/>
          <w:szCs w:val="28"/>
          <w:lang w:eastAsia="hi-IN" w:bidi="hi-IN"/>
        </w:rPr>
        <w:t xml:space="preserve">Затем изучаются явления макромира, объяснение которых не требует привлечения знаний о строении вещества (темы «Механические явления», «Звуковые явления», «Световые явления»). Тема «Первоначальные сведения о стро-ении вещества» предшествует изучению явлений, которые объясняются на основе знаний о строении вещества. В ней рассматриваются основные положения молекулярно-кинетической теории, которые затем используются при объясне-нии тепловых явлений, механических и тепловых свойств газов, жидкостей и твердых тел. Изучение электрических явлений основывается на знаниях о строении атома, которые применяются далее для объяснения электростатических и электромагнитных явлений, электрического тока и проводимости различных сред. Таким образом, в 7—8 классах учащиеся знакомятся с наиболее распространенными и доступными для их понимания физическими явлениями (механическими, тепловыми, электрическими, магнитными, звуковыми, световыми), свойствами тел и учатся объяснять их. В 9 классе изучаются более сложные физические явления и более сложные законы. Так, учащиеся вновь возвращаются к изучению вопросов механики, но на данном этапе механика представлена как целостная фундаментальная физическая теория; предусмотрено изучение всех структурных элементов этой теории, включая законы Ньютона и законы сохранения. Обсуждаются границы применимости классической механи-ки, ее объяснительные и предсказательные функции. Затем </w:t>
      </w:r>
      <w:r w:rsidRPr="0097669C">
        <w:rPr>
          <w:rFonts w:ascii="Times New Roman" w:eastAsia="Century Schoolbook" w:hAnsi="Times New Roman" w:cs="Times New Roman"/>
          <w:iCs/>
          <w:sz w:val="28"/>
          <w:szCs w:val="28"/>
          <w:lang w:eastAsia="hi-IN" w:bidi="hi-IN"/>
        </w:rPr>
        <w:lastRenderedPageBreak/>
        <w:t>следует тема «Механические колебания и волны», позволяющая показать применение законов механики к анализу коле-бательных и волновых процессов и создающая базу для изуче-ния электромагнитных колебаний и волн.За темой «Электромагнитные колебания и волны» следует тема «Элементы квантовой физики», содержание которой направлено на формирование у учащихся некоторых кванто-вых представлений, в частности, представлений о дуализме и квантовании как неотъемлемых свойствах микромира, знаний об особенностях строения атома и атомного ядра.Завершается курс темой «Вселенная», позволяющей сформировать у учащихся систему астрономических знаний и показать действие физических законов в мегамире. Курс физики носит экспериментальный характер, поэтому большое внимание в нем уделено демонстрационному эксперименту и практическим работам учащихся, которые могут выполняться как в классе, так и дома.</w:t>
      </w:r>
    </w:p>
    <w:p w:rsidR="0035643E" w:rsidRPr="0097669C" w:rsidRDefault="0035643E" w:rsidP="0035643E">
      <w:pPr>
        <w:widowControl w:val="0"/>
        <w:autoSpaceDE w:val="0"/>
        <w:spacing w:after="0" w:line="360" w:lineRule="auto"/>
        <w:jc w:val="both"/>
        <w:rPr>
          <w:rFonts w:ascii="Times New Roman" w:eastAsia="Century Schoolbook" w:hAnsi="Times New Roman" w:cs="Times New Roman"/>
          <w:color w:val="4F81BD"/>
          <w:sz w:val="28"/>
          <w:szCs w:val="28"/>
          <w:lang w:eastAsia="hi-IN" w:bidi="hi-IN"/>
        </w:rPr>
      </w:pPr>
      <w:r w:rsidRPr="0097669C">
        <w:rPr>
          <w:rFonts w:ascii="Times New Roman" w:eastAsia="Century Schoolbook" w:hAnsi="Times New Roman" w:cs="Times New Roman"/>
          <w:sz w:val="28"/>
          <w:szCs w:val="28"/>
          <w:lang w:eastAsia="hi-IN" w:bidi="hi-IN"/>
        </w:rPr>
        <w:t xml:space="preserve">Содержание учебного материала в учебниках для 7-9 классов построено на единой системе понятий, отражающих основные темы (разделы)  курса физики. Таким образом, завершенной предметной линией учебников обеспечивается преемственность изучения предмета в полном объеме на основной (второй) ступени общего образования. Содержательное распределение учебного материала в учебниках физики опирается  на возрастные психологические особенности обучающихся основной школы (7-9 классы), которые характеризуются стремлением подростка к общению и совместной деятельности со сверстниками и особой чувствительностью к морально-этическому «кодексу товарищества», в котором заданы важнейшие нормы социального поведения взрослого мира.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В учебниках 7 и 8 классов наряду с формированием первичных научных представлений об окружающем мире  развиваются и систематизируются преимущественно практические </w:t>
      </w:r>
      <w:r w:rsidRPr="0097669C">
        <w:rPr>
          <w:rFonts w:ascii="Times New Roman" w:eastAsia="Century Schoolbook" w:hAnsi="Times New Roman" w:cs="Times New Roman"/>
          <w:sz w:val="28"/>
          <w:szCs w:val="28"/>
          <w:lang w:eastAsia="hi-IN" w:bidi="hi-IN"/>
        </w:rPr>
        <w:lastRenderedPageBreak/>
        <w:t>умения представлять и обрабатывать текстовую, графическую, числовую и звуковую информацию по результатам проведенных экспериментов  для документов и  презентаций. Содержание учебника 9 класса в основном ориентировано на использование заданий  из других предметных областей, которые следует реализовать  в виде мини-проектов. Программа представляет собой содержательное описание основных тематических разделов с раскрытием видов учебной деятельности при рассмотрении теории и выполнении практических работ. Вопросы и задания в учебниках способствуют овладению учащимися приемами анализа, синтеза, отбора и систематизации материала на определенную тему. Система вопросов и заданий к параграфам позволяет учитывать индивидуальные особенности обучающихся, фактически определяет индивидуальную образовательную траекторию. В содержании учебников присутствуют примеры и задания, способствующие сотрудничеству учащегося с педагогом и сверстниками в учебном процессе (метод проектов). Вопросы и задания соответствуют возрастным и психологическим особенностям обучающихся. Они способствуют развитию умения самостоятельной работы обучающегося с учебным материалом  и развитию критического мышления.</w:t>
      </w:r>
    </w:p>
    <w:p w:rsidR="0035643E" w:rsidRPr="0097669C" w:rsidRDefault="0035643E" w:rsidP="0035643E">
      <w:pPr>
        <w:spacing w:after="0"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Учебно-тематический план</w:t>
      </w:r>
    </w:p>
    <w:p w:rsidR="0035643E" w:rsidRPr="0097669C" w:rsidRDefault="0035643E" w:rsidP="0035643E">
      <w:pPr>
        <w:spacing w:after="0" w:line="240" w:lineRule="auto"/>
        <w:rPr>
          <w:rFonts w:ascii="Times New Roman" w:eastAsia="Times New Roman" w:hAnsi="Times New Roman" w:cs="Times New Roman"/>
          <w:b/>
          <w:sz w:val="28"/>
          <w:szCs w:val="28"/>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3544"/>
        <w:gridCol w:w="1418"/>
        <w:gridCol w:w="1275"/>
        <w:gridCol w:w="1276"/>
        <w:gridCol w:w="1559"/>
      </w:tblGrid>
      <w:tr w:rsidR="0035643E" w:rsidRPr="0097669C" w:rsidTr="009D5AB0">
        <w:tc>
          <w:tcPr>
            <w:tcW w:w="851" w:type="dxa"/>
            <w:vMerge w:val="restart"/>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9072" w:type="dxa"/>
            <w:gridSpan w:val="5"/>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Количество часов, отведенных на изучение физики в основной школе</w:t>
            </w:r>
          </w:p>
        </w:tc>
      </w:tr>
      <w:tr w:rsidR="0035643E" w:rsidRPr="0097669C" w:rsidTr="009D5AB0">
        <w:tc>
          <w:tcPr>
            <w:tcW w:w="851" w:type="dxa"/>
            <w:vMerge/>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p>
        </w:tc>
        <w:tc>
          <w:tcPr>
            <w:tcW w:w="3544"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Тема(раздел)/класс</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7 </w:t>
            </w:r>
          </w:p>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класс</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8 класс</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9 класс</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всего по факту</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Физика и физические методы изучения природы</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4</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4</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Механические явления</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58</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38</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96</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Тепловые явления</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25</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31</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4</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Электрические и магнитные явления</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34</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34</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5</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Электромагнитные колебания и волны</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9</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14</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23</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Квантовые явления</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16</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16</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7</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Лабораторные работы</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11</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10</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27</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8</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Контрольные работы</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4</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12</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9</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Итоговое повторение </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10</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Резерв</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0</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0</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0</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0</w:t>
            </w:r>
          </w:p>
        </w:tc>
      </w:tr>
      <w:tr w:rsidR="0035643E" w:rsidRPr="0097669C" w:rsidTr="009D5AB0">
        <w:tc>
          <w:tcPr>
            <w:tcW w:w="851"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11</w:t>
            </w:r>
          </w:p>
        </w:tc>
        <w:tc>
          <w:tcPr>
            <w:tcW w:w="3544" w:type="dxa"/>
            <w:vAlign w:val="center"/>
          </w:tcPr>
          <w:p w:rsidR="0035643E" w:rsidRPr="0097669C" w:rsidRDefault="0035643E" w:rsidP="0035643E">
            <w:pPr>
              <w:overflowPunct w:val="0"/>
              <w:autoSpaceDE w:val="0"/>
              <w:autoSpaceDN w:val="0"/>
              <w:adjustRightInd w:val="0"/>
              <w:spacing w:after="0" w:line="317" w:lineRule="exact"/>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Всего</w:t>
            </w:r>
          </w:p>
        </w:tc>
        <w:tc>
          <w:tcPr>
            <w:tcW w:w="1418"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68/70</w:t>
            </w:r>
          </w:p>
        </w:tc>
        <w:tc>
          <w:tcPr>
            <w:tcW w:w="1275"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68/70</w:t>
            </w:r>
          </w:p>
        </w:tc>
        <w:tc>
          <w:tcPr>
            <w:tcW w:w="1276"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68/70</w:t>
            </w:r>
          </w:p>
        </w:tc>
        <w:tc>
          <w:tcPr>
            <w:tcW w:w="1559" w:type="dxa"/>
            <w:vAlign w:val="center"/>
          </w:tcPr>
          <w:p w:rsidR="0035643E" w:rsidRPr="0097669C" w:rsidRDefault="0035643E" w:rsidP="0035643E">
            <w:pPr>
              <w:overflowPunct w:val="0"/>
              <w:autoSpaceDE w:val="0"/>
              <w:autoSpaceDN w:val="0"/>
              <w:adjustRightInd w:val="0"/>
              <w:spacing w:after="0" w:line="317" w:lineRule="exact"/>
              <w:ind w:firstLine="284"/>
              <w:jc w:val="center"/>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204/210</w:t>
            </w:r>
          </w:p>
        </w:tc>
      </w:tr>
    </w:tbl>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 xml:space="preserve">Перечень лабораторных работ, опытов и  демонстраций по темам курса физики для 7-9 классов </w:t>
      </w:r>
      <w:r w:rsidRPr="0097669C">
        <w:rPr>
          <w:rFonts w:ascii="Times New Roman" w:eastAsia="Times New Roman" w:hAnsi="Times New Roman" w:cs="Times New Roman"/>
          <w:sz w:val="28"/>
          <w:szCs w:val="28"/>
        </w:rPr>
        <w:t>(дифференциация лабораторных работ по годам обучения представлена в  разделе «Тематическое планирование» с указанием видов деятельности обучающихся):</w:t>
      </w: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Тема 1.Физика и физические методы.</w:t>
      </w:r>
    </w:p>
    <w:p w:rsidR="0035643E" w:rsidRPr="0097669C" w:rsidRDefault="0035643E" w:rsidP="0035643E">
      <w:pPr>
        <w:overflowPunct w:val="0"/>
        <w:autoSpaceDE w:val="0"/>
        <w:autoSpaceDN w:val="0"/>
        <w:adjustRightInd w:val="0"/>
        <w:spacing w:after="0" w:line="360" w:lineRule="auto"/>
        <w:ind w:firstLine="284"/>
        <w:textAlignment w:val="baseline"/>
        <w:rPr>
          <w:rFonts w:ascii="Times New Roman" w:eastAsia="Times New Roman" w:hAnsi="Times New Roman" w:cs="Times New Roman"/>
          <w:i/>
          <w:sz w:val="28"/>
          <w:szCs w:val="28"/>
        </w:rPr>
      </w:pPr>
      <w:r w:rsidRPr="0097669C">
        <w:rPr>
          <w:rFonts w:ascii="Times New Roman" w:eastAsia="Times New Roman" w:hAnsi="Times New Roman" w:cs="Times New Roman"/>
          <w:b/>
          <w:i/>
          <w:iCs/>
          <w:sz w:val="28"/>
          <w:szCs w:val="28"/>
        </w:rPr>
        <w:t>Демонстрации:</w:t>
      </w:r>
    </w:p>
    <w:p w:rsidR="0035643E" w:rsidRPr="0097669C" w:rsidRDefault="0035643E" w:rsidP="00867F7E">
      <w:pPr>
        <w:numPr>
          <w:ilvl w:val="0"/>
          <w:numId w:val="316"/>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Примеры механических, тепловых, электрических, магнитных и световых явлений.</w:t>
      </w:r>
    </w:p>
    <w:p w:rsidR="0035643E" w:rsidRPr="0097669C" w:rsidRDefault="0035643E" w:rsidP="00867F7E">
      <w:pPr>
        <w:numPr>
          <w:ilvl w:val="0"/>
          <w:numId w:val="316"/>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Физические приборы</w:t>
      </w: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b/>
          <w:i/>
          <w:sz w:val="28"/>
          <w:szCs w:val="28"/>
        </w:rPr>
      </w:pPr>
      <w:r w:rsidRPr="0097669C">
        <w:rPr>
          <w:rFonts w:ascii="Times New Roman" w:eastAsia="Times New Roman" w:hAnsi="Times New Roman" w:cs="Times New Roman"/>
          <w:b/>
          <w:bCs/>
          <w:i/>
          <w:sz w:val="28"/>
          <w:szCs w:val="28"/>
        </w:rPr>
        <w:t>Лабораторные работы и опыты:</w:t>
      </w:r>
    </w:p>
    <w:p w:rsidR="0035643E" w:rsidRPr="0097669C" w:rsidRDefault="0035643E" w:rsidP="00867F7E">
      <w:pPr>
        <w:numPr>
          <w:ilvl w:val="0"/>
          <w:numId w:val="31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Определение цены деления шкалы измерительного прибора </w:t>
      </w:r>
    </w:p>
    <w:p w:rsidR="0035643E" w:rsidRPr="0097669C" w:rsidRDefault="0035643E" w:rsidP="00867F7E">
      <w:pPr>
        <w:numPr>
          <w:ilvl w:val="0"/>
          <w:numId w:val="31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Измерение длины.</w:t>
      </w:r>
    </w:p>
    <w:p w:rsidR="0035643E" w:rsidRPr="0097669C" w:rsidRDefault="0035643E" w:rsidP="00867F7E">
      <w:pPr>
        <w:numPr>
          <w:ilvl w:val="0"/>
          <w:numId w:val="31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Измерение объема жидкости и твердого тела.</w:t>
      </w:r>
    </w:p>
    <w:p w:rsidR="0035643E" w:rsidRPr="0097669C" w:rsidRDefault="0035643E" w:rsidP="00867F7E">
      <w:pPr>
        <w:numPr>
          <w:ilvl w:val="0"/>
          <w:numId w:val="31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Измерение температуры.</w:t>
      </w:r>
    </w:p>
    <w:p w:rsidR="0035643E" w:rsidRPr="0097669C" w:rsidRDefault="0035643E" w:rsidP="00867F7E">
      <w:pPr>
        <w:numPr>
          <w:ilvl w:val="0"/>
          <w:numId w:val="31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Определение цены деления шкалы измерительного прибора.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lastRenderedPageBreak/>
        <w:t>Тема 2.Механические явления.</w:t>
      </w: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i/>
          <w:sz w:val="28"/>
          <w:szCs w:val="28"/>
        </w:rPr>
      </w:pPr>
      <w:r w:rsidRPr="0097669C">
        <w:rPr>
          <w:rFonts w:ascii="Times New Roman" w:eastAsia="Times New Roman" w:hAnsi="Times New Roman" w:cs="Times New Roman"/>
          <w:b/>
          <w:i/>
          <w:iCs/>
          <w:sz w:val="28"/>
          <w:szCs w:val="28"/>
        </w:rPr>
        <w:t>Демонстрации:</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Равномерное прямолинейное движение</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Относительность движение</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Равноускоренное движение</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Свободное падение тел в трубке Ньютона</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Направление скорости при равномерном движении по окружности</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Явление инерции</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Взаимодействие тел</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Зависимость силы упругости от деформации пружины</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Сложение сил</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Сила трения</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Второй закон Ньютона</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Третий закон Ньютона.</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Невесомость.</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Закон сохранения импульса.</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Реактивное движение.</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Изменение энергии тела при совершении работы.</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Превращения механической энергии из одной формы в другую.</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Зависимость давления твердого тела на опору от действующей силы и площади опоры.</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 Обнаружение атмосферного давления.</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Измерение атмосферного давления барометром-анероидом.</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Закон Паскаля.</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Гидравлический пресс.</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Закон Архимеда.</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Простые механизмы.</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Механические колебания.</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Механические волны.</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Звуковые колебания.</w:t>
      </w:r>
    </w:p>
    <w:p w:rsidR="0035643E" w:rsidRPr="0097669C" w:rsidRDefault="0035643E" w:rsidP="00867F7E">
      <w:pPr>
        <w:numPr>
          <w:ilvl w:val="0"/>
          <w:numId w:val="317"/>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Условия распространения звука.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b/>
          <w:i/>
          <w:sz w:val="28"/>
          <w:szCs w:val="28"/>
        </w:rPr>
      </w:pPr>
      <w:r w:rsidRPr="0097669C">
        <w:rPr>
          <w:rFonts w:ascii="Times New Roman" w:eastAsia="Times New Roman" w:hAnsi="Times New Roman" w:cs="Times New Roman"/>
          <w:b/>
          <w:bCs/>
          <w:i/>
          <w:sz w:val="28"/>
          <w:szCs w:val="28"/>
        </w:rPr>
        <w:t>Лабораторные работы и опыты:</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Измерение скорости равномерного движения.</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Изучение зависимости пути от времени при равномерном и равноускоренном движении.</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Измерение ускорения прямолинейного равноускоренного движения.</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Измерение массы.</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Измерение плотности твердого тела.</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Измерение плотности жидкости.</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Измерение силы динамометром.</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Сложение сил, направленных вдоль одной прямой.</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Сложение сил, направленных под углом.</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lastRenderedPageBreak/>
        <w:t xml:space="preserve"> Исследование зависимости силы тяжести от массы тела.</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Исследование зависимости силы упругости от удлинения пружины. </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Измерение жесткости пружины.</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Исследование силы трения скольжения. </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Измерение коэффициента трения скольжения.</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Исследование условий равновесия рычага.</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Нахождение центра тяжести плоского тела.</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Вычисление КПД наклонной плоскости.</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Измерение кинетической энергии тела.</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Измерение изменения потенциальной энергии тела.</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Измерение мощности.</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 Измерение архимедовой силы.</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Изучение условий плавания тел.</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Изучение зависимости периода колебаний маятника от длины нити.</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Измерение ускорения свободного падения с помощью маятника.</w:t>
      </w:r>
    </w:p>
    <w:p w:rsidR="0035643E" w:rsidRPr="0097669C" w:rsidRDefault="0035643E" w:rsidP="00867F7E">
      <w:pPr>
        <w:numPr>
          <w:ilvl w:val="0"/>
          <w:numId w:val="318"/>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Изучение зависимости периода колебаний груза на пружине от массы груза.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Тема 3. Тепловые явления.</w:t>
      </w: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i/>
          <w:iCs/>
          <w:sz w:val="28"/>
          <w:szCs w:val="28"/>
        </w:rPr>
        <w:t>Демонстрации:</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Сжимаемость газов.</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Диффузия в газах и жидкостях.</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lastRenderedPageBreak/>
        <w:t xml:space="preserve">Модель хаотического движения молекул. </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Модель броуновского движения.</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Сохранение объема жидкости при изменении формы сосуда.</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Сцепление свинцовых цилиндров.</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Принцип действия термометра.</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Изменение внутренней энергии тела при совершении работы и при теплопередаче.</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Теплопроводность различных материалов</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Конвекция в жидкостях и газах.</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 Теплопередача путем излучения.</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 Сравнение удельных теплоемкостей различных веществ</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 Явление испарения</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 Кипение воды</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 Постоянство температуры кипения жидкости</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Явления плавления и кристаллизации</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Измерение влажности воздуха психрометром или гигрометром</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Устройство четырехтактного двигателя внутреннего сгорания</w:t>
      </w:r>
    </w:p>
    <w:p w:rsidR="0035643E" w:rsidRPr="0097669C" w:rsidRDefault="0035643E" w:rsidP="00867F7E">
      <w:pPr>
        <w:numPr>
          <w:ilvl w:val="0"/>
          <w:numId w:val="319"/>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 Устройство паровой турбины</w:t>
      </w:r>
    </w:p>
    <w:p w:rsidR="0035643E" w:rsidRPr="0097669C" w:rsidRDefault="0035643E" w:rsidP="0035643E">
      <w:pPr>
        <w:overflowPunct w:val="0"/>
        <w:autoSpaceDE w:val="0"/>
        <w:autoSpaceDN w:val="0"/>
        <w:adjustRightInd w:val="0"/>
        <w:spacing w:after="0" w:line="360" w:lineRule="auto"/>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b/>
          <w:bCs/>
          <w:i/>
          <w:iCs/>
          <w:color w:val="000000"/>
          <w:sz w:val="28"/>
          <w:szCs w:val="28"/>
          <w:shd w:val="clear" w:color="auto" w:fill="FFFFFF"/>
        </w:rPr>
        <w:t>Лабораторные работы и опыты</w:t>
      </w:r>
    </w:p>
    <w:p w:rsidR="0035643E" w:rsidRPr="0097669C" w:rsidRDefault="0035643E" w:rsidP="00867F7E">
      <w:pPr>
        <w:numPr>
          <w:ilvl w:val="0"/>
          <w:numId w:val="320"/>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Исследование изменения со временем температуры остывающей воды.</w:t>
      </w:r>
    </w:p>
    <w:p w:rsidR="0035643E" w:rsidRPr="0097669C" w:rsidRDefault="0035643E" w:rsidP="00867F7E">
      <w:pPr>
        <w:numPr>
          <w:ilvl w:val="0"/>
          <w:numId w:val="320"/>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Изучение явления теплообмена</w:t>
      </w:r>
    </w:p>
    <w:p w:rsidR="0035643E" w:rsidRPr="0097669C" w:rsidRDefault="0035643E" w:rsidP="00867F7E">
      <w:pPr>
        <w:numPr>
          <w:ilvl w:val="0"/>
          <w:numId w:val="320"/>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lastRenderedPageBreak/>
        <w:t>Измерение удельной теплоемкости вещества</w:t>
      </w:r>
    </w:p>
    <w:p w:rsidR="0035643E" w:rsidRPr="0097669C" w:rsidRDefault="0035643E" w:rsidP="00867F7E">
      <w:pPr>
        <w:numPr>
          <w:ilvl w:val="0"/>
          <w:numId w:val="320"/>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Измерение влажности воздуха</w:t>
      </w:r>
    </w:p>
    <w:p w:rsidR="0035643E" w:rsidRPr="0097669C" w:rsidRDefault="0035643E" w:rsidP="00867F7E">
      <w:pPr>
        <w:numPr>
          <w:ilvl w:val="0"/>
          <w:numId w:val="320"/>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Исследование зависимости объема газа от давления при постоянной температуре</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Тема 4. Электрические и магнитные явления.</w:t>
      </w:r>
    </w:p>
    <w:p w:rsidR="0035643E" w:rsidRPr="0097669C" w:rsidRDefault="0035643E" w:rsidP="0035643E">
      <w:pPr>
        <w:overflowPunct w:val="0"/>
        <w:autoSpaceDE w:val="0"/>
        <w:autoSpaceDN w:val="0"/>
        <w:adjustRightInd w:val="0"/>
        <w:spacing w:after="0" w:line="360" w:lineRule="auto"/>
        <w:ind w:left="75"/>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b/>
          <w:bCs/>
          <w:i/>
          <w:iCs/>
          <w:color w:val="000000"/>
          <w:sz w:val="28"/>
          <w:szCs w:val="28"/>
          <w:shd w:val="clear" w:color="auto" w:fill="FFFFFF"/>
        </w:rPr>
        <w:t>Демонстрации:</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Электризация тел. </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 xml:space="preserve">Два рода электрических зарядов. </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Устройство и действие электроскопа</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Проводники и изоляторы.</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Электризация через влияние.</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Перенос электрического заряда с одного тела на другое.</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color w:val="000000"/>
          <w:sz w:val="28"/>
          <w:szCs w:val="28"/>
          <w:shd w:val="clear" w:color="auto" w:fill="FFFFFF"/>
        </w:rPr>
        <w:t>Закон сохранения электрического заряда. </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Устройство конденсатора.</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Энергия заряженного конденсатора</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Источники постоянного тока</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Составление электрической цепи</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Электрический ток в электролитах. Электролиз.</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Электрический ток в полупроводниках. Электрические свойства полупроводников.</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Электрический разряд в газах.</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Измерение силы тока амперметром.</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lastRenderedPageBreak/>
        <w:t xml:space="preserve"> Наблюдение постоянства силы тока на разных участках неразветвленной электрической цепи. </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Измерение силы тока в разветвленной электрической цепи. </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Измерение напряжения вольтметром. </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Изучение зависимости электрического сопротивления проводника от его длины, площади поперечного сечения и материала. Удельное сопротивление. </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Реостат и магазин сопротивлений.</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Измерение напряжений в последовательной электрической цепи</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Зависимость силы тока от напряжения на участке электрической цепи</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Опыт Эрстеда</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Магнитное поле тока</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Действие магнитного поля на проводник с током</w:t>
      </w:r>
    </w:p>
    <w:p w:rsidR="0035643E" w:rsidRPr="0097669C" w:rsidRDefault="0035643E" w:rsidP="00867F7E">
      <w:pPr>
        <w:numPr>
          <w:ilvl w:val="0"/>
          <w:numId w:val="321"/>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Устройство электродвигателя</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b/>
          <w:bCs/>
          <w:i/>
          <w:iCs/>
          <w:color w:val="000000"/>
          <w:sz w:val="28"/>
          <w:szCs w:val="28"/>
          <w:shd w:val="clear" w:color="auto" w:fill="FFFFFF"/>
        </w:rPr>
        <w:t>Лабораторные работы и опыты:</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Наблюдение электрического взаимодействия тел.</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Сборка электрической цепи и измерение силы тока и напряжения.</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Исследование зависимости силы тока в проводнике от напряжения на его концах при постоянном сопротивлении.</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Исследование зависимости силы тока в электрической цепи от сопротивления при постоянном напряжении.</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Изучение последовательного соединения проводников</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Изучение параллельного соединения проводников</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Измерение сопротивления при помощи амперметра и вольтметра</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lastRenderedPageBreak/>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Измерение работы и мощности электрического тока</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Изучение электрических свойств жидкостей</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Изготовление гальванического элемента.</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Изучение взаимодействия постоянных магнитов.</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Исследование магнитного поля прямого проводника и катушки с током.</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Исследование явления намагничивания железа. </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Изучение принципа действия электромагнитного реле</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Изучение действия магнитного поля на проводник с током</w:t>
      </w:r>
    </w:p>
    <w:p w:rsidR="0035643E" w:rsidRPr="0097669C" w:rsidRDefault="0035643E" w:rsidP="00867F7E">
      <w:pPr>
        <w:numPr>
          <w:ilvl w:val="0"/>
          <w:numId w:val="322"/>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xml:space="preserve"> Изучение принципа действия электродвигателя.</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Тема 5. Электромагнитные колебания и волны.</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Электромагнитная индукция</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Правило Ленца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Самоиндукция</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Получение переменного тока при вращении витка в магнитном поле.</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Устройство генератора постоянного тока.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Устройство генератора переменного тока.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Устройство трансформатора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Передача электрической энергии</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lastRenderedPageBreak/>
        <w:t>Электромагнитные колебания</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Свойства электромагнитных волн.</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Принцип действия микрофона и громкоговорителя.</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Принципы радиосвязи</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Источники света.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Прямолинейное распространение света.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Закон отражения света.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Изображение в плоском зеркале.</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Преломление света.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Ход лучей в собирающей линзе.</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Ход лучей в рассеивающей линзе.</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Получение изображений с помощью линз</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Принцип действия проекционного аппарата и фотоаппарата.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Модель глаза.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Дисперсия белого света</w:t>
      </w:r>
    </w:p>
    <w:p w:rsidR="0035643E" w:rsidRPr="0097669C" w:rsidRDefault="0035643E" w:rsidP="00867F7E">
      <w:pPr>
        <w:numPr>
          <w:ilvl w:val="0"/>
          <w:numId w:val="32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Получение белого света при сложении света разных цветов</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b/>
          <w:bCs/>
          <w:i/>
          <w:iCs/>
          <w:color w:val="000000"/>
          <w:sz w:val="28"/>
          <w:szCs w:val="28"/>
          <w:shd w:val="clear" w:color="auto" w:fill="FFFFFF"/>
        </w:rPr>
        <w:t>Лабораторные работы и опыты</w:t>
      </w:r>
      <w:r w:rsidRPr="0097669C">
        <w:rPr>
          <w:rFonts w:ascii="Times New Roman" w:eastAsia="Times New Roman" w:hAnsi="Times New Roman" w:cs="Times New Roman"/>
          <w:color w:val="000000"/>
          <w:sz w:val="28"/>
          <w:szCs w:val="28"/>
        </w:rPr>
        <w:t>:</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Изучение явления электромагнитной индукции.</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Изучение принципа действия трансформатора.</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Изучение явления распространения света.</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lastRenderedPageBreak/>
        <w:t xml:space="preserve"> Исследование зависимости угла отражения от угла падения света.</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Изучение свойств изображения в плоском зеркале.</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Исследование зависимости угла преломления от угла падения света.</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Измерение фокусного расстояния собирающей линзы.</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Получение изображений с помощью собирающей линзы.</w:t>
      </w:r>
    </w:p>
    <w:p w:rsidR="0035643E" w:rsidRPr="0097669C" w:rsidRDefault="0035643E" w:rsidP="00867F7E">
      <w:pPr>
        <w:numPr>
          <w:ilvl w:val="0"/>
          <w:numId w:val="32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shd w:val="clear" w:color="auto" w:fill="FFFFFF"/>
        </w:rPr>
        <w:t xml:space="preserve"> Наблюдение явления дисперсии света.</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Тема 6. Квантовые явления.</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 </w:t>
      </w:r>
      <w:r w:rsidRPr="0097669C">
        <w:rPr>
          <w:rFonts w:ascii="Times New Roman" w:eastAsia="Times New Roman" w:hAnsi="Times New Roman" w:cs="Times New Roman"/>
          <w:b/>
          <w:bCs/>
          <w:i/>
          <w:iCs/>
          <w:color w:val="000000"/>
          <w:sz w:val="28"/>
          <w:szCs w:val="28"/>
          <w:shd w:val="clear" w:color="auto" w:fill="FFFFFF"/>
        </w:rPr>
        <w:t>Демонстрации:</w:t>
      </w:r>
    </w:p>
    <w:p w:rsidR="0035643E" w:rsidRPr="0097669C" w:rsidRDefault="0035643E" w:rsidP="00867F7E">
      <w:pPr>
        <w:numPr>
          <w:ilvl w:val="0"/>
          <w:numId w:val="325"/>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Модель опыта Резерфорда.</w:t>
      </w:r>
    </w:p>
    <w:p w:rsidR="0035643E" w:rsidRPr="0097669C" w:rsidRDefault="0035643E" w:rsidP="00867F7E">
      <w:pPr>
        <w:numPr>
          <w:ilvl w:val="0"/>
          <w:numId w:val="325"/>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Наблюдение треков частиц в камере Вильсона.</w:t>
      </w:r>
    </w:p>
    <w:p w:rsidR="0035643E" w:rsidRPr="0097669C" w:rsidRDefault="0035643E" w:rsidP="00867F7E">
      <w:pPr>
        <w:numPr>
          <w:ilvl w:val="0"/>
          <w:numId w:val="325"/>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shd w:val="clear" w:color="auto" w:fill="FFFFFF"/>
        </w:rPr>
        <w:t>Устройство и действие счетчика ионизирующих части</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b/>
          <w:bCs/>
          <w:i/>
          <w:iCs/>
          <w:color w:val="000000"/>
          <w:sz w:val="28"/>
          <w:szCs w:val="28"/>
          <w:shd w:val="clear" w:color="auto" w:fill="FFFFFF"/>
        </w:rPr>
        <w:t>Лабораторные работы и опыты:</w:t>
      </w:r>
    </w:p>
    <w:p w:rsidR="0035643E" w:rsidRPr="0097669C" w:rsidRDefault="0035643E" w:rsidP="00867F7E">
      <w:pPr>
        <w:numPr>
          <w:ilvl w:val="0"/>
          <w:numId w:val="326"/>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sz w:val="28"/>
          <w:szCs w:val="28"/>
        </w:rPr>
        <w:t>Наблюдение линейчатых спектров излучения.</w:t>
      </w:r>
    </w:p>
    <w:p w:rsidR="0035643E" w:rsidRPr="0097669C" w:rsidRDefault="0035643E" w:rsidP="00867F7E">
      <w:pPr>
        <w:numPr>
          <w:ilvl w:val="0"/>
          <w:numId w:val="326"/>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sz w:val="28"/>
          <w:szCs w:val="28"/>
        </w:rPr>
        <w:t>Измерение естественного радиоактивного фона дозиметром.</w:t>
      </w:r>
    </w:p>
    <w:p w:rsidR="0035643E" w:rsidRPr="0097669C" w:rsidRDefault="0035643E" w:rsidP="00867F7E">
      <w:pPr>
        <w:numPr>
          <w:ilvl w:val="0"/>
          <w:numId w:val="326"/>
        </w:numPr>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sz w:val="28"/>
          <w:szCs w:val="28"/>
        </w:rPr>
        <w:t>Изучение треков заряженных частиц по фотографиям треков</w:t>
      </w:r>
    </w:p>
    <w:p w:rsidR="0035643E" w:rsidRPr="0097669C" w:rsidRDefault="0035643E" w:rsidP="00867F7E">
      <w:pPr>
        <w:widowControl w:val="0"/>
        <w:numPr>
          <w:ilvl w:val="0"/>
          <w:numId w:val="320"/>
        </w:numPr>
        <w:overflowPunct w:val="0"/>
        <w:autoSpaceDE w:val="0"/>
        <w:autoSpaceDN w:val="0"/>
        <w:adjustRightInd w:val="0"/>
        <w:spacing w:after="0" w:line="360" w:lineRule="auto"/>
        <w:jc w:val="both"/>
        <w:textAlignment w:val="baseline"/>
        <w:rPr>
          <w:rFonts w:ascii="Times New Roman" w:eastAsia="Century Schoolbook" w:hAnsi="Times New Roman" w:cs="Times New Roman"/>
          <w:b/>
          <w:bCs/>
          <w:sz w:val="28"/>
          <w:szCs w:val="28"/>
          <w:lang w:eastAsia="hi-IN" w:bidi="hi-IN"/>
        </w:rPr>
      </w:pPr>
      <w:r w:rsidRPr="0097669C">
        <w:rPr>
          <w:rFonts w:ascii="Times New Roman" w:eastAsia="Century Schoolbook" w:hAnsi="Times New Roman" w:cs="Times New Roman"/>
          <w:b/>
          <w:bCs/>
          <w:sz w:val="28"/>
          <w:szCs w:val="28"/>
          <w:lang w:eastAsia="hi-IN" w:bidi="hi-IN"/>
        </w:rPr>
        <w:t>Планируемые результаты изучения курса физики основной школы:</w:t>
      </w:r>
    </w:p>
    <w:p w:rsidR="0035643E" w:rsidRPr="0097669C" w:rsidRDefault="0035643E" w:rsidP="0035643E">
      <w:pPr>
        <w:widowControl w:val="0"/>
        <w:autoSpaceDE w:val="0"/>
        <w:spacing w:after="0" w:line="360" w:lineRule="auto"/>
        <w:rPr>
          <w:rFonts w:ascii="Times New Roman" w:eastAsia="Century Schoolbook" w:hAnsi="Times New Roman" w:cs="Times New Roman"/>
          <w:iCs/>
          <w:sz w:val="28"/>
          <w:szCs w:val="28"/>
          <w:lang w:eastAsia="hi-IN" w:bidi="hi-IN"/>
        </w:rPr>
      </w:pPr>
      <w:r w:rsidRPr="0097669C">
        <w:rPr>
          <w:rFonts w:ascii="Times New Roman" w:eastAsia="Century Schoolbook" w:hAnsi="Times New Roman" w:cs="Times New Roman"/>
          <w:b/>
          <w:sz w:val="28"/>
          <w:szCs w:val="28"/>
          <w:lang w:eastAsia="hi-IN" w:bidi="hi-IN"/>
        </w:rPr>
        <w:t xml:space="preserve">Выпускник научится </w:t>
      </w:r>
      <w:r w:rsidRPr="0097669C">
        <w:rPr>
          <w:rFonts w:ascii="Times New Roman" w:eastAsia="Century Schoolbook" w:hAnsi="Times New Roman" w:cs="Times New Roman"/>
          <w:b/>
          <w:iCs/>
          <w:sz w:val="28"/>
          <w:szCs w:val="28"/>
          <w:lang w:eastAsia="hi-IN" w:bidi="hi-IN"/>
        </w:rPr>
        <w:t>использовать термины</w:t>
      </w:r>
      <w:r w:rsidRPr="0097669C">
        <w:rPr>
          <w:rFonts w:ascii="Times New Roman" w:eastAsia="Century Schoolbook" w:hAnsi="Times New Roman" w:cs="Times New Roman"/>
          <w:iCs/>
          <w:sz w:val="28"/>
          <w:szCs w:val="28"/>
          <w:lang w:eastAsia="hi-IN" w:bidi="hi-IN"/>
        </w:rPr>
        <w:t xml:space="preserve">: </w:t>
      </w:r>
      <w:r w:rsidRPr="0097669C">
        <w:rPr>
          <w:rFonts w:ascii="Times New Roman" w:eastAsia="Microsoft Sans Serif" w:hAnsi="Times New Roman" w:cs="Times New Roman"/>
          <w:color w:val="000000"/>
          <w:sz w:val="28"/>
          <w:szCs w:val="28"/>
          <w:shd w:val="clear" w:color="auto" w:fill="FFFFFF"/>
          <w:lang w:eastAsia="hi-IN" w:bidi="hi-IN"/>
        </w:rPr>
        <w:t>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35643E" w:rsidRPr="0097669C" w:rsidRDefault="0035643E" w:rsidP="0035643E">
      <w:pPr>
        <w:widowControl w:val="0"/>
        <w:tabs>
          <w:tab w:val="left" w:pos="652"/>
        </w:tabs>
        <w:autoSpaceDE w:val="0"/>
        <w:spacing w:after="0" w:line="360" w:lineRule="auto"/>
        <w:rPr>
          <w:rFonts w:ascii="Times New Roman" w:eastAsia="Century Schoolbook" w:hAnsi="Times New Roman" w:cs="Times New Roman"/>
          <w:b/>
          <w:sz w:val="28"/>
          <w:szCs w:val="28"/>
          <w:lang w:eastAsia="hi-IN" w:bidi="hi-IN"/>
        </w:rPr>
      </w:pPr>
      <w:r w:rsidRPr="0097669C">
        <w:rPr>
          <w:rFonts w:ascii="Times New Roman" w:eastAsia="Century Schoolbook" w:hAnsi="Times New Roman" w:cs="Times New Roman"/>
          <w:b/>
          <w:sz w:val="28"/>
          <w:szCs w:val="28"/>
          <w:lang w:eastAsia="hi-IN" w:bidi="hi-IN"/>
        </w:rPr>
        <w:t>Выпускник получит возможность:</w:t>
      </w:r>
    </w:p>
    <w:p w:rsidR="0035643E" w:rsidRPr="0097669C" w:rsidRDefault="0035643E" w:rsidP="00867F7E">
      <w:pPr>
        <w:numPr>
          <w:ilvl w:val="0"/>
          <w:numId w:val="32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Century Schoolbook" w:hAnsi="Times New Roman" w:cs="Times New Roman"/>
          <w:b/>
          <w:sz w:val="28"/>
          <w:szCs w:val="28"/>
        </w:rPr>
        <w:lastRenderedPageBreak/>
        <w:t>понимать</w:t>
      </w:r>
      <w:r w:rsidRPr="0097669C">
        <w:rPr>
          <w:rFonts w:ascii="Times New Roman" w:eastAsia="Times New Roman" w:hAnsi="Times New Roman" w:cs="Times New Roman"/>
          <w:b/>
          <w:bCs/>
          <w:iCs/>
          <w:color w:val="000000"/>
          <w:sz w:val="28"/>
          <w:szCs w:val="28"/>
          <w:shd w:val="clear" w:color="auto" w:fill="FFFFFF"/>
        </w:rPr>
        <w:t xml:space="preserve"> смысл физических величин</w:t>
      </w:r>
      <w:r w:rsidRPr="0097669C">
        <w:rPr>
          <w:rFonts w:ascii="Times New Roman" w:eastAsia="Times New Roman" w:hAnsi="Times New Roman" w:cs="Times New Roman"/>
          <w:i/>
          <w:color w:val="000000"/>
          <w:sz w:val="28"/>
          <w:szCs w:val="28"/>
          <w:shd w:val="clear" w:color="auto" w:fill="FFFFFF"/>
        </w:rPr>
        <w:t>:</w:t>
      </w:r>
      <w:r w:rsidRPr="0097669C">
        <w:rPr>
          <w:rFonts w:ascii="Times New Roman" w:eastAsia="Times New Roman" w:hAnsi="Times New Roman" w:cs="Times New Roman"/>
          <w:color w:val="000000"/>
          <w:sz w:val="28"/>
          <w:szCs w:val="28"/>
          <w:shd w:val="clear" w:color="auto" w:fill="FFFFFF"/>
        </w:rPr>
        <w:t xml:space="preserve">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35643E" w:rsidRPr="0097669C" w:rsidRDefault="0035643E" w:rsidP="00867F7E">
      <w:pPr>
        <w:numPr>
          <w:ilvl w:val="0"/>
          <w:numId w:val="32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b/>
          <w:bCs/>
          <w:i/>
          <w:iCs/>
          <w:color w:val="000000"/>
          <w:sz w:val="28"/>
          <w:szCs w:val="28"/>
          <w:shd w:val="clear" w:color="auto" w:fill="FFFFFF"/>
        </w:rPr>
      </w:pPr>
      <w:r w:rsidRPr="0097669C">
        <w:rPr>
          <w:rFonts w:ascii="Times New Roman" w:eastAsia="Century Schoolbook" w:hAnsi="Times New Roman" w:cs="Times New Roman"/>
          <w:b/>
          <w:sz w:val="28"/>
          <w:szCs w:val="28"/>
        </w:rPr>
        <w:t>понимать</w:t>
      </w:r>
      <w:r w:rsidRPr="0097669C">
        <w:rPr>
          <w:rFonts w:ascii="Times New Roman" w:eastAsia="Times New Roman" w:hAnsi="Times New Roman" w:cs="Times New Roman"/>
          <w:b/>
          <w:bCs/>
          <w:iCs/>
          <w:color w:val="000000"/>
          <w:sz w:val="28"/>
          <w:szCs w:val="28"/>
          <w:shd w:val="clear" w:color="auto" w:fill="FFFFFF"/>
        </w:rPr>
        <w:t xml:space="preserve"> смысл физических законов</w:t>
      </w:r>
      <w:r w:rsidRPr="0097669C">
        <w:rPr>
          <w:rFonts w:ascii="Times New Roman" w:eastAsia="Times New Roman" w:hAnsi="Times New Roman" w:cs="Times New Roman"/>
          <w:color w:val="000000"/>
          <w:sz w:val="28"/>
          <w:szCs w:val="28"/>
          <w:shd w:val="clear" w:color="auto" w:fill="FFFFFF"/>
        </w:rPr>
        <w:t>: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35643E" w:rsidRPr="0097669C" w:rsidRDefault="0035643E" w:rsidP="00867F7E">
      <w:pPr>
        <w:numPr>
          <w:ilvl w:val="0"/>
          <w:numId w:val="32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b/>
          <w:bCs/>
          <w:iCs/>
          <w:color w:val="000000"/>
          <w:sz w:val="28"/>
          <w:szCs w:val="28"/>
          <w:shd w:val="clear" w:color="auto" w:fill="FFFFFF"/>
        </w:rPr>
        <w:t>описывать и объяснять физические явления</w:t>
      </w:r>
      <w:r w:rsidRPr="0097669C">
        <w:rPr>
          <w:rFonts w:ascii="Times New Roman" w:eastAsia="Times New Roman" w:hAnsi="Times New Roman" w:cs="Times New Roman"/>
          <w:color w:val="000000"/>
          <w:sz w:val="28"/>
          <w:szCs w:val="28"/>
          <w:shd w:val="clear" w:color="auto" w:fill="FFFFFF"/>
        </w:rPr>
        <w:t>: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35643E" w:rsidRPr="0097669C" w:rsidRDefault="0035643E" w:rsidP="00867F7E">
      <w:pPr>
        <w:numPr>
          <w:ilvl w:val="0"/>
          <w:numId w:val="32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b/>
          <w:bCs/>
          <w:iCs/>
          <w:color w:val="000000"/>
          <w:sz w:val="28"/>
          <w:szCs w:val="28"/>
          <w:shd w:val="clear" w:color="auto" w:fill="FFFFFF"/>
        </w:rPr>
        <w:t>использовать физические приборы и измерительные инструменты для измерения физических величин</w:t>
      </w:r>
      <w:r w:rsidRPr="0097669C">
        <w:rPr>
          <w:rFonts w:ascii="Times New Roman" w:eastAsia="Times New Roman" w:hAnsi="Times New Roman" w:cs="Times New Roman"/>
          <w:i/>
          <w:color w:val="000000"/>
          <w:sz w:val="28"/>
          <w:szCs w:val="28"/>
          <w:shd w:val="clear" w:color="auto" w:fill="FFFFFF"/>
        </w:rPr>
        <w:t>:</w:t>
      </w:r>
      <w:r w:rsidRPr="0097669C">
        <w:rPr>
          <w:rFonts w:ascii="Times New Roman" w:eastAsia="Times New Roman" w:hAnsi="Times New Roman" w:cs="Times New Roman"/>
          <w:color w:val="000000"/>
          <w:sz w:val="28"/>
          <w:szCs w:val="28"/>
          <w:shd w:val="clear" w:color="auto" w:fill="FFFFFF"/>
        </w:rPr>
        <w:t xml:space="preserve">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
    <w:p w:rsidR="0035643E" w:rsidRPr="0097669C" w:rsidRDefault="0035643E" w:rsidP="00867F7E">
      <w:pPr>
        <w:numPr>
          <w:ilvl w:val="0"/>
          <w:numId w:val="32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b/>
          <w:bCs/>
          <w:iCs/>
          <w:color w:val="000000"/>
          <w:sz w:val="28"/>
          <w:szCs w:val="28"/>
          <w:shd w:val="clear" w:color="auto" w:fill="FFFFFF"/>
        </w:rPr>
        <w:t>представлять результаты измерений с помощью таблиц, графиков и выявлять на этой основе эмпирические зависимости</w:t>
      </w:r>
      <w:r w:rsidRPr="0097669C">
        <w:rPr>
          <w:rFonts w:ascii="Times New Roman" w:eastAsia="Times New Roman" w:hAnsi="Times New Roman" w:cs="Times New Roman"/>
          <w:color w:val="000000"/>
          <w:sz w:val="28"/>
          <w:szCs w:val="28"/>
          <w:shd w:val="clear" w:color="auto" w:fill="FFFFFF"/>
        </w:rPr>
        <w:t xml:space="preserve">: пути от времени, силы упругости от удлинения пружины, силы трения от силы </w:t>
      </w:r>
      <w:r w:rsidRPr="0097669C">
        <w:rPr>
          <w:rFonts w:ascii="Times New Roman" w:eastAsia="Times New Roman" w:hAnsi="Times New Roman" w:cs="Times New Roman"/>
          <w:color w:val="000000"/>
          <w:sz w:val="28"/>
          <w:szCs w:val="28"/>
          <w:shd w:val="clear" w:color="auto" w:fill="FFFFFF"/>
        </w:rPr>
        <w:lastRenderedPageBreak/>
        <w:t>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35643E" w:rsidRPr="0097669C" w:rsidRDefault="0035643E" w:rsidP="00867F7E">
      <w:pPr>
        <w:numPr>
          <w:ilvl w:val="0"/>
          <w:numId w:val="32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b/>
          <w:bCs/>
          <w:iCs/>
          <w:color w:val="000000"/>
          <w:sz w:val="28"/>
          <w:szCs w:val="28"/>
          <w:shd w:val="clear" w:color="auto" w:fill="FFFFFF"/>
        </w:rPr>
      </w:pPr>
      <w:r w:rsidRPr="0097669C">
        <w:rPr>
          <w:rFonts w:ascii="Times New Roman" w:eastAsia="Times New Roman" w:hAnsi="Times New Roman" w:cs="Times New Roman"/>
          <w:b/>
          <w:bCs/>
          <w:iCs/>
          <w:color w:val="000000"/>
          <w:sz w:val="28"/>
          <w:szCs w:val="28"/>
          <w:shd w:val="clear" w:color="auto" w:fill="FFFFFF"/>
        </w:rPr>
        <w:t>выражать результаты измерений и расчетов в единицах Международной системы</w:t>
      </w:r>
    </w:p>
    <w:p w:rsidR="0035643E" w:rsidRPr="0097669C" w:rsidRDefault="0035643E" w:rsidP="00867F7E">
      <w:pPr>
        <w:numPr>
          <w:ilvl w:val="0"/>
          <w:numId w:val="32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b/>
          <w:bCs/>
          <w:iCs/>
          <w:color w:val="000000"/>
          <w:sz w:val="28"/>
          <w:szCs w:val="28"/>
          <w:shd w:val="clear" w:color="auto" w:fill="FFFFFF"/>
        </w:rPr>
        <w:t>приводить примеры практического использования физических знаний</w:t>
      </w:r>
      <w:r w:rsidRPr="0097669C">
        <w:rPr>
          <w:rFonts w:ascii="Times New Roman" w:eastAsia="Times New Roman" w:hAnsi="Times New Roman" w:cs="Times New Roman"/>
          <w:b/>
          <w:bCs/>
          <w:i/>
          <w:iCs/>
          <w:color w:val="000000"/>
          <w:sz w:val="28"/>
          <w:szCs w:val="28"/>
          <w:shd w:val="clear" w:color="auto" w:fill="FFFFFF"/>
        </w:rPr>
        <w:t> </w:t>
      </w:r>
      <w:r w:rsidRPr="0097669C">
        <w:rPr>
          <w:rFonts w:ascii="Times New Roman" w:eastAsia="Times New Roman" w:hAnsi="Times New Roman" w:cs="Times New Roman"/>
          <w:color w:val="000000"/>
          <w:sz w:val="28"/>
          <w:szCs w:val="28"/>
          <w:shd w:val="clear" w:color="auto" w:fill="FFFFFF"/>
        </w:rPr>
        <w:t>о механических, тепловых, электромагнитных и квантовых явлениях</w:t>
      </w:r>
    </w:p>
    <w:p w:rsidR="0035643E" w:rsidRPr="0097669C" w:rsidRDefault="0035643E" w:rsidP="00867F7E">
      <w:pPr>
        <w:numPr>
          <w:ilvl w:val="0"/>
          <w:numId w:val="32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b/>
          <w:bCs/>
          <w:iCs/>
          <w:color w:val="000000"/>
          <w:sz w:val="28"/>
          <w:szCs w:val="28"/>
          <w:shd w:val="clear" w:color="auto" w:fill="FFFFFF"/>
        </w:rPr>
      </w:pPr>
      <w:r w:rsidRPr="0097669C">
        <w:rPr>
          <w:rFonts w:ascii="Times New Roman" w:eastAsia="Times New Roman" w:hAnsi="Times New Roman" w:cs="Times New Roman"/>
          <w:b/>
          <w:bCs/>
          <w:iCs/>
          <w:color w:val="000000"/>
          <w:sz w:val="28"/>
          <w:szCs w:val="28"/>
          <w:shd w:val="clear" w:color="auto" w:fill="FFFFFF"/>
        </w:rPr>
        <w:t>решать задачи на применение изученных физических законов</w:t>
      </w:r>
    </w:p>
    <w:p w:rsidR="0035643E" w:rsidRPr="0097669C" w:rsidRDefault="0035643E" w:rsidP="00867F7E">
      <w:pPr>
        <w:numPr>
          <w:ilvl w:val="0"/>
          <w:numId w:val="32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shd w:val="clear" w:color="auto" w:fill="FFFFFF"/>
        </w:rPr>
      </w:pPr>
      <w:r w:rsidRPr="0097669C">
        <w:rPr>
          <w:rFonts w:ascii="Times New Roman" w:eastAsia="Times New Roman" w:hAnsi="Times New Roman" w:cs="Times New Roman"/>
          <w:b/>
          <w:bCs/>
          <w:iCs/>
          <w:color w:val="000000"/>
          <w:sz w:val="28"/>
          <w:szCs w:val="28"/>
          <w:shd w:val="clear" w:color="auto" w:fill="FFFFFF"/>
        </w:rPr>
        <w:t>осуществлять самостоятельный поиск информации</w:t>
      </w:r>
      <w:r w:rsidRPr="0097669C">
        <w:rPr>
          <w:rFonts w:ascii="Times New Roman" w:eastAsia="Times New Roman" w:hAnsi="Times New Roman" w:cs="Times New Roman"/>
          <w:b/>
          <w:bCs/>
          <w:i/>
          <w:iCs/>
          <w:color w:val="000000"/>
          <w:sz w:val="28"/>
          <w:szCs w:val="28"/>
          <w:shd w:val="clear" w:color="auto" w:fill="FFFFFF"/>
        </w:rPr>
        <w:t> </w:t>
      </w:r>
      <w:r w:rsidRPr="0097669C">
        <w:rPr>
          <w:rFonts w:ascii="Times New Roman" w:eastAsia="Times New Roman" w:hAnsi="Times New Roman" w:cs="Times New Roman"/>
          <w:color w:val="000000"/>
          <w:sz w:val="28"/>
          <w:szCs w:val="28"/>
          <w:shd w:val="clear" w:color="auto" w:fill="FFFFFF"/>
        </w:rPr>
        <w:t>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35643E" w:rsidRPr="0097669C" w:rsidRDefault="0035643E" w:rsidP="00867F7E">
      <w:pPr>
        <w:numPr>
          <w:ilvl w:val="0"/>
          <w:numId w:val="32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color w:val="000000"/>
          <w:sz w:val="28"/>
          <w:szCs w:val="28"/>
        </w:rPr>
      </w:pPr>
      <w:r w:rsidRPr="0097669C">
        <w:rPr>
          <w:rFonts w:ascii="Times New Roman" w:eastAsia="Times New Roman" w:hAnsi="Times New Roman" w:cs="Times New Roman"/>
          <w:b/>
          <w:bCs/>
          <w:color w:val="000000"/>
          <w:sz w:val="28"/>
          <w:szCs w:val="28"/>
          <w:shd w:val="clear" w:color="auto" w:fill="FFFFFF"/>
        </w:rPr>
        <w:t>познакомиться с примерами использования базовых знаний и навыков в практической деятельности и повседневной жизни для</w:t>
      </w:r>
      <w:r w:rsidRPr="0097669C">
        <w:rPr>
          <w:rFonts w:ascii="Times New Roman" w:eastAsia="Times New Roman" w:hAnsi="Times New Roman" w:cs="Times New Roman"/>
          <w:color w:val="000000"/>
          <w:sz w:val="28"/>
          <w:szCs w:val="28"/>
        </w:rPr>
        <w:t xml:space="preserve"> обеспечения безопасности в процессе использования транспортных средств, электробытовых приборов, электронной техники; контроля за исправностью электропроводки, водопровода, сантехники и газовых приборов в квартире; рационального применения простых механизмов; оценки безопасности радиационного фона</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bCs/>
          <w:sz w:val="28"/>
          <w:szCs w:val="28"/>
        </w:rPr>
        <w:t xml:space="preserve">Предметными результатами изучения курса физики </w:t>
      </w:r>
      <w:r w:rsidRPr="0097669C">
        <w:rPr>
          <w:rFonts w:ascii="Times New Roman" w:eastAsia="Times New Roman" w:hAnsi="Times New Roman" w:cs="Times New Roman"/>
          <w:b/>
          <w:sz w:val="28"/>
          <w:szCs w:val="28"/>
        </w:rPr>
        <w:t xml:space="preserve">7 класса </w:t>
      </w:r>
      <w:r w:rsidRPr="0097669C">
        <w:rPr>
          <w:rFonts w:ascii="Times New Roman" w:eastAsia="Times New Roman" w:hAnsi="Times New Roman" w:cs="Times New Roman"/>
          <w:b/>
          <w:bCs/>
          <w:sz w:val="28"/>
          <w:szCs w:val="28"/>
        </w:rPr>
        <w:t>являются:</w:t>
      </w:r>
    </w:p>
    <w:p w:rsidR="0035643E" w:rsidRPr="0097669C" w:rsidRDefault="0035643E" w:rsidP="00867F7E">
      <w:pPr>
        <w:numPr>
          <w:ilvl w:val="0"/>
          <w:numId w:val="29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физических терминов: тело, вещество, материя.</w:t>
      </w:r>
    </w:p>
    <w:p w:rsidR="0035643E" w:rsidRPr="0097669C" w:rsidRDefault="0035643E" w:rsidP="00867F7E">
      <w:pPr>
        <w:numPr>
          <w:ilvl w:val="0"/>
          <w:numId w:val="29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умение проводить наблюдения физических явлений; измерять физические величины: расстояние, промежуток времени, температуру;</w:t>
      </w:r>
    </w:p>
    <w:p w:rsidR="0035643E" w:rsidRPr="0097669C" w:rsidRDefault="0035643E" w:rsidP="00867F7E">
      <w:pPr>
        <w:numPr>
          <w:ilvl w:val="0"/>
          <w:numId w:val="29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экспериментальными методами исследования при определении цены деления прибора и погрешности измерения;</w:t>
      </w:r>
    </w:p>
    <w:p w:rsidR="0035643E" w:rsidRPr="0097669C" w:rsidRDefault="0035643E" w:rsidP="00867F7E">
      <w:pPr>
        <w:numPr>
          <w:ilvl w:val="0"/>
          <w:numId w:val="29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роли ученых нашей страны в развитие современной физики и влияние на технический и социальный прогресс.</w:t>
      </w:r>
    </w:p>
    <w:p w:rsidR="0035643E" w:rsidRPr="0097669C" w:rsidRDefault="0035643E" w:rsidP="00867F7E">
      <w:pPr>
        <w:numPr>
          <w:ilvl w:val="0"/>
          <w:numId w:val="29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объяснять физические явления: диффузия, большая сжимаемость газов, малая сжимаемость жидкостей и твердых тел.</w:t>
      </w:r>
    </w:p>
    <w:p w:rsidR="0035643E" w:rsidRPr="0097669C" w:rsidRDefault="0035643E" w:rsidP="00867F7E">
      <w:pPr>
        <w:numPr>
          <w:ilvl w:val="0"/>
          <w:numId w:val="29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экспериментальными методами исследования при определении размеров малых тел;</w:t>
      </w:r>
    </w:p>
    <w:p w:rsidR="0035643E" w:rsidRPr="0097669C" w:rsidRDefault="0035643E" w:rsidP="00867F7E">
      <w:pPr>
        <w:numPr>
          <w:ilvl w:val="0"/>
          <w:numId w:val="29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причин броуновского движения, смачивания и несмачивания тел; различия в молекулярном строении твердых тел, жидкостей и газов;</w:t>
      </w:r>
    </w:p>
    <w:p w:rsidR="0035643E" w:rsidRPr="0097669C" w:rsidRDefault="0035643E" w:rsidP="00867F7E">
      <w:pPr>
        <w:numPr>
          <w:ilvl w:val="0"/>
          <w:numId w:val="29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пользоваться СИ и переводить единицы измерения физических величин в кратные и дольные единицы</w:t>
      </w:r>
    </w:p>
    <w:p w:rsidR="0035643E" w:rsidRPr="0097669C" w:rsidRDefault="0035643E" w:rsidP="00867F7E">
      <w:pPr>
        <w:numPr>
          <w:ilvl w:val="0"/>
          <w:numId w:val="29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использовать полученные знания, умения и навыки в повседневной жизни (быт, экология, охрана окружающей среды).</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объяснять физические явления: механическое движение, равномерное и неравномерное движение, инерция, всемирное тяготение</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в одну и в противоположные стороны</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владение экспериментальными методами исследования в зависимости пройденного пути от времени, удлинения пружины от приложенной силы, силы тяжести тела от массы тела, силы трения скольжения от площади соприкосновения тел и силы нормального давления</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смысла основных физических законов: закон всемирного тяготения, закон Гука</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в соответствие с условиями поставленной задачи на основании использования законов физики</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переводить физические величины из несистемных в СИ и наоборот</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принципов действия динамометра, весов, встречающихся в повседневной жизни, и способов обеспечения безопасности при их использовании</w:t>
      </w:r>
    </w:p>
    <w:p w:rsidR="0035643E" w:rsidRPr="0097669C" w:rsidRDefault="0035643E" w:rsidP="00867F7E">
      <w:pPr>
        <w:numPr>
          <w:ilvl w:val="0"/>
          <w:numId w:val="30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использовать полученные знания, умения и навыки в повседневной жизни, быту, охране окружающей среды.</w:t>
      </w:r>
    </w:p>
    <w:p w:rsidR="0035643E" w:rsidRPr="0097669C" w:rsidRDefault="0035643E" w:rsidP="00867F7E">
      <w:pPr>
        <w:numPr>
          <w:ilvl w:val="0"/>
          <w:numId w:val="301"/>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rsidR="0035643E" w:rsidRPr="0097669C" w:rsidRDefault="0035643E" w:rsidP="00867F7E">
      <w:pPr>
        <w:numPr>
          <w:ilvl w:val="0"/>
          <w:numId w:val="301"/>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измерять: атмосферное давление, давление жидкости на дно и стенки сосуда, силу Архимеда</w:t>
      </w:r>
    </w:p>
    <w:p w:rsidR="0035643E" w:rsidRPr="0097669C" w:rsidRDefault="0035643E" w:rsidP="00867F7E">
      <w:pPr>
        <w:numPr>
          <w:ilvl w:val="0"/>
          <w:numId w:val="301"/>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владение экспериментальными методами исследования зависимости: силы Архимеда от объема вытесненной воды, условий плавания тела в жидкости от действия силы тяжести и силы Архимеда</w:t>
      </w:r>
    </w:p>
    <w:p w:rsidR="0035643E" w:rsidRPr="0097669C" w:rsidRDefault="0035643E" w:rsidP="00867F7E">
      <w:pPr>
        <w:numPr>
          <w:ilvl w:val="0"/>
          <w:numId w:val="301"/>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смысла основных физических законов и умение применять их на практике: закон Паскаля, закон Архимеда</w:t>
      </w:r>
    </w:p>
    <w:p w:rsidR="0035643E" w:rsidRPr="0097669C" w:rsidRDefault="0035643E" w:rsidP="00867F7E">
      <w:pPr>
        <w:numPr>
          <w:ilvl w:val="0"/>
          <w:numId w:val="301"/>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принципов действия барометра-анероида, манометра, насоса, гидравлического пресса, с которыми человек встречается в повседневной жизни и способов обеспечения безопасности при их использовании</w:t>
      </w:r>
    </w:p>
    <w:p w:rsidR="0035643E" w:rsidRPr="0097669C" w:rsidRDefault="0035643E" w:rsidP="00867F7E">
      <w:pPr>
        <w:numPr>
          <w:ilvl w:val="0"/>
          <w:numId w:val="301"/>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способами выполнения расчетов для нахождения давления, давление жидкости на дно и стенки сосуда, силы Архимеда в соответствие с поставленной задачи на основании использования законов физики</w:t>
      </w:r>
    </w:p>
    <w:p w:rsidR="0035643E" w:rsidRPr="0097669C" w:rsidRDefault="0035643E" w:rsidP="00867F7E">
      <w:pPr>
        <w:numPr>
          <w:ilvl w:val="0"/>
          <w:numId w:val="301"/>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35643E" w:rsidRPr="0097669C" w:rsidRDefault="0035643E" w:rsidP="00867F7E">
      <w:pPr>
        <w:numPr>
          <w:ilvl w:val="0"/>
          <w:numId w:val="302"/>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объяснять физические явления: равновесие тел превращение одного вида механической энергии другой</w:t>
      </w:r>
    </w:p>
    <w:p w:rsidR="0035643E" w:rsidRPr="0097669C" w:rsidRDefault="0035643E" w:rsidP="00867F7E">
      <w:pPr>
        <w:numPr>
          <w:ilvl w:val="0"/>
          <w:numId w:val="302"/>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измерять: механическую работу, мощность тела, плечо силы, момент силы. КПД, потенциальную и кинетическую энергию</w:t>
      </w:r>
    </w:p>
    <w:p w:rsidR="0035643E" w:rsidRPr="0097669C" w:rsidRDefault="0035643E" w:rsidP="00867F7E">
      <w:pPr>
        <w:numPr>
          <w:ilvl w:val="0"/>
          <w:numId w:val="302"/>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экспериментальными методами исследования при определении соотношения сил и плеч, для равновесия рычага</w:t>
      </w:r>
    </w:p>
    <w:p w:rsidR="0035643E" w:rsidRPr="0097669C" w:rsidRDefault="0035643E" w:rsidP="00867F7E">
      <w:pPr>
        <w:numPr>
          <w:ilvl w:val="0"/>
          <w:numId w:val="302"/>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смысла основного физического закона: закон сохранения энергии</w:t>
      </w:r>
    </w:p>
    <w:p w:rsidR="0035643E" w:rsidRPr="0097669C" w:rsidRDefault="0035643E" w:rsidP="00867F7E">
      <w:pPr>
        <w:numPr>
          <w:ilvl w:val="0"/>
          <w:numId w:val="302"/>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принципов действия рычага, блока, наклонной плоскости, с которыми человек встречается в повседневной жизни и способов обеспечения безопасности при их использовании.</w:t>
      </w:r>
    </w:p>
    <w:p w:rsidR="0035643E" w:rsidRPr="0097669C" w:rsidRDefault="0035643E" w:rsidP="00867F7E">
      <w:pPr>
        <w:numPr>
          <w:ilvl w:val="0"/>
          <w:numId w:val="302"/>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w:t>
      </w:r>
    </w:p>
    <w:p w:rsidR="0035643E" w:rsidRPr="0097669C" w:rsidRDefault="0035643E" w:rsidP="00867F7E">
      <w:pPr>
        <w:numPr>
          <w:ilvl w:val="0"/>
          <w:numId w:val="302"/>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35643E" w:rsidRPr="0097669C" w:rsidRDefault="0035643E" w:rsidP="0035643E">
      <w:pPr>
        <w:shd w:val="clear" w:color="auto" w:fill="FFFFFF"/>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bCs/>
          <w:sz w:val="28"/>
          <w:szCs w:val="28"/>
        </w:rPr>
        <w:t xml:space="preserve">Предметными результатами изучения курса физики </w:t>
      </w:r>
      <w:r w:rsidRPr="0097669C">
        <w:rPr>
          <w:rFonts w:ascii="Times New Roman" w:eastAsia="Times New Roman" w:hAnsi="Times New Roman" w:cs="Times New Roman"/>
          <w:b/>
          <w:sz w:val="28"/>
          <w:szCs w:val="28"/>
        </w:rPr>
        <w:t xml:space="preserve">8 класса </w:t>
      </w:r>
      <w:r w:rsidRPr="0097669C">
        <w:rPr>
          <w:rFonts w:ascii="Times New Roman" w:eastAsia="Times New Roman" w:hAnsi="Times New Roman" w:cs="Times New Roman"/>
          <w:b/>
          <w:bCs/>
          <w:sz w:val="28"/>
          <w:szCs w:val="28"/>
        </w:rPr>
        <w:t>являются:</w:t>
      </w:r>
    </w:p>
    <w:p w:rsidR="0035643E" w:rsidRPr="0097669C" w:rsidRDefault="0035643E" w:rsidP="00867F7E">
      <w:pPr>
        <w:numPr>
          <w:ilvl w:val="0"/>
          <w:numId w:val="303"/>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конденсация, кипение, выпадение росы</w:t>
      </w:r>
    </w:p>
    <w:p w:rsidR="0035643E" w:rsidRPr="0097669C" w:rsidRDefault="0035643E" w:rsidP="00867F7E">
      <w:pPr>
        <w:numPr>
          <w:ilvl w:val="0"/>
          <w:numId w:val="303"/>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измерять: температуру, количество теплоты, удельную теплоемкость вещества, удельную теплоту плавления вещества, удельная теплоту парообразования, влажность воздуха</w:t>
      </w:r>
    </w:p>
    <w:p w:rsidR="0035643E" w:rsidRPr="0097669C" w:rsidRDefault="0035643E" w:rsidP="00867F7E">
      <w:pPr>
        <w:numPr>
          <w:ilvl w:val="0"/>
          <w:numId w:val="303"/>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экспериментальными методами исследования ависимости относительной влажности воздуха от давления водяного пара, содержащегося в воздухе при данной температуре и давления насыщенного водяного пара: определения удельной теплоемкости вещества</w:t>
      </w:r>
    </w:p>
    <w:p w:rsidR="0035643E" w:rsidRPr="0097669C" w:rsidRDefault="0035643E" w:rsidP="00867F7E">
      <w:pPr>
        <w:numPr>
          <w:ilvl w:val="0"/>
          <w:numId w:val="303"/>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принципов действия конденсационного и волосного гигрометров психрометра, двигателя внутреннего сгорания, паровой турбины с которыми человек постоянно встречается в повседневной жизни, и способов обеспечения безопасности при их использовании</w:t>
      </w:r>
    </w:p>
    <w:p w:rsidR="0035643E" w:rsidRPr="0097669C" w:rsidRDefault="0035643E" w:rsidP="00867F7E">
      <w:pPr>
        <w:numPr>
          <w:ilvl w:val="0"/>
          <w:numId w:val="303"/>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смысла закона сохранения и превращения энергии в механических и тепловых процессах и умение применять его на практике</w:t>
      </w:r>
    </w:p>
    <w:p w:rsidR="0035643E" w:rsidRPr="0097669C" w:rsidRDefault="0035643E" w:rsidP="00867F7E">
      <w:pPr>
        <w:numPr>
          <w:ilvl w:val="0"/>
          <w:numId w:val="303"/>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овладение разнообразными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удельной теплоты плавления, влажности воздуха, удельной теплоты парообразования и конденсации, КПД теплового двигателя в соответствии с условиями поставленной задачи на основании использования законов физики</w:t>
      </w:r>
    </w:p>
    <w:p w:rsidR="0035643E" w:rsidRPr="0097669C" w:rsidRDefault="0035643E" w:rsidP="00867F7E">
      <w:pPr>
        <w:numPr>
          <w:ilvl w:val="0"/>
          <w:numId w:val="303"/>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35643E" w:rsidRPr="0097669C" w:rsidRDefault="0035643E" w:rsidP="00867F7E">
      <w:pPr>
        <w:numPr>
          <w:ilvl w:val="0"/>
          <w:numId w:val="304"/>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в позиции строения атома, действия электрического тока</w:t>
      </w:r>
    </w:p>
    <w:p w:rsidR="0035643E" w:rsidRPr="0097669C" w:rsidRDefault="0035643E" w:rsidP="00867F7E">
      <w:pPr>
        <w:numPr>
          <w:ilvl w:val="0"/>
          <w:numId w:val="304"/>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измерять силу электрического тока, электрическое напряжение, электрический заряд, электрическое сопротивление</w:t>
      </w:r>
    </w:p>
    <w:p w:rsidR="0035643E" w:rsidRPr="0097669C" w:rsidRDefault="0035643E" w:rsidP="00867F7E">
      <w:pPr>
        <w:numPr>
          <w:ilvl w:val="0"/>
          <w:numId w:val="304"/>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rsidR="0035643E" w:rsidRPr="0097669C" w:rsidRDefault="0035643E" w:rsidP="00867F7E">
      <w:pPr>
        <w:numPr>
          <w:ilvl w:val="0"/>
          <w:numId w:val="304"/>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смысла закона сохранения электрического заряда, закона Ома для участка цепи. Закона Джоуля-Ленца</w:t>
      </w:r>
    </w:p>
    <w:p w:rsidR="0035643E" w:rsidRPr="0097669C" w:rsidRDefault="0035643E" w:rsidP="00867F7E">
      <w:pPr>
        <w:numPr>
          <w:ilvl w:val="0"/>
          <w:numId w:val="304"/>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понимание принципа действия электроскопа, электрометра, гальванического элемента, аккумулятора, фонарика, реостата, конденсатора, лампы накаливания, с которыми человек сталкивается в повседневной жизни, и способов обеспечения безопасности при их использовании</w:t>
      </w:r>
    </w:p>
    <w:p w:rsidR="0035643E" w:rsidRPr="0097669C" w:rsidRDefault="0035643E" w:rsidP="00867F7E">
      <w:pPr>
        <w:numPr>
          <w:ilvl w:val="0"/>
          <w:numId w:val="304"/>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различными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35643E" w:rsidRPr="0097669C" w:rsidRDefault="0035643E" w:rsidP="00867F7E">
      <w:pPr>
        <w:numPr>
          <w:ilvl w:val="0"/>
          <w:numId w:val="304"/>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35643E" w:rsidRPr="0097669C" w:rsidRDefault="0035643E" w:rsidP="00867F7E">
      <w:pPr>
        <w:numPr>
          <w:ilvl w:val="0"/>
          <w:numId w:val="305"/>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rsidR="0035643E" w:rsidRPr="0097669C" w:rsidRDefault="0035643E" w:rsidP="00867F7E">
      <w:pPr>
        <w:numPr>
          <w:ilvl w:val="0"/>
          <w:numId w:val="305"/>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экспериментальными методами исследования  зависимости магнитного действия катушки от силы тока в цепи</w:t>
      </w:r>
    </w:p>
    <w:p w:rsidR="0035643E" w:rsidRPr="0097669C" w:rsidRDefault="0035643E" w:rsidP="00867F7E">
      <w:pPr>
        <w:numPr>
          <w:ilvl w:val="0"/>
          <w:numId w:val="305"/>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35643E" w:rsidRPr="0097669C" w:rsidRDefault="0035643E" w:rsidP="00867F7E">
      <w:pPr>
        <w:numPr>
          <w:ilvl w:val="0"/>
          <w:numId w:val="30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объяснять физические явления: прямолинейное распространения света, образование тени и полутени, отражение и преломление света</w:t>
      </w:r>
    </w:p>
    <w:p w:rsidR="0035643E" w:rsidRPr="0097669C" w:rsidRDefault="0035643E" w:rsidP="00867F7E">
      <w:pPr>
        <w:numPr>
          <w:ilvl w:val="0"/>
          <w:numId w:val="30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измерять фокусное расстояние собирающей линзы, оптическую силу линзы</w:t>
      </w:r>
    </w:p>
    <w:p w:rsidR="0035643E" w:rsidRPr="0097669C" w:rsidRDefault="0035643E" w:rsidP="00867F7E">
      <w:pPr>
        <w:numPr>
          <w:ilvl w:val="0"/>
          <w:numId w:val="30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rsidR="0035643E" w:rsidRPr="0097669C" w:rsidRDefault="0035643E" w:rsidP="00867F7E">
      <w:pPr>
        <w:numPr>
          <w:ilvl w:val="0"/>
          <w:numId w:val="30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смысла основных физических законов и умение применять их на практике: закон отражения и преломления света, закон прямолинейного распространения света</w:t>
      </w:r>
    </w:p>
    <w:p w:rsidR="0035643E" w:rsidRPr="0097669C" w:rsidRDefault="0035643E" w:rsidP="00867F7E">
      <w:pPr>
        <w:numPr>
          <w:ilvl w:val="0"/>
          <w:numId w:val="30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35643E" w:rsidRPr="0097669C" w:rsidRDefault="0035643E" w:rsidP="00867F7E">
      <w:pPr>
        <w:numPr>
          <w:ilvl w:val="0"/>
          <w:numId w:val="306"/>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 технике безопасности.</w:t>
      </w:r>
    </w:p>
    <w:p w:rsidR="0035643E" w:rsidRPr="0097669C" w:rsidRDefault="0035643E" w:rsidP="00867F7E">
      <w:pPr>
        <w:numPr>
          <w:ilvl w:val="0"/>
          <w:numId w:val="30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понимание и способность описывать и объяснять </w:t>
      </w:r>
      <w:r w:rsidRPr="0097669C">
        <w:rPr>
          <w:rFonts w:ascii="Times New Roman" w:eastAsia="Times New Roman" w:hAnsi="Times New Roman" w:cs="Times New Roman"/>
          <w:bCs/>
          <w:iCs/>
          <w:sz w:val="28"/>
          <w:szCs w:val="28"/>
        </w:rPr>
        <w:t>физические явления:</w:t>
      </w:r>
      <w:r w:rsidRPr="0097669C">
        <w:rPr>
          <w:rFonts w:ascii="Times New Roman" w:eastAsia="Times New Roman" w:hAnsi="Times New Roman" w:cs="Times New Roman"/>
          <w:sz w:val="28"/>
          <w:szCs w:val="28"/>
        </w:rPr>
        <w:t>поступательное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w:t>
      </w:r>
    </w:p>
    <w:p w:rsidR="0035643E" w:rsidRPr="0097669C" w:rsidRDefault="0035643E" w:rsidP="00867F7E">
      <w:pPr>
        <w:numPr>
          <w:ilvl w:val="0"/>
          <w:numId w:val="30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знание и способность давать определения /описания </w:t>
      </w:r>
      <w:r w:rsidRPr="0097669C">
        <w:rPr>
          <w:rFonts w:ascii="Times New Roman" w:eastAsia="Times New Roman" w:hAnsi="Times New Roman" w:cs="Times New Roman"/>
          <w:bCs/>
          <w:iCs/>
          <w:sz w:val="28"/>
          <w:szCs w:val="28"/>
        </w:rPr>
        <w:t>физических понятий:</w:t>
      </w:r>
      <w:r w:rsidRPr="0097669C">
        <w:rPr>
          <w:rFonts w:ascii="Times New Roman" w:eastAsia="Times New Roman" w:hAnsi="Times New Roman" w:cs="Times New Roman"/>
          <w:sz w:val="28"/>
          <w:szCs w:val="28"/>
        </w:rPr>
        <w:t xml:space="preserve">относительность движения (перечислить, в чём проявляется), геоцентрическая и гелиоцентрическая системы мира; [первая космическая скорость], реактивное движение; </w:t>
      </w:r>
      <w:r w:rsidRPr="0097669C">
        <w:rPr>
          <w:rFonts w:ascii="Times New Roman" w:eastAsia="Times New Roman" w:hAnsi="Times New Roman" w:cs="Times New Roman"/>
          <w:bCs/>
          <w:iCs/>
          <w:sz w:val="28"/>
          <w:szCs w:val="28"/>
        </w:rPr>
        <w:t xml:space="preserve">физических </w:t>
      </w:r>
      <w:r w:rsidRPr="0097669C">
        <w:rPr>
          <w:rFonts w:ascii="Times New Roman" w:eastAsia="Times New Roman" w:hAnsi="Times New Roman" w:cs="Times New Roman"/>
          <w:iCs/>
          <w:sz w:val="28"/>
          <w:szCs w:val="28"/>
        </w:rPr>
        <w:t>моделей:</w:t>
      </w:r>
      <w:r w:rsidRPr="0097669C">
        <w:rPr>
          <w:rFonts w:ascii="Times New Roman" w:eastAsia="Times New Roman" w:hAnsi="Times New Roman" w:cs="Times New Roman"/>
          <w:sz w:val="28"/>
          <w:szCs w:val="28"/>
        </w:rPr>
        <w:t xml:space="preserve">материальная точка, система отсчёта, </w:t>
      </w:r>
      <w:r w:rsidRPr="0097669C">
        <w:rPr>
          <w:rFonts w:ascii="Times New Roman" w:eastAsia="Times New Roman" w:hAnsi="Times New Roman" w:cs="Times New Roman"/>
          <w:bCs/>
          <w:iCs/>
          <w:sz w:val="28"/>
          <w:szCs w:val="28"/>
        </w:rPr>
        <w:t>физических величин:</w:t>
      </w:r>
      <w:r w:rsidRPr="0097669C">
        <w:rPr>
          <w:rFonts w:ascii="Times New Roman" w:eastAsia="Times New Roman" w:hAnsi="Times New Roman" w:cs="Times New Roman"/>
          <w:sz w:val="28"/>
          <w:szCs w:val="28"/>
        </w:rPr>
        <w:t>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35643E" w:rsidRPr="0097669C" w:rsidRDefault="0035643E" w:rsidP="00867F7E">
      <w:pPr>
        <w:numPr>
          <w:ilvl w:val="0"/>
          <w:numId w:val="30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понимание смысла </w:t>
      </w:r>
      <w:r w:rsidRPr="0097669C">
        <w:rPr>
          <w:rFonts w:ascii="Times New Roman" w:eastAsia="Times New Roman" w:hAnsi="Times New Roman" w:cs="Times New Roman"/>
          <w:iCs/>
          <w:sz w:val="28"/>
          <w:szCs w:val="28"/>
        </w:rPr>
        <w:t xml:space="preserve">основных </w:t>
      </w:r>
      <w:r w:rsidRPr="0097669C">
        <w:rPr>
          <w:rFonts w:ascii="Times New Roman" w:eastAsia="Times New Roman" w:hAnsi="Times New Roman" w:cs="Times New Roman"/>
          <w:bCs/>
          <w:iCs/>
          <w:sz w:val="28"/>
          <w:szCs w:val="28"/>
        </w:rPr>
        <w:t xml:space="preserve">физических </w:t>
      </w:r>
      <w:r w:rsidRPr="0097669C">
        <w:rPr>
          <w:rFonts w:ascii="Times New Roman" w:eastAsia="Times New Roman" w:hAnsi="Times New Roman" w:cs="Times New Roman"/>
          <w:iCs/>
          <w:sz w:val="28"/>
          <w:szCs w:val="28"/>
        </w:rPr>
        <w:t>законов:</w:t>
      </w:r>
      <w:r w:rsidRPr="0097669C">
        <w:rPr>
          <w:rFonts w:ascii="Times New Roman" w:eastAsia="Times New Roman" w:hAnsi="Times New Roman" w:cs="Times New Roman"/>
          <w:sz w:val="28"/>
          <w:szCs w:val="28"/>
        </w:rPr>
        <w:t>динамики Ньютона, всемирного тяготения, сохранения импульса, сохранения энергии), умение применять их на практике и для решения учебных задач;</w:t>
      </w:r>
    </w:p>
    <w:p w:rsidR="0035643E" w:rsidRPr="0097669C" w:rsidRDefault="0035643E" w:rsidP="00867F7E">
      <w:pPr>
        <w:numPr>
          <w:ilvl w:val="0"/>
          <w:numId w:val="30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умение приводить примеры </w:t>
      </w:r>
      <w:r w:rsidRPr="0097669C">
        <w:rPr>
          <w:rFonts w:ascii="Times New Roman" w:eastAsia="Times New Roman" w:hAnsi="Times New Roman" w:cs="Times New Roman"/>
          <w:bCs/>
          <w:sz w:val="28"/>
          <w:szCs w:val="28"/>
        </w:rPr>
        <w:t>технических устройств</w:t>
      </w:r>
      <w:r w:rsidRPr="0097669C">
        <w:rPr>
          <w:rFonts w:ascii="Times New Roman" w:eastAsia="Times New Roman" w:hAnsi="Times New Roman" w:cs="Times New Roman"/>
          <w:sz w:val="28"/>
          <w:szCs w:val="28"/>
        </w:rPr>
        <w:t xml:space="preserve">и живых организмов, в основе перемещения которых лежит принцип реактивного движения. </w:t>
      </w:r>
      <w:r w:rsidRPr="0097669C">
        <w:rPr>
          <w:rFonts w:ascii="Times New Roman" w:eastAsia="Times New Roman" w:hAnsi="Times New Roman" w:cs="Times New Roman"/>
          <w:bCs/>
          <w:sz w:val="28"/>
          <w:szCs w:val="28"/>
        </w:rPr>
        <w:t>Знание и умение объяснять</w:t>
      </w:r>
      <w:r w:rsidRPr="0097669C">
        <w:rPr>
          <w:rFonts w:ascii="Times New Roman" w:eastAsia="Times New Roman" w:hAnsi="Times New Roman" w:cs="Times New Roman"/>
          <w:sz w:val="28"/>
          <w:szCs w:val="28"/>
        </w:rPr>
        <w:t>устройство и действие космических ракет-носителей;</w:t>
      </w:r>
    </w:p>
    <w:p w:rsidR="0035643E" w:rsidRPr="0097669C" w:rsidRDefault="0035643E" w:rsidP="00867F7E">
      <w:pPr>
        <w:numPr>
          <w:ilvl w:val="0"/>
          <w:numId w:val="30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Cs/>
          <w:sz w:val="28"/>
          <w:szCs w:val="28"/>
        </w:rPr>
        <w:t>умение использовать</w:t>
      </w:r>
      <w:r w:rsidRPr="0097669C">
        <w:rPr>
          <w:rFonts w:ascii="Times New Roman" w:eastAsia="Times New Roman" w:hAnsi="Times New Roman" w:cs="Times New Roman"/>
          <w:sz w:val="28"/>
          <w:szCs w:val="28"/>
        </w:rPr>
        <w:t>полученные знания, умения и навыки в повседневной жизни (быт, экология, охрана здоровья, техника безопасности и др.);</w:t>
      </w:r>
    </w:p>
    <w:p w:rsidR="0035643E" w:rsidRPr="0097669C" w:rsidRDefault="0035643E" w:rsidP="00867F7E">
      <w:pPr>
        <w:numPr>
          <w:ilvl w:val="0"/>
          <w:numId w:val="307"/>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rsidR="0035643E" w:rsidRPr="0097669C" w:rsidRDefault="0035643E" w:rsidP="00867F7E">
      <w:pPr>
        <w:numPr>
          <w:ilvl w:val="0"/>
          <w:numId w:val="30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понимание и способность описывать и объяснять </w:t>
      </w:r>
      <w:r w:rsidRPr="0097669C">
        <w:rPr>
          <w:rFonts w:ascii="Times New Roman" w:eastAsia="Times New Roman" w:hAnsi="Times New Roman" w:cs="Times New Roman"/>
          <w:iCs/>
          <w:sz w:val="28"/>
          <w:szCs w:val="28"/>
        </w:rPr>
        <w:t>физические явления:</w:t>
      </w:r>
      <w:r w:rsidRPr="0097669C">
        <w:rPr>
          <w:rFonts w:ascii="Times New Roman" w:eastAsia="Times New Roman" w:hAnsi="Times New Roman" w:cs="Times New Roman"/>
          <w:sz w:val="28"/>
          <w:szCs w:val="28"/>
        </w:rPr>
        <w:t>колебания нитяного (математического) и пружинного маятников, резонанс (в т. ч. звуковой), механические волны, длина волны, отражение звука, эхо;</w:t>
      </w:r>
    </w:p>
    <w:p w:rsidR="0035643E" w:rsidRPr="0097669C" w:rsidRDefault="0035643E" w:rsidP="00867F7E">
      <w:pPr>
        <w:numPr>
          <w:ilvl w:val="0"/>
          <w:numId w:val="30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знание и способность давать определения физических понятий:свободные колебания, колебательная система, маятник, затухающие колебания, вынужденные колебания, звук и условия его распространения; физических величин:амплитуда, период, частота колебаний, собственная частота колебательной системы, высота, [тембр], громкость звука, скорость звука; физических моделей:[гармонические колебания], математический маятник;</w:t>
      </w:r>
    </w:p>
    <w:p w:rsidR="0035643E" w:rsidRPr="0097669C" w:rsidRDefault="0035643E" w:rsidP="00867F7E">
      <w:pPr>
        <w:numPr>
          <w:ilvl w:val="0"/>
          <w:numId w:val="308"/>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экспериментальными методами исследования зависимости периода колебаний груза на нити от длины нити.</w:t>
      </w:r>
    </w:p>
    <w:p w:rsidR="0035643E" w:rsidRPr="0097669C" w:rsidRDefault="0035643E" w:rsidP="00867F7E">
      <w:pPr>
        <w:numPr>
          <w:ilvl w:val="0"/>
          <w:numId w:val="30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понимание и способность описывать и объяснять </w:t>
      </w:r>
      <w:r w:rsidRPr="0097669C">
        <w:rPr>
          <w:rFonts w:ascii="Times New Roman" w:eastAsia="Times New Roman" w:hAnsi="Times New Roman" w:cs="Times New Roman"/>
          <w:bCs/>
          <w:iCs/>
          <w:sz w:val="28"/>
          <w:szCs w:val="28"/>
        </w:rPr>
        <w:t>физические явления/процессы:</w:t>
      </w:r>
      <w:r w:rsidRPr="0097669C">
        <w:rPr>
          <w:rFonts w:ascii="Times New Roman" w:eastAsia="Times New Roman" w:hAnsi="Times New Roman" w:cs="Times New Roman"/>
          <w:sz w:val="28"/>
          <w:szCs w:val="28"/>
        </w:rPr>
        <w:t>электромагнитная индукция, самоиндукция, преломление света, дисперсия света, поглощение и испускание света атомами, возникновение линейчатых спектров излучения и поглощения;</w:t>
      </w:r>
    </w:p>
    <w:p w:rsidR="0035643E" w:rsidRPr="0097669C" w:rsidRDefault="0035643E" w:rsidP="00867F7E">
      <w:pPr>
        <w:numPr>
          <w:ilvl w:val="0"/>
          <w:numId w:val="30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умение давать определения / описание физических понятий:магнитное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величин:магнитная индукция, индуктивность, период, частота и амплитуда электромагнитных колебаний, показатели преломления света;</w:t>
      </w:r>
    </w:p>
    <w:p w:rsidR="0035643E" w:rsidRPr="0097669C" w:rsidRDefault="0035643E" w:rsidP="00867F7E">
      <w:pPr>
        <w:numPr>
          <w:ilvl w:val="0"/>
          <w:numId w:val="30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знание формулировок, понимание смысла и умение применять закон преломления света и правило Ленца, квантовых постулатов Бора;</w:t>
      </w:r>
    </w:p>
    <w:p w:rsidR="0035643E" w:rsidRPr="0097669C" w:rsidRDefault="0035643E" w:rsidP="00867F7E">
      <w:pPr>
        <w:numPr>
          <w:ilvl w:val="0"/>
          <w:numId w:val="30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35643E" w:rsidRPr="0097669C" w:rsidRDefault="0035643E" w:rsidP="00867F7E">
      <w:pPr>
        <w:numPr>
          <w:ilvl w:val="0"/>
          <w:numId w:val="30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сути метода спектрального анализа и его возможностей.</w:t>
      </w:r>
    </w:p>
    <w:p w:rsidR="0035643E" w:rsidRPr="0097669C" w:rsidRDefault="0035643E" w:rsidP="00867F7E">
      <w:pPr>
        <w:numPr>
          <w:ilvl w:val="0"/>
          <w:numId w:val="30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и способность описывать и объяснять физические явления: радиоактивное излучение, радиоактивность,</w:t>
      </w:r>
    </w:p>
    <w:p w:rsidR="0035643E" w:rsidRPr="0097669C" w:rsidRDefault="0035643E" w:rsidP="00867F7E">
      <w:pPr>
        <w:numPr>
          <w:ilvl w:val="0"/>
          <w:numId w:val="30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Д. Томсоном и Э. Резерфордом; </w:t>
      </w:r>
    </w:p>
    <w:p w:rsidR="0035643E" w:rsidRPr="0097669C" w:rsidRDefault="0035643E" w:rsidP="00867F7E">
      <w:pPr>
        <w:numPr>
          <w:ilvl w:val="0"/>
          <w:numId w:val="309"/>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знание и описание устройства и умение объяснить принцип действия технических устройств и установок: счётчика Гейгера, камеры Вильсона, пузырьковой камеры, ядерного реактора.</w:t>
      </w:r>
    </w:p>
    <w:p w:rsidR="0035643E" w:rsidRPr="0097669C" w:rsidRDefault="0035643E" w:rsidP="0035643E">
      <w:p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Частными предметными результатами</w:t>
      </w:r>
      <w:r w:rsidRPr="0097669C">
        <w:rPr>
          <w:rFonts w:ascii="Times New Roman" w:eastAsia="Times New Roman" w:hAnsi="Times New Roman" w:cs="Times New Roman"/>
          <w:sz w:val="28"/>
          <w:szCs w:val="28"/>
        </w:rPr>
        <w:t xml:space="preserve"> изучения в 9 классе темы </w:t>
      </w:r>
      <w:r w:rsidRPr="0097669C">
        <w:rPr>
          <w:rFonts w:ascii="Times New Roman" w:eastAsia="Times New Roman" w:hAnsi="Times New Roman" w:cs="Times New Roman"/>
          <w:bCs/>
          <w:iCs/>
          <w:sz w:val="28"/>
          <w:szCs w:val="28"/>
        </w:rPr>
        <w:t>Строе</w:t>
      </w:r>
      <w:r w:rsidRPr="0097669C">
        <w:rPr>
          <w:rFonts w:ascii="Times New Roman" w:eastAsia="Times New Roman" w:hAnsi="Times New Roman" w:cs="Times New Roman"/>
          <w:bCs/>
          <w:sz w:val="28"/>
          <w:szCs w:val="28"/>
        </w:rPr>
        <w:t>ние и эволюция Вселенной (5 часов)</w:t>
      </w:r>
      <w:r w:rsidRPr="0097669C">
        <w:rPr>
          <w:rFonts w:ascii="Times New Roman" w:eastAsia="Times New Roman" w:hAnsi="Times New Roman" w:cs="Times New Roman"/>
          <w:sz w:val="28"/>
          <w:szCs w:val="28"/>
        </w:rPr>
        <w:t xml:space="preserve"> являются:</w:t>
      </w:r>
    </w:p>
    <w:p w:rsidR="0035643E" w:rsidRPr="0097669C" w:rsidRDefault="0035643E" w:rsidP="00867F7E">
      <w:pPr>
        <w:numPr>
          <w:ilvl w:val="0"/>
          <w:numId w:val="31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представление о составе, строении, происхождении и возрасте Солнечной системы;</w:t>
      </w:r>
    </w:p>
    <w:p w:rsidR="0035643E" w:rsidRPr="0097669C" w:rsidRDefault="0035643E" w:rsidP="00867F7E">
      <w:pPr>
        <w:numPr>
          <w:ilvl w:val="0"/>
          <w:numId w:val="31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применять физические законы для объяснения движения планет Солнечной системы,</w:t>
      </w:r>
    </w:p>
    <w:p w:rsidR="0035643E" w:rsidRPr="0097669C" w:rsidRDefault="0035643E" w:rsidP="00867F7E">
      <w:pPr>
        <w:numPr>
          <w:ilvl w:val="0"/>
          <w:numId w:val="31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знать, что существенными параметрами, отличающими звёзды от планет, являются их массы и источники энергии (термоядерные реакции в недрах звёзд и радиоактивные в недрах планет);</w:t>
      </w:r>
    </w:p>
    <w:p w:rsidR="0035643E" w:rsidRPr="0097669C" w:rsidRDefault="0035643E" w:rsidP="00867F7E">
      <w:pPr>
        <w:numPr>
          <w:ilvl w:val="0"/>
          <w:numId w:val="31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35643E" w:rsidRPr="0097669C" w:rsidRDefault="0035643E" w:rsidP="00867F7E">
      <w:pPr>
        <w:numPr>
          <w:ilvl w:val="0"/>
          <w:numId w:val="310"/>
        </w:numPr>
        <w:shd w:val="clear" w:color="auto" w:fill="FFFFFF"/>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 xml:space="preserve">Тематическое планирование, 7 класс, </w:t>
      </w:r>
      <w:r w:rsidRPr="0097669C">
        <w:rPr>
          <w:rFonts w:ascii="Times New Roman" w:eastAsia="Calibri" w:hAnsi="Times New Roman" w:cs="Times New Roman"/>
          <w:b/>
          <w:sz w:val="28"/>
          <w:szCs w:val="28"/>
          <w:lang w:eastAsia="en-US"/>
        </w:rPr>
        <w:t>70 часов (2 ч в неделю)</w:t>
      </w:r>
    </w:p>
    <w:p w:rsidR="0035643E" w:rsidRPr="0097669C" w:rsidRDefault="0035643E" w:rsidP="0035643E">
      <w:pPr>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20"/>
      </w:tblGrid>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eastAsia="en-US"/>
              </w:rPr>
            </w:pPr>
            <w:r w:rsidRPr="0097669C">
              <w:rPr>
                <w:rFonts w:ascii="Times New Roman" w:eastAsia="Calibri" w:hAnsi="Times New Roman" w:cs="Times New Roman"/>
                <w:b/>
                <w:sz w:val="28"/>
                <w:szCs w:val="28"/>
                <w:lang w:eastAsia="en-US"/>
              </w:rPr>
              <w:t>№ урока, тема</w:t>
            </w:r>
          </w:p>
        </w:tc>
        <w:tc>
          <w:tcPr>
            <w:tcW w:w="6520" w:type="dxa"/>
            <w:vAlign w:val="center"/>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eastAsia="en-US"/>
              </w:rPr>
            </w:pPr>
            <w:r w:rsidRPr="0097669C">
              <w:rPr>
                <w:rFonts w:ascii="Times New Roman" w:eastAsia="Calibri" w:hAnsi="Times New Roman" w:cs="Times New Roman"/>
                <w:b/>
                <w:sz w:val="28"/>
                <w:szCs w:val="28"/>
                <w:lang w:eastAsia="en-US"/>
              </w:rPr>
              <w:t xml:space="preserve">Вид деятельности </w:t>
            </w:r>
          </w:p>
        </w:tc>
      </w:tr>
      <w:tr w:rsidR="0035643E" w:rsidRPr="0097669C" w:rsidTr="009D5AB0">
        <w:tc>
          <w:tcPr>
            <w:tcW w:w="9747" w:type="dxa"/>
            <w:gridSpan w:val="2"/>
            <w:vAlign w:val="center"/>
          </w:tcPr>
          <w:p w:rsidR="0035643E" w:rsidRPr="0097669C" w:rsidRDefault="0035643E" w:rsidP="0035643E">
            <w:pPr>
              <w:overflowPunct w:val="0"/>
              <w:autoSpaceDE w:val="0"/>
              <w:autoSpaceDN w:val="0"/>
              <w:adjustRightInd w:val="0"/>
              <w:spacing w:after="0" w:line="240" w:lineRule="auto"/>
              <w:textAlignment w:val="baseline"/>
              <w:rPr>
                <w:rFonts w:ascii="Times New Roman" w:eastAsia="Calibri" w:hAnsi="Times New Roman" w:cs="Times New Roman"/>
                <w:b/>
                <w:sz w:val="28"/>
                <w:szCs w:val="28"/>
                <w:lang w:eastAsia="en-US"/>
              </w:rPr>
            </w:pPr>
            <w:r w:rsidRPr="0097669C">
              <w:rPr>
                <w:rFonts w:ascii="Times New Roman" w:eastAsia="Calibri" w:hAnsi="Times New Roman" w:cs="Times New Roman"/>
                <w:b/>
                <w:sz w:val="28"/>
                <w:szCs w:val="28"/>
                <w:lang w:eastAsia="en-US"/>
              </w:rPr>
              <w:t>Введение (4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
                <w:sz w:val="28"/>
                <w:szCs w:val="28"/>
                <w:lang w:eastAsia="en-US"/>
              </w:rPr>
              <w:t>1/1.</w:t>
            </w:r>
            <w:r w:rsidRPr="0097669C">
              <w:rPr>
                <w:rFonts w:ascii="Times New Roman" w:eastAsia="Calibri" w:hAnsi="Times New Roman" w:cs="Times New Roman"/>
                <w:sz w:val="28"/>
                <w:szCs w:val="28"/>
                <w:lang w:eastAsia="en-US"/>
              </w:rPr>
              <w:t> </w:t>
            </w:r>
            <w:r w:rsidRPr="0097669C">
              <w:rPr>
                <w:rFonts w:ascii="Times New Roman" w:eastAsia="Times New Roman" w:hAnsi="Times New Roman" w:cs="Times New Roman"/>
                <w:sz w:val="28"/>
                <w:szCs w:val="28"/>
                <w:lang w:eastAsia="en-US"/>
              </w:rPr>
              <w:t>Что изучает физика. Некоторые физические термины. Наблюдения и опыты (§ 1—3)</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Times New Roman" w:hAnsi="Times New Roman" w:cs="Times New Roman"/>
                <w:bCs/>
                <w:sz w:val="28"/>
                <w:szCs w:val="28"/>
              </w:rPr>
            </w:pPr>
            <w:r w:rsidRPr="0097669C">
              <w:rPr>
                <w:rFonts w:ascii="Times New Roman" w:eastAsia="Times New Roman" w:hAnsi="Times New Roman" w:cs="Times New Roman"/>
                <w:bCs/>
                <w:sz w:val="28"/>
                <w:szCs w:val="28"/>
              </w:rPr>
              <w:t>Объяснять, описывать физические явления, отличать физические явления от химических;проводить наблюдения физических явлений, анализировать и классифицировать их, различать методы изучения физики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2/2. Физические величины. Измерение физических величин. </w:t>
            </w:r>
            <w:r w:rsidRPr="0097669C">
              <w:rPr>
                <w:rFonts w:ascii="Times New Roman" w:eastAsia="Calibri" w:hAnsi="Times New Roman" w:cs="Times New Roman"/>
                <w:sz w:val="28"/>
                <w:szCs w:val="28"/>
                <w:lang w:eastAsia="en-US"/>
              </w:rPr>
              <w:lastRenderedPageBreak/>
              <w:t>Точность и погрешность измерений (§ 4—5)</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Times New Roman" w:hAnsi="Times New Roman" w:cs="Times New Roman"/>
                <w:bCs/>
                <w:sz w:val="28"/>
                <w:szCs w:val="28"/>
              </w:rPr>
            </w:pPr>
            <w:r w:rsidRPr="0097669C">
              <w:rPr>
                <w:rFonts w:ascii="Times New Roman" w:eastAsia="Times New Roman" w:hAnsi="Times New Roman" w:cs="Times New Roman"/>
                <w:bCs/>
                <w:sz w:val="28"/>
                <w:szCs w:val="28"/>
              </w:rPr>
              <w:lastRenderedPageBreak/>
              <w:t xml:space="preserve">Измерять расстояния, промежутки времени, температуру; обрабатывать результаты измерений; определять цену деления шкалы измерительного </w:t>
            </w:r>
            <w:r w:rsidRPr="0097669C">
              <w:rPr>
                <w:rFonts w:ascii="Times New Roman" w:eastAsia="Times New Roman" w:hAnsi="Times New Roman" w:cs="Times New Roman"/>
                <w:bCs/>
                <w:sz w:val="28"/>
                <w:szCs w:val="28"/>
              </w:rPr>
              <w:lastRenderedPageBreak/>
              <w:t>цилиндра; научиться пользоваться измерительным цилиндром, с его помощью определять объем жидкости; переводить значения физических величин в СИ, определять погрешность измерения. Записывать результат измерения с учетом погрешности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3/3. </w:t>
            </w:r>
            <w:r w:rsidRPr="0097669C">
              <w:rPr>
                <w:rFonts w:ascii="Times New Roman" w:eastAsia="Calibri" w:hAnsi="Times New Roman" w:cs="Times New Roman"/>
                <w:b/>
                <w:sz w:val="28"/>
                <w:szCs w:val="28"/>
                <w:lang w:eastAsia="en-US"/>
              </w:rPr>
              <w:t>Лабораторная работа № 1</w:t>
            </w:r>
            <w:r w:rsidRPr="0097669C">
              <w:rPr>
                <w:rFonts w:ascii="Times New Roman" w:eastAsia="Calibri" w:hAnsi="Times New Roman" w:cs="Times New Roman"/>
                <w:sz w:val="28"/>
                <w:szCs w:val="28"/>
                <w:lang w:eastAsia="en-US"/>
              </w:rPr>
              <w:t>«Определение цены деления измерительного прибора».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Находить цену деления любого Измерительного прибора, Представлять результаты измерений в виде таблиц, анализировать результаты по определению цены деления измерительного прибора, делать выводы,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4/4. Физика и техника (§ 6)</w:t>
            </w:r>
          </w:p>
        </w:tc>
        <w:tc>
          <w:tcPr>
            <w:tcW w:w="6520" w:type="dxa"/>
            <w:vAlign w:val="center"/>
          </w:tcPr>
          <w:p w:rsidR="0035643E" w:rsidRPr="0097669C" w:rsidRDefault="0035643E" w:rsidP="0035643E">
            <w:pPr>
              <w:shd w:val="clear" w:color="auto" w:fill="FFFFFF"/>
              <w:tabs>
                <w:tab w:val="left" w:leader="underscore" w:pos="2242"/>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Выделять основные этапы развития физической науки и называть имена выдающихся ученых;   определять место физики как науки, делать выводы о развитии физической науки и ее достижениях, составлять план презентации</w:t>
            </w:r>
          </w:p>
        </w:tc>
      </w:tr>
      <w:tr w:rsidR="0035643E" w:rsidRPr="0097669C" w:rsidTr="009D5AB0">
        <w:tc>
          <w:tcPr>
            <w:tcW w:w="9747" w:type="dxa"/>
            <w:gridSpan w:val="2"/>
            <w:vAlign w:val="center"/>
          </w:tcPr>
          <w:p w:rsidR="0035643E" w:rsidRPr="0097669C" w:rsidRDefault="0035643E" w:rsidP="0035643E">
            <w:pPr>
              <w:overflowPunct w:val="0"/>
              <w:autoSpaceDE w:val="0"/>
              <w:autoSpaceDN w:val="0"/>
              <w:adjustRightInd w:val="0"/>
              <w:spacing w:after="0" w:line="240" w:lineRule="auto"/>
              <w:textAlignment w:val="baseline"/>
              <w:rPr>
                <w:rFonts w:ascii="Times New Roman" w:eastAsia="Calibri" w:hAnsi="Times New Roman" w:cs="Times New Roman"/>
                <w:b/>
                <w:sz w:val="28"/>
                <w:szCs w:val="28"/>
                <w:lang w:eastAsia="en-US"/>
              </w:rPr>
            </w:pPr>
            <w:r w:rsidRPr="0097669C">
              <w:rPr>
                <w:rFonts w:ascii="Times New Roman" w:eastAsia="Calibri" w:hAnsi="Times New Roman" w:cs="Times New Roman"/>
                <w:b/>
                <w:sz w:val="28"/>
                <w:szCs w:val="28"/>
                <w:lang w:eastAsia="en-US"/>
              </w:rPr>
              <w:t>Первоначальные сведения о строении вещества (6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5/1. Строение вещества. Молекулы. Броуновское </w:t>
            </w:r>
            <w:r w:rsidRPr="0097669C">
              <w:rPr>
                <w:rFonts w:ascii="Times New Roman" w:eastAsia="Calibri" w:hAnsi="Times New Roman" w:cs="Times New Roman"/>
                <w:sz w:val="28"/>
                <w:szCs w:val="28"/>
                <w:lang w:eastAsia="en-US"/>
              </w:rPr>
              <w:lastRenderedPageBreak/>
              <w:t>движение (§ 7—9).</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 Объяснять опыты, подтверждающие молекулярное строение вещества, броуновское движение; </w:t>
            </w:r>
            <w:r w:rsidRPr="0097669C">
              <w:rPr>
                <w:rFonts w:ascii="Times New Roman" w:eastAsia="Calibri" w:hAnsi="Times New Roman" w:cs="Times New Roman"/>
                <w:sz w:val="28"/>
                <w:szCs w:val="28"/>
                <w:lang w:eastAsia="en-US"/>
              </w:rPr>
              <w:lastRenderedPageBreak/>
              <w:t>схематически изображать молекулы воды и кислорода;  определять размер малых тел; сравнивать размеры молекул разных веществ: воды, воздуха;  объяснять: основные свойства молекул, физические явления на основе знаний о строении вещества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6/2. </w:t>
            </w:r>
            <w:r w:rsidRPr="0097669C">
              <w:rPr>
                <w:rFonts w:ascii="Times New Roman" w:eastAsia="Calibri" w:hAnsi="Times New Roman" w:cs="Times New Roman"/>
                <w:b/>
                <w:sz w:val="28"/>
                <w:szCs w:val="28"/>
                <w:lang w:eastAsia="en-US"/>
              </w:rPr>
              <w:t>Лабораторная работа № 2</w:t>
            </w:r>
            <w:r w:rsidRPr="0097669C">
              <w:rPr>
                <w:rFonts w:ascii="Times New Roman" w:eastAsia="Calibri" w:hAnsi="Times New Roman" w:cs="Times New Roman"/>
                <w:sz w:val="28"/>
                <w:szCs w:val="28"/>
                <w:lang w:eastAsia="en-US"/>
              </w:rPr>
              <w:t xml:space="preserve"> «Определение размеров малых тел».</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Измерять размеры малых тел методом рядов, различать способы измерения размеров малых тел, представлять результаты измерений в виде таблиц, выполнять исследовательский эксперимент по определению размеров малых тел, делать выводы;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7/3. Движение молекул (§ 10)</w:t>
            </w:r>
          </w:p>
        </w:tc>
        <w:tc>
          <w:tcPr>
            <w:tcW w:w="6520" w:type="dxa"/>
            <w:vAlign w:val="center"/>
          </w:tcPr>
          <w:p w:rsidR="0035643E" w:rsidRPr="0097669C" w:rsidRDefault="0035643E" w:rsidP="0035643E">
            <w:pPr>
              <w:shd w:val="clear" w:color="auto" w:fill="FFFFFF"/>
              <w:tabs>
                <w:tab w:val="left" w:pos="216"/>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явление диффузии и зависимость скорости ее протекания от температуры тела; приводить примеры диффузии в окружающем мире;  наблюдать процесс образования кристаллов; анализировать результаты опытов по движению и диффузии, проводить исследовательскую работу по выращиванию кристаллов,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8/4. Взаимодействие молекул (§11)</w:t>
            </w:r>
          </w:p>
        </w:tc>
        <w:tc>
          <w:tcPr>
            <w:tcW w:w="6520" w:type="dxa"/>
            <w:vAlign w:val="center"/>
          </w:tcPr>
          <w:p w:rsidR="0035643E" w:rsidRPr="0097669C" w:rsidRDefault="0035643E" w:rsidP="0035643E">
            <w:pPr>
              <w:shd w:val="clear" w:color="auto" w:fill="FFFFFF"/>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Проводить и объяснять опыты по обнаружению сил взаимного притяжения и отталкивания молекул; объяснять опыты смачивания и не смачивания тел; наблюдать и исследовать явление смачивания и несмачивания тел, объяснять данные явления на основе знаний о взаимодействии: молекул, проводить эксперимент по обнаружению действия сил молекулярного притяжения,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9/5. Агрегатные состояния вещества. Свойства газов, жидкостей и твердых тел (§ 12, 13)</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Доказывать наличие различия в молекулярном строении твердых тел, жидкостей и газов; приводить примеры практического использования свойств веществ в различных агрегатных состояниях; выполнять исследовательский эксперимент по изменению агрегатного состояния воды, анализировать его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10/6. Зачет по теме «Первоначальные сведения о строении вещества»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p>
        </w:tc>
      </w:tr>
      <w:tr w:rsidR="0035643E" w:rsidRPr="0097669C" w:rsidTr="009D5AB0">
        <w:tc>
          <w:tcPr>
            <w:tcW w:w="9747" w:type="dxa"/>
            <w:gridSpan w:val="2"/>
            <w:vAlign w:val="center"/>
          </w:tcPr>
          <w:p w:rsidR="0035643E" w:rsidRPr="0097669C" w:rsidRDefault="0035643E" w:rsidP="0035643E">
            <w:pPr>
              <w:overflowPunct w:val="0"/>
              <w:autoSpaceDE w:val="0"/>
              <w:autoSpaceDN w:val="0"/>
              <w:adjustRightInd w:val="0"/>
              <w:spacing w:after="0" w:line="240" w:lineRule="auto"/>
              <w:textAlignment w:val="baseline"/>
              <w:rPr>
                <w:rFonts w:ascii="Times New Roman" w:eastAsia="Calibri" w:hAnsi="Times New Roman" w:cs="Times New Roman"/>
                <w:sz w:val="28"/>
                <w:szCs w:val="28"/>
                <w:lang w:eastAsia="en-US"/>
              </w:rPr>
            </w:pPr>
            <w:r w:rsidRPr="0097669C">
              <w:rPr>
                <w:rFonts w:ascii="Times New Roman" w:eastAsia="Calibri" w:hAnsi="Times New Roman" w:cs="Times New Roman"/>
                <w:b/>
                <w:sz w:val="28"/>
                <w:szCs w:val="28"/>
                <w:lang w:eastAsia="en-US"/>
              </w:rPr>
              <w:lastRenderedPageBreak/>
              <w:t>Взаимодействие тел (23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11/1. Механическое движение. Равномерное и неравномерное движение (§ 14, 15)</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Определять траекторию движения тела. Доказывать относительность движения тела;  переводить основную единицу пути в км, мм, см, дм; различать равномерное и неравномерное движение; определять тело относительно, которого происходит движение; использовать межпредметные связи физики, географии, математики: проводить эксперимент по изучению механического движения, сравнивать опытные данные,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12/2. Скорость. Единицы скорости (§16)</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Рассчитывать скорость тела при равномерном и среднюю скорость при неравномерном движении; выражать скорость в км/ч, м/с; анализировать таблицы скоростей; определять среднюю скорость движения заводного автомобиля; графически изображать скорость, описывать равномерное движение. Применять знания из курса географии, математики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13/3. Расчет пути и времени движения (§ 17)</w:t>
            </w:r>
          </w:p>
        </w:tc>
        <w:tc>
          <w:tcPr>
            <w:tcW w:w="6520" w:type="dxa"/>
            <w:vAlign w:val="center"/>
          </w:tcPr>
          <w:p w:rsidR="0035643E" w:rsidRPr="0097669C" w:rsidRDefault="0035643E" w:rsidP="0035643E">
            <w:pPr>
              <w:shd w:val="clear" w:color="auto" w:fill="FFFFFF"/>
              <w:tabs>
                <w:tab w:val="left" w:pos="192"/>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Представлять результаты измерений и вычислений в виде таблиц и графиков;  определять путь, пройденный за данный промежуток времени, скорость тела по графику зависимости пути равномерного движения от времени; оформлять расчетные задачи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14/4. Инерция (§ 18)</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Находить связь между взаимодействием тел и скоростью их движения; приводить примеры проявления явления инерции в быту; объяснять явление инерции; проводить исследовательский эксперимент по изучению явления инерции. Анализировать его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15/5. Взаимодействие тел (§ 19)</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Описывать явление взаимодействия тел; приводить примеры взаимодействия тел, приводящего к изменению скорости; объяснять опыты по взаимодействию тел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16/6. Масса тела. Единицы массы. Измерение массы тела </w:t>
            </w:r>
            <w:r w:rsidRPr="0097669C">
              <w:rPr>
                <w:rFonts w:ascii="Times New Roman" w:eastAsia="Calibri" w:hAnsi="Times New Roman" w:cs="Times New Roman"/>
                <w:sz w:val="28"/>
                <w:szCs w:val="28"/>
                <w:lang w:eastAsia="en-US"/>
              </w:rPr>
              <w:lastRenderedPageBreak/>
              <w:t>на весах (§ 20, 21)</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Устанавливать зависимость изменение скорости движения тела от его массы; переводить основную единицу массы в т, г, мг; работать с текстом </w:t>
            </w:r>
            <w:r w:rsidRPr="0097669C">
              <w:rPr>
                <w:rFonts w:ascii="Times New Roman" w:eastAsia="Calibri" w:hAnsi="Times New Roman" w:cs="Times New Roman"/>
                <w:sz w:val="28"/>
                <w:szCs w:val="28"/>
                <w:lang w:eastAsia="en-US"/>
              </w:rPr>
              <w:lastRenderedPageBreak/>
              <w:t>учебника, выделять главное, систематизировать и обобщать, полученные сведения о массе тела, различать инерцию и инертность тела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17/7. </w:t>
            </w:r>
            <w:r w:rsidRPr="0097669C">
              <w:rPr>
                <w:rFonts w:ascii="Times New Roman" w:eastAsia="Calibri" w:hAnsi="Times New Roman" w:cs="Times New Roman"/>
                <w:b/>
                <w:sz w:val="28"/>
                <w:szCs w:val="28"/>
                <w:lang w:eastAsia="en-US"/>
              </w:rPr>
              <w:t>Лабораторная работа № 3</w:t>
            </w:r>
            <w:r w:rsidRPr="0097669C">
              <w:rPr>
                <w:rFonts w:ascii="Times New Roman" w:eastAsia="Calibri" w:hAnsi="Times New Roman" w:cs="Times New Roman"/>
                <w:sz w:val="28"/>
                <w:szCs w:val="28"/>
                <w:lang w:eastAsia="en-US"/>
              </w:rPr>
              <w:t>«Измерение массы тела на рычажных весах».</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Взвешивать тело на учебных весах и с их помощью определять массу тела; пользоваться разновесами; применять и вырабатывать практические навыки работы с приборами.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18/8. Плотность вещества (§ 22)</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Определять плотность вещества; анализировать табличные данные; переводить значение плотности из кг/м в г/см3; применять знания из курса природоведения, математики, биологии.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19/9. </w:t>
            </w:r>
            <w:r w:rsidRPr="0097669C">
              <w:rPr>
                <w:rFonts w:ascii="Times New Roman" w:eastAsia="Calibri" w:hAnsi="Times New Roman" w:cs="Times New Roman"/>
                <w:b/>
                <w:sz w:val="28"/>
                <w:szCs w:val="28"/>
                <w:lang w:eastAsia="en-US"/>
              </w:rPr>
              <w:t>Лабораторная работа № 4</w:t>
            </w:r>
            <w:r w:rsidRPr="0097669C">
              <w:rPr>
                <w:rFonts w:ascii="Times New Roman" w:eastAsia="Calibri" w:hAnsi="Times New Roman" w:cs="Times New Roman"/>
                <w:sz w:val="28"/>
                <w:szCs w:val="28"/>
                <w:lang w:eastAsia="en-US"/>
              </w:rPr>
              <w:t xml:space="preserve"> «Измерение объема тела».</w:t>
            </w:r>
          </w:p>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
                <w:sz w:val="28"/>
                <w:szCs w:val="28"/>
                <w:lang w:eastAsia="en-US"/>
              </w:rPr>
              <w:t>Лабораторная работа № 5</w:t>
            </w:r>
            <w:r w:rsidRPr="0097669C">
              <w:rPr>
                <w:rFonts w:ascii="Times New Roman" w:eastAsia="Calibri" w:hAnsi="Times New Roman" w:cs="Times New Roman"/>
                <w:sz w:val="28"/>
                <w:szCs w:val="28"/>
                <w:lang w:eastAsia="en-US"/>
              </w:rPr>
              <w:t xml:space="preserve"> «Определение плотности твердого тела»</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Измерять объем тела с помощью измерительного цилиндра;  измерять плотность твердого тела и жидкости с помощью весов и измерительного цилиндра; анализировать результаты измерений и вычислений, делать выводы;  составлять таблицы;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20/10. Расчет массы и </w:t>
            </w:r>
            <w:r w:rsidRPr="0097669C">
              <w:rPr>
                <w:rFonts w:ascii="Times New Roman" w:eastAsia="Calibri" w:hAnsi="Times New Roman" w:cs="Times New Roman"/>
                <w:sz w:val="28"/>
                <w:szCs w:val="28"/>
                <w:lang w:eastAsia="en-US"/>
              </w:rPr>
              <w:lastRenderedPageBreak/>
              <w:t>объема тела по его плотности (§ 23)</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Определять массу тела по его объему и плотности; </w:t>
            </w:r>
            <w:r w:rsidRPr="0097669C">
              <w:rPr>
                <w:rFonts w:ascii="Times New Roman" w:eastAsia="Calibri" w:hAnsi="Times New Roman" w:cs="Times New Roman"/>
                <w:sz w:val="28"/>
                <w:szCs w:val="28"/>
                <w:lang w:eastAsia="en-US"/>
              </w:rPr>
              <w:lastRenderedPageBreak/>
              <w:t>записывать формулы для нахождения массы тела, его объема и плотности веществ. Работать с табличными данными.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21/11. Решение задач по темам: «Механическое движение», «Масса». «Плотность вещества»</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Использовать знания из курса математики и физики при расчете массы тела, его плотности или объема. Анализировать результаты, полученные при решении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22/12. </w:t>
            </w:r>
            <w:r w:rsidRPr="0097669C">
              <w:rPr>
                <w:rFonts w:ascii="Times New Roman" w:eastAsia="Calibri" w:hAnsi="Times New Roman" w:cs="Times New Roman"/>
                <w:b/>
                <w:sz w:val="28"/>
                <w:szCs w:val="28"/>
                <w:lang w:eastAsia="en-US"/>
              </w:rPr>
              <w:t xml:space="preserve">Контрольная работа №1 </w:t>
            </w:r>
            <w:r w:rsidRPr="0097669C">
              <w:rPr>
                <w:rFonts w:ascii="Times New Roman" w:eastAsia="Calibri" w:hAnsi="Times New Roman" w:cs="Times New Roman"/>
                <w:sz w:val="28"/>
                <w:szCs w:val="28"/>
                <w:lang w:eastAsia="en-US"/>
              </w:rPr>
              <w:t>по темам: «Механическое движение», «Масса», «Плотность вещества»</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Применять знания к решению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23/13. Сила (§ 24)</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Графически, в масштабе изображать силу и точку ее приложения; Определять зависимость изменения скорости тела от приложенной силы. Анализировать опыты по столкновению шаров, сжатию упругого тела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24/14. Явление тяготения. Сила </w:t>
            </w:r>
            <w:r w:rsidRPr="0097669C">
              <w:rPr>
                <w:rFonts w:ascii="Times New Roman" w:eastAsia="Calibri" w:hAnsi="Times New Roman" w:cs="Times New Roman"/>
                <w:sz w:val="28"/>
                <w:szCs w:val="28"/>
                <w:lang w:eastAsia="en-US"/>
              </w:rPr>
              <w:lastRenderedPageBreak/>
              <w:t>тяжести. Сила тяжести на других планетах (§ 25, 26)</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Приводить примеры проявления тяготения в окружающем мире. Находить точку приложения и </w:t>
            </w:r>
            <w:r w:rsidRPr="0097669C">
              <w:rPr>
                <w:rFonts w:ascii="Times New Roman" w:eastAsia="Calibri" w:hAnsi="Times New Roman" w:cs="Times New Roman"/>
                <w:sz w:val="28"/>
                <w:szCs w:val="28"/>
                <w:lang w:eastAsia="en-US"/>
              </w:rPr>
              <w:lastRenderedPageBreak/>
              <w:t>указывать направление силы тяжести.различать изменение силы тяжести от удаленности поверхности Земли; Выделять особенности планет земной группы и планет-гигантов (различие и общие свойства); самостоятельно работать с текстом, систематизировать и обобщать знания о явлении тяготения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25/15. Сила упругости. Закон Гука (§ 27)</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Отличать силу упругости от силы тяжести; графически изображать силу упругости, показывать точку приложения и направление ее действия;  объяснять причины возникновения силы упругости.  приводить примеры видов деформации, встречающиеся в быту,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26/16. Вес тела. Единицы силы. Связь между силой тяжести и массой тела (§ 28—29)</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Графически изображать вес тела и точку его приложения;  рассчитывать силу тяжести и веса тела;  находить связь между силой тяжести и массой тела;  определять силу тяжести по известной массе тела, массу тела по заданной силе тяжести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27/17. Динамометр </w:t>
            </w:r>
            <w:r w:rsidRPr="0097669C">
              <w:rPr>
                <w:rFonts w:ascii="Times New Roman" w:eastAsia="Calibri" w:hAnsi="Times New Roman" w:cs="Times New Roman"/>
                <w:sz w:val="28"/>
                <w:szCs w:val="28"/>
                <w:lang w:eastAsia="en-US"/>
              </w:rPr>
              <w:lastRenderedPageBreak/>
              <w:t xml:space="preserve">(§ 30). </w:t>
            </w:r>
            <w:r w:rsidRPr="0097669C">
              <w:rPr>
                <w:rFonts w:ascii="Times New Roman" w:eastAsia="Calibri" w:hAnsi="Times New Roman" w:cs="Times New Roman"/>
                <w:b/>
                <w:sz w:val="28"/>
                <w:szCs w:val="28"/>
                <w:lang w:eastAsia="en-US"/>
              </w:rPr>
              <w:t>Лабораторная работа № 6</w:t>
            </w:r>
            <w:r w:rsidRPr="0097669C">
              <w:rPr>
                <w:rFonts w:ascii="Times New Roman" w:eastAsia="Calibri" w:hAnsi="Times New Roman" w:cs="Times New Roman"/>
                <w:sz w:val="28"/>
                <w:szCs w:val="28"/>
                <w:lang w:eastAsia="en-US"/>
              </w:rPr>
              <w:t xml:space="preserve"> по теме «Градуирование пружины и измерение сил динамометром»</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 Градуировать пружину;  получать шкалу с </w:t>
            </w:r>
            <w:r w:rsidRPr="0097669C">
              <w:rPr>
                <w:rFonts w:ascii="Times New Roman" w:eastAsia="Calibri" w:hAnsi="Times New Roman" w:cs="Times New Roman"/>
                <w:sz w:val="28"/>
                <w:szCs w:val="28"/>
                <w:lang w:eastAsia="en-US"/>
              </w:rPr>
              <w:lastRenderedPageBreak/>
              <w:t>заданной ценой деления; измерять силу с помощью силомера, медицинского динамометра; различать вес чела и его массу, представлять результаты в виде таблиц;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28/18. Сложение двух сил, направленных по одной прямой. Равнодействующая сил (§31)</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Экспериментально находить равнодействующую двух сил; анализировать результаты опытов по нахождению равнодействующей сил и делать выводы;  рассчитывать равнодействующую двух сил</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29/19. Сила трения. Трение покоя (§ 32, 33)</w:t>
            </w:r>
          </w:p>
        </w:tc>
        <w:tc>
          <w:tcPr>
            <w:tcW w:w="6520" w:type="dxa"/>
            <w:vAlign w:val="center"/>
          </w:tcPr>
          <w:p w:rsidR="0035643E" w:rsidRPr="0097669C" w:rsidRDefault="0035643E" w:rsidP="0035643E">
            <w:pPr>
              <w:widowControl w:val="0"/>
              <w:shd w:val="clear" w:color="auto" w:fill="FFFFFF"/>
              <w:tabs>
                <w:tab w:val="left" w:pos="0"/>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Измерять силу трения скольжения; называть способы увеличения и уменьшения силы трения; применять, знания о видах трения и способах его изменения на практике, объяснять явления, происходящие из-за наличия силы трения анализировать их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30/20. Трение в природе и технике (§ 34). </w:t>
            </w:r>
            <w:r w:rsidRPr="0097669C">
              <w:rPr>
                <w:rFonts w:ascii="Times New Roman" w:eastAsia="Calibri" w:hAnsi="Times New Roman" w:cs="Times New Roman"/>
                <w:b/>
                <w:sz w:val="28"/>
                <w:szCs w:val="28"/>
                <w:lang w:eastAsia="en-US"/>
              </w:rPr>
              <w:t xml:space="preserve">Лабораторная работа </w:t>
            </w:r>
            <w:r w:rsidRPr="0097669C">
              <w:rPr>
                <w:rFonts w:ascii="Times New Roman" w:eastAsia="Calibri" w:hAnsi="Times New Roman" w:cs="Times New Roman"/>
                <w:b/>
                <w:sz w:val="28"/>
                <w:szCs w:val="28"/>
                <w:lang w:eastAsia="en-US"/>
              </w:rPr>
              <w:lastRenderedPageBreak/>
              <w:t>№ 7</w:t>
            </w:r>
            <w:r w:rsidRPr="0097669C">
              <w:rPr>
                <w:rFonts w:ascii="Times New Roman" w:eastAsia="Calibri" w:hAnsi="Times New Roman" w:cs="Times New Roman"/>
                <w:sz w:val="28"/>
                <w:szCs w:val="28"/>
                <w:lang w:eastAsia="en-US"/>
              </w:rPr>
              <w:t xml:space="preserve"> «Измерение силы трения с помощью динамометра»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Объяснять влияние силы трения в быту и технике;  приводить примеры различных видов трения; анализировать, делать выводы. Измерять </w:t>
            </w:r>
            <w:r w:rsidRPr="0097669C">
              <w:rPr>
                <w:rFonts w:ascii="Times New Roman" w:eastAsia="Calibri" w:hAnsi="Times New Roman" w:cs="Times New Roman"/>
                <w:sz w:val="28"/>
                <w:szCs w:val="28"/>
                <w:lang w:eastAsia="en-US"/>
              </w:rPr>
              <w:lastRenderedPageBreak/>
              <w:t>силу трения с помощью динамометра.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31/21. Решение задач по теме «Силы», «Равнодействующая сил»</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Применять знания из курса математики, физики, географии. Биологии к решению задач. Отработать навыки устного счета. Переводить единицы измерения.</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32/22. </w:t>
            </w:r>
            <w:r w:rsidRPr="0097669C">
              <w:rPr>
                <w:rFonts w:ascii="Times New Roman" w:eastAsia="Calibri" w:hAnsi="Times New Roman" w:cs="Times New Roman"/>
                <w:b/>
                <w:sz w:val="28"/>
                <w:szCs w:val="28"/>
                <w:lang w:eastAsia="en-US"/>
              </w:rPr>
              <w:t>Контрольная работа работа №2</w:t>
            </w:r>
            <w:r w:rsidRPr="0097669C">
              <w:rPr>
                <w:rFonts w:ascii="Times New Roman" w:eastAsia="Calibri" w:hAnsi="Times New Roman" w:cs="Times New Roman"/>
                <w:sz w:val="28"/>
                <w:szCs w:val="28"/>
                <w:lang w:eastAsia="en-US"/>
              </w:rPr>
              <w:t xml:space="preserve">  по теме «Вес», «Графическое изображение сил», «Виды сил», «Равнодействующая сил»</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Применять знания к решению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33/23. ЗАЧЕТ по теме «Взаимодействие тел»</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p>
        </w:tc>
      </w:tr>
      <w:tr w:rsidR="0035643E" w:rsidRPr="0097669C" w:rsidTr="009D5AB0">
        <w:tc>
          <w:tcPr>
            <w:tcW w:w="9747" w:type="dxa"/>
            <w:gridSpan w:val="2"/>
            <w:vAlign w:val="center"/>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eastAsia="en-US"/>
              </w:rPr>
            </w:pPr>
            <w:r w:rsidRPr="0097669C">
              <w:rPr>
                <w:rFonts w:ascii="Times New Roman" w:eastAsia="Calibri" w:hAnsi="Times New Roman" w:cs="Times New Roman"/>
                <w:b/>
                <w:sz w:val="28"/>
                <w:szCs w:val="28"/>
                <w:lang w:eastAsia="en-US"/>
              </w:rPr>
              <w:t>Давление твердых тел, жидкостей и газов (21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34/1. Давление. </w:t>
            </w:r>
            <w:r w:rsidRPr="0097669C">
              <w:rPr>
                <w:rFonts w:ascii="Times New Roman" w:eastAsia="Calibri" w:hAnsi="Times New Roman" w:cs="Times New Roman"/>
                <w:sz w:val="28"/>
                <w:szCs w:val="28"/>
                <w:lang w:eastAsia="en-US"/>
              </w:rPr>
              <w:lastRenderedPageBreak/>
              <w:t>Единицы давления (§ 35)</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35/2. Способы уменьшения и увеличения давления (§ 36)</w:t>
            </w:r>
          </w:p>
        </w:tc>
        <w:tc>
          <w:tcPr>
            <w:tcW w:w="6520" w:type="dxa"/>
            <w:vAlign w:val="center"/>
          </w:tcPr>
          <w:p w:rsidR="0035643E" w:rsidRPr="0097669C" w:rsidRDefault="0035643E" w:rsidP="0035643E">
            <w:pPr>
              <w:shd w:val="clear" w:color="auto" w:fill="FFFFFF"/>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из практики по увеличению площади опоры для уменьшения давления; выполнять исследовательский эксперимент по изменению давления, анализировать его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36/3. Давление газа (§ 37)</w:t>
            </w:r>
          </w:p>
        </w:tc>
        <w:tc>
          <w:tcPr>
            <w:tcW w:w="6520" w:type="dxa"/>
            <w:vAlign w:val="center"/>
          </w:tcPr>
          <w:p w:rsidR="0035643E" w:rsidRPr="0097669C" w:rsidRDefault="0035643E" w:rsidP="0035643E">
            <w:pPr>
              <w:shd w:val="clear" w:color="auto" w:fill="FFFFFF"/>
              <w:tabs>
                <w:tab w:val="left" w:pos="192"/>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Отличать газы по их свойствам от твердых тел и жидкостей; объяснять давление газа на стенки сосуда на основе теории строения вещества; анализировать результаты эксперимента по изучению давления газа,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37/4. Передача давления жидкостями и газами. Закон Паскаля (§ 38)</w:t>
            </w:r>
          </w:p>
        </w:tc>
        <w:tc>
          <w:tcPr>
            <w:tcW w:w="6520" w:type="dxa"/>
            <w:vAlign w:val="center"/>
          </w:tcPr>
          <w:p w:rsidR="0035643E" w:rsidRPr="0097669C" w:rsidRDefault="0035643E" w:rsidP="0035643E">
            <w:pPr>
              <w:shd w:val="clear" w:color="auto" w:fill="FFFFFF"/>
              <w:tabs>
                <w:tab w:val="left" w:pos="192"/>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причину передачи давления жидкостью или газом во все стороны одинаково.анализировать опыт по передаче давления жидкостью и объяснять его результаты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38/5. Давление в жидкости и газе. Расчет давления жидкости на дно и стенки сосуда </w:t>
            </w:r>
            <w:r w:rsidRPr="0097669C">
              <w:rPr>
                <w:rFonts w:ascii="Times New Roman" w:eastAsia="Calibri" w:hAnsi="Times New Roman" w:cs="Times New Roman"/>
                <w:sz w:val="28"/>
                <w:szCs w:val="28"/>
                <w:lang w:eastAsia="en-US"/>
              </w:rPr>
              <w:lastRenderedPageBreak/>
              <w:t>(§ 39, 40)</w:t>
            </w:r>
          </w:p>
        </w:tc>
        <w:tc>
          <w:tcPr>
            <w:tcW w:w="6520" w:type="dxa"/>
            <w:vAlign w:val="center"/>
          </w:tcPr>
          <w:p w:rsidR="0035643E" w:rsidRPr="0097669C" w:rsidRDefault="0035643E" w:rsidP="0035643E">
            <w:pPr>
              <w:shd w:val="clear" w:color="auto" w:fill="FFFFFF"/>
              <w:tabs>
                <w:tab w:val="left" w:leader="underscore" w:pos="223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Выводить формулу для расчета давления жидкости на дно и стенки сосуда; работать с текстом параграфа учебника, составлять план проведение опытов</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39/6. Решение задач. </w:t>
            </w:r>
            <w:r w:rsidRPr="0097669C">
              <w:rPr>
                <w:rFonts w:ascii="Times New Roman" w:eastAsia="Calibri" w:hAnsi="Times New Roman" w:cs="Times New Roman"/>
                <w:b/>
                <w:sz w:val="28"/>
                <w:szCs w:val="28"/>
                <w:lang w:eastAsia="en-US"/>
              </w:rPr>
              <w:t xml:space="preserve">Контрольная работа №3 </w:t>
            </w:r>
            <w:r w:rsidRPr="0097669C">
              <w:rPr>
                <w:rFonts w:ascii="Times New Roman" w:eastAsia="Calibri" w:hAnsi="Times New Roman" w:cs="Times New Roman"/>
                <w:sz w:val="28"/>
                <w:szCs w:val="28"/>
                <w:lang w:eastAsia="en-US"/>
              </w:rPr>
              <w:t>по теме « Давление в жидкости и газе. Закон Паскаля»</w:t>
            </w:r>
          </w:p>
        </w:tc>
        <w:tc>
          <w:tcPr>
            <w:tcW w:w="6520" w:type="dxa"/>
            <w:vAlign w:val="center"/>
          </w:tcPr>
          <w:p w:rsidR="0035643E" w:rsidRPr="0097669C" w:rsidRDefault="0035643E" w:rsidP="0035643E">
            <w:pPr>
              <w:shd w:val="clear" w:color="auto" w:fill="FFFFFF"/>
              <w:tabs>
                <w:tab w:val="left" w:leader="underscore" w:pos="199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Отработка навыков устного счета, Решение задач на расчет давления жидкости на дно сосуда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40/7. Сообщающиеся сосуды (§ 41)</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сообщающихся сосудов в быту; проводить исследовательский эксперимент с сообщающимися сосудами, анализировать результаты,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41/8. Вес воздуха. Атмосферное давление (§ 42, 43)</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Вычислять массу воздуха; сравнивать атмосферное давление на различных высотах от поверхности Земли; объяснять влияние атмосферного давления на живые организмы; проводить опыты по обнаружению атмосферного давления, изменению атмосферного давления с высотой, анализировать их результаты и делать выводы. Применять знания, из курса географии: при объяснении зависимости давления от высоты над уровнем моря, математики </w:t>
            </w:r>
            <w:r w:rsidRPr="0097669C">
              <w:rPr>
                <w:rFonts w:ascii="Times New Roman" w:eastAsia="Calibri" w:hAnsi="Times New Roman" w:cs="Times New Roman"/>
                <w:sz w:val="28"/>
                <w:szCs w:val="28"/>
                <w:lang w:eastAsia="en-US"/>
              </w:rPr>
              <w:lastRenderedPageBreak/>
              <w:t>для расчета давления.</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42/9. Измерение атмосферного давления. Опыт Торричелли (§ 44)</w:t>
            </w:r>
          </w:p>
        </w:tc>
        <w:tc>
          <w:tcPr>
            <w:tcW w:w="6520" w:type="dxa"/>
            <w:vAlign w:val="center"/>
          </w:tcPr>
          <w:p w:rsidR="0035643E" w:rsidRPr="0097669C" w:rsidRDefault="0035643E" w:rsidP="0035643E">
            <w:pPr>
              <w:shd w:val="clear" w:color="auto" w:fill="FFFFFF"/>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Вычислять атмосферное давление;  объяснять измерение атмосферного давления с помощью трубки Торричелли; наблюдать опыты по измерению атмосферного давления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43/10. Барометр-анероид. Атмосферное давление на различных высотах (§ 45, 46)</w:t>
            </w:r>
          </w:p>
        </w:tc>
        <w:tc>
          <w:tcPr>
            <w:tcW w:w="6520" w:type="dxa"/>
            <w:vAlign w:val="center"/>
          </w:tcPr>
          <w:p w:rsidR="0035643E" w:rsidRPr="0097669C" w:rsidRDefault="0035643E" w:rsidP="0035643E">
            <w:pPr>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Измерять атмосферное давление с помощью барометра-анероида; Объяснять изменение атмосферного давления по мере увеличения высоты над уровнем моря; применять знания из курса географии, биологии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44/11. Манометры. Поршневой жидкостный насос (§ 47)</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Измерять давление с помощью манометра; различать манометры по целям использования; определять давление с помощью манометра;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45/12. Поршневой жидкостный насос Гидравлический пресс (§ 48, 49)</w:t>
            </w:r>
          </w:p>
        </w:tc>
        <w:tc>
          <w:tcPr>
            <w:tcW w:w="6520" w:type="dxa"/>
            <w:vAlign w:val="center"/>
          </w:tcPr>
          <w:p w:rsidR="0035643E" w:rsidRPr="0097669C" w:rsidRDefault="0035643E" w:rsidP="0035643E">
            <w:pPr>
              <w:shd w:val="clear" w:color="auto" w:fill="FFFFFF"/>
              <w:tabs>
                <w:tab w:val="left" w:pos="178"/>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из практики применения поршневого насоса и гидравлического пресса; работать с текстом параграфа учебника,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46/13. Действие </w:t>
            </w:r>
            <w:r w:rsidRPr="0097669C">
              <w:rPr>
                <w:rFonts w:ascii="Times New Roman" w:eastAsia="Calibri" w:hAnsi="Times New Roman" w:cs="Times New Roman"/>
                <w:sz w:val="28"/>
                <w:szCs w:val="28"/>
                <w:lang w:eastAsia="en-US"/>
              </w:rPr>
              <w:lastRenderedPageBreak/>
              <w:t>жидкости и газа на погруженное в них тело (§ 50)</w:t>
            </w:r>
          </w:p>
        </w:tc>
        <w:tc>
          <w:tcPr>
            <w:tcW w:w="6520" w:type="dxa"/>
            <w:vAlign w:val="center"/>
          </w:tcPr>
          <w:p w:rsidR="0035643E" w:rsidRPr="0097669C" w:rsidRDefault="0035643E" w:rsidP="0035643E">
            <w:pPr>
              <w:shd w:val="clear" w:color="auto" w:fill="FFFFFF"/>
              <w:tabs>
                <w:tab w:val="left" w:pos="178"/>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Доказывать, основываясь на законе Паскаля, </w:t>
            </w:r>
            <w:r w:rsidRPr="0097669C">
              <w:rPr>
                <w:rFonts w:ascii="Times New Roman" w:eastAsia="Calibri" w:hAnsi="Times New Roman" w:cs="Times New Roman"/>
                <w:sz w:val="28"/>
                <w:szCs w:val="28"/>
                <w:lang w:eastAsia="en-US"/>
              </w:rPr>
              <w:lastRenderedPageBreak/>
              <w:t>существование выталкивающей силы, действующей на тело; приводить примеры из жизни, подтверждающие существование выталкивающей силы;  применять знания о причинах возникновения выталкивающей силы на практике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47/14. Закон Архимеда (§ 51)</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Выводить формулу для определения выталкивающей силы;  рассчитывать силу Архимеда; указывать причины, от которых зависит сила Архимеда; работать с текстом, обобщать и делать выводы, анализировать опыты с ведерком Архимеда.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48/15</w:t>
            </w:r>
            <w:r w:rsidRPr="0097669C">
              <w:rPr>
                <w:rFonts w:ascii="Times New Roman" w:eastAsia="Calibri" w:hAnsi="Times New Roman" w:cs="Times New Roman"/>
                <w:b/>
                <w:sz w:val="28"/>
                <w:szCs w:val="28"/>
                <w:lang w:eastAsia="en-US"/>
              </w:rPr>
              <w:t xml:space="preserve">. Лабораторная работа № 8 </w:t>
            </w:r>
            <w:r w:rsidRPr="0097669C">
              <w:rPr>
                <w:rFonts w:ascii="Times New Roman" w:eastAsia="Calibri" w:hAnsi="Times New Roman" w:cs="Times New Roman"/>
                <w:sz w:val="28"/>
                <w:szCs w:val="28"/>
                <w:lang w:eastAsia="en-US"/>
              </w:rPr>
              <w:t>«Определение выталкивающей силы, действующей на погруженное в жидкость тело»</w:t>
            </w:r>
          </w:p>
        </w:tc>
        <w:tc>
          <w:tcPr>
            <w:tcW w:w="6520" w:type="dxa"/>
            <w:vAlign w:val="center"/>
          </w:tcPr>
          <w:p w:rsidR="0035643E" w:rsidRPr="0097669C" w:rsidRDefault="0035643E" w:rsidP="0035643E">
            <w:pPr>
              <w:shd w:val="clear" w:color="auto" w:fill="FFFFFF"/>
              <w:tabs>
                <w:tab w:val="left" w:pos="19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Опытным путем обнаруживать выталкивающее действие жидкости на погруженное в нее тело; определять выталкивающую силу;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49/16. Плавание тел </w:t>
            </w:r>
            <w:r w:rsidRPr="0097669C">
              <w:rPr>
                <w:rFonts w:ascii="Times New Roman" w:eastAsia="Calibri" w:hAnsi="Times New Roman" w:cs="Times New Roman"/>
                <w:sz w:val="28"/>
                <w:szCs w:val="28"/>
                <w:lang w:eastAsia="en-US"/>
              </w:rPr>
              <w:lastRenderedPageBreak/>
              <w:t>(§ 52)</w:t>
            </w:r>
          </w:p>
        </w:tc>
        <w:tc>
          <w:tcPr>
            <w:tcW w:w="6520" w:type="dxa"/>
            <w:vAlign w:val="center"/>
          </w:tcPr>
          <w:p w:rsidR="0035643E" w:rsidRPr="0097669C" w:rsidRDefault="0035643E" w:rsidP="0035643E">
            <w:pPr>
              <w:shd w:val="clear" w:color="auto" w:fill="FFFFFF"/>
              <w:tabs>
                <w:tab w:val="left" w:pos="19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Объяснять причины плавания тел; приводить </w:t>
            </w:r>
            <w:r w:rsidRPr="0097669C">
              <w:rPr>
                <w:rFonts w:ascii="Times New Roman" w:eastAsia="Calibri" w:hAnsi="Times New Roman" w:cs="Times New Roman"/>
                <w:sz w:val="28"/>
                <w:szCs w:val="28"/>
                <w:lang w:eastAsia="en-US"/>
              </w:rPr>
              <w:lastRenderedPageBreak/>
              <w:t>примеры плавания различных тел и живых организмов; конструировать прибор для демонстрации гидростатического явления; применять знания из курса биологии, географии, природоведения при объяснении плавания тел</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50/17. Решение задач по теме «Архимедова сила», «Условия плавания тел»</w:t>
            </w:r>
          </w:p>
        </w:tc>
        <w:tc>
          <w:tcPr>
            <w:tcW w:w="6520" w:type="dxa"/>
            <w:vAlign w:val="center"/>
          </w:tcPr>
          <w:p w:rsidR="0035643E" w:rsidRPr="0097669C" w:rsidRDefault="0035643E" w:rsidP="0035643E">
            <w:pPr>
              <w:shd w:val="clear" w:color="auto" w:fill="FFFFFF"/>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Рассчитывать силу Архимеда. Анализировать результаты, полученные при решении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51/18. </w:t>
            </w:r>
            <w:r w:rsidRPr="0097669C">
              <w:rPr>
                <w:rFonts w:ascii="Times New Roman" w:eastAsia="Calibri" w:hAnsi="Times New Roman" w:cs="Times New Roman"/>
                <w:b/>
                <w:sz w:val="28"/>
                <w:szCs w:val="28"/>
                <w:lang w:eastAsia="en-US"/>
              </w:rPr>
              <w:t>Лабораторная работа № 9</w:t>
            </w:r>
            <w:r w:rsidRPr="0097669C">
              <w:rPr>
                <w:rFonts w:ascii="Times New Roman" w:eastAsia="Calibri" w:hAnsi="Times New Roman" w:cs="Times New Roman"/>
                <w:sz w:val="28"/>
                <w:szCs w:val="28"/>
                <w:lang w:eastAsia="en-US"/>
              </w:rPr>
              <w:t xml:space="preserve"> «Выяснение условий плавание тела в жидкости»</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На опыте выяснить условия, при которых тело плавает, всплывает, тонет в жидкости;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52/19. Плавание судов. Воздухоплавание (§ 53, 54)</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условия плавания судов; Приводить примеры из жизни плавания и воздухоплавания; объяснять изменение осадки судна; Применять на практике знания условий плавания судов и воздухоплавания.</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53/20. Решение задач по </w:t>
            </w:r>
            <w:r w:rsidRPr="0097669C">
              <w:rPr>
                <w:rFonts w:ascii="Times New Roman" w:eastAsia="Calibri" w:hAnsi="Times New Roman" w:cs="Times New Roman"/>
                <w:sz w:val="28"/>
                <w:szCs w:val="28"/>
                <w:lang w:eastAsia="en-US"/>
              </w:rPr>
              <w:lastRenderedPageBreak/>
              <w:t>темам: «Архимедова сила», «Плавание тел», «Воздухоплавание»</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Применять знания из курса математики, географии </w:t>
            </w:r>
            <w:r w:rsidRPr="0097669C">
              <w:rPr>
                <w:rFonts w:ascii="Times New Roman" w:eastAsia="Calibri" w:hAnsi="Times New Roman" w:cs="Times New Roman"/>
                <w:sz w:val="28"/>
                <w:szCs w:val="28"/>
                <w:lang w:eastAsia="en-US"/>
              </w:rPr>
              <w:lastRenderedPageBreak/>
              <w:t>при решении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
                <w:sz w:val="28"/>
                <w:szCs w:val="28"/>
                <w:lang w:eastAsia="en-US"/>
              </w:rPr>
            </w:pPr>
            <w:r w:rsidRPr="0097669C">
              <w:rPr>
                <w:rFonts w:ascii="Times New Roman" w:eastAsia="Calibri" w:hAnsi="Times New Roman" w:cs="Times New Roman"/>
                <w:sz w:val="28"/>
                <w:szCs w:val="28"/>
                <w:lang w:eastAsia="en-US"/>
              </w:rPr>
              <w:lastRenderedPageBreak/>
              <w:t>54/21. Зачет по теме «Давление твердых тел, жидкостей и газов»</w:t>
            </w:r>
          </w:p>
        </w:tc>
        <w:tc>
          <w:tcPr>
            <w:tcW w:w="6520" w:type="dxa"/>
            <w:vAlign w:val="center"/>
          </w:tcPr>
          <w:p w:rsidR="0035643E" w:rsidRPr="0097669C" w:rsidRDefault="0035643E" w:rsidP="0035643E">
            <w:pPr>
              <w:overflowPunct w:val="0"/>
              <w:autoSpaceDE w:val="0"/>
              <w:autoSpaceDN w:val="0"/>
              <w:adjustRightInd w:val="0"/>
              <w:spacing w:after="0" w:line="240" w:lineRule="auto"/>
              <w:textAlignment w:val="baseline"/>
              <w:rPr>
                <w:rFonts w:ascii="Times New Roman" w:eastAsia="Calibri" w:hAnsi="Times New Roman" w:cs="Times New Roman"/>
                <w:sz w:val="28"/>
                <w:szCs w:val="28"/>
                <w:lang w:eastAsia="en-US"/>
              </w:rPr>
            </w:pPr>
          </w:p>
        </w:tc>
      </w:tr>
      <w:tr w:rsidR="0035643E" w:rsidRPr="0097669C" w:rsidTr="009D5AB0">
        <w:tc>
          <w:tcPr>
            <w:tcW w:w="9747" w:type="dxa"/>
            <w:gridSpan w:val="2"/>
            <w:vAlign w:val="center"/>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eastAsia="en-US"/>
              </w:rPr>
            </w:pPr>
            <w:r w:rsidRPr="0097669C">
              <w:rPr>
                <w:rFonts w:ascii="Times New Roman" w:eastAsia="Calibri" w:hAnsi="Times New Roman" w:cs="Times New Roman"/>
                <w:b/>
                <w:sz w:val="28"/>
                <w:szCs w:val="28"/>
                <w:lang w:eastAsia="en-US"/>
              </w:rPr>
              <w:t>Работа и мощность. Энергия (16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55/1. Механическая работа. Единицы работы (§ 55)</w:t>
            </w:r>
          </w:p>
        </w:tc>
        <w:tc>
          <w:tcPr>
            <w:tcW w:w="6520" w:type="dxa"/>
            <w:vAlign w:val="center"/>
          </w:tcPr>
          <w:p w:rsidR="0035643E" w:rsidRPr="0097669C" w:rsidRDefault="0035643E" w:rsidP="0035643E">
            <w:pPr>
              <w:shd w:val="clear" w:color="auto" w:fill="FFFFFF"/>
              <w:tabs>
                <w:tab w:val="left" w:pos="192"/>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Вычислять механическую работу; определять условия, необходимые для совершения механической работы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56/2. Мощность. Единицы мощности (§ 56)</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Вычислять мощность по известной работе; приводить примеры единиц мощности различных технических приборов и механизмов; анализировать мощности различных приборов; выражать мощность в различных единицах; проводить самостоятельно исследования мощности технических устройств,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57/3. Простые механизмы. Рычаг. </w:t>
            </w:r>
            <w:r w:rsidRPr="0097669C">
              <w:rPr>
                <w:rFonts w:ascii="Times New Roman" w:eastAsia="Calibri" w:hAnsi="Times New Roman" w:cs="Times New Roman"/>
                <w:sz w:val="28"/>
                <w:szCs w:val="28"/>
                <w:lang w:eastAsia="en-US"/>
              </w:rPr>
              <w:lastRenderedPageBreak/>
              <w:t>Равновесие сил на рычаге (§ 57, 58)</w:t>
            </w:r>
          </w:p>
        </w:tc>
        <w:tc>
          <w:tcPr>
            <w:tcW w:w="6520" w:type="dxa"/>
            <w:vAlign w:val="center"/>
          </w:tcPr>
          <w:p w:rsidR="0035643E" w:rsidRPr="0097669C" w:rsidRDefault="0035643E" w:rsidP="0035643E">
            <w:pPr>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Применять условия равновесия рычага в практических целях: поднятии и перемещении </w:t>
            </w:r>
            <w:r w:rsidRPr="0097669C">
              <w:rPr>
                <w:rFonts w:ascii="Times New Roman" w:eastAsia="Calibri" w:hAnsi="Times New Roman" w:cs="Times New Roman"/>
                <w:sz w:val="28"/>
                <w:szCs w:val="28"/>
                <w:lang w:eastAsia="en-US"/>
              </w:rPr>
              <w:lastRenderedPageBreak/>
              <w:t>груза; определять плечо силы; решать графические задачи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58/4. Момент силы (§ 59)</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иллюстрирующие как момент силы характеризует действие силы, зависящее и от модуля силы, и от ее плеча; работать с текстом параграфа учебника, обобщать и делать выводы об условии равновесия тел.</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59/5. Рычаги в технике, быту и природе (§ 60). </w:t>
            </w:r>
            <w:r w:rsidRPr="0097669C">
              <w:rPr>
                <w:rFonts w:ascii="Times New Roman" w:eastAsia="Calibri" w:hAnsi="Times New Roman" w:cs="Times New Roman"/>
                <w:b/>
                <w:sz w:val="28"/>
                <w:szCs w:val="28"/>
                <w:lang w:eastAsia="en-US"/>
              </w:rPr>
              <w:t>Лабораторная работа № 10</w:t>
            </w:r>
            <w:r w:rsidRPr="0097669C">
              <w:rPr>
                <w:rFonts w:ascii="Times New Roman" w:eastAsia="Calibri" w:hAnsi="Times New Roman" w:cs="Times New Roman"/>
                <w:sz w:val="28"/>
                <w:szCs w:val="28"/>
                <w:lang w:eastAsia="en-US"/>
              </w:rPr>
              <w:t xml:space="preserve"> «Выяснение условий равновесия рычага»</w:t>
            </w:r>
          </w:p>
        </w:tc>
        <w:tc>
          <w:tcPr>
            <w:tcW w:w="6520" w:type="dxa"/>
            <w:vAlign w:val="center"/>
          </w:tcPr>
          <w:p w:rsidR="0035643E" w:rsidRPr="0097669C" w:rsidRDefault="0035643E" w:rsidP="0035643E">
            <w:pPr>
              <w:shd w:val="clear" w:color="auto" w:fill="FFFFFF"/>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Проверить опытным путем, при каком соотношении сил и их плеч рычаг находится в равновесии; проверять на опыте правило моментов; применять практические знания при выяснении условий равновесия рычага, знания из курса биологии, математики, технологии.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60/6. Блоки. «Золотое правило» механики (§ 61, 62)</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применения неподвижного и подвижного блоков на практике; сравнивать действие подвижного и неподвижного блоков; работать с текстом параграфа учебника, анализировать опыты сподвижным и неподвижным блоками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61/7. Решение задач по теме «Равновесие рычага», «Момент силы»</w:t>
            </w:r>
          </w:p>
        </w:tc>
        <w:tc>
          <w:tcPr>
            <w:tcW w:w="6520" w:type="dxa"/>
            <w:vAlign w:val="center"/>
          </w:tcPr>
          <w:p w:rsidR="0035643E" w:rsidRPr="0097669C" w:rsidRDefault="0035643E" w:rsidP="0035643E">
            <w:pPr>
              <w:shd w:val="clear" w:color="auto" w:fill="FFFFFF"/>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Применять навыки устного счета, знания из курса математики, биологии: при решении качественных и количественных задач. Анализировать результаты, полученные при решении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62/8. Центр тяжести тела (§ 63)</w:t>
            </w:r>
          </w:p>
        </w:tc>
        <w:tc>
          <w:tcPr>
            <w:tcW w:w="6520" w:type="dxa"/>
            <w:vAlign w:val="center"/>
          </w:tcPr>
          <w:p w:rsidR="0035643E" w:rsidRPr="0097669C" w:rsidRDefault="0035643E" w:rsidP="0035643E">
            <w:pPr>
              <w:shd w:val="clear" w:color="auto" w:fill="FFFFFF"/>
              <w:tabs>
                <w:tab w:val="left" w:pos="254"/>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Находить центр тяжести плоского тела; работать с текстом; анализировать результаты опытов по нахождению центра тяжести плоского тела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63/9. Условия равновесия тел (§ 64)</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Устанавливать вид равновесия по изменению положения центра тяжести тела;  приводить примеры различных видов равновесия, встречающихся в быту; работать с текстом, применять на практике знания об условии равновесия тел.</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64/10. Коэффициент полезного действия механизмов (§ 65). </w:t>
            </w:r>
            <w:r w:rsidRPr="0097669C">
              <w:rPr>
                <w:rFonts w:ascii="Times New Roman" w:eastAsia="Calibri" w:hAnsi="Times New Roman" w:cs="Times New Roman"/>
                <w:b/>
                <w:sz w:val="28"/>
                <w:szCs w:val="28"/>
                <w:lang w:eastAsia="en-US"/>
              </w:rPr>
              <w:t>Лабораторная работа № 11</w:t>
            </w:r>
            <w:r w:rsidRPr="0097669C">
              <w:rPr>
                <w:rFonts w:ascii="Times New Roman" w:eastAsia="Calibri" w:hAnsi="Times New Roman" w:cs="Times New Roman"/>
                <w:sz w:val="28"/>
                <w:szCs w:val="28"/>
                <w:lang w:eastAsia="en-US"/>
              </w:rPr>
              <w:t xml:space="preserve"> «Определение </w:t>
            </w:r>
            <w:r w:rsidRPr="0097669C">
              <w:rPr>
                <w:rFonts w:ascii="Times New Roman" w:eastAsia="Calibri" w:hAnsi="Times New Roman" w:cs="Times New Roman"/>
                <w:sz w:val="28"/>
                <w:szCs w:val="28"/>
                <w:lang w:eastAsia="en-US"/>
              </w:rPr>
              <w:lastRenderedPageBreak/>
              <w:t>КПД при подъеме тела по наклонной плоскости»</w:t>
            </w:r>
          </w:p>
        </w:tc>
        <w:tc>
          <w:tcPr>
            <w:tcW w:w="6520" w:type="dxa"/>
            <w:vAlign w:val="center"/>
          </w:tcPr>
          <w:p w:rsidR="0035643E" w:rsidRPr="0097669C" w:rsidRDefault="0035643E" w:rsidP="0035643E">
            <w:pPr>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Опытным путем установить, что полезная работа, выполненная с помощью простого механизма, меньше полной; анализировать КПД различных механизмов;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66/11. Энергия. Потенциальная и кинетическая энергия (§ 66, 67)</w:t>
            </w:r>
          </w:p>
        </w:tc>
        <w:tc>
          <w:tcPr>
            <w:tcW w:w="6520" w:type="dxa"/>
            <w:vAlign w:val="center"/>
          </w:tcPr>
          <w:p w:rsidR="0035643E" w:rsidRPr="0097669C" w:rsidRDefault="0035643E" w:rsidP="0035643E">
            <w:pPr>
              <w:shd w:val="clear" w:color="auto" w:fill="FFFFFF"/>
              <w:tabs>
                <w:tab w:val="left" w:pos="18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тел, обладающих потенциальной, кинетической энергией; работать с текстом параграфа учебника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67/12. Превращение одного вида механической энергии в другой (§ 68)</w:t>
            </w:r>
          </w:p>
        </w:tc>
        <w:tc>
          <w:tcPr>
            <w:tcW w:w="6520" w:type="dxa"/>
            <w:vAlign w:val="center"/>
          </w:tcPr>
          <w:p w:rsidR="0035643E" w:rsidRPr="0097669C" w:rsidRDefault="0035643E" w:rsidP="0035643E">
            <w:pPr>
              <w:shd w:val="clear" w:color="auto" w:fill="FFFFFF"/>
              <w:tabs>
                <w:tab w:val="left" w:pos="192"/>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превращения энергии из одного вида в другой, тел обладающих одновременно и кинетической и потенциальной энергией; работать с текстом</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68/13 </w:t>
            </w:r>
            <w:r w:rsidRPr="0097669C">
              <w:rPr>
                <w:rFonts w:ascii="Times New Roman" w:eastAsia="Calibri" w:hAnsi="Times New Roman" w:cs="Times New Roman"/>
                <w:b/>
                <w:sz w:val="28"/>
                <w:szCs w:val="28"/>
                <w:lang w:eastAsia="en-US"/>
              </w:rPr>
              <w:t xml:space="preserve">Контрольная работа №4  </w:t>
            </w:r>
            <w:r w:rsidRPr="0097669C">
              <w:rPr>
                <w:rFonts w:ascii="Times New Roman" w:eastAsia="Calibri" w:hAnsi="Times New Roman" w:cs="Times New Roman"/>
                <w:sz w:val="28"/>
                <w:szCs w:val="28"/>
                <w:lang w:eastAsia="en-US"/>
              </w:rPr>
              <w:t>по теме «Работа. Мощность, энергия»</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Отработка навыков устного счета, Решение задач на расчет работы, мощности, энергии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69/14—70/15 Повторение пройденного материала</w:t>
            </w:r>
          </w:p>
        </w:tc>
        <w:tc>
          <w:tcPr>
            <w:tcW w:w="6520" w:type="dxa"/>
            <w:vAlign w:val="center"/>
          </w:tcPr>
          <w:p w:rsidR="0035643E" w:rsidRPr="0097669C" w:rsidRDefault="0035643E" w:rsidP="0035643E">
            <w:pPr>
              <w:tabs>
                <w:tab w:val="left" w:leader="underscore" w:pos="1877"/>
              </w:tabs>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Демонстрировать презентации. Выступать с докладами. Участвовать в обсуждении докладов и презентаций</w:t>
            </w:r>
          </w:p>
        </w:tc>
      </w:tr>
    </w:tbl>
    <w:p w:rsidR="0035643E" w:rsidRPr="0097669C" w:rsidRDefault="0035643E" w:rsidP="0035643E">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p>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lastRenderedPageBreak/>
        <w:t xml:space="preserve">Тематическое планирование, 8 класс, </w:t>
      </w:r>
      <w:r w:rsidRPr="0097669C">
        <w:rPr>
          <w:rFonts w:ascii="Times New Roman" w:eastAsia="Calibri" w:hAnsi="Times New Roman" w:cs="Times New Roman"/>
          <w:b/>
          <w:sz w:val="28"/>
          <w:szCs w:val="28"/>
          <w:lang w:eastAsia="en-US"/>
        </w:rPr>
        <w:t>70 часов (2 ч в неделю)</w:t>
      </w:r>
    </w:p>
    <w:p w:rsidR="0035643E" w:rsidRPr="0097669C" w:rsidRDefault="0035643E" w:rsidP="0035643E">
      <w:p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520"/>
      </w:tblGrid>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eastAsia="en-US"/>
              </w:rPr>
            </w:pPr>
            <w:r w:rsidRPr="0097669C">
              <w:rPr>
                <w:rFonts w:ascii="Times New Roman" w:eastAsia="Calibri" w:hAnsi="Times New Roman" w:cs="Times New Roman"/>
                <w:b/>
                <w:sz w:val="28"/>
                <w:szCs w:val="28"/>
                <w:lang w:eastAsia="en-US"/>
              </w:rPr>
              <w:t>№ урока, тема</w:t>
            </w:r>
          </w:p>
        </w:tc>
        <w:tc>
          <w:tcPr>
            <w:tcW w:w="6520" w:type="dxa"/>
            <w:vAlign w:val="center"/>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eastAsia="en-US"/>
              </w:rPr>
            </w:pPr>
            <w:r w:rsidRPr="0097669C">
              <w:rPr>
                <w:rFonts w:ascii="Times New Roman" w:eastAsia="Calibri" w:hAnsi="Times New Roman" w:cs="Times New Roman"/>
                <w:b/>
                <w:sz w:val="28"/>
                <w:szCs w:val="28"/>
                <w:lang w:eastAsia="en-US"/>
              </w:rPr>
              <w:t xml:space="preserve">Вид деятельности </w:t>
            </w:r>
          </w:p>
        </w:tc>
      </w:tr>
      <w:tr w:rsidR="0035643E" w:rsidRPr="0097669C" w:rsidTr="009D5AB0">
        <w:tc>
          <w:tcPr>
            <w:tcW w:w="9747" w:type="dxa"/>
            <w:gridSpan w:val="2"/>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eastAsia="en-US"/>
              </w:rPr>
            </w:pPr>
            <w:r w:rsidRPr="0097669C">
              <w:rPr>
                <w:rFonts w:ascii="Times New Roman" w:eastAsia="Calibri" w:hAnsi="Times New Roman" w:cs="Times New Roman"/>
                <w:b/>
                <w:sz w:val="28"/>
                <w:szCs w:val="28"/>
                <w:lang w:eastAsia="en-US"/>
              </w:rPr>
              <w:t>Тепловые явления (13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1/1. Тепловое движение. Температура. Внутренняя энергия (§ 1, 2)</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тепловые явления, характеризовать тепловое явление, анализировать зависимость температуры тела от скорости движения его молекул. Наблюдать и исследовать превращение энергии тела в механических процессах. Приводить примеры превращения энергии при подъеме тела, его падении. Давать определение внутренней энергии тела как суммы кинетической энергии движения его частиц и потенциальной энергии их взаимодействия</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2/2. Способы изменения внутренней энергии (§ 3)</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Объяснять изменение внутренней энергии тела, когда над ним совершают работу или тело совершает работу. Перечислять способы изменения внутренней энергии. Приводить примеры изменения внутренней энергии тела путем совершения работы и теплопередачи. Проводить </w:t>
            </w:r>
            <w:r w:rsidRPr="0097669C">
              <w:rPr>
                <w:rFonts w:ascii="Times New Roman" w:eastAsia="Calibri" w:hAnsi="Times New Roman" w:cs="Times New Roman"/>
                <w:sz w:val="28"/>
                <w:szCs w:val="28"/>
                <w:lang w:eastAsia="en-US"/>
              </w:rPr>
              <w:lastRenderedPageBreak/>
              <w:t>опыты по изменению внутренней энергии.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3/3. Виды теплопередачи. Теплопроводность (§ 4)</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тепловые явления на основе молекулярно-кинетической теории. Приводить примеры теплопередачи путем теплопроводности. Проводить исследовательский эксперимент по теплопроводности различных веществ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4/4. Излучение (§ 5, 6)</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теплопередачи путем конвекции и излучения. Анализировать, как на практике учитываются различные виды теплопередачи. Сравнивать виды теплопередачи.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5/5. Количество теплоты. Единицы количества теплоты. (§ 7)</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Находить связь между единицами, в которых выражают количество теплоты Дж, кДж, кал, ккал. Самостоятельно работать с текстом учебника.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6/6. Удельная теплоемкость (§ 8)</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Объяснять физический смысл удельной теплоемкости веществ. Анализировать табличные данные. Приводить примеры, применения на практике знаний о различной теплоемкости </w:t>
            </w:r>
            <w:r w:rsidRPr="0097669C">
              <w:rPr>
                <w:rFonts w:ascii="Times New Roman" w:eastAsia="Calibri" w:hAnsi="Times New Roman" w:cs="Times New Roman"/>
                <w:sz w:val="28"/>
                <w:szCs w:val="28"/>
                <w:lang w:eastAsia="en-US"/>
              </w:rPr>
              <w:lastRenderedPageBreak/>
              <w:t>веществ.</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7/7. Расчет количества теплоты, необходимого для нагревания тела или выделяемого им при охлаждении (§ 9)</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Рассчитывать количество теплоты, необходимое для нагревания тела или выделяемое им при охлаждении.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8/8. </w:t>
            </w:r>
            <w:r w:rsidRPr="0097669C">
              <w:rPr>
                <w:rFonts w:ascii="Times New Roman" w:eastAsia="Calibri" w:hAnsi="Times New Roman" w:cs="Times New Roman"/>
                <w:b/>
                <w:sz w:val="28"/>
                <w:szCs w:val="28"/>
                <w:lang w:eastAsia="en-US"/>
              </w:rPr>
              <w:t xml:space="preserve">Лабораторная работа № 1 </w:t>
            </w:r>
            <w:r w:rsidRPr="0097669C">
              <w:rPr>
                <w:rFonts w:ascii="Times New Roman" w:eastAsia="Calibri" w:hAnsi="Times New Roman" w:cs="Times New Roman"/>
                <w:sz w:val="28"/>
                <w:szCs w:val="28"/>
                <w:lang w:eastAsia="en-US"/>
              </w:rPr>
              <w:t>«Сравнение количеств теплоты при смешивании воды разной температуры»</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Разрабатывать план выполнения работы. Определять и сравнивать количество теплоты, отданное горячей водой и полученное холодной при теплообмене. Объяснять полученные результаты, представлять их в табличной форме, анализировать причины погрешностей.</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9/9. </w:t>
            </w:r>
            <w:r w:rsidRPr="0097669C">
              <w:rPr>
                <w:rFonts w:ascii="Times New Roman" w:eastAsia="Calibri" w:hAnsi="Times New Roman" w:cs="Times New Roman"/>
                <w:b/>
                <w:sz w:val="28"/>
                <w:szCs w:val="28"/>
                <w:lang w:eastAsia="en-US"/>
              </w:rPr>
              <w:t>Лабораторная работа № 2</w:t>
            </w:r>
            <w:r w:rsidRPr="0097669C">
              <w:rPr>
                <w:rFonts w:ascii="Times New Roman" w:eastAsia="Calibri" w:hAnsi="Times New Roman" w:cs="Times New Roman"/>
                <w:sz w:val="28"/>
                <w:szCs w:val="28"/>
                <w:lang w:eastAsia="en-US"/>
              </w:rPr>
              <w:t xml:space="preserve"> «Измерение удельной теплоемкости твердого тела».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Разрабатывать план выполнения работы. Определять экспериментально удельную теплоемкость вещества и сравнивать ее с табличным значением. Объяснять полученные результаты, представлять их в табличной форме, анализировать причины погрешностей.</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10/10. Энергия топлива. </w:t>
            </w:r>
            <w:r w:rsidRPr="0097669C">
              <w:rPr>
                <w:rFonts w:ascii="Times New Roman" w:eastAsia="Calibri" w:hAnsi="Times New Roman" w:cs="Times New Roman"/>
                <w:sz w:val="28"/>
                <w:szCs w:val="28"/>
                <w:lang w:eastAsia="en-US"/>
              </w:rPr>
              <w:lastRenderedPageBreak/>
              <w:t>Удельная теплота сгорания (§ 10)</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Объяснять физический смысл удельной теплоты </w:t>
            </w:r>
            <w:r w:rsidRPr="0097669C">
              <w:rPr>
                <w:rFonts w:ascii="Times New Roman" w:eastAsia="Calibri" w:hAnsi="Times New Roman" w:cs="Times New Roman"/>
                <w:sz w:val="28"/>
                <w:szCs w:val="28"/>
                <w:lang w:eastAsia="en-US"/>
              </w:rPr>
              <w:lastRenderedPageBreak/>
              <w:t>сгорания топлива и рассчитывать ее. Приводить примеры экологически чистого топлива.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11/11. Закон сохранения и превращения энергии в механических и тепловых процессах (§ 11)</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превращения механической энергии во внутреннюю, перехода энергии от одного тела к другому. Формулировать закон сохранения механической энергии и приводить примеры из жизни, подтверждающие этот закон. Систематизировать и обобщать знания закона сохранения и превращения энергии на тепловые процессы.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11/11. </w:t>
            </w:r>
            <w:r w:rsidRPr="0097669C">
              <w:rPr>
                <w:rFonts w:ascii="Times New Roman" w:eastAsia="Calibri" w:hAnsi="Times New Roman" w:cs="Times New Roman"/>
                <w:b/>
                <w:sz w:val="28"/>
                <w:szCs w:val="28"/>
                <w:lang w:eastAsia="en-US"/>
              </w:rPr>
              <w:t>Контрольная работа №1</w:t>
            </w:r>
            <w:r w:rsidRPr="0097669C">
              <w:rPr>
                <w:rFonts w:ascii="Times New Roman" w:eastAsia="Calibri" w:hAnsi="Times New Roman" w:cs="Times New Roman"/>
                <w:sz w:val="28"/>
                <w:szCs w:val="28"/>
                <w:lang w:eastAsia="en-US"/>
              </w:rPr>
              <w:t xml:space="preserve">  по теме «Тепловые явления»</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Применять теоретические знания к решению задач</w:t>
            </w:r>
          </w:p>
        </w:tc>
      </w:tr>
      <w:tr w:rsidR="0035643E" w:rsidRPr="0097669C" w:rsidTr="009D5AB0">
        <w:tc>
          <w:tcPr>
            <w:tcW w:w="9747" w:type="dxa"/>
            <w:gridSpan w:val="2"/>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eastAsia="en-US"/>
              </w:rPr>
            </w:pPr>
            <w:r w:rsidRPr="0097669C">
              <w:rPr>
                <w:rFonts w:ascii="Times New Roman" w:eastAsia="Times New Roman" w:hAnsi="Times New Roman" w:cs="Times New Roman"/>
                <w:b/>
                <w:sz w:val="28"/>
                <w:szCs w:val="28"/>
                <w:lang w:eastAsia="en-US"/>
              </w:rPr>
              <w:t>Изменение агрегатных состояний вещества (11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13/1. Агрегатные состояния вещества Плавление и отвердевание. (§ 12, 13)</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Приводить примеры агрегатных состояний вещества. Отличать агрегатные состояния вещества и объяснять особенности молекулярного строения газов, жидкостей и твердых тел. Использовать межпредметные связи физики и химии для </w:t>
            </w:r>
            <w:r w:rsidRPr="0097669C">
              <w:rPr>
                <w:rFonts w:ascii="Times New Roman" w:eastAsia="Calibri" w:hAnsi="Times New Roman" w:cs="Times New Roman"/>
                <w:sz w:val="28"/>
                <w:szCs w:val="28"/>
                <w:lang w:eastAsia="en-US"/>
              </w:rPr>
              <w:lastRenderedPageBreak/>
              <w:t>объяснения агрегатного состояния вещества. Отличать процессы плавления тела от кристаллизации и приводить примеры этих процессов.</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14/2. График плавления и отвердевания кристаллических тел. Удельная теплота плавления. (§ 14, 15)</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Проводить исследовательский эксперимент по изучению удельной теплоты плавления, делать отчет и объяснять результаты эксперимента. Анализировать табличные данные температуры плавления, график плавления и отвердевания. Рассчитывать количество теплоты, выделившееся при кристаллизации. Объяснять процессы плавления и отвердевания тела на основе молекулярно-кинетических представлений.</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15/3. Решение задач по теме «Нагревание тел. Плавление и кристаллизация». </w:t>
            </w:r>
            <w:r w:rsidRPr="0097669C">
              <w:rPr>
                <w:rFonts w:ascii="Times New Roman" w:eastAsia="Calibri" w:hAnsi="Times New Roman" w:cs="Times New Roman"/>
                <w:b/>
                <w:sz w:val="28"/>
                <w:szCs w:val="28"/>
                <w:lang w:eastAsia="en-US"/>
              </w:rPr>
              <w:t xml:space="preserve">Кратковременная контрольная работа </w:t>
            </w:r>
            <w:r w:rsidRPr="0097669C">
              <w:rPr>
                <w:rFonts w:ascii="Times New Roman" w:eastAsia="Calibri" w:hAnsi="Times New Roman" w:cs="Times New Roman"/>
                <w:sz w:val="28"/>
                <w:szCs w:val="28"/>
                <w:lang w:eastAsia="en-US"/>
              </w:rPr>
              <w:t xml:space="preserve">« </w:t>
            </w:r>
            <w:r w:rsidRPr="0097669C">
              <w:rPr>
                <w:rFonts w:ascii="Times New Roman" w:eastAsia="Calibri" w:hAnsi="Times New Roman" w:cs="Times New Roman"/>
                <w:sz w:val="28"/>
                <w:szCs w:val="28"/>
                <w:lang w:eastAsia="en-US"/>
              </w:rPr>
              <w:lastRenderedPageBreak/>
              <w:t>Нагревание и плавление тел»</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Определять по формуле количество теплоты, выделяющееся при плавлении и кристаллизации тела. Получать необходимые данные из таблиц. Применять теоретические знания при решении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16/4. Испарение. Насыщенный и ненасыщенный пар. Конденсация. Поглощение энергии при испарении жидкости и выделении ее при конденсации пара (§ 16, 17)</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понижение температуры жидкости при испарении. Приводить примеры явлений природы, которые объясняются конденсацией пара. Выполнять исследовательское задание по изучению испарения и конденсации, анализировать его результаты и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17/5. Кипение Удельная теплота парообразования и конденсации (§ 18, 19)</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Работать с таблицей 6 учебника. Приводить примеры, использования энергии, выделяемой при конденсации водяного пара. Рассчитывать количество теплоты, необходимое для превращения в пар жидкости любой массы. Самостоятельно проводить эксперимент по изучению кипения воды, анализировать его результаты,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18/6. Решение задач на </w:t>
            </w:r>
            <w:r w:rsidRPr="0097669C">
              <w:rPr>
                <w:rFonts w:ascii="Times New Roman" w:eastAsia="Calibri" w:hAnsi="Times New Roman" w:cs="Times New Roman"/>
                <w:sz w:val="28"/>
                <w:szCs w:val="28"/>
                <w:lang w:eastAsia="en-US"/>
              </w:rPr>
              <w:lastRenderedPageBreak/>
              <w:t>расчет удельной теплоты парообразования, количества теплоты, отданного (полученного) телом при конденсации (парообразовании).</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Находить в таблице необходимые данные. </w:t>
            </w:r>
            <w:r w:rsidRPr="0097669C">
              <w:rPr>
                <w:rFonts w:ascii="Times New Roman" w:eastAsia="Calibri" w:hAnsi="Times New Roman" w:cs="Times New Roman"/>
                <w:sz w:val="28"/>
                <w:szCs w:val="28"/>
                <w:lang w:eastAsia="en-US"/>
              </w:rPr>
              <w:lastRenderedPageBreak/>
              <w:t>Рассчитывать количество теплоты, полученное (отданное) телом, удельную теплоту парообразования</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19/7. Влажность воздуха.  Способы определения влажности воздуха (§ 20). </w:t>
            </w:r>
            <w:r w:rsidRPr="0097669C">
              <w:rPr>
                <w:rFonts w:ascii="Times New Roman" w:eastAsia="Calibri" w:hAnsi="Times New Roman" w:cs="Times New Roman"/>
                <w:b/>
                <w:sz w:val="28"/>
                <w:szCs w:val="28"/>
                <w:lang w:eastAsia="en-US"/>
              </w:rPr>
              <w:t>Лабораторная работа № 3</w:t>
            </w:r>
            <w:r w:rsidRPr="0097669C">
              <w:rPr>
                <w:rFonts w:ascii="Times New Roman" w:eastAsia="Calibri" w:hAnsi="Times New Roman" w:cs="Times New Roman"/>
                <w:sz w:val="28"/>
                <w:szCs w:val="28"/>
                <w:lang w:eastAsia="en-US"/>
              </w:rPr>
              <w:t xml:space="preserve"> «Измерение влажности воздуха»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Приводить примеры влияния влажности воздуха в быту и деятельности человека. Определять влажность воздуха. Работать в группе.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20/8. Работа газа и пара при расширении. Двигатель внутреннего сгорания (§ 21, 22)</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принцип работы и устройство ДВС, применение ДВС на практике.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21/9. Паровая турбина. </w:t>
            </w:r>
            <w:r w:rsidRPr="0097669C">
              <w:rPr>
                <w:rFonts w:ascii="Times New Roman" w:eastAsia="Calibri" w:hAnsi="Times New Roman" w:cs="Times New Roman"/>
                <w:sz w:val="28"/>
                <w:szCs w:val="28"/>
                <w:lang w:eastAsia="en-US"/>
              </w:rPr>
              <w:lastRenderedPageBreak/>
              <w:t>КПД теплового двигателя (§ 23, 24)</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Рассказывать о применении паровой турбины в </w:t>
            </w:r>
            <w:r w:rsidRPr="0097669C">
              <w:rPr>
                <w:rFonts w:ascii="Times New Roman" w:eastAsia="Calibri" w:hAnsi="Times New Roman" w:cs="Times New Roman"/>
                <w:sz w:val="28"/>
                <w:szCs w:val="28"/>
                <w:lang w:eastAsia="en-US"/>
              </w:rPr>
              <w:lastRenderedPageBreak/>
              <w:t>технике. Объяснять устройство и принцип работы паровой турбины. Сравнивать КПД различных машин и механизмов.</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22/10. </w:t>
            </w:r>
            <w:r w:rsidRPr="0097669C">
              <w:rPr>
                <w:rFonts w:ascii="Times New Roman" w:eastAsia="Calibri" w:hAnsi="Times New Roman" w:cs="Times New Roman"/>
                <w:b/>
                <w:sz w:val="28"/>
                <w:szCs w:val="28"/>
                <w:lang w:eastAsia="en-US"/>
              </w:rPr>
              <w:t>Контрольная работа № 2</w:t>
            </w:r>
            <w:r w:rsidRPr="0097669C">
              <w:rPr>
                <w:rFonts w:ascii="Times New Roman" w:eastAsia="Calibri" w:hAnsi="Times New Roman" w:cs="Times New Roman"/>
                <w:sz w:val="28"/>
                <w:szCs w:val="28"/>
                <w:lang w:eastAsia="en-US"/>
              </w:rPr>
              <w:t xml:space="preserve"> по теме «Агрегатные состояния вещества»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Применение теоретических знаний к решению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23/11 Зачет по теме «Тепловые явления»</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p>
        </w:tc>
      </w:tr>
      <w:tr w:rsidR="0035643E" w:rsidRPr="0097669C" w:rsidTr="009D5AB0">
        <w:tc>
          <w:tcPr>
            <w:tcW w:w="9747" w:type="dxa"/>
            <w:gridSpan w:val="2"/>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eastAsia="en-US"/>
              </w:rPr>
            </w:pPr>
            <w:r w:rsidRPr="0097669C">
              <w:rPr>
                <w:rFonts w:ascii="Times New Roman" w:eastAsia="Times New Roman" w:hAnsi="Times New Roman" w:cs="Times New Roman"/>
                <w:b/>
                <w:sz w:val="28"/>
                <w:szCs w:val="28"/>
                <w:lang w:eastAsia="en-US"/>
              </w:rPr>
              <w:t>Электрические явления (29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24/1. Электризация тел при соприкосновении. Взаимодействие заряженных тел (§ 25)</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взаимодействие заряженных тел и существование двух родов заряда.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25/2. Электроскоп. Электрическое поле(§ 26, 27)</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Обнаруживать наэлектризованные тела, электрическое поле. Пользоваться электроскопом. Определять изменение силы, действующей на заряженное тело при удалении и приближении его к заряженному телу.</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26/3. Делимость электрического заряда. Электрон. Строение атома (§ 28, 29)</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опыт Иоффе —Милликена. Доказывать существование частиц, имеющих наименьший электрический заряд. Объяснять образование положительных и отрицательных ионов. Применять межпредметные связи химии и физики для объяснения строения атома.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27/4. Объяснение электрических явлений (§ 30)</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Объяснять электризацию тел при соприкосновении. Устанавливать зависимость заряда при переходе его с наэлектризованного тела на ненаэлектризованное при соприкосновении. Формулировать закон сохранения электрического заряда.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28/5. Проводники, полупроводники и непроводники электричества (§ 31)</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На основе знаний строения атома объяснять существование проводников, полупроводников и диэлектриков. Приводить примеры применения проводников, полупроводников и диэлектриков в технике, практического применения полупроводникового диода. Наблюдать и исследовать работу полупроводникового диода.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29/6. Электрический ток. </w:t>
            </w:r>
            <w:r w:rsidRPr="0097669C">
              <w:rPr>
                <w:rFonts w:ascii="Times New Roman" w:eastAsia="Calibri" w:hAnsi="Times New Roman" w:cs="Times New Roman"/>
                <w:sz w:val="28"/>
                <w:szCs w:val="28"/>
                <w:lang w:eastAsia="en-US"/>
              </w:rPr>
              <w:lastRenderedPageBreak/>
              <w:t xml:space="preserve">Источники электрического тока (§ 32). </w:t>
            </w:r>
            <w:r w:rsidRPr="0097669C">
              <w:rPr>
                <w:rFonts w:ascii="Times New Roman" w:eastAsia="Calibri" w:hAnsi="Times New Roman" w:cs="Times New Roman"/>
                <w:b/>
                <w:sz w:val="28"/>
                <w:szCs w:val="28"/>
                <w:lang w:eastAsia="en-US"/>
              </w:rPr>
              <w:t xml:space="preserve">Кратковременная контрольная работа </w:t>
            </w:r>
            <w:r w:rsidRPr="0097669C">
              <w:rPr>
                <w:rFonts w:ascii="Times New Roman" w:eastAsia="Calibri" w:hAnsi="Times New Roman" w:cs="Times New Roman"/>
                <w:sz w:val="28"/>
                <w:szCs w:val="28"/>
                <w:lang w:eastAsia="en-US"/>
              </w:rPr>
              <w:t>по теме «Электризация тел. Строение атома»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 xml:space="preserve">Объяснять устройство сухого гальванического </w:t>
            </w:r>
            <w:r w:rsidRPr="0097669C">
              <w:rPr>
                <w:rFonts w:ascii="Times New Roman" w:eastAsia="Calibri" w:hAnsi="Times New Roman" w:cs="Times New Roman"/>
                <w:sz w:val="28"/>
                <w:szCs w:val="28"/>
                <w:lang w:eastAsia="en-US"/>
              </w:rPr>
              <w:lastRenderedPageBreak/>
              <w:t>элемента. Приводить примеры источников электрического тока, объяснять их назначение.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lastRenderedPageBreak/>
              <w:t>30/7. Электрическая цепь и ее составные части. (§ 33)</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Собирать электрическую цепь. Объяснять особенности электрического тока в металлах, назначение источника тока в электрической цепи. Различать замкнутую и разомкнутую электрические цепи. Работать с текстом учебника.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31/8. Электрический ток в металлах. Действия электрического тока. </w:t>
            </w:r>
            <w:r w:rsidRPr="0097669C">
              <w:rPr>
                <w:rFonts w:ascii="Times New Roman" w:eastAsia="Calibri" w:hAnsi="Times New Roman" w:cs="Times New Roman"/>
                <w:bCs/>
                <w:sz w:val="28"/>
                <w:szCs w:val="28"/>
              </w:rPr>
              <w:t>Направление электрического тока (§ 34, 35, 36)</w:t>
            </w:r>
          </w:p>
        </w:tc>
        <w:tc>
          <w:tcPr>
            <w:tcW w:w="6520" w:type="dxa"/>
            <w:vAlign w:val="center"/>
          </w:tcPr>
          <w:p w:rsidR="0035643E" w:rsidRPr="0097669C" w:rsidRDefault="0035643E" w:rsidP="0035643E">
            <w:pPr>
              <w:widowControl w:val="0"/>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 xml:space="preserve">Приводить примеры химического и теплового действия электрического тока и их использования в </w:t>
            </w:r>
            <w:r w:rsidRPr="0097669C">
              <w:rPr>
                <w:rFonts w:ascii="Times New Roman" w:eastAsia="Calibri" w:hAnsi="Times New Roman" w:cs="Times New Roman"/>
                <w:sz w:val="28"/>
                <w:szCs w:val="28"/>
              </w:rPr>
              <w:t>технике. Показывать магнитное действие тока.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Cs/>
                <w:sz w:val="28"/>
                <w:szCs w:val="28"/>
              </w:rPr>
              <w:t xml:space="preserve">32/9. Сила тока. </w:t>
            </w:r>
            <w:r w:rsidRPr="0097669C">
              <w:rPr>
                <w:rFonts w:ascii="Times New Roman" w:eastAsia="Calibri" w:hAnsi="Times New Roman" w:cs="Times New Roman"/>
                <w:bCs/>
                <w:sz w:val="28"/>
                <w:szCs w:val="28"/>
              </w:rPr>
              <w:lastRenderedPageBreak/>
              <w:t>Единицы силы тока.(§ 37).</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rPr>
              <w:lastRenderedPageBreak/>
              <w:t xml:space="preserve">Определять направление силы тока.Рассчитывать </w:t>
            </w:r>
            <w:r w:rsidRPr="0097669C">
              <w:rPr>
                <w:rFonts w:ascii="Times New Roman" w:eastAsia="Calibri" w:hAnsi="Times New Roman" w:cs="Times New Roman"/>
                <w:sz w:val="28"/>
                <w:szCs w:val="28"/>
              </w:rPr>
              <w:lastRenderedPageBreak/>
              <w:t>по формуле силу тока, выражать в различных единицах силу тока.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Cs/>
                <w:sz w:val="28"/>
                <w:szCs w:val="28"/>
              </w:rPr>
              <w:lastRenderedPageBreak/>
              <w:t>33/10. Амперметр. Измерение силы тока. (§ 38)</w:t>
            </w:r>
            <w:r w:rsidRPr="0097669C">
              <w:rPr>
                <w:rFonts w:ascii="Times New Roman" w:eastAsia="Calibri" w:hAnsi="Times New Roman" w:cs="Times New Roman"/>
                <w:sz w:val="28"/>
                <w:szCs w:val="28"/>
                <w:lang w:eastAsia="en-US"/>
              </w:rPr>
              <w:t xml:space="preserve">. </w:t>
            </w:r>
            <w:r w:rsidRPr="0097669C">
              <w:rPr>
                <w:rFonts w:ascii="Times New Roman" w:eastAsia="Calibri" w:hAnsi="Times New Roman" w:cs="Times New Roman"/>
                <w:b/>
                <w:bCs/>
                <w:sz w:val="28"/>
                <w:szCs w:val="28"/>
              </w:rPr>
              <w:t>Лабораторная работа № 4</w:t>
            </w:r>
            <w:r w:rsidRPr="0097669C">
              <w:rPr>
                <w:rFonts w:ascii="Times New Roman" w:eastAsia="Calibri" w:hAnsi="Times New Roman" w:cs="Times New Roman"/>
                <w:bCs/>
                <w:sz w:val="28"/>
                <w:szCs w:val="28"/>
              </w:rPr>
              <w:t xml:space="preserve"> «Сборка электрической цепи и измерение силы тока в ее различных участках»</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rPr>
              <w:t>Включать амперметр в цепь. Определять силу тока на различных участках цепи. Определять цену деления амперметра и гальванометра. Чертить схемы электрической цепи.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Cs/>
                <w:sz w:val="28"/>
                <w:szCs w:val="28"/>
              </w:rPr>
              <w:t>34/11. Электрическое напряжение. Единицы напряжения (§ 39,40)</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rPr>
              <w:t>Выражать напряжение в кВ, мВ.Анализировать табличные данные.Рассчитывать напряжение по формуле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Cs/>
                <w:sz w:val="28"/>
                <w:szCs w:val="28"/>
              </w:rPr>
              <w:t>35/12. Вольтметр, Измерение напряжения. Зависимость силы тока от напряжения (§ 41, 42)</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rPr>
              <w:t>Определять цену деления вольтметра, подключать его в цепь, измерять напряжение.Чертить схемы электрической цепи.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Cs/>
                <w:sz w:val="28"/>
                <w:szCs w:val="28"/>
              </w:rPr>
              <w:t xml:space="preserve">36/13. Электрическое сопротивление проводников. Единицы </w:t>
            </w:r>
            <w:r w:rsidRPr="0097669C">
              <w:rPr>
                <w:rFonts w:ascii="Times New Roman" w:eastAsia="Calibri" w:hAnsi="Times New Roman" w:cs="Times New Roman"/>
                <w:bCs/>
                <w:sz w:val="28"/>
                <w:szCs w:val="28"/>
              </w:rPr>
              <w:lastRenderedPageBreak/>
              <w:t xml:space="preserve">сопротивления (§ 43). </w:t>
            </w:r>
            <w:r w:rsidRPr="0097669C">
              <w:rPr>
                <w:rFonts w:ascii="Times New Roman" w:eastAsia="Calibri" w:hAnsi="Times New Roman" w:cs="Times New Roman"/>
                <w:b/>
                <w:bCs/>
                <w:sz w:val="28"/>
                <w:szCs w:val="28"/>
              </w:rPr>
              <w:t>Лабораторная работа № 5</w:t>
            </w:r>
            <w:r w:rsidRPr="0097669C">
              <w:rPr>
                <w:rFonts w:ascii="Times New Roman" w:eastAsia="Calibri" w:hAnsi="Times New Roman" w:cs="Times New Roman"/>
                <w:bCs/>
                <w:sz w:val="28"/>
                <w:szCs w:val="28"/>
              </w:rPr>
              <w:t xml:space="preserve"> «Измерение напряжения на различных участках электрической цепи»</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rPr>
              <w:lastRenderedPageBreak/>
              <w:t xml:space="preserve">Строить график зависимости силы тока от напряжения. Объяснять причину возникновения сопротивления. Анализировать результаты опытов </w:t>
            </w:r>
            <w:r w:rsidRPr="0097669C">
              <w:rPr>
                <w:rFonts w:ascii="Times New Roman" w:eastAsia="Calibri" w:hAnsi="Times New Roman" w:cs="Times New Roman"/>
                <w:sz w:val="28"/>
                <w:szCs w:val="28"/>
              </w:rPr>
              <w:lastRenderedPageBreak/>
              <w:t>и графики. Собирать электрическую цепь, пользоваться амперметром и вольтметром. Разрабатывать план выполнения работы,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Cs/>
                <w:sz w:val="28"/>
                <w:szCs w:val="28"/>
              </w:rPr>
              <w:lastRenderedPageBreak/>
              <w:t>37/14. Закон Ома для участка цепи (§ 44)</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rPr>
              <w:t>Устанавливать зависимость силы тока в проводнике от сопротивления этого проводника. Записывать закон Ома в виде формулы. Использовать межпредметные связи физики и математики для решения задач на закон Ома. Анализировать табличные данные.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bCs/>
                <w:sz w:val="28"/>
                <w:szCs w:val="28"/>
              </w:rPr>
              <w:t>38/15. Расчет сопротивления проводника. Удельное сопротивление (§ 45)</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rPr>
              <w:t>Устанавливать соотношение между сопротивлением проводника, его длиной и площадью поперечного сечения. Определять удельное сопротивление проводника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 xml:space="preserve">39/16. Примеры на расчет сопротивления проводника, силы тока и </w:t>
            </w:r>
            <w:r w:rsidRPr="0097669C">
              <w:rPr>
                <w:rFonts w:ascii="Times New Roman" w:eastAsia="Calibri" w:hAnsi="Times New Roman" w:cs="Times New Roman"/>
                <w:sz w:val="28"/>
                <w:szCs w:val="28"/>
              </w:rPr>
              <w:lastRenderedPageBreak/>
              <w:t>напряжения (§ 46)</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lastRenderedPageBreak/>
              <w:t>Чертить схемы электрической цепи с включенным в цепь реостатом. Рассчитывать электрическое сопротивление.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lastRenderedPageBreak/>
              <w:t xml:space="preserve">40/17. Реостаты (§ 47). </w:t>
            </w:r>
            <w:r w:rsidRPr="0097669C">
              <w:rPr>
                <w:rFonts w:ascii="Times New Roman" w:eastAsia="Calibri" w:hAnsi="Times New Roman" w:cs="Times New Roman"/>
                <w:b/>
                <w:sz w:val="28"/>
                <w:szCs w:val="28"/>
              </w:rPr>
              <w:t>Лабораторная работа № 6</w:t>
            </w:r>
            <w:r w:rsidRPr="0097669C">
              <w:rPr>
                <w:rFonts w:ascii="Times New Roman" w:eastAsia="Calibri" w:hAnsi="Times New Roman" w:cs="Times New Roman"/>
                <w:sz w:val="28"/>
                <w:szCs w:val="28"/>
              </w:rPr>
              <w:t xml:space="preserve"> «Регулирование силы тока реостатом»</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Пользоваться реостатом для регулировки силы тока в цепи. Собирать электрическую цепь. Измерять силу тока с помощью амперметра, напряжение, с помощью вольтметра.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41/18. </w:t>
            </w:r>
            <w:r w:rsidRPr="0097669C">
              <w:rPr>
                <w:rFonts w:ascii="Times New Roman" w:eastAsia="Calibri" w:hAnsi="Times New Roman" w:cs="Times New Roman"/>
                <w:b/>
                <w:sz w:val="28"/>
                <w:szCs w:val="28"/>
              </w:rPr>
              <w:t>Лабораторная работа № 7</w:t>
            </w:r>
            <w:r w:rsidRPr="0097669C">
              <w:rPr>
                <w:rFonts w:ascii="Times New Roman" w:eastAsia="Calibri" w:hAnsi="Times New Roman" w:cs="Times New Roman"/>
                <w:sz w:val="28"/>
                <w:szCs w:val="28"/>
              </w:rPr>
              <w:t>«Измерение сопротивления проводника при помощи амперметра и вольтметра»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Собирать электрическую цепь. Измерять сопротивление проводника при помощи амперметра и вольтметра.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42/19. Последовательное соединение проводников (§ 48)</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Рассчитывать силу тока, напряжение и сопротивление при последовательном соединении проводников.</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43/20. Параллельное соединение проводников (§ 49)</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Рассчитывать силу тока, напряжение и сопротивление при параллельном соединении.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 xml:space="preserve">44/21. Решение задач по теме </w:t>
            </w:r>
            <w:r w:rsidRPr="0097669C">
              <w:rPr>
                <w:rFonts w:ascii="Times New Roman" w:eastAsia="Calibri" w:hAnsi="Times New Roman" w:cs="Times New Roman"/>
                <w:bCs/>
                <w:sz w:val="28"/>
                <w:szCs w:val="28"/>
              </w:rPr>
              <w:t xml:space="preserve">Соединение </w:t>
            </w:r>
            <w:r w:rsidRPr="0097669C">
              <w:rPr>
                <w:rFonts w:ascii="Times New Roman" w:eastAsia="Calibri" w:hAnsi="Times New Roman" w:cs="Times New Roman"/>
                <w:bCs/>
                <w:sz w:val="28"/>
                <w:szCs w:val="28"/>
              </w:rPr>
              <w:lastRenderedPageBreak/>
              <w:t>проводников. Закон Ома.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lastRenderedPageBreak/>
              <w:t xml:space="preserve">Рассчитывать силу тока, напряжение, сопротивление при параллельном и </w:t>
            </w:r>
            <w:r w:rsidRPr="0097669C">
              <w:rPr>
                <w:rFonts w:ascii="Times New Roman" w:eastAsia="Calibri" w:hAnsi="Times New Roman" w:cs="Times New Roman"/>
                <w:bCs/>
                <w:sz w:val="28"/>
                <w:szCs w:val="28"/>
              </w:rPr>
              <w:lastRenderedPageBreak/>
              <w:t>последовательном соединении проводников. Применять знания, полученные при изучении теоретического материала</w:t>
            </w:r>
          </w:p>
        </w:tc>
      </w:tr>
      <w:tr w:rsidR="0035643E" w:rsidRPr="0097669C" w:rsidTr="009D5AB0">
        <w:tc>
          <w:tcPr>
            <w:tcW w:w="3227" w:type="dxa"/>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
                <w:sz w:val="28"/>
                <w:szCs w:val="28"/>
              </w:rPr>
              <w:lastRenderedPageBreak/>
              <w:t xml:space="preserve">45/22. Контрольная работа № 3 </w:t>
            </w:r>
            <w:r w:rsidRPr="0097669C">
              <w:rPr>
                <w:rFonts w:ascii="Times New Roman" w:eastAsia="Calibri" w:hAnsi="Times New Roman" w:cs="Times New Roman"/>
                <w:bCs/>
                <w:sz w:val="28"/>
                <w:szCs w:val="28"/>
              </w:rPr>
              <w:t>по теме «Электрический ток. Напряжение. Сопротивление Соединение проводников».</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lang w:eastAsia="en-US"/>
              </w:rPr>
              <w:t>Применение теоретических знаний к решению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46/23. Работа и мощность электрического тока (§ 50, 51)</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Рассчитывать работу и мощность электрического тока. Выражать единицу мощности через единицы напряжения и силы тока.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 xml:space="preserve">47/24. Единицы работы электрического тока, применяемые на практике (§ 52) </w:t>
            </w:r>
            <w:r w:rsidRPr="0097669C">
              <w:rPr>
                <w:rFonts w:ascii="Times New Roman" w:eastAsia="Calibri" w:hAnsi="Times New Roman" w:cs="Times New Roman"/>
                <w:b/>
                <w:sz w:val="28"/>
                <w:szCs w:val="28"/>
              </w:rPr>
              <w:t xml:space="preserve">Лабораторная работа </w:t>
            </w:r>
            <w:r w:rsidRPr="0097669C">
              <w:rPr>
                <w:rFonts w:ascii="Times New Roman" w:eastAsia="Calibri" w:hAnsi="Times New Roman" w:cs="Times New Roman"/>
                <w:b/>
                <w:sz w:val="28"/>
                <w:szCs w:val="28"/>
              </w:rPr>
              <w:lastRenderedPageBreak/>
              <w:t>№ 8</w:t>
            </w:r>
            <w:r w:rsidRPr="0097669C">
              <w:rPr>
                <w:rFonts w:ascii="Times New Roman" w:eastAsia="Calibri" w:hAnsi="Times New Roman" w:cs="Times New Roman"/>
                <w:bCs/>
                <w:sz w:val="28"/>
                <w:szCs w:val="28"/>
              </w:rPr>
              <w:t>«Измерение мощности и работы тока в электрической лампе»</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lastRenderedPageBreak/>
              <w:t>Выражать работу тока в Вт ч.; кВт ч. Определять мощность и работу тока в лампе, используя амперметр, вольтметр, часы.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lastRenderedPageBreak/>
              <w:t>48/25. Нагревание проводников электрическим током. Закон Джоуля—Ленца (§ 53)</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Объяснять нагревание проводников с током с позиции молекулярного строения вещества. Рассчитывать количество теплоты, выделяемое проводником с током по закону Джоуля-Ленца.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49/26. Конденсатор (§ 54)</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Объяснять для чего служат конденсаторы в технике, Объяснять способы увеличения и уменьшения емкости конденсатора. Рассчитывать электроемкость конденсатора, работу, которую совершает электрическое поле конденсатора, энергию конденсатора.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 xml:space="preserve">50/27. Лампа накаливания. Электрические нагревательные приборы. Короткое </w:t>
            </w:r>
            <w:r w:rsidRPr="0097669C">
              <w:rPr>
                <w:rFonts w:ascii="Times New Roman" w:eastAsia="Calibri" w:hAnsi="Times New Roman" w:cs="Times New Roman"/>
                <w:bCs/>
                <w:sz w:val="28"/>
                <w:szCs w:val="28"/>
              </w:rPr>
              <w:lastRenderedPageBreak/>
              <w:t>замыкание предохранители (§ 55, 56)</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Различать по принципу действия лампы, используемые для освещения, предохранители в современных приборах.</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lastRenderedPageBreak/>
              <w:t>51/28</w:t>
            </w:r>
            <w:r w:rsidRPr="0097669C">
              <w:rPr>
                <w:rFonts w:ascii="Times New Roman" w:eastAsia="Calibri" w:hAnsi="Times New Roman" w:cs="Times New Roman"/>
                <w:b/>
                <w:bCs/>
                <w:sz w:val="28"/>
                <w:szCs w:val="28"/>
              </w:rPr>
              <w:t>. </w:t>
            </w:r>
            <w:r w:rsidRPr="0097669C">
              <w:rPr>
                <w:rFonts w:ascii="Times New Roman" w:eastAsia="Calibri" w:hAnsi="Times New Roman" w:cs="Times New Roman"/>
                <w:b/>
                <w:sz w:val="28"/>
                <w:szCs w:val="28"/>
              </w:rPr>
              <w:t>Контрольная работа№ 4</w:t>
            </w:r>
            <w:r w:rsidRPr="0097669C">
              <w:rPr>
                <w:rFonts w:ascii="Times New Roman" w:eastAsia="Calibri" w:hAnsi="Times New Roman" w:cs="Times New Roman"/>
                <w:sz w:val="28"/>
                <w:szCs w:val="28"/>
              </w:rPr>
              <w:t xml:space="preserve"> по теме «Работа. Мощность. Закон Джоуля—Ленца.  Конденсатор»</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lang w:eastAsia="en-US"/>
              </w:rPr>
              <w:t>Применение теоретических знаний к решению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52/29. Зачет</w:t>
            </w:r>
            <w:r w:rsidRPr="0097669C">
              <w:rPr>
                <w:rFonts w:ascii="Times New Roman" w:eastAsia="Calibri" w:hAnsi="Times New Roman" w:cs="Times New Roman"/>
                <w:sz w:val="28"/>
                <w:szCs w:val="28"/>
              </w:rPr>
              <w:t xml:space="preserve"> по теме «Электрические явления»</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Подготовить презентации: «История развития электрического освещения», «Использование теплового действия электрического тока в устройстве теплиц и инкубаторов», «История создания конденсатора», «Применение аккумуляторов» Изготовить лейденскую банку.</w:t>
            </w:r>
          </w:p>
        </w:tc>
      </w:tr>
      <w:tr w:rsidR="0035643E" w:rsidRPr="0097669C" w:rsidTr="009D5AB0">
        <w:tc>
          <w:tcPr>
            <w:tcW w:w="9747" w:type="dxa"/>
            <w:gridSpan w:val="2"/>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color w:val="000000"/>
                <w:sz w:val="28"/>
                <w:szCs w:val="28"/>
                <w:shd w:val="clear" w:color="auto" w:fill="FFFFFF"/>
                <w:lang w:eastAsia="en-US"/>
              </w:rPr>
            </w:pPr>
            <w:r w:rsidRPr="0097669C">
              <w:rPr>
                <w:rFonts w:ascii="Times New Roman" w:eastAsia="Calibri" w:hAnsi="Times New Roman" w:cs="Times New Roman"/>
                <w:b/>
                <w:color w:val="000000"/>
                <w:sz w:val="28"/>
                <w:szCs w:val="28"/>
                <w:shd w:val="clear" w:color="auto" w:fill="FFFFFF"/>
                <w:lang w:eastAsia="en-US"/>
              </w:rPr>
              <w:t>Электромагнитные явления (5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53/1. Магнитное поле.  Магнитное поле прямого тока. Магнитные линии (§ 57, 58)</w:t>
            </w:r>
          </w:p>
        </w:tc>
        <w:tc>
          <w:tcPr>
            <w:tcW w:w="6520" w:type="dxa"/>
            <w:vAlign w:val="center"/>
          </w:tcPr>
          <w:p w:rsidR="0035643E" w:rsidRPr="0097669C" w:rsidRDefault="0035643E" w:rsidP="0035643E">
            <w:pPr>
              <w:widowControl w:val="0"/>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 xml:space="preserve">Выявлять связь между электрическим током и магнитным полем. Показывать связь направления магнитных линий с направлением тока с помощью магнитных стрелок. Приводить примеры магнитных </w:t>
            </w:r>
            <w:r w:rsidRPr="0097669C">
              <w:rPr>
                <w:rFonts w:ascii="Times New Roman" w:eastAsia="Calibri" w:hAnsi="Times New Roman" w:cs="Times New Roman"/>
                <w:bCs/>
                <w:sz w:val="28"/>
                <w:szCs w:val="28"/>
              </w:rPr>
              <w:lastRenderedPageBreak/>
              <w:t>явлений.</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lastRenderedPageBreak/>
              <w:t xml:space="preserve">54/2. Магнитное поле катушки с током. Электромагниты и их применение (§ 59). Лабораторная работа № 9 </w:t>
            </w:r>
            <w:r w:rsidRPr="0097669C">
              <w:rPr>
                <w:rFonts w:ascii="Times New Roman" w:eastAsia="Calibri" w:hAnsi="Times New Roman" w:cs="Times New Roman"/>
                <w:bCs/>
                <w:sz w:val="28"/>
                <w:szCs w:val="28"/>
              </w:rPr>
              <w:t>«Сборка электромагнита и испытание его действия. Изучение электрического двигателя постоянного тока (на модели)»</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Перечислять способы усиления магнитного действия катушки с током. Приводить примеры использования электромагнитов в технике и быту.</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55/3. Постоянные магниты. Магнитное поле постоянных магнитов. Магнитное поле Земли (§ 60, 61)</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Объяснять возникновение магнитных бурь, намагничивание железа. Получать картину магнитного поля дугообразного магнита. Описывать опыты по намагничиванию веществ.</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56/4. Действие </w:t>
            </w:r>
            <w:r w:rsidRPr="0097669C">
              <w:rPr>
                <w:rFonts w:ascii="Times New Roman" w:eastAsia="Calibri" w:hAnsi="Times New Roman" w:cs="Times New Roman"/>
                <w:sz w:val="28"/>
                <w:szCs w:val="28"/>
              </w:rPr>
              <w:lastRenderedPageBreak/>
              <w:t xml:space="preserve">магнитного поля на проводник с током. Электрический двигатель(§ 62). </w:t>
            </w:r>
          </w:p>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p>
        </w:tc>
        <w:tc>
          <w:tcPr>
            <w:tcW w:w="6520" w:type="dxa"/>
            <w:vAlign w:val="center"/>
          </w:tcPr>
          <w:p w:rsidR="0035643E" w:rsidRPr="0097669C" w:rsidRDefault="0035643E" w:rsidP="0035643E">
            <w:pPr>
              <w:widowControl w:val="0"/>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lastRenderedPageBreak/>
              <w:t xml:space="preserve">Объяснять принцип действия электродвигателя и </w:t>
            </w:r>
            <w:r w:rsidRPr="0097669C">
              <w:rPr>
                <w:rFonts w:ascii="Times New Roman" w:eastAsia="Calibri" w:hAnsi="Times New Roman" w:cs="Times New Roman"/>
                <w:bCs/>
                <w:sz w:val="28"/>
                <w:szCs w:val="28"/>
              </w:rPr>
              <w:lastRenderedPageBreak/>
              <w:t>области его применения. Перечислять преимущества электродвигателей в сравнении с тепловыми. Ознакомиться с историей изобретения электродвигателя. Собирать электрический двигатель постоянного тока (на модели). Определять основные детали электрического двигателя постоянного тока (подвижные и неподвижные его части): якорь, индуктор, щетки, вогнутые пластины.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
                <w:sz w:val="28"/>
                <w:szCs w:val="28"/>
              </w:rPr>
              <w:lastRenderedPageBreak/>
              <w:t>57/5. </w:t>
            </w:r>
            <w:r w:rsidRPr="0097669C">
              <w:rPr>
                <w:rFonts w:ascii="Times New Roman" w:eastAsia="Calibri" w:hAnsi="Times New Roman" w:cs="Times New Roman"/>
                <w:sz w:val="28"/>
                <w:szCs w:val="28"/>
              </w:rPr>
              <w:t>Зачет</w:t>
            </w:r>
            <w:r w:rsidRPr="0097669C">
              <w:rPr>
                <w:rFonts w:ascii="Times New Roman" w:eastAsia="Calibri" w:hAnsi="Times New Roman" w:cs="Times New Roman"/>
                <w:bCs/>
                <w:sz w:val="28"/>
                <w:szCs w:val="28"/>
              </w:rPr>
              <w:t xml:space="preserve">по теме </w:t>
            </w:r>
            <w:r w:rsidRPr="0097669C">
              <w:rPr>
                <w:rFonts w:ascii="Times New Roman" w:eastAsia="Calibri" w:hAnsi="Times New Roman" w:cs="Times New Roman"/>
                <w:sz w:val="28"/>
                <w:szCs w:val="28"/>
              </w:rPr>
              <w:t>«Электромагнитные явления»</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lang w:eastAsia="en-US"/>
              </w:rPr>
              <w:t>Применение теоретических знаний к решению задач</w:t>
            </w:r>
          </w:p>
        </w:tc>
      </w:tr>
      <w:tr w:rsidR="0035643E" w:rsidRPr="0097669C" w:rsidTr="009D5AB0">
        <w:tc>
          <w:tcPr>
            <w:tcW w:w="9747" w:type="dxa"/>
            <w:gridSpan w:val="2"/>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eastAsia="en-US"/>
              </w:rPr>
            </w:pPr>
            <w:r w:rsidRPr="0097669C">
              <w:rPr>
                <w:rFonts w:ascii="Times New Roman" w:eastAsia="Calibri" w:hAnsi="Times New Roman" w:cs="Times New Roman"/>
                <w:b/>
                <w:bCs/>
                <w:color w:val="000000"/>
                <w:sz w:val="28"/>
                <w:szCs w:val="28"/>
                <w:shd w:val="clear" w:color="auto" w:fill="FFFFFF"/>
                <w:lang w:eastAsia="en-US"/>
              </w:rPr>
              <w:t>Световые явления (12 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58/1. Источники света. Распространение света (§ 63)</w:t>
            </w:r>
          </w:p>
        </w:tc>
        <w:tc>
          <w:tcPr>
            <w:tcW w:w="6520" w:type="dxa"/>
            <w:vAlign w:val="center"/>
          </w:tcPr>
          <w:p w:rsidR="0035643E" w:rsidRPr="0097669C" w:rsidRDefault="0035643E" w:rsidP="0035643E">
            <w:pPr>
              <w:widowControl w:val="0"/>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Формулировать закон прямолинейного распространения света. Объяснять образование тени и полутени. Проводить исследовательский эксперимент по получению тени и полутени.</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59/2. Видимое движение светил (§ 64)</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Находить Полярную звезду созвездия Большой Медведицы. Используя подвижную карту звездного </w:t>
            </w:r>
            <w:r w:rsidRPr="0097669C">
              <w:rPr>
                <w:rFonts w:ascii="Times New Roman" w:eastAsia="Calibri" w:hAnsi="Times New Roman" w:cs="Times New Roman"/>
                <w:sz w:val="28"/>
                <w:szCs w:val="28"/>
              </w:rPr>
              <w:lastRenderedPageBreak/>
              <w:t>неба определять положение планет.</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lastRenderedPageBreak/>
              <w:t>60/3. Отражение света. Закон отражения света (§ 65)</w:t>
            </w:r>
          </w:p>
        </w:tc>
        <w:tc>
          <w:tcPr>
            <w:tcW w:w="6520" w:type="dxa"/>
            <w:vAlign w:val="center"/>
          </w:tcPr>
          <w:p w:rsidR="0035643E" w:rsidRPr="0097669C" w:rsidRDefault="0035643E" w:rsidP="0035643E">
            <w:pPr>
              <w:widowControl w:val="0"/>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Формулировать закон отражения света. Проводить исследовательский эксперимент по изучению зависимости угла отражения от угла падения.</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61/4. Плоское зеркало (§ 66)</w:t>
            </w:r>
          </w:p>
        </w:tc>
        <w:tc>
          <w:tcPr>
            <w:tcW w:w="6520" w:type="dxa"/>
            <w:vAlign w:val="center"/>
          </w:tcPr>
          <w:p w:rsidR="0035643E" w:rsidRPr="0097669C" w:rsidRDefault="0035643E" w:rsidP="0035643E">
            <w:pPr>
              <w:widowControl w:val="0"/>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Применять законы отражения при построении изображения в плоском зеркале. Строить изображение точки в плоском зеркале.</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62/5. Преломление света. Закон преломления света (§ 67)</w:t>
            </w:r>
          </w:p>
        </w:tc>
        <w:tc>
          <w:tcPr>
            <w:tcW w:w="6520" w:type="dxa"/>
            <w:vAlign w:val="center"/>
          </w:tcPr>
          <w:p w:rsidR="0035643E" w:rsidRPr="0097669C" w:rsidRDefault="0035643E" w:rsidP="0035643E">
            <w:pPr>
              <w:widowControl w:val="0"/>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Формулировать закон преломления света. Работать с текстом учебника, проводить исследовательский эксперимент по преломлению света при переходе луча из воздуха в воду, делать выводы по результатам эксперимента.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63/6. Линзы. Оптическая сила линзы (§ 68)</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Различать линзы по внешнему виду. Определять, какая из двух линз с разными фокусными расстояниями дает большее увеличение. Проводить исследовательское задание по получению изображения с помощью линзы.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64/7. Изображения, даваемые линзой (§ 69)</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Строить изображения, даваемые линзой (рассеивающей, собирающей) для случаев: F&lt; f &gt;2F; </w:t>
            </w:r>
            <w:r w:rsidRPr="0097669C">
              <w:rPr>
                <w:rFonts w:ascii="Times New Roman" w:eastAsia="Calibri" w:hAnsi="Times New Roman" w:cs="Times New Roman"/>
                <w:sz w:val="28"/>
                <w:szCs w:val="28"/>
              </w:rPr>
              <w:lastRenderedPageBreak/>
              <w:t>2F&lt; f; F&lt; f &lt;2F; различать какие изображения дают собирающая и рассеивающая линзы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lastRenderedPageBreak/>
              <w:t>65/8. </w:t>
            </w:r>
            <w:r w:rsidRPr="0097669C">
              <w:rPr>
                <w:rFonts w:ascii="Times New Roman" w:eastAsia="Calibri" w:hAnsi="Times New Roman" w:cs="Times New Roman"/>
                <w:b/>
                <w:bCs/>
                <w:sz w:val="28"/>
                <w:szCs w:val="28"/>
              </w:rPr>
              <w:t>Лабораторная работа № 10</w:t>
            </w:r>
            <w:r w:rsidRPr="0097669C">
              <w:rPr>
                <w:rFonts w:ascii="Times New Roman" w:eastAsia="Calibri" w:hAnsi="Times New Roman" w:cs="Times New Roman"/>
                <w:bCs/>
                <w:sz w:val="28"/>
                <w:szCs w:val="28"/>
              </w:rPr>
              <w:t xml:space="preserve"> «Получение изображений при помощи линзы»</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Применять знания о свойствах линз при построении графических изображений. Анализировать результаты, полученные при построении изображений, делать выводы.</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66/9. Решение задач. Построение изображений, полученных с помощью линз</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Применять теоретические знания при решении задач на построение изображений, даваемых линзой. Выработать навыки построения Чертежей и схем</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t>67/10. Глаз и зрение (§ 70)</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Объяснять восприятие изображения глазом человека. Применять межпредметные связи физики и биологии для объяснения восприятия изображения</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
                <w:sz w:val="28"/>
                <w:szCs w:val="28"/>
              </w:rPr>
            </w:pPr>
            <w:r w:rsidRPr="0097669C">
              <w:rPr>
                <w:rFonts w:ascii="Times New Roman" w:eastAsia="Calibri" w:hAnsi="Times New Roman" w:cs="Times New Roman"/>
                <w:b/>
                <w:sz w:val="28"/>
                <w:szCs w:val="28"/>
              </w:rPr>
              <w:t xml:space="preserve">68/11. Контрольная работа № 5 </w:t>
            </w:r>
            <w:r w:rsidRPr="0097669C">
              <w:rPr>
                <w:rFonts w:ascii="Times New Roman" w:eastAsia="Calibri" w:hAnsi="Times New Roman" w:cs="Times New Roman"/>
                <w:bCs/>
                <w:sz w:val="28"/>
                <w:szCs w:val="28"/>
              </w:rPr>
              <w:t xml:space="preserve">по теме «Построение </w:t>
            </w:r>
            <w:r w:rsidRPr="0097669C">
              <w:rPr>
                <w:rFonts w:ascii="Times New Roman" w:eastAsia="Calibri" w:hAnsi="Times New Roman" w:cs="Times New Roman"/>
                <w:bCs/>
                <w:sz w:val="28"/>
                <w:szCs w:val="28"/>
              </w:rPr>
              <w:lastRenderedPageBreak/>
              <w:t>изображений даваемых линзой»</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lang w:eastAsia="en-US"/>
              </w:rPr>
              <w:lastRenderedPageBreak/>
              <w:t>Применение теоретических знаний к решению задач</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bCs/>
                <w:sz w:val="28"/>
                <w:szCs w:val="28"/>
              </w:rPr>
              <w:lastRenderedPageBreak/>
              <w:t>69/12. </w:t>
            </w:r>
            <w:r w:rsidRPr="0097669C">
              <w:rPr>
                <w:rFonts w:ascii="Times New Roman" w:eastAsia="Calibri" w:hAnsi="Times New Roman" w:cs="Times New Roman"/>
                <w:sz w:val="28"/>
                <w:szCs w:val="28"/>
              </w:rPr>
              <w:t>Зачет по теме «Световые явления»</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sz w:val="28"/>
                <w:szCs w:val="28"/>
              </w:rPr>
              <w:t>Строить изображение в фотоаппарате. Подготовить презентацию  по теме «Очки, дальнозоркость и близорукость», «Современные оптические приборы: фотоаппарат, микроскоп, телескоп, применение в технике, история их развития». Находить на подвижной карте неба Большую Медведицу, Меркурий, Сатурн Марс. Венеру. Получать изображения предмета через малое отверстие с помощью «камеры-обскура»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rPr>
            </w:pPr>
            <w:r w:rsidRPr="0097669C">
              <w:rPr>
                <w:rFonts w:ascii="Times New Roman" w:eastAsia="Calibri" w:hAnsi="Times New Roman" w:cs="Times New Roman"/>
                <w:sz w:val="28"/>
                <w:szCs w:val="28"/>
              </w:rPr>
              <w:t>70/13.</w:t>
            </w:r>
            <w:r w:rsidRPr="0097669C">
              <w:rPr>
                <w:rFonts w:ascii="Times New Roman" w:eastAsia="Calibri" w:hAnsi="Times New Roman" w:cs="Times New Roman"/>
                <w:bCs/>
                <w:sz w:val="28"/>
                <w:szCs w:val="28"/>
              </w:rPr>
              <w:t xml:space="preserve"> Повторение пройденного материала</w:t>
            </w:r>
          </w:p>
        </w:tc>
        <w:tc>
          <w:tcPr>
            <w:tcW w:w="6520"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bCs/>
                <w:sz w:val="28"/>
                <w:szCs w:val="28"/>
              </w:rPr>
            </w:pPr>
            <w:r w:rsidRPr="0097669C">
              <w:rPr>
                <w:rFonts w:ascii="Times New Roman" w:eastAsia="Calibri" w:hAnsi="Times New Roman" w:cs="Times New Roman"/>
                <w:bCs/>
                <w:sz w:val="28"/>
                <w:szCs w:val="28"/>
              </w:rPr>
              <w:t>Применять знания для решения  задач тестового типа.</w:t>
            </w:r>
          </w:p>
        </w:tc>
      </w:tr>
    </w:tbl>
    <w:p w:rsidR="0035643E" w:rsidRPr="0097669C" w:rsidRDefault="0035643E" w:rsidP="0035643E">
      <w:pPr>
        <w:widowControl w:val="0"/>
        <w:spacing w:after="0" w:line="240" w:lineRule="auto"/>
        <w:ind w:firstLine="340"/>
        <w:jc w:val="both"/>
        <w:rPr>
          <w:rFonts w:ascii="Times New Roman" w:eastAsia="Times New Roman" w:hAnsi="Times New Roman" w:cs="Times New Roman"/>
          <w:bCs/>
          <w:sz w:val="28"/>
          <w:szCs w:val="28"/>
        </w:rPr>
      </w:pPr>
    </w:p>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Calibri" w:hAnsi="Times New Roman" w:cs="Times New Roman"/>
          <w:b/>
          <w:sz w:val="28"/>
          <w:szCs w:val="28"/>
          <w:lang w:eastAsia="en-US"/>
        </w:rPr>
      </w:pPr>
      <w:r w:rsidRPr="0097669C">
        <w:rPr>
          <w:rFonts w:ascii="Times New Roman" w:eastAsia="Times New Roman" w:hAnsi="Times New Roman" w:cs="Times New Roman"/>
          <w:b/>
          <w:sz w:val="28"/>
          <w:szCs w:val="28"/>
        </w:rPr>
        <w:t xml:space="preserve">Тематическое планирование, 9 класс, </w:t>
      </w:r>
      <w:r w:rsidRPr="0097669C">
        <w:rPr>
          <w:rFonts w:ascii="Times New Roman" w:eastAsia="Calibri" w:hAnsi="Times New Roman" w:cs="Times New Roman"/>
          <w:b/>
          <w:sz w:val="28"/>
          <w:szCs w:val="28"/>
          <w:lang w:eastAsia="en-US"/>
        </w:rPr>
        <w:t>70 часов (2 ч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628"/>
      </w:tblGrid>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eastAsia="en-US"/>
              </w:rPr>
            </w:pPr>
            <w:r w:rsidRPr="0097669C">
              <w:rPr>
                <w:rFonts w:ascii="Times New Roman" w:eastAsia="Calibri" w:hAnsi="Times New Roman" w:cs="Times New Roman"/>
                <w:b/>
                <w:sz w:val="28"/>
                <w:szCs w:val="28"/>
                <w:lang w:eastAsia="en-US"/>
              </w:rPr>
              <w:t>№ урока, тема</w:t>
            </w:r>
          </w:p>
        </w:tc>
        <w:tc>
          <w:tcPr>
            <w:tcW w:w="6628" w:type="dxa"/>
            <w:vAlign w:val="center"/>
          </w:tcPr>
          <w:p w:rsidR="0035643E" w:rsidRPr="0097669C" w:rsidRDefault="0035643E" w:rsidP="0035643E">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eastAsia="en-US"/>
              </w:rPr>
            </w:pPr>
            <w:r w:rsidRPr="0097669C">
              <w:rPr>
                <w:rFonts w:ascii="Times New Roman" w:eastAsia="Calibri" w:hAnsi="Times New Roman" w:cs="Times New Roman"/>
                <w:b/>
                <w:sz w:val="28"/>
                <w:szCs w:val="28"/>
                <w:lang w:eastAsia="en-US"/>
              </w:rPr>
              <w:t xml:space="preserve">Вид деятельности </w:t>
            </w:r>
          </w:p>
        </w:tc>
      </w:tr>
      <w:tr w:rsidR="0035643E" w:rsidRPr="0097669C" w:rsidTr="009D5AB0">
        <w:tc>
          <w:tcPr>
            <w:tcW w:w="9855" w:type="dxa"/>
            <w:gridSpan w:val="2"/>
          </w:tcPr>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Calibri" w:hAnsi="Times New Roman" w:cs="Times New Roman"/>
                <w:b/>
                <w:sz w:val="28"/>
                <w:szCs w:val="28"/>
              </w:rPr>
            </w:pPr>
            <w:r w:rsidRPr="0097669C">
              <w:rPr>
                <w:rFonts w:ascii="Times New Roman" w:eastAsia="Calibri" w:hAnsi="Times New Roman" w:cs="Times New Roman"/>
                <w:b/>
                <w:sz w:val="28"/>
                <w:szCs w:val="28"/>
              </w:rPr>
              <w:t>Законы движения и взаимодествия тел (23 ч.)</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1/1. Материальная точка. Система отсчета </w:t>
            </w:r>
            <w:r w:rsidRPr="0097669C">
              <w:rPr>
                <w:rFonts w:ascii="Times New Roman" w:eastAsia="Calibri" w:hAnsi="Times New Roman" w:cs="Times New Roman"/>
                <w:sz w:val="28"/>
                <w:szCs w:val="28"/>
                <w:lang w:eastAsia="en-US"/>
              </w:rPr>
              <w:t>(§ 1)</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Наблюдать и описывать прямолинейное и равномерное движение тележки с капельницей; определять по ленте со следами капель вид </w:t>
            </w:r>
            <w:r w:rsidRPr="0097669C">
              <w:rPr>
                <w:rFonts w:ascii="Times New Roman" w:eastAsia="Calibri" w:hAnsi="Times New Roman" w:cs="Times New Roman"/>
                <w:sz w:val="28"/>
                <w:szCs w:val="28"/>
              </w:rPr>
              <w:lastRenderedPageBreak/>
              <w:t>движения тележки, пройденный ею путь и промежуток времени от начала движения до остановки; обосновывать возможность замены тележки её моделью  (материальной точкой) для описания движения</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2/2. Перемещение </w:t>
            </w:r>
            <w:r w:rsidRPr="0097669C">
              <w:rPr>
                <w:rFonts w:ascii="Times New Roman" w:eastAsia="Calibri" w:hAnsi="Times New Roman" w:cs="Times New Roman"/>
                <w:sz w:val="28"/>
                <w:szCs w:val="28"/>
                <w:lang w:eastAsia="en-US"/>
              </w:rPr>
              <w:t>(§ 1)</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Приводить примеры, в которых координату движущегося тела в любой момент времени можно определить, зная его начальную координату и совершен-</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ное им за данный промежуток времени перемещение, и нельзя, если вместо перемещения задан пройденный путь</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3/3. Определение координаты движущегося тела (§ 3)</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Определять модули  и  проекции векторов на координатную ось; записывать уравнение для определе-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ния координаты движущегося тела в векторной и скалярной форме, исполь-</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зовать его для решения задач</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4/4. Перемеще-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ние при прямолинейном и равномерном движении (§ 4)</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Записывать формулы: для нахождения  проекции  и </w:t>
            </w:r>
            <w:r w:rsidRPr="0097669C">
              <w:rPr>
                <w:rFonts w:ascii="Times New Roman" w:eastAsia="Calibri" w:hAnsi="Times New Roman" w:cs="Times New Roman"/>
                <w:sz w:val="28"/>
                <w:szCs w:val="28"/>
              </w:rPr>
              <w:lastRenderedPageBreak/>
              <w:t>модуля  вектора  перемещения  тела, для вычисления координаты движущегося тела в любой заданный момент времени;  доказывать равенство модуля вектора перемещения пройденному пути и площади под графиком скорости; строить графики зависимости  vx = vx(t)</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5/5. Прямолинейное равноускоренное движение. Ускорение (§ 5)</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Объяснять физический смысл понятий: мгновенная скорость, ускорение; приводить примеры равноускоренного движения; записывать формулу для определения ускорения в векторном виде и в виде проекций на выбранную ось; применять формулы для расчета скорости тела и его ускорения в решении задач, выражать любую из входящих в формулу величин через остальные.  </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6/6. Скорость прямолинейного равноускоренного движения. График скорости (§ 6)</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Записывать формулы для расчета начальной и конечной скорости тела; читать и строить графики зависимости скорости тела от времени и ускорения тела от времени;  решать расчетные и каечтсвенные задачи с применением формул</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7/7. Перемещение при прямолинейном равноускоренном движении</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7)</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Решать расчетные задачи с применением формулы   </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s</w:t>
            </w:r>
            <w:r w:rsidRPr="0097669C">
              <w:rPr>
                <w:rFonts w:ascii="Times New Roman" w:eastAsia="Calibri" w:hAnsi="Times New Roman" w:cs="Times New Roman"/>
                <w:sz w:val="28"/>
                <w:szCs w:val="28"/>
                <w:vertAlign w:val="subscript"/>
              </w:rPr>
              <w:t>x</w:t>
            </w:r>
            <w:r w:rsidRPr="0097669C">
              <w:rPr>
                <w:rFonts w:ascii="Times New Roman" w:eastAsia="Calibri" w:hAnsi="Times New Roman" w:cs="Times New Roman"/>
                <w:sz w:val="28"/>
                <w:szCs w:val="28"/>
                <w:u w:val="single"/>
              </w:rPr>
              <w:t>= v</w:t>
            </w:r>
            <w:r w:rsidRPr="0097669C">
              <w:rPr>
                <w:rFonts w:ascii="Times New Roman" w:eastAsia="Calibri" w:hAnsi="Times New Roman" w:cs="Times New Roman"/>
                <w:sz w:val="28"/>
                <w:szCs w:val="28"/>
                <w:u w:val="single"/>
                <w:vertAlign w:val="subscript"/>
              </w:rPr>
              <w:t>0x</w:t>
            </w:r>
            <w:r w:rsidRPr="0097669C">
              <w:rPr>
                <w:rFonts w:ascii="Times New Roman" w:eastAsia="Calibri" w:hAnsi="Times New Roman" w:cs="Times New Roman"/>
                <w:sz w:val="28"/>
                <w:szCs w:val="28"/>
                <w:u w:val="single"/>
              </w:rPr>
              <w:t>t + a</w:t>
            </w:r>
            <w:r w:rsidRPr="0097669C">
              <w:rPr>
                <w:rFonts w:ascii="Times New Roman" w:eastAsia="Calibri" w:hAnsi="Times New Roman" w:cs="Times New Roman"/>
                <w:sz w:val="28"/>
                <w:szCs w:val="28"/>
                <w:u w:val="single"/>
                <w:vertAlign w:val="subscript"/>
              </w:rPr>
              <w:t>x</w:t>
            </w:r>
            <w:r w:rsidRPr="0097669C">
              <w:rPr>
                <w:rFonts w:ascii="Times New Roman" w:eastAsia="Calibri" w:hAnsi="Times New Roman" w:cs="Times New Roman"/>
                <w:sz w:val="28"/>
                <w:szCs w:val="28"/>
                <w:u w:val="single"/>
              </w:rPr>
              <w:t xml:space="preserve"> t </w:t>
            </w:r>
            <w:r w:rsidRPr="0097669C">
              <w:rPr>
                <w:rFonts w:ascii="Times New Roman" w:eastAsia="Calibri" w:hAnsi="Times New Roman" w:cs="Times New Roman"/>
                <w:sz w:val="28"/>
                <w:szCs w:val="28"/>
                <w:u w:val="single"/>
                <w:vertAlign w:val="superscript"/>
              </w:rPr>
              <w:t>2</w:t>
            </w:r>
            <w:r w:rsidRPr="0097669C">
              <w:rPr>
                <w:rFonts w:ascii="Times New Roman" w:eastAsia="Calibri" w:hAnsi="Times New Roman" w:cs="Times New Roman"/>
                <w:sz w:val="28"/>
                <w:szCs w:val="28"/>
              </w:rPr>
              <w:t xml:space="preserve"> /2;  </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приводить формулу s = v</w:t>
            </w:r>
            <w:r w:rsidRPr="0097669C">
              <w:rPr>
                <w:rFonts w:ascii="Times New Roman" w:eastAsia="Calibri" w:hAnsi="Times New Roman" w:cs="Times New Roman"/>
                <w:sz w:val="28"/>
                <w:szCs w:val="28"/>
                <w:vertAlign w:val="subscript"/>
              </w:rPr>
              <w:t>0x</w:t>
            </w:r>
            <w:r w:rsidRPr="0097669C">
              <w:rPr>
                <w:rFonts w:ascii="Times New Roman" w:eastAsia="Calibri" w:hAnsi="Times New Roman" w:cs="Times New Roman"/>
                <w:sz w:val="28"/>
                <w:szCs w:val="28"/>
              </w:rPr>
              <w:t xml:space="preserve"> + v</w:t>
            </w:r>
            <w:r w:rsidRPr="0097669C">
              <w:rPr>
                <w:rFonts w:ascii="Times New Roman" w:eastAsia="Calibri" w:hAnsi="Times New Roman" w:cs="Times New Roman"/>
                <w:sz w:val="28"/>
                <w:szCs w:val="28"/>
                <w:vertAlign w:val="subscript"/>
              </w:rPr>
              <w:t xml:space="preserve">x </w:t>
            </w:r>
            <w:r w:rsidRPr="0097669C">
              <w:rPr>
                <w:rFonts w:ascii="Times New Roman" w:eastAsia="Calibri" w:hAnsi="Times New Roman" w:cs="Times New Roman"/>
                <w:sz w:val="28"/>
                <w:szCs w:val="28"/>
              </w:rPr>
              <w:t xml:space="preserve">•t /2   к виду         </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 s</w:t>
            </w:r>
            <w:r w:rsidRPr="0097669C">
              <w:rPr>
                <w:rFonts w:ascii="Times New Roman" w:eastAsia="Calibri" w:hAnsi="Times New Roman" w:cs="Times New Roman"/>
                <w:sz w:val="28"/>
                <w:szCs w:val="28"/>
                <w:vertAlign w:val="subscript"/>
              </w:rPr>
              <w:t>x</w:t>
            </w:r>
            <w:r w:rsidRPr="0097669C">
              <w:rPr>
                <w:rFonts w:ascii="Times New Roman" w:eastAsia="Calibri" w:hAnsi="Times New Roman" w:cs="Times New Roman"/>
                <w:sz w:val="28"/>
                <w:szCs w:val="28"/>
              </w:rPr>
              <w:t xml:space="preserve"> =   v</w:t>
            </w:r>
            <w:r w:rsidRPr="0097669C">
              <w:rPr>
                <w:rFonts w:ascii="Times New Roman" w:eastAsia="Calibri" w:hAnsi="Times New Roman" w:cs="Times New Roman"/>
                <w:sz w:val="28"/>
                <w:szCs w:val="28"/>
                <w:vertAlign w:val="subscript"/>
              </w:rPr>
              <w:t>х</w:t>
            </w:r>
            <w:r w:rsidRPr="0097669C">
              <w:rPr>
                <w:rFonts w:ascii="Times New Roman" w:eastAsia="Calibri" w:hAnsi="Times New Roman" w:cs="Times New Roman"/>
                <w:sz w:val="28"/>
                <w:szCs w:val="28"/>
                <w:vertAlign w:val="superscript"/>
              </w:rPr>
              <w:t xml:space="preserve">2 </w:t>
            </w:r>
            <w:r w:rsidRPr="0097669C">
              <w:rPr>
                <w:rFonts w:ascii="Times New Roman" w:eastAsia="Calibri" w:hAnsi="Times New Roman" w:cs="Times New Roman"/>
                <w:sz w:val="28"/>
                <w:szCs w:val="28"/>
              </w:rPr>
              <w:t>– v</w:t>
            </w:r>
            <w:r w:rsidRPr="0097669C">
              <w:rPr>
                <w:rFonts w:ascii="Times New Roman" w:eastAsia="Calibri" w:hAnsi="Times New Roman" w:cs="Times New Roman"/>
                <w:sz w:val="28"/>
                <w:szCs w:val="28"/>
                <w:vertAlign w:val="subscript"/>
              </w:rPr>
              <w:t>0х</w:t>
            </w:r>
            <w:r w:rsidRPr="0097669C">
              <w:rPr>
                <w:rFonts w:ascii="Times New Roman" w:eastAsia="Calibri" w:hAnsi="Times New Roman" w:cs="Times New Roman"/>
                <w:sz w:val="28"/>
                <w:szCs w:val="28"/>
                <w:vertAlign w:val="superscript"/>
              </w:rPr>
              <w:t xml:space="preserve">2 </w:t>
            </w:r>
            <w:r w:rsidRPr="0097669C">
              <w:rPr>
                <w:rFonts w:ascii="Times New Roman" w:eastAsia="Calibri" w:hAnsi="Times New Roman" w:cs="Times New Roman"/>
                <w:sz w:val="28"/>
                <w:szCs w:val="28"/>
              </w:rPr>
              <w:t xml:space="preserve"> /2а</w:t>
            </w:r>
            <w:r w:rsidRPr="0097669C">
              <w:rPr>
                <w:rFonts w:ascii="Times New Roman" w:eastAsia="Calibri" w:hAnsi="Times New Roman" w:cs="Times New Roman"/>
                <w:sz w:val="28"/>
                <w:szCs w:val="28"/>
                <w:vertAlign w:val="subscript"/>
              </w:rPr>
              <w:t>х</w:t>
            </w:r>
            <w:r w:rsidRPr="0097669C">
              <w:rPr>
                <w:rFonts w:ascii="Times New Roman" w:eastAsia="Calibri" w:hAnsi="Times New Roman" w:cs="Times New Roman"/>
                <w:sz w:val="28"/>
                <w:szCs w:val="28"/>
              </w:rPr>
              <w:t xml:space="preserve"> ; доказывать, что для прямолинейного рав ноускоренного движения уравнение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х = х</w:t>
            </w:r>
            <w:r w:rsidRPr="0097669C">
              <w:rPr>
                <w:rFonts w:ascii="Times New Roman" w:eastAsia="Calibri" w:hAnsi="Times New Roman" w:cs="Times New Roman"/>
                <w:sz w:val="28"/>
                <w:szCs w:val="28"/>
                <w:vertAlign w:val="subscript"/>
              </w:rPr>
              <w:t>0</w:t>
            </w:r>
            <w:r w:rsidRPr="0097669C">
              <w:rPr>
                <w:rFonts w:ascii="Times New Roman" w:eastAsia="Calibri" w:hAnsi="Times New Roman" w:cs="Times New Roman"/>
                <w:sz w:val="28"/>
                <w:szCs w:val="28"/>
              </w:rPr>
              <w:t xml:space="preserve"> + s</w:t>
            </w:r>
            <w:r w:rsidRPr="0097669C">
              <w:rPr>
                <w:rFonts w:ascii="Times New Roman" w:eastAsia="Calibri" w:hAnsi="Times New Roman" w:cs="Times New Roman"/>
                <w:sz w:val="28"/>
                <w:szCs w:val="28"/>
                <w:vertAlign w:val="subscript"/>
              </w:rPr>
              <w:t>x</w:t>
            </w:r>
            <w:r w:rsidRPr="0097669C">
              <w:rPr>
                <w:rFonts w:ascii="Times New Roman" w:eastAsia="Calibri" w:hAnsi="Times New Roman" w:cs="Times New Roman"/>
                <w:sz w:val="28"/>
                <w:szCs w:val="28"/>
              </w:rPr>
              <w:t xml:space="preserve"> может быть преобразовано в уравнение       </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x = </w:t>
            </w:r>
            <w:r w:rsidRPr="0097669C">
              <w:rPr>
                <w:rFonts w:ascii="Times New Roman" w:eastAsia="Calibri" w:hAnsi="Times New Roman" w:cs="Times New Roman"/>
                <w:sz w:val="28"/>
                <w:szCs w:val="28"/>
                <w:u w:val="single"/>
              </w:rPr>
              <w:t>x</w:t>
            </w:r>
            <w:r w:rsidRPr="0097669C">
              <w:rPr>
                <w:rFonts w:ascii="Times New Roman" w:eastAsia="Calibri" w:hAnsi="Times New Roman" w:cs="Times New Roman"/>
                <w:sz w:val="28"/>
                <w:szCs w:val="28"/>
                <w:u w:val="single"/>
                <w:vertAlign w:val="subscript"/>
              </w:rPr>
              <w:t>0</w:t>
            </w:r>
            <w:r w:rsidRPr="0097669C">
              <w:rPr>
                <w:rFonts w:ascii="Times New Roman" w:eastAsia="Calibri" w:hAnsi="Times New Roman" w:cs="Times New Roman"/>
                <w:sz w:val="28"/>
                <w:szCs w:val="28"/>
                <w:u w:val="single"/>
              </w:rPr>
              <w:t xml:space="preserve"> + v</w:t>
            </w:r>
            <w:r w:rsidRPr="0097669C">
              <w:rPr>
                <w:rFonts w:ascii="Times New Roman" w:eastAsia="Calibri" w:hAnsi="Times New Roman" w:cs="Times New Roman"/>
                <w:sz w:val="28"/>
                <w:szCs w:val="28"/>
                <w:u w:val="single"/>
                <w:vertAlign w:val="subscript"/>
              </w:rPr>
              <w:t>0x</w:t>
            </w:r>
            <w:r w:rsidRPr="0097669C">
              <w:rPr>
                <w:rFonts w:ascii="Times New Roman" w:eastAsia="Calibri" w:hAnsi="Times New Roman" w:cs="Times New Roman"/>
                <w:sz w:val="28"/>
                <w:szCs w:val="28"/>
                <w:u w:val="single"/>
              </w:rPr>
              <w:t xml:space="preserve">t + a </w:t>
            </w:r>
            <w:r w:rsidRPr="0097669C">
              <w:rPr>
                <w:rFonts w:ascii="Times New Roman" w:eastAsia="Calibri" w:hAnsi="Times New Roman" w:cs="Times New Roman"/>
                <w:sz w:val="28"/>
                <w:szCs w:val="28"/>
                <w:u w:val="single"/>
                <w:vertAlign w:val="subscript"/>
              </w:rPr>
              <w:t>x</w:t>
            </w:r>
            <w:r w:rsidRPr="0097669C">
              <w:rPr>
                <w:rFonts w:ascii="Times New Roman" w:eastAsia="Calibri" w:hAnsi="Times New Roman" w:cs="Times New Roman"/>
                <w:sz w:val="28"/>
                <w:szCs w:val="28"/>
                <w:u w:val="single"/>
              </w:rPr>
              <w:t xml:space="preserve"> t</w:t>
            </w:r>
            <w:r w:rsidRPr="0097669C">
              <w:rPr>
                <w:rFonts w:ascii="Times New Roman" w:eastAsia="Calibri" w:hAnsi="Times New Roman" w:cs="Times New Roman"/>
                <w:sz w:val="28"/>
                <w:szCs w:val="28"/>
                <w:u w:val="single"/>
                <w:vertAlign w:val="superscript"/>
              </w:rPr>
              <w:t xml:space="preserve">2 </w:t>
            </w:r>
            <w:r w:rsidRPr="0097669C">
              <w:rPr>
                <w:rFonts w:ascii="Times New Roman" w:eastAsia="Calibri" w:hAnsi="Times New Roman" w:cs="Times New Roman"/>
                <w:sz w:val="28"/>
                <w:szCs w:val="28"/>
                <w:u w:val="single"/>
              </w:rPr>
              <w:t>/2</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8/8. Перемещение тела при прямолинейном равноускоренном движении без начальной скорости (§ 8)</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движение тележки с капельницей;делать выводы о характере движения тележки; вычислять модуль вектора перемещения, совершенного прямолинейно и равноускоренно движущимся телом за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n-ю секунду от начала движения, по модулю перемещения, совершенного им за k-ю секунду</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9/9. </w:t>
            </w:r>
            <w:r w:rsidRPr="0097669C">
              <w:rPr>
                <w:rFonts w:ascii="Times New Roman" w:eastAsia="Calibri" w:hAnsi="Times New Roman" w:cs="Times New Roman"/>
                <w:b/>
                <w:sz w:val="28"/>
                <w:szCs w:val="28"/>
              </w:rPr>
              <w:t>Лабораторная работа № 1</w:t>
            </w:r>
            <w:r w:rsidRPr="0097669C">
              <w:rPr>
                <w:rFonts w:ascii="Times New Roman" w:eastAsia="Calibri" w:hAnsi="Times New Roman" w:cs="Times New Roman"/>
                <w:sz w:val="28"/>
                <w:szCs w:val="28"/>
              </w:rPr>
              <w:t xml:space="preserve"> «Исследование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равноускоренного </w:t>
            </w:r>
            <w:r w:rsidRPr="0097669C">
              <w:rPr>
                <w:rFonts w:ascii="Times New Roman" w:eastAsia="Calibri" w:hAnsi="Times New Roman" w:cs="Times New Roman"/>
                <w:sz w:val="28"/>
                <w:szCs w:val="28"/>
              </w:rPr>
              <w:lastRenderedPageBreak/>
              <w:t>движения без начальной скорости» (§ 8 повт.)</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Пользуясь метрономом, определять промежуток времени от начала равноускоренного движения шарика до его остановки; определять ускорение движения шарика и его мгновенную скорость перед </w:t>
            </w:r>
            <w:r w:rsidRPr="0097669C">
              <w:rPr>
                <w:rFonts w:ascii="Times New Roman" w:eastAsia="Calibri" w:hAnsi="Times New Roman" w:cs="Times New Roman"/>
                <w:sz w:val="28"/>
                <w:szCs w:val="28"/>
              </w:rPr>
              <w:lastRenderedPageBreak/>
              <w:t>ударом о цилиндр; представлять результаты измерений</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и вычислений в виде таблиц и графиков; по графику определять скорость в заданный момент времени; работать в группе</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10/10. Относительность движения (§ 9)</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и описывать движение маятника в двух системах отсчета, одна из которых связана с землей, а другая с лентой, движущейся равномерно отно-сительно земли; сравнивать траектории, пути, пере-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мещения, скорости маятника в указанных системах отсчета; приводить примеры, поясняющие относительность движения</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11/11. Инерциальные системы отсчета. Первый закон Ньютона (§ 10)</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проявление инерции; приводить примеры проявления инерции;  решать качественные задачи на применение первого закона Ньютона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12/12. Второй закон Ньютона (§ 11)</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Записывать второй закон Ньютона в виде формулы;</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решать расчетные и качественные задачи на применение этого закона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13/13. Третий закон Ньютона (§ 12)</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описывать и объяснять опыты, иллюстрирующие справедливость третьего закона Ньютона;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записывать третий закон Ньютонав виде формулы;</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решать расчетные и качественные задачи на применение этого закона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14/14. Свободное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падение тел (§ 13)</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падение одних и тех же тел в воздухе и в разреженном пространстве;делать вывод о движении тел с одинаковым ускорением при действии на них</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только силы тяжести</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15/15. Движение тела, брошенного вертикально вверх. Невесомость (§ 14). </w:t>
            </w:r>
            <w:r w:rsidRPr="0097669C">
              <w:rPr>
                <w:rFonts w:ascii="Times New Roman" w:eastAsia="Calibri" w:hAnsi="Times New Roman" w:cs="Times New Roman"/>
                <w:b/>
                <w:sz w:val="28"/>
                <w:szCs w:val="28"/>
              </w:rPr>
              <w:t>Лабораторная работа № 2</w:t>
            </w:r>
            <w:r w:rsidRPr="0097669C">
              <w:rPr>
                <w:rFonts w:ascii="Times New Roman" w:eastAsia="Calibri" w:hAnsi="Times New Roman" w:cs="Times New Roman"/>
                <w:sz w:val="28"/>
                <w:szCs w:val="28"/>
              </w:rPr>
              <w:t xml:space="preserve"> «Измерение ускорения свободного паления»</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опыты, свидетельствующие о состоянии невесомости тел; сделать вывод об условиях, при которых тела находятся в состоянии невесомости; измерять ускорение свободного падения;  работать в группе</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16/16. Закон всемирного </w:t>
            </w:r>
            <w:r w:rsidRPr="0097669C">
              <w:rPr>
                <w:rFonts w:ascii="Times New Roman" w:eastAsia="Calibri" w:hAnsi="Times New Roman" w:cs="Times New Roman"/>
                <w:sz w:val="28"/>
                <w:szCs w:val="28"/>
              </w:rPr>
              <w:lastRenderedPageBreak/>
              <w:t>тяготения (§ 15)</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Записывать закон всемирного тяготения в виде </w:t>
            </w:r>
            <w:r w:rsidRPr="0097669C">
              <w:rPr>
                <w:rFonts w:ascii="Times New Roman" w:eastAsia="Calibri" w:hAnsi="Times New Roman" w:cs="Times New Roman"/>
                <w:sz w:val="28"/>
                <w:szCs w:val="28"/>
              </w:rPr>
              <w:lastRenderedPageBreak/>
              <w:t>математического уравнения</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17/17. Ускорение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свободного падения на Земле и других небесных телах (§ 16)</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Из закона всемирного тяготения выводить формулу для расчета ускорения свободного падения тела </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18/18 Прямоли и криволинейное движение. Движение тела по окружности с постоянной по модулю скоростью</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17, 18)</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Приводить примеры прямолинейного и криволинейного движения тел;называть условия, при которых тела движутся прямолинейно или криволинейно; вычислять модуль центростремительного ускорения по формуле v</w:t>
            </w:r>
            <w:r w:rsidRPr="0097669C">
              <w:rPr>
                <w:rFonts w:ascii="Times New Roman" w:eastAsia="Calibri" w:hAnsi="Times New Roman" w:cs="Times New Roman"/>
                <w:sz w:val="28"/>
                <w:szCs w:val="28"/>
                <w:vertAlign w:val="superscript"/>
              </w:rPr>
              <w:t>2</w:t>
            </w:r>
            <w:r w:rsidRPr="0097669C">
              <w:rPr>
                <w:rFonts w:ascii="Times New Roman" w:eastAsia="Calibri" w:hAnsi="Times New Roman" w:cs="Times New Roman"/>
                <w:sz w:val="28"/>
                <w:szCs w:val="28"/>
              </w:rPr>
              <w:t xml:space="preserve">=а </w:t>
            </w:r>
            <w:r w:rsidRPr="0097669C">
              <w:rPr>
                <w:rFonts w:ascii="Times New Roman" w:eastAsia="Calibri" w:hAnsi="Times New Roman" w:cs="Times New Roman"/>
                <w:sz w:val="28"/>
                <w:szCs w:val="28"/>
                <w:vertAlign w:val="subscript"/>
              </w:rPr>
              <w:t>ц . с</w:t>
            </w:r>
            <w:r w:rsidRPr="0097669C">
              <w:rPr>
                <w:rFonts w:ascii="Times New Roman" w:eastAsia="Calibri" w:hAnsi="Times New Roman" w:cs="Times New Roman"/>
                <w:sz w:val="28"/>
                <w:szCs w:val="28"/>
              </w:rPr>
              <w:t>/R</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19/19. Решение задач по кинематике на равноускоренное и равномерное движение, законы Ньютона, движение по окружности с </w:t>
            </w:r>
            <w:r w:rsidRPr="0097669C">
              <w:rPr>
                <w:rFonts w:ascii="Times New Roman" w:eastAsia="Calibri" w:hAnsi="Times New Roman" w:cs="Times New Roman"/>
                <w:sz w:val="28"/>
                <w:szCs w:val="28"/>
              </w:rPr>
              <w:lastRenderedPageBreak/>
              <w:t>постоянной по модулю скоростью (§19)</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Решать расчетные и качественные задачи; слушать отчет о результатах выполнения задания-проекта «Экспериментальное подтверждение справедливости</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условия криволинейного движения тел»; слушать доклад «Искусственные спутники Земли», задавать вопросы и принимать участие в обсуждении темы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20/20. Импульс тела. Закон сохранения импульса  (§ 20)</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Давать определение импульса тела, знать его единицу;  объяснять, какая система тел называется замкнутой, приводить примеры замкнутой системы; записывать закон сохранения импульса.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21/21. Реактивное движение. Ракеты (§ 21)</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и объяснять полет модели ракеты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22/22. Вывод закона сохранения механической энергии (§ 22)</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Решать расчетные и качественные задачи на применение закона сохранения энергии; работать с заданиями, приведенными в разделе «Итоги главы»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b/>
                <w:sz w:val="28"/>
                <w:szCs w:val="28"/>
              </w:rPr>
              <w:t>Контрольная работа №1</w:t>
            </w:r>
            <w:r w:rsidRPr="0097669C">
              <w:rPr>
                <w:rFonts w:ascii="Times New Roman" w:eastAsia="Calibri" w:hAnsi="Times New Roman" w:cs="Times New Roman"/>
                <w:sz w:val="28"/>
                <w:szCs w:val="28"/>
              </w:rPr>
              <w:t xml:space="preserve"> по теме «Законы</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 Движения и взаимодействия тел»</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Применять знания к решению задач</w:t>
            </w:r>
          </w:p>
        </w:tc>
      </w:tr>
      <w:tr w:rsidR="0035643E" w:rsidRPr="0097669C" w:rsidTr="009D5AB0">
        <w:tc>
          <w:tcPr>
            <w:tcW w:w="9855" w:type="dxa"/>
            <w:gridSpan w:val="2"/>
            <w:vAlign w:val="center"/>
          </w:tcPr>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Calibri" w:hAnsi="Times New Roman" w:cs="Times New Roman"/>
                <w:b/>
                <w:sz w:val="28"/>
                <w:szCs w:val="28"/>
              </w:rPr>
            </w:pPr>
            <w:r w:rsidRPr="0097669C">
              <w:rPr>
                <w:rFonts w:ascii="Times New Roman" w:eastAsia="Calibri" w:hAnsi="Times New Roman" w:cs="Times New Roman"/>
                <w:b/>
                <w:sz w:val="28"/>
                <w:szCs w:val="28"/>
              </w:rPr>
              <w:t>Механические колебания и волны. Звук (12 ч.)</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24/1. Колебательное движение. Свободные </w:t>
            </w:r>
            <w:r w:rsidRPr="0097669C">
              <w:rPr>
                <w:rFonts w:ascii="Times New Roman" w:eastAsia="Calibri" w:hAnsi="Times New Roman" w:cs="Times New Roman"/>
                <w:sz w:val="28"/>
                <w:szCs w:val="28"/>
              </w:rPr>
              <w:lastRenderedPageBreak/>
              <w:t>колебания (§ 23)</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Определять колебательное движение по его признакам;  приводить примеры колебаний; </w:t>
            </w:r>
            <w:r w:rsidRPr="0097669C">
              <w:rPr>
                <w:rFonts w:ascii="Times New Roman" w:eastAsia="Calibri" w:hAnsi="Times New Roman" w:cs="Times New Roman"/>
                <w:sz w:val="28"/>
                <w:szCs w:val="28"/>
              </w:rPr>
              <w:lastRenderedPageBreak/>
              <w:t>описывать динамику свободных колебаний пружинного и математического маятников; измерять жесткость пружины или резинового шнура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25/2. Величины, характеризующие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Колебательное движение (§ 24)</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Называть величины, характеризующие колебательное движение; записывать формулу взаимосвязи пе-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риода и частоты колебаний; проводить экспериментальное исследование зависимости периода колебний пружинного маятника от m и k</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26/3 </w:t>
            </w:r>
            <w:r w:rsidRPr="0097669C">
              <w:rPr>
                <w:rFonts w:ascii="Times New Roman" w:eastAsia="Calibri" w:hAnsi="Times New Roman" w:cs="Times New Roman"/>
                <w:b/>
                <w:sz w:val="28"/>
                <w:szCs w:val="28"/>
              </w:rPr>
              <w:t>Лабораторная работа № 3</w:t>
            </w:r>
            <w:r w:rsidRPr="0097669C">
              <w:rPr>
                <w:rFonts w:ascii="Times New Roman" w:eastAsia="Calibri" w:hAnsi="Times New Roman" w:cs="Times New Roman"/>
                <w:sz w:val="28"/>
                <w:szCs w:val="28"/>
              </w:rPr>
              <w:t xml:space="preserve"> «Исследование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зависимости периода и частоты свободных</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колебаний маятника от длины его нити»</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Проводить исследования зависимости периода (частоты) колебаний маятника от длины его нити; представлять результаты измеренийи вычислений в виде таблиц; работать в группе; слушать отчет о результатах выполнения задания-проекта «Определение качественной зависимости периода колебаний математического маятника от ускорения свободного падения»</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27/4. Затухающие колебания. </w:t>
            </w:r>
            <w:r w:rsidRPr="0097669C">
              <w:rPr>
                <w:rFonts w:ascii="Times New Roman" w:eastAsia="Calibri" w:hAnsi="Times New Roman" w:cs="Times New Roman"/>
                <w:sz w:val="28"/>
                <w:szCs w:val="28"/>
              </w:rPr>
              <w:lastRenderedPageBreak/>
              <w:t>Вынужденные колебания (§ 26)</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Объяснять причину затухания свободных колебаний;</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называть условие существования незатухающих </w:t>
            </w:r>
            <w:r w:rsidRPr="0097669C">
              <w:rPr>
                <w:rFonts w:ascii="Times New Roman" w:eastAsia="Calibri" w:hAnsi="Times New Roman" w:cs="Times New Roman"/>
                <w:sz w:val="28"/>
                <w:szCs w:val="28"/>
              </w:rPr>
              <w:lastRenderedPageBreak/>
              <w:t>колебаний</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28/5. Резонанс (§ 27)</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Объяснять, в чем заключается явление резонанса; приводить примеры полезных и вредных проявлений резонанса и пути устранения последних</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29/6. Распространение колебаний в среде. Волны (§ 28)</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Различать поперечные и продольные волны; описывать механизм образования волн;  называть характеризующие волны физические величины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30/7. Длина волны. Скорость распространения</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волн (§ 29)</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Называть величины, характеризующие упругие волны; записывать формулы взаимосвязи между ними</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31/8. Источники</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звука. Звуковые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колебания (§ 30)</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Называть диапазон частот звуковых волн; приводить примеры источников звука;  приводить обоснования того, что звук является продольной волной; слушать доклад «Ультразвук и инфразвук в природе, технике и медицине», задавать вопросы и принимать участие в обсуждении темы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32/9. Высота, тембр  и </w:t>
            </w:r>
            <w:r w:rsidRPr="0097669C">
              <w:rPr>
                <w:rFonts w:ascii="Times New Roman" w:eastAsia="Calibri" w:hAnsi="Times New Roman" w:cs="Times New Roman"/>
                <w:sz w:val="28"/>
                <w:szCs w:val="28"/>
              </w:rPr>
              <w:lastRenderedPageBreak/>
              <w:t>громкость звука (§ 31)</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На основании увиденных опытов выдвигать </w:t>
            </w:r>
            <w:r w:rsidRPr="0097669C">
              <w:rPr>
                <w:rFonts w:ascii="Times New Roman" w:eastAsia="Calibri" w:hAnsi="Times New Roman" w:cs="Times New Roman"/>
                <w:sz w:val="28"/>
                <w:szCs w:val="28"/>
              </w:rPr>
              <w:lastRenderedPageBreak/>
              <w:t>гипотезы относительно зависимости высоты тона от частоты, а громкости — от амплитуды колебаний источника звука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33/10. Распространение звука. Звуковые волны (§ 32)</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Выдвигать гипотезы о зависимости скорости звука от свойств среды и от ее температуры;  объяснять, почему в газах скорость звука возрастает с повышением температуры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34/11. </w:t>
            </w:r>
            <w:r w:rsidRPr="0097669C">
              <w:rPr>
                <w:rFonts w:ascii="Times New Roman" w:eastAsia="Calibri" w:hAnsi="Times New Roman" w:cs="Times New Roman"/>
                <w:b/>
                <w:sz w:val="28"/>
                <w:szCs w:val="28"/>
              </w:rPr>
              <w:t xml:space="preserve">Контрольная работа № 2 </w:t>
            </w:r>
            <w:r w:rsidRPr="0097669C">
              <w:rPr>
                <w:rFonts w:ascii="Times New Roman" w:eastAsia="Calibri" w:hAnsi="Times New Roman" w:cs="Times New Roman"/>
                <w:sz w:val="28"/>
                <w:szCs w:val="28"/>
              </w:rPr>
              <w:t>по теме «менханические колебания и волны. Звук»</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 Применять знания к решению задач</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35/12. Отражение звука. Звуковой резонанс (§ 33)</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Объяснять наблюдаемый опыт по  возбуждению колебаний одного камертона звуком, испускаемым другим камертоном такой же частоты</w:t>
            </w:r>
          </w:p>
        </w:tc>
      </w:tr>
      <w:tr w:rsidR="0035643E" w:rsidRPr="0097669C" w:rsidTr="009D5AB0">
        <w:tc>
          <w:tcPr>
            <w:tcW w:w="9855" w:type="dxa"/>
            <w:gridSpan w:val="2"/>
            <w:vAlign w:val="center"/>
          </w:tcPr>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Calibri" w:hAnsi="Times New Roman" w:cs="Times New Roman"/>
                <w:b/>
                <w:sz w:val="28"/>
                <w:szCs w:val="28"/>
              </w:rPr>
            </w:pPr>
            <w:r w:rsidRPr="0097669C">
              <w:rPr>
                <w:rFonts w:ascii="Times New Roman" w:eastAsia="Calibri" w:hAnsi="Times New Roman" w:cs="Times New Roman"/>
                <w:b/>
                <w:sz w:val="28"/>
                <w:szCs w:val="28"/>
              </w:rPr>
              <w:t>Электромагнитное поле (16 ч.)</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36/1. Магнитное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поле (§ 35)</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Делать выводы о замкнутости магнитных линий и об ослаблении поля с удалением от проводников с током</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37/2. Направление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тока и направление линий его магнитного поля (§ 36)</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Формулировать правило правой руки для соленоида, правило буравчика; определять направление электрического тока в проводниках и направление линий магнитного поля</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38/3. Обнаружение магнитного поля по его действию на электрический ток. Правило левой руки (§ 37)</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Применять правило левой руки;  определять направление силы, действующей на электрический заряд, движущийся в магнитном поле; определять знак заряда и направление движения частицы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39/4. Индукция</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магнитного поля.</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Магнитный поток</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38, 39)</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Записывать формулу взаимосвязи модуля вектора магнитной индукции B, магнитного поля с модулем силы F, действующей на проводник длиной l, расположенный перпендикулярно линиям магнитной индукции, и силой тока I в проводнике; описывать зависимость магнитного потока от индукции магнитного поля, пронизывающего площадь контура и от его ориентации по отношению к линиям магнитной индукции</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40/5. Явление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электромагнитной</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индукции (§ 40)</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и описывать опыты, подтверждающие появление электрического поля при изменении магнитного поля, делать выводы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41/6</w:t>
            </w:r>
            <w:r w:rsidRPr="0097669C">
              <w:rPr>
                <w:rFonts w:ascii="Times New Roman" w:eastAsia="Calibri" w:hAnsi="Times New Roman" w:cs="Times New Roman"/>
                <w:b/>
                <w:sz w:val="28"/>
                <w:szCs w:val="28"/>
              </w:rPr>
              <w:t>. Лабораторная работа № 4</w:t>
            </w:r>
            <w:r w:rsidRPr="0097669C">
              <w:rPr>
                <w:rFonts w:ascii="Times New Roman" w:eastAsia="Calibri" w:hAnsi="Times New Roman" w:cs="Times New Roman"/>
                <w:sz w:val="28"/>
                <w:szCs w:val="28"/>
              </w:rPr>
              <w:t xml:space="preserve"> «Изучение явления электромагнитной индукции»</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Проводить исследовательский эксперимент по изучению явления электромагнитной индукции; анализировать результаты эксперимента и делать выводы;</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работать в группе</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42/7. Направление индукционного тока. Правило Ленца (§ 41)</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взаимодействие алюминиевых колец с магнитом; объяснять физическую суть правила Ленца и формулировать его; применять правило Ленца и правило правой руки для определения направления индукционного тока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43/8. Явление самоиндукции (§ 42)</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и объяснять явление самоиндукции</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44/9. Получение и передача переменного электрического тока. Транс-</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форматор (§ 43)</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Рассказывать об устройстве и принципе действия генератора переменного тока;  называть способы уменьшения потерь электроэнергии передаче ее на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большие расстояния;  рассказывать о назначении, </w:t>
            </w:r>
            <w:r w:rsidRPr="0097669C">
              <w:rPr>
                <w:rFonts w:ascii="Times New Roman" w:eastAsia="Calibri" w:hAnsi="Times New Roman" w:cs="Times New Roman"/>
                <w:sz w:val="28"/>
                <w:szCs w:val="28"/>
              </w:rPr>
              <w:lastRenderedPageBreak/>
              <w:t>устройстве и принципе действия трансформатора и его применении</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45/10. Электромагнитное поле. Электромагнитные волны (§ 44,45)</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опыт по излучению и приему электромагнитных волн; описывать различия между вихре-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вым электрическим и электростатическим полями</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46/11. Колебательный контур. Получение электромагнитных колебаний (§ 46)</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свободные электромагнитные колебания в колебательном контуре;  делать выводы; решать задачи на формулу Томсона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47/12. Принципы радиосвязи и телевидения (§47)</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Рассказывать о принципах радиосвязи и телевидения; слушать доклад «Развитие средств и способов передачи информации надалекие расстояния с древних времен и до наших дней»</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48/13. Электромагнитная природа света (§ 49)</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Называть различные диапазоны электромагнитных волн</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49/14. Преломление света. Физический смысл показателя </w:t>
            </w:r>
            <w:r w:rsidRPr="0097669C">
              <w:rPr>
                <w:rFonts w:ascii="Times New Roman" w:eastAsia="Calibri" w:hAnsi="Times New Roman" w:cs="Times New Roman"/>
                <w:sz w:val="28"/>
                <w:szCs w:val="28"/>
              </w:rPr>
              <w:lastRenderedPageBreak/>
              <w:t>преломления. Дисперсия света. Цвета тел (§ 50, 51)</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Наблюдать разложение белого света в спектр при его прохождении сквозь призму и получение белого света путем сложения спектральных цветов с </w:t>
            </w:r>
            <w:r w:rsidRPr="0097669C">
              <w:rPr>
                <w:rFonts w:ascii="Times New Roman" w:eastAsia="Calibri" w:hAnsi="Times New Roman" w:cs="Times New Roman"/>
                <w:sz w:val="28"/>
                <w:szCs w:val="28"/>
              </w:rPr>
              <w:lastRenderedPageBreak/>
              <w:t>помощью линзы; объяснять суть и давать определение явления дисперсии</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50/15. Типы оптических спектров (§ 52). </w:t>
            </w:r>
            <w:r w:rsidRPr="0097669C">
              <w:rPr>
                <w:rFonts w:ascii="Times New Roman" w:eastAsia="Calibri" w:hAnsi="Times New Roman" w:cs="Times New Roman"/>
                <w:b/>
                <w:sz w:val="28"/>
                <w:szCs w:val="28"/>
              </w:rPr>
              <w:t>Лабораторная работа № 5</w:t>
            </w:r>
            <w:r w:rsidRPr="0097669C">
              <w:rPr>
                <w:rFonts w:ascii="Times New Roman" w:eastAsia="Calibri" w:hAnsi="Times New Roman" w:cs="Times New Roman"/>
                <w:sz w:val="28"/>
                <w:szCs w:val="28"/>
              </w:rPr>
              <w:t xml:space="preserve"> «Наблюдение сплошного и линейчатого спектров испускания»</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сплошной и линейчатые спектры испускания; называть условия образования сплошных и линейчатых спектров испускания; работать в группе;</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слушать доклад «Метод спектрального анализа и его применение в науке и технике»</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51/16. Поглощение и испускание света атомами.</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Происхождение линейчатых спектров (§ 53)</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Объяснять излучение и поглощение света атомами и происхождение линейчатых спектров на основе постулатов Бора; работать с заданиями, приведенны-</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ми в разделе «Итоги главы»</w:t>
            </w:r>
          </w:p>
        </w:tc>
      </w:tr>
      <w:tr w:rsidR="0035643E" w:rsidRPr="0097669C" w:rsidTr="009D5AB0">
        <w:tc>
          <w:tcPr>
            <w:tcW w:w="9855" w:type="dxa"/>
            <w:gridSpan w:val="2"/>
            <w:vAlign w:val="center"/>
          </w:tcPr>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Calibri" w:hAnsi="Times New Roman" w:cs="Times New Roman"/>
                <w:b/>
                <w:sz w:val="28"/>
                <w:szCs w:val="28"/>
              </w:rPr>
            </w:pPr>
            <w:r w:rsidRPr="0097669C">
              <w:rPr>
                <w:rFonts w:ascii="Times New Roman" w:eastAsia="Calibri" w:hAnsi="Times New Roman" w:cs="Times New Roman"/>
                <w:b/>
                <w:sz w:val="28"/>
                <w:szCs w:val="28"/>
              </w:rPr>
              <w:t>Строение атома и атомного ядра (11 ч.)</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52/1. Радиоактив-</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ность. Модели ато-</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мов (§ 54)</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Описывать опыты Резерфорда: по об-</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наружению сложного состава радиоак-</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тивного излучения и по исследованию с</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помощью рассеяния α-частиц строения</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атома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53/2. Радиоактивные превращения атомных ядер (§ 55)</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Объяснять суть законов сохранения массового числа и заряда при радиоактивных превращениях; применять эти законы при записи уравнений ядерных реакций</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54/3. Экспериментальные методы исследования частиц (§ 56). </w:t>
            </w:r>
            <w:r w:rsidRPr="0097669C">
              <w:rPr>
                <w:rFonts w:ascii="Times New Roman" w:eastAsia="Calibri" w:hAnsi="Times New Roman" w:cs="Times New Roman"/>
                <w:b/>
                <w:sz w:val="28"/>
                <w:szCs w:val="28"/>
              </w:rPr>
              <w:t xml:space="preserve">Лабораторная работа № 6  </w:t>
            </w:r>
            <w:r w:rsidRPr="0097669C">
              <w:rPr>
                <w:rFonts w:ascii="Times New Roman" w:eastAsia="Calibri" w:hAnsi="Times New Roman" w:cs="Times New Roman"/>
                <w:sz w:val="28"/>
                <w:szCs w:val="28"/>
              </w:rPr>
              <w:t>«Измерение естественного радиационного фона дозиметром»</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Измерять мощность дозы радиационного фона дозиметром; сравнивать полученный результат с наибольшим допустимым для человека значением; работать в группе</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55/4. Открытие протона и нейтрона (§ 57)</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Применять законы сохранения массового числа и заряда для записи уравнений ядерных реакций</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56/5. Состав атомного ядра. Ядерные силы (§ 58)</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Объяснять физический смысл понятий: массовое и зарядовое числа</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57/6. Энергия связи. Дефект масс (§ 59)</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 Объяснять физический смысл понятий: энергия связи, дефект масс</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58/7. Деление ядер урана. Цепная реакция (§ 60). </w:t>
            </w:r>
            <w:r w:rsidRPr="0097669C">
              <w:rPr>
                <w:rFonts w:ascii="Times New Roman" w:eastAsia="Calibri" w:hAnsi="Times New Roman" w:cs="Times New Roman"/>
                <w:b/>
                <w:sz w:val="28"/>
                <w:szCs w:val="28"/>
              </w:rPr>
              <w:t>Лабораторная работа № 7</w:t>
            </w:r>
            <w:r w:rsidRPr="0097669C">
              <w:rPr>
                <w:rFonts w:ascii="Times New Roman" w:eastAsia="Calibri" w:hAnsi="Times New Roman" w:cs="Times New Roman"/>
                <w:sz w:val="28"/>
                <w:szCs w:val="28"/>
              </w:rPr>
              <w:t xml:space="preserve"> «Изучение деления ядра атома урана по фотографии треков»</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Описывать процесс деления ядра атома урана; объяснять физический смысл понятий: цепная реакция, критическая масса; называть условия протекания управляемой цепной реакции</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59/8. Ядерный реактор. Преобразование внуренней энергии атомных ядер в электрическую энергию. Атомная энергетика (§ 61, 62)</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 Рассказывать о назначении ядерного реактора на медленных нейтронах, его устройстве и принципе действия; называть преимущества и недостатки АЭС перед другими видами  электростанций</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60/9. Биологическое действие радиации. Закон радиоактивного рас-</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пада (§ 63)</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Называть физические величины: поглощенная доза излучения, коэффициент качества, эквивалентная доза, период полураспада; слушать доклад «Негативное воздействие радиации на живые организмы и</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способы защиты от нее»</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61/10. Термоядерная реакция (§ 64). </w:t>
            </w:r>
            <w:r w:rsidRPr="0097669C">
              <w:rPr>
                <w:rFonts w:ascii="Times New Roman" w:eastAsia="Calibri" w:hAnsi="Times New Roman" w:cs="Times New Roman"/>
                <w:b/>
                <w:sz w:val="28"/>
                <w:szCs w:val="28"/>
              </w:rPr>
              <w:t>Контрольная работа № 3</w:t>
            </w:r>
            <w:r w:rsidRPr="0097669C">
              <w:rPr>
                <w:rFonts w:ascii="Times New Roman" w:eastAsia="Calibri" w:hAnsi="Times New Roman" w:cs="Times New Roman"/>
                <w:sz w:val="28"/>
                <w:szCs w:val="28"/>
              </w:rPr>
              <w:t xml:space="preserve">  по теме «Строение атома и атомного ядра. Использование энергии атомных ядер»</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Называть условия протекания термоядерной реакции;  приводить примеры термоядерных реакций; применять знания к решению задач</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62/11. Решение задач. </w:t>
            </w:r>
            <w:r w:rsidRPr="0097669C">
              <w:rPr>
                <w:rFonts w:ascii="Times New Roman" w:eastAsia="Calibri" w:hAnsi="Times New Roman" w:cs="Times New Roman"/>
                <w:b/>
                <w:sz w:val="28"/>
                <w:szCs w:val="28"/>
              </w:rPr>
              <w:t>Лабораторная работа № 8</w:t>
            </w:r>
            <w:r w:rsidRPr="0097669C">
              <w:rPr>
                <w:rFonts w:ascii="Times New Roman" w:eastAsia="Calibri" w:hAnsi="Times New Roman" w:cs="Times New Roman"/>
                <w:sz w:val="28"/>
                <w:szCs w:val="28"/>
              </w:rPr>
              <w:t xml:space="preserve"> «Оценка периода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полураспада находщихся в воздухе продуктов распада газа </w:t>
            </w:r>
            <w:r w:rsidRPr="0097669C">
              <w:rPr>
                <w:rFonts w:ascii="Times New Roman" w:eastAsia="Calibri" w:hAnsi="Times New Roman" w:cs="Times New Roman"/>
                <w:sz w:val="28"/>
                <w:szCs w:val="28"/>
              </w:rPr>
              <w:lastRenderedPageBreak/>
              <w:t>радона». Лабораторная работа № 9 «Изучение треков заряженных частиц по готовым фотографиям» (выполняется дома)</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Строить график зависимости мощности дозы излучения продуктов распада радона от времени; оценивать по графику период полураспада продуктов распада радона;  представлять результаты измерений</w:t>
            </w:r>
          </w:p>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в виде таблиц; работать в группе</w:t>
            </w:r>
          </w:p>
        </w:tc>
      </w:tr>
      <w:tr w:rsidR="0035643E" w:rsidRPr="0097669C" w:rsidTr="009D5AB0">
        <w:tc>
          <w:tcPr>
            <w:tcW w:w="9855" w:type="dxa"/>
            <w:gridSpan w:val="2"/>
            <w:vAlign w:val="center"/>
          </w:tcPr>
          <w:p w:rsidR="0035643E" w:rsidRPr="0097669C" w:rsidRDefault="0035643E" w:rsidP="0035643E">
            <w:pPr>
              <w:overflowPunct w:val="0"/>
              <w:autoSpaceDE w:val="0"/>
              <w:autoSpaceDN w:val="0"/>
              <w:adjustRightInd w:val="0"/>
              <w:spacing w:after="0" w:line="360" w:lineRule="auto"/>
              <w:jc w:val="center"/>
              <w:textAlignment w:val="baseline"/>
              <w:rPr>
                <w:rFonts w:ascii="Times New Roman" w:eastAsia="Calibri" w:hAnsi="Times New Roman" w:cs="Times New Roman"/>
                <w:b/>
                <w:sz w:val="28"/>
                <w:szCs w:val="28"/>
              </w:rPr>
            </w:pPr>
            <w:r w:rsidRPr="0097669C">
              <w:rPr>
                <w:rFonts w:ascii="Times New Roman" w:eastAsia="Calibri" w:hAnsi="Times New Roman" w:cs="Times New Roman"/>
                <w:b/>
                <w:sz w:val="28"/>
                <w:szCs w:val="28"/>
              </w:rPr>
              <w:lastRenderedPageBreak/>
              <w:t>Строение и эволюция Вселенной (5 час)</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63/1 Состав, строение и происхождение Солнечной системы </w:t>
            </w:r>
            <w:r w:rsidRPr="0097669C">
              <w:rPr>
                <w:rFonts w:ascii="Times New Roman" w:eastAsia="Calibri" w:hAnsi="Times New Roman" w:cs="Times New Roman"/>
                <w:sz w:val="28"/>
                <w:szCs w:val="28"/>
                <w:lang w:eastAsia="en-US"/>
              </w:rPr>
              <w:t>(§ 65)</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Наблюдать слайды или фотографии небесных объектов; называть группы объектов, входящих в солнечную систему  приводить примеры изменения вида звездного неба в течение суток</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64/2 Большие тела Солнечной системы </w:t>
            </w:r>
            <w:r w:rsidRPr="0097669C">
              <w:rPr>
                <w:rFonts w:ascii="Times New Roman" w:eastAsia="Calibri" w:hAnsi="Times New Roman" w:cs="Times New Roman"/>
                <w:sz w:val="28"/>
                <w:szCs w:val="28"/>
                <w:lang w:eastAsia="en-US"/>
              </w:rPr>
              <w:t>(§ 66)</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Сравнивать планеты Земной группы; планеты-гиганты; анализировать фотографии или слайды планет</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65/3 Малые тела Солнечной системы </w:t>
            </w:r>
            <w:r w:rsidRPr="0097669C">
              <w:rPr>
                <w:rFonts w:ascii="Times New Roman" w:eastAsia="Calibri" w:hAnsi="Times New Roman" w:cs="Times New Roman"/>
                <w:sz w:val="28"/>
                <w:szCs w:val="28"/>
                <w:lang w:eastAsia="en-US"/>
              </w:rPr>
              <w:t>(§ 67)</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Описывать фотографии малых тел Солнечной системы</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66/4 Строение, излучение и эволюция </w:t>
            </w:r>
            <w:r w:rsidRPr="0097669C">
              <w:rPr>
                <w:rFonts w:ascii="Times New Roman" w:eastAsia="Calibri" w:hAnsi="Times New Roman" w:cs="Times New Roman"/>
                <w:sz w:val="28"/>
                <w:szCs w:val="28"/>
              </w:rPr>
              <w:lastRenderedPageBreak/>
              <w:t xml:space="preserve">Солнца и звезд </w:t>
            </w:r>
            <w:r w:rsidRPr="0097669C">
              <w:rPr>
                <w:rFonts w:ascii="Times New Roman" w:eastAsia="Calibri" w:hAnsi="Times New Roman" w:cs="Times New Roman"/>
                <w:sz w:val="28"/>
                <w:szCs w:val="28"/>
                <w:lang w:eastAsia="en-US"/>
              </w:rPr>
              <w:t>(§ 68)</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Объяснять физические процессы, происходящие в недрах Солнца и звезд; называть причины </w:t>
            </w:r>
            <w:r w:rsidRPr="0097669C">
              <w:rPr>
                <w:rFonts w:ascii="Times New Roman" w:eastAsia="Calibri" w:hAnsi="Times New Roman" w:cs="Times New Roman"/>
                <w:sz w:val="28"/>
                <w:szCs w:val="28"/>
              </w:rPr>
              <w:lastRenderedPageBreak/>
              <w:t>образования пятен на Солнце; анализировать фотографии солнечной короны и образований в ней</w:t>
            </w:r>
          </w:p>
        </w:tc>
      </w:tr>
      <w:tr w:rsidR="0035643E" w:rsidRPr="0097669C" w:rsidTr="009D5AB0">
        <w:tc>
          <w:tcPr>
            <w:tcW w:w="3227"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67/5 Строение и эволюция Вселенной </w:t>
            </w:r>
            <w:r w:rsidRPr="0097669C">
              <w:rPr>
                <w:rFonts w:ascii="Times New Roman" w:eastAsia="Calibri" w:hAnsi="Times New Roman" w:cs="Times New Roman"/>
                <w:sz w:val="28"/>
                <w:szCs w:val="28"/>
                <w:lang w:eastAsia="en-US"/>
              </w:rPr>
              <w:t>(§ 69)</w:t>
            </w:r>
          </w:p>
        </w:tc>
        <w:tc>
          <w:tcPr>
            <w:tcW w:w="6628" w:type="dxa"/>
            <w:vAlign w:val="center"/>
          </w:tcPr>
          <w:p w:rsidR="0035643E" w:rsidRPr="0097669C" w:rsidRDefault="0035643E" w:rsidP="0035643E">
            <w:pPr>
              <w:overflowPunct w:val="0"/>
              <w:autoSpaceDE w:val="0"/>
              <w:autoSpaceDN w:val="0"/>
              <w:adjustRightInd w:val="0"/>
              <w:spacing w:after="0" w:line="360" w:lineRule="auto"/>
              <w:textAlignment w:val="baseline"/>
              <w:rPr>
                <w:rFonts w:ascii="Times New Roman" w:eastAsia="Calibri" w:hAnsi="Times New Roman" w:cs="Times New Roman"/>
                <w:sz w:val="28"/>
                <w:szCs w:val="28"/>
              </w:rPr>
            </w:pPr>
            <w:r w:rsidRPr="0097669C">
              <w:rPr>
                <w:rFonts w:ascii="Times New Roman" w:eastAsia="Calibri" w:hAnsi="Times New Roman" w:cs="Times New Roman"/>
                <w:sz w:val="28"/>
                <w:szCs w:val="28"/>
              </w:rPr>
              <w:t>Описывать три модели нестационраной Вселенной, предложенные Фридманом; объяснять в чем проявляется нестационарность Вселенной; записывать закон Хаббла</w:t>
            </w:r>
          </w:p>
        </w:tc>
      </w:tr>
      <w:tr w:rsidR="0035643E" w:rsidRPr="0097669C" w:rsidTr="009D5AB0">
        <w:tc>
          <w:tcPr>
            <w:tcW w:w="3227"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68—70. Повторение</w:t>
            </w:r>
          </w:p>
        </w:tc>
        <w:tc>
          <w:tcPr>
            <w:tcW w:w="6628" w:type="dxa"/>
            <w:vAlign w:val="center"/>
          </w:tcPr>
          <w:p w:rsidR="0035643E" w:rsidRPr="0097669C" w:rsidRDefault="0035643E" w:rsidP="0035643E">
            <w:pPr>
              <w:autoSpaceDE w:val="0"/>
              <w:autoSpaceDN w:val="0"/>
              <w:adjustRightInd w:val="0"/>
              <w:spacing w:before="100" w:beforeAutospacing="1" w:after="0" w:line="360" w:lineRule="auto"/>
              <w:rPr>
                <w:rFonts w:ascii="Times New Roman" w:eastAsia="Calibri" w:hAnsi="Times New Roman" w:cs="Times New Roman"/>
                <w:sz w:val="28"/>
                <w:szCs w:val="28"/>
                <w:lang w:eastAsia="en-US"/>
              </w:rPr>
            </w:pPr>
            <w:r w:rsidRPr="0097669C">
              <w:rPr>
                <w:rFonts w:ascii="Times New Roman" w:eastAsia="Calibri" w:hAnsi="Times New Roman" w:cs="Times New Roman"/>
                <w:sz w:val="28"/>
                <w:szCs w:val="28"/>
                <w:lang w:eastAsia="en-US"/>
              </w:rPr>
              <w:t>Демонстрировать презентации, участвовать в обсуждении презентаций; работать с заданиями, приведенными в разделе «Итоги главы»</w:t>
            </w:r>
          </w:p>
        </w:tc>
      </w:tr>
    </w:tbl>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p>
    <w:p w:rsidR="0035643E" w:rsidRPr="0097669C" w:rsidRDefault="0035643E" w:rsidP="0035643E">
      <w:pPr>
        <w:widowControl w:val="0"/>
        <w:autoSpaceDE w:val="0"/>
        <w:spacing w:after="0" w:line="360" w:lineRule="auto"/>
        <w:rPr>
          <w:rFonts w:ascii="Times New Roman" w:eastAsia="Century Schoolbook" w:hAnsi="Times New Roman" w:cs="Times New Roman"/>
          <w:sz w:val="28"/>
          <w:szCs w:val="28"/>
          <w:lang w:eastAsia="hi-IN" w:bidi="hi-IN"/>
        </w:rPr>
      </w:pPr>
      <w:r w:rsidRPr="0097669C">
        <w:rPr>
          <w:rFonts w:ascii="Times New Roman" w:eastAsia="Century Schoolbook" w:hAnsi="Times New Roman" w:cs="Times New Roman"/>
          <w:b/>
          <w:bCs/>
          <w:sz w:val="28"/>
          <w:szCs w:val="28"/>
          <w:lang w:eastAsia="hi-IN" w:bidi="hi-IN"/>
        </w:rPr>
        <w:t>7. Описание учебно-методического и материально-технического обеспечения образовательного процесса:</w:t>
      </w:r>
    </w:p>
    <w:p w:rsidR="0035643E" w:rsidRPr="0097669C" w:rsidRDefault="0035643E" w:rsidP="0035643E">
      <w:pPr>
        <w:overflowPunct w:val="0"/>
        <w:autoSpaceDE w:val="0"/>
        <w:autoSpaceDN w:val="0"/>
        <w:adjustRightInd w:val="0"/>
        <w:spacing w:after="0" w:line="360" w:lineRule="auto"/>
        <w:textAlignment w:val="baseline"/>
        <w:rPr>
          <w:rFonts w:ascii="Times New Roman" w:eastAsia="MicrosoftSansSerif" w:hAnsi="Times New Roman" w:cs="Times New Roman"/>
          <w:bCs/>
          <w:sz w:val="28"/>
          <w:szCs w:val="28"/>
        </w:rPr>
      </w:pPr>
      <w:r w:rsidRPr="0097669C">
        <w:rPr>
          <w:rFonts w:ascii="Times New Roman" w:eastAsia="MicrosoftSansSerif" w:hAnsi="Times New Roman" w:cs="Times New Roman"/>
          <w:bCs/>
          <w:sz w:val="28"/>
          <w:szCs w:val="28"/>
        </w:rPr>
        <w:t xml:space="preserve">В состав учебно-методического комплекта (УМК)     по физике для  </w:t>
      </w:r>
      <w:r w:rsidRPr="0097669C">
        <w:rPr>
          <w:rFonts w:ascii="Times New Roman" w:eastAsia="CenturySchoolbook" w:hAnsi="Times New Roman" w:cs="Times New Roman"/>
          <w:bCs/>
          <w:sz w:val="28"/>
          <w:szCs w:val="28"/>
        </w:rPr>
        <w:t>7-9</w:t>
      </w:r>
      <w:r w:rsidRPr="0097669C">
        <w:rPr>
          <w:rFonts w:ascii="Times New Roman" w:eastAsia="MicrosoftSansSerif" w:hAnsi="Times New Roman" w:cs="Times New Roman"/>
          <w:bCs/>
          <w:sz w:val="28"/>
          <w:szCs w:val="28"/>
        </w:rPr>
        <w:t xml:space="preserve">классов </w:t>
      </w:r>
      <w:r w:rsidRPr="0097669C">
        <w:rPr>
          <w:rFonts w:ascii="Times New Roman" w:eastAsia="Times New Roman" w:hAnsi="Times New Roman" w:cs="Times New Roman"/>
          <w:sz w:val="28"/>
          <w:szCs w:val="28"/>
        </w:rPr>
        <w:t xml:space="preserve">(Программа курса физики для 7—9 классов общеобразовательных учреждений, авторы А. В. Перышкин, Н. В. Филонович, Е. М. Гутник линии «Вертикаль») </w:t>
      </w:r>
      <w:r w:rsidRPr="0097669C">
        <w:rPr>
          <w:rFonts w:ascii="Times New Roman" w:eastAsia="MicrosoftSansSerif" w:hAnsi="Times New Roman" w:cs="Times New Roman"/>
          <w:bCs/>
          <w:sz w:val="28"/>
          <w:szCs w:val="28"/>
        </w:rPr>
        <w:t>входят:</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УМК «Физика. 7 класс»</w:t>
      </w:r>
    </w:p>
    <w:p w:rsidR="0035643E" w:rsidRPr="0097669C" w:rsidRDefault="0035643E" w:rsidP="00867F7E">
      <w:pPr>
        <w:numPr>
          <w:ilvl w:val="0"/>
          <w:numId w:val="331"/>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7 класс. Учебник (автор А. В. Перышкин). </w:t>
      </w:r>
    </w:p>
    <w:p w:rsidR="0035643E" w:rsidRPr="0097669C" w:rsidRDefault="0035643E" w:rsidP="00867F7E">
      <w:pPr>
        <w:numPr>
          <w:ilvl w:val="0"/>
          <w:numId w:val="331"/>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Рабочая тетрадь. 7 класс (авторы Т. А. Ханнанова, Н. К. Ханнанов). Физика.  Методическое  пособие.  7  класс  (авторы Е. М. Гутник, Е. В. Рыбакова). </w:t>
      </w:r>
    </w:p>
    <w:p w:rsidR="0035643E" w:rsidRPr="0097669C" w:rsidRDefault="0035643E" w:rsidP="00867F7E">
      <w:pPr>
        <w:numPr>
          <w:ilvl w:val="0"/>
          <w:numId w:val="331"/>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Тесты.  7  класс  (авторы  Н. К. Ханнанов, Т. А. Ханнанова). </w:t>
      </w:r>
    </w:p>
    <w:p w:rsidR="0035643E" w:rsidRPr="0097669C" w:rsidRDefault="0035643E" w:rsidP="00867F7E">
      <w:pPr>
        <w:numPr>
          <w:ilvl w:val="0"/>
          <w:numId w:val="331"/>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Физика. Дидактические материалы. 7 класс (авторы А. Е. Марон, Е. А. Марон). </w:t>
      </w:r>
    </w:p>
    <w:p w:rsidR="0035643E" w:rsidRPr="0097669C" w:rsidRDefault="0035643E" w:rsidP="00867F7E">
      <w:pPr>
        <w:numPr>
          <w:ilvl w:val="0"/>
          <w:numId w:val="331"/>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Сборник вопросов и задач. 7—9 классы (авторы А. Е. Марон, С. В. Позойский, Е. А. Марон). </w:t>
      </w:r>
    </w:p>
    <w:p w:rsidR="0035643E" w:rsidRPr="0097669C" w:rsidRDefault="0035643E" w:rsidP="00867F7E">
      <w:pPr>
        <w:numPr>
          <w:ilvl w:val="0"/>
          <w:numId w:val="331"/>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Электронное приложение к учебнику.</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УМК «Физика. 8 класс»</w:t>
      </w:r>
    </w:p>
    <w:p w:rsidR="0035643E" w:rsidRPr="0097669C" w:rsidRDefault="0035643E" w:rsidP="00867F7E">
      <w:pPr>
        <w:numPr>
          <w:ilvl w:val="0"/>
          <w:numId w:val="332"/>
        </w:num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sz w:val="28"/>
          <w:szCs w:val="28"/>
        </w:rPr>
        <w:t>Физика. 8 класс. Учебник (автор А. В. Перышкин).</w:t>
      </w:r>
    </w:p>
    <w:p w:rsidR="0035643E" w:rsidRPr="0097669C" w:rsidRDefault="0035643E" w:rsidP="00867F7E">
      <w:pPr>
        <w:numPr>
          <w:ilvl w:val="0"/>
          <w:numId w:val="33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Методическое  пособие.  8  класс  (авторы Е. М. Гутник, Е. В. Рыбакова, Е. В. Шаронина). </w:t>
      </w:r>
    </w:p>
    <w:p w:rsidR="0035643E" w:rsidRPr="0097669C" w:rsidRDefault="0035643E" w:rsidP="00867F7E">
      <w:pPr>
        <w:numPr>
          <w:ilvl w:val="0"/>
          <w:numId w:val="33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Тесты.  8  класс  (авторы  Н. К. Ханнанов, Т. А. Ханнанова). </w:t>
      </w:r>
    </w:p>
    <w:p w:rsidR="0035643E" w:rsidRPr="0097669C" w:rsidRDefault="0035643E" w:rsidP="00867F7E">
      <w:pPr>
        <w:numPr>
          <w:ilvl w:val="0"/>
          <w:numId w:val="33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Дидактические материалы. 8 класс (авторы А. Е. Марон, Е. А. Марон). </w:t>
      </w:r>
    </w:p>
    <w:p w:rsidR="0035643E" w:rsidRPr="0097669C" w:rsidRDefault="0035643E" w:rsidP="00867F7E">
      <w:pPr>
        <w:numPr>
          <w:ilvl w:val="0"/>
          <w:numId w:val="33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Сборник вопросов и задач. 7—9 классы (авто-ры А. Е. Марон, С. В. Позойский, Е. А. Марон). </w:t>
      </w:r>
    </w:p>
    <w:p w:rsidR="0035643E" w:rsidRPr="0097669C" w:rsidRDefault="0035643E" w:rsidP="00867F7E">
      <w:pPr>
        <w:numPr>
          <w:ilvl w:val="0"/>
          <w:numId w:val="332"/>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Электронное приложение к учебнику.</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УМК «Физика. 9 класс»</w:t>
      </w:r>
    </w:p>
    <w:p w:rsidR="0035643E" w:rsidRPr="0097669C" w:rsidRDefault="0035643E" w:rsidP="00867F7E">
      <w:pPr>
        <w:numPr>
          <w:ilvl w:val="0"/>
          <w:numId w:val="33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9 класс. Учебник (авторы А. В. Перышкин, Е. М. Гутник). </w:t>
      </w:r>
    </w:p>
    <w:p w:rsidR="0035643E" w:rsidRPr="0097669C" w:rsidRDefault="0035643E" w:rsidP="00867F7E">
      <w:pPr>
        <w:numPr>
          <w:ilvl w:val="0"/>
          <w:numId w:val="33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Тематическое планирование. 9 класс (автор Е. М. Гутник). </w:t>
      </w:r>
    </w:p>
    <w:p w:rsidR="0035643E" w:rsidRPr="0097669C" w:rsidRDefault="0035643E" w:rsidP="00867F7E">
      <w:pPr>
        <w:numPr>
          <w:ilvl w:val="0"/>
          <w:numId w:val="33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Тесты.  9  класс  (авторы  Н. К. Ханнанов, Т. А. Ханнанова). </w:t>
      </w:r>
    </w:p>
    <w:p w:rsidR="0035643E" w:rsidRPr="0097669C" w:rsidRDefault="0035643E" w:rsidP="00867F7E">
      <w:pPr>
        <w:numPr>
          <w:ilvl w:val="0"/>
          <w:numId w:val="33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Дидактические материалы. 9 класс (авторы А. Е. Марон, Е. А. Марон). </w:t>
      </w:r>
    </w:p>
    <w:p w:rsidR="0035643E" w:rsidRPr="0097669C" w:rsidRDefault="0035643E" w:rsidP="00867F7E">
      <w:pPr>
        <w:numPr>
          <w:ilvl w:val="0"/>
          <w:numId w:val="33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Сборник вопросов и задач. 7—9 классы (авторы А. Е. Марон, С. В. Позойский, Е. А. Марон). </w:t>
      </w:r>
    </w:p>
    <w:p w:rsidR="0035643E" w:rsidRPr="0097669C" w:rsidRDefault="0035643E" w:rsidP="00867F7E">
      <w:pPr>
        <w:numPr>
          <w:ilvl w:val="0"/>
          <w:numId w:val="333"/>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Электронное приложение к учебнику.</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Электронные учебные издания:</w:t>
      </w:r>
    </w:p>
    <w:p w:rsidR="0035643E" w:rsidRPr="0097669C" w:rsidRDefault="0035643E" w:rsidP="00867F7E">
      <w:pPr>
        <w:numPr>
          <w:ilvl w:val="0"/>
          <w:numId w:val="33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Физика. Библиотека наглядных пособий. 7—11 классы (под редакцией Н. К. Ханнанова). </w:t>
      </w:r>
    </w:p>
    <w:p w:rsidR="0035643E" w:rsidRPr="0097669C" w:rsidRDefault="0035643E" w:rsidP="00867F7E">
      <w:pPr>
        <w:numPr>
          <w:ilvl w:val="0"/>
          <w:numId w:val="33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Лабораторные работы по физике. 7 класс (виртуальная физическая лаборатория). </w:t>
      </w:r>
    </w:p>
    <w:p w:rsidR="0035643E" w:rsidRPr="0097669C" w:rsidRDefault="0035643E" w:rsidP="00867F7E">
      <w:pPr>
        <w:numPr>
          <w:ilvl w:val="0"/>
          <w:numId w:val="33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Лабораторные работы по физике. 8 класс (виртуальная физическая лаборатория). </w:t>
      </w:r>
    </w:p>
    <w:p w:rsidR="0035643E" w:rsidRPr="0097669C" w:rsidRDefault="0035643E" w:rsidP="00867F7E">
      <w:pPr>
        <w:numPr>
          <w:ilvl w:val="0"/>
          <w:numId w:val="33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Лабораторные работы по физике. 9 класс (виртуальная физическая лаборатория). </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Список наглядных пособий:</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Таблицы общего назначения</w:t>
      </w:r>
    </w:p>
    <w:p w:rsidR="0035643E" w:rsidRPr="0097669C" w:rsidRDefault="0035643E" w:rsidP="00867F7E">
      <w:pPr>
        <w:numPr>
          <w:ilvl w:val="0"/>
          <w:numId w:val="33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Международная система единиц (СИ). </w:t>
      </w:r>
    </w:p>
    <w:p w:rsidR="0035643E" w:rsidRPr="0097669C" w:rsidRDefault="0035643E" w:rsidP="00867F7E">
      <w:pPr>
        <w:numPr>
          <w:ilvl w:val="0"/>
          <w:numId w:val="33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Приставки для образования десятичных кратных и дольных единиц. </w:t>
      </w:r>
    </w:p>
    <w:p w:rsidR="0035643E" w:rsidRPr="0097669C" w:rsidRDefault="0035643E" w:rsidP="00867F7E">
      <w:pPr>
        <w:numPr>
          <w:ilvl w:val="0"/>
          <w:numId w:val="33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Физические постоянные. </w:t>
      </w:r>
    </w:p>
    <w:p w:rsidR="0035643E" w:rsidRPr="0097669C" w:rsidRDefault="0035643E" w:rsidP="00867F7E">
      <w:pPr>
        <w:numPr>
          <w:ilvl w:val="0"/>
          <w:numId w:val="33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Шкала электромагнитных волн. </w:t>
      </w:r>
    </w:p>
    <w:p w:rsidR="0035643E" w:rsidRPr="0097669C" w:rsidRDefault="0035643E" w:rsidP="00867F7E">
      <w:pPr>
        <w:numPr>
          <w:ilvl w:val="0"/>
          <w:numId w:val="33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Правила по технике безопасности при работе в кабинете физики. </w:t>
      </w:r>
    </w:p>
    <w:p w:rsidR="0035643E" w:rsidRPr="0097669C" w:rsidRDefault="0035643E" w:rsidP="00867F7E">
      <w:pPr>
        <w:numPr>
          <w:ilvl w:val="0"/>
          <w:numId w:val="33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Меры безопасности при постановке и проведении лабо-раторных работ по электричеству. </w:t>
      </w:r>
    </w:p>
    <w:p w:rsidR="0035643E" w:rsidRPr="0097669C" w:rsidRDefault="0035643E" w:rsidP="00867F7E">
      <w:pPr>
        <w:numPr>
          <w:ilvl w:val="0"/>
          <w:numId w:val="335"/>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Порядок решения количественных задач. </w:t>
      </w:r>
    </w:p>
    <w:p w:rsidR="0035643E" w:rsidRPr="0097669C" w:rsidRDefault="0035643E" w:rsidP="0035643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Тематические таблицы</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 Броуновское движение. Диффузия.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 Поверхностное натяжение, капиллярность.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 Манометр.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4. Строение атмосферы Земли.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5. Атмосферное давление.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6. Барометр-анероид.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7. Виды деформаций I.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8. Виды деформаций II.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9. Глаз как оптическая система.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10. Оптические приборы.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11. Измерение температуры.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12. Внутренняя энергия.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13. Теплоизоляционные материалы.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14. Плавление, испарение, кипение.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15. Двигатель внутреннего сгорания.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16. Двигатель постоянного тока.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17. Траектория движения.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18. Относительность движения.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19. Второй закон Ньютона.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20. Реактивное движение.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21. Космический корабль «Восток».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22. Работа силы.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23. Механические волны.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24. Приборы магнитоэлектрической системы.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25. Схема гидроэлектростанции.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26. Трансформатор.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27. Передача и распределение электроэнергии.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28. Динамик. Микрофон.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29. Модели строения атома.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30. Схема опыта Резерфорда.</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31. Цепная ядерная реакция.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32. Ядерный реактор.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33. Звезды.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34. Солнечная система.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35. Затмения.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36. Земля — планета Солнечной системы. Строение Солнца.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37. Луна.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38. Планеты земной группы.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39. Планеты-гиганты. </w:t>
      </w:r>
    </w:p>
    <w:p w:rsidR="0035643E" w:rsidRPr="0097669C" w:rsidRDefault="0035643E" w:rsidP="0035643E">
      <w:pPr>
        <w:overflowPunct w:val="0"/>
        <w:autoSpaceDE w:val="0"/>
        <w:autoSpaceDN w:val="0"/>
        <w:adjustRightInd w:val="0"/>
        <w:spacing w:after="0" w:line="360" w:lineRule="auto"/>
        <w:ind w:firstLine="284"/>
        <w:jc w:val="both"/>
        <w:textAlignment w:val="baseline"/>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40. Малые тела Солнечной системы.</w:t>
      </w:r>
    </w:p>
    <w:p w:rsidR="00892AE2" w:rsidRPr="0097669C" w:rsidRDefault="00892AE2" w:rsidP="00892AE2">
      <w:pPr>
        <w:rPr>
          <w:rFonts w:ascii="Times New Roman" w:hAnsi="Times New Roman" w:cs="Times New Roman"/>
          <w:b/>
          <w:sz w:val="28"/>
          <w:szCs w:val="28"/>
          <w:lang w:eastAsia="en-US"/>
        </w:rPr>
      </w:pPr>
      <w:r w:rsidRPr="0097669C">
        <w:rPr>
          <w:rFonts w:ascii="Times New Roman" w:hAnsi="Times New Roman" w:cs="Times New Roman"/>
          <w:b/>
          <w:sz w:val="28"/>
          <w:szCs w:val="28"/>
          <w:lang w:eastAsia="en-US"/>
        </w:rPr>
        <w:t>2.2.2.10.</w:t>
      </w:r>
      <w:r w:rsidR="00E65289" w:rsidRPr="0097669C">
        <w:rPr>
          <w:rFonts w:ascii="Times New Roman" w:hAnsi="Times New Roman" w:cs="Times New Roman"/>
          <w:b/>
          <w:sz w:val="28"/>
          <w:szCs w:val="28"/>
          <w:lang w:eastAsia="en-US"/>
        </w:rPr>
        <w:t xml:space="preserve">Биология. </w:t>
      </w:r>
    </w:p>
    <w:p w:rsidR="00E65289" w:rsidRPr="0097669C" w:rsidRDefault="00E65289" w:rsidP="00892AE2">
      <w:pPr>
        <w:rPr>
          <w:rFonts w:ascii="Times New Roman" w:hAnsi="Times New Roman" w:cs="Times New Roman"/>
          <w:b/>
          <w:sz w:val="28"/>
          <w:szCs w:val="28"/>
        </w:rPr>
      </w:pPr>
      <w:r w:rsidRPr="0097669C">
        <w:rPr>
          <w:rFonts w:ascii="Times New Roman" w:hAnsi="Times New Roman" w:cs="Times New Roman"/>
          <w:b/>
          <w:sz w:val="28"/>
          <w:szCs w:val="28"/>
        </w:rPr>
        <w:t>ПОЯСНИТЕЛЬНАЯ ЗАПИСКА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Рабочая программа линии УМК «Биология - Сферы» (5—9 классы) для общеобразовательных учреждений составлена на основе Федерального государственного образовательного стандарта общего образования, Требований к результатам освоения основной образовательной программы основного общего образования, Фундаментального ядра содержания общего образования, Примерной программы по биологии. 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(УУД), которые обеспечивают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учащихся, коммуникативных качеств личности. </w:t>
      </w:r>
      <w:r w:rsidRPr="0097669C">
        <w:rPr>
          <w:rFonts w:ascii="Times New Roman" w:hAnsi="Times New Roman" w:cs="Times New Roman"/>
          <w:sz w:val="28"/>
          <w:szCs w:val="28"/>
        </w:rPr>
        <w:lastRenderedPageBreak/>
        <w:t xml:space="preserve">Источник:  </w:t>
      </w:r>
      <w:r w:rsidRPr="0097669C">
        <w:rPr>
          <w:rFonts w:ascii="Times New Roman" w:hAnsi="Times New Roman" w:cs="Times New Roman"/>
          <w:b/>
          <w:i/>
          <w:sz w:val="28"/>
          <w:szCs w:val="28"/>
        </w:rPr>
        <w:t xml:space="preserve">Сухорукова Л.Н. Биология. Рабочие программы. Предметная линия учебников. Сферы,. 5—9 классы пособие для учителей  общеобразовательных учреждений / ЛН. Сухорукова, В.С. Кучменко. — М.Просвещение, 2011. — 144 с. </w:t>
      </w:r>
      <w:r w:rsidRPr="0097669C">
        <w:rPr>
          <w:rFonts w:ascii="Times New Roman" w:hAnsi="Times New Roman" w:cs="Times New Roman"/>
          <w:sz w:val="28"/>
          <w:szCs w:val="28"/>
        </w:rPr>
        <w:t>Рабочая программа по биологии для 5—9 классов разработана к учебно-методическим комплексам линии «Сферы» издательства «Просвещение», программа соответствует требованиям ФГОС к структуре программ по учебным предметам основной образовательной программы общего образования. Рабочая программа содержит пояснительную записку, общую характеристику учебного предмета, описание места в учебном плане, личностные, метапредметные и предметные результаты освоения биологии, содержание курса, тематическое планирование с характеристикой основных видов учебной деятельности на уроках и перечнем ресурсов УМК для каждого урока, описание учебно-методического и материально-технического обеспечения образовательного процесса.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Биология как общеобразовательная дисциплина рассматривает взаимосвязи организмов и окружающей среды, роль биологического разнообразия в поддержании устойчивости биосферы и сохранении жизни на Земле, место человека в природе, зависимость здоровья человека от наследственных факторов, состояния окружающей природной и социальной среды, образа жизни. Реализация возможностей содержания биологии в формировании нравственно-этического аспекта взаимодействия человека и природы способствует повышению уровня культуры выпускников основной школы, их компетентности в ситуациях, связанных с защитой окружающей среды, собственного здоровья. Одной из главных задач биологического образования в основной школе является формирование у подрастающего поколения представления о ценности здоровья и культуре поведения. Системный, экологический и эволюционный подходы в обучении биологии дополнены сведениями о познавательном, практическом значении разнообразия живых организмов для человека. Рассмотрение фактического материала на основе положений экологии и эволюционного учения позволяет связать две фундаментальные идеи биологии — эволюции и системной организации живой природы — на стадии их формирования. Содержание разных разделов курса биологии помогает учащимся осознать тесную взаимосвязь естественных и гуманитарных дисциплин, природы и общества.</w:t>
      </w:r>
    </w:p>
    <w:p w:rsidR="00E65289" w:rsidRPr="0097669C" w:rsidRDefault="00E65289" w:rsidP="00E65289">
      <w:pPr>
        <w:spacing w:after="0" w:line="240" w:lineRule="auto"/>
        <w:jc w:val="center"/>
        <w:rPr>
          <w:rFonts w:ascii="Times New Roman" w:hAnsi="Times New Roman" w:cs="Times New Roman"/>
          <w:b/>
          <w:i/>
          <w:sz w:val="28"/>
          <w:szCs w:val="28"/>
        </w:rPr>
      </w:pPr>
      <w:r w:rsidRPr="0097669C">
        <w:rPr>
          <w:rFonts w:ascii="Times New Roman" w:hAnsi="Times New Roman" w:cs="Times New Roman"/>
          <w:b/>
          <w:i/>
          <w:sz w:val="28"/>
          <w:szCs w:val="28"/>
        </w:rPr>
        <w:t>Вклад биологии в достижение целей основного общего образования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Содержание курса биологии в основной школе направлено на формирование и развитие личности обучающегося в процессе использования разнообразных видов учебной деятельности - При обучении биологии вырабатываются учебные действия, позволяющие видеть проблемы, ставить цели и задачи для их решения, развивать познавательные интересы и мотивацию к обучению, уметь использовать полученные результаты в практической деятельности.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Основные направления биологического образования:</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sz w:val="28"/>
          <w:szCs w:val="28"/>
        </w:rPr>
        <w:lastRenderedPageBreak/>
        <w:t xml:space="preserve">— </w:t>
      </w:r>
      <w:r w:rsidRPr="0097669C">
        <w:rPr>
          <w:rFonts w:ascii="Times New Roman" w:hAnsi="Times New Roman" w:cs="Times New Roman"/>
          <w:i/>
          <w:sz w:val="28"/>
          <w:szCs w:val="28"/>
        </w:rPr>
        <w:t>усиление внутрипредметной интеграции и обеспечение целостности биологии как общеобразовательной дисциплины;</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реализация межпредметной интеграции биологии с Другими естественнонаучными дисциплинами;</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отражение интеграции биологического и гуманитарного знания, связей биологии с нравственно-этическими и экологическими ценностями общества;</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воспитание ценностного отношения к живым организмам, окружающей среде и собственному здоровью; экологической, гигиенической и генетической грамотности; культуры поведения в природе.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Изучение биологии основывается на тесной межпредметной интеграции её с другими общеобразовательными дисциплинами естественнонаучного цикла, которая достигается в процессе знакомства с общенаучными методами (наблюдение, измерение, эксперимент, моделирование), раскрытия значения научного знания для практической деятельности человека, гармоничного развития общества и природы. Отличительной особенностью данной предметной линии служит ориентация на взаимодействие биологического и гуманитарного знания. Ценностный компонент органически вплетается в учебную информацию, придаёт ей яркую эмоциональную окраску, экологический, нравственно-этический или эстетический смысл. Благодаря этому учебная информация становится личностно значимой, вызывает интерес, лучше воспринимается и усваивается.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Учитывая положение ФГОС, что предметом оценки итоговой аттестации выпускников основного общего образования должно быть достижение предметных, метапредметных, личностных результатов, в примерном тематическом планировании результаты обучения конкретизированы до уровня учебных действий, которыми овладевают обучающиеся в процессе освоения предметного</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содержания. </w:t>
      </w:r>
    </w:p>
    <w:p w:rsidR="00E65289" w:rsidRPr="0097669C" w:rsidRDefault="00E65289" w:rsidP="00E65289">
      <w:pPr>
        <w:spacing w:after="0" w:line="240" w:lineRule="auto"/>
        <w:jc w:val="center"/>
        <w:rPr>
          <w:rFonts w:ascii="Times New Roman" w:hAnsi="Times New Roman" w:cs="Times New Roman"/>
          <w:b/>
          <w:sz w:val="28"/>
          <w:szCs w:val="28"/>
        </w:rPr>
      </w:pPr>
      <w:r w:rsidRPr="0097669C">
        <w:rPr>
          <w:rFonts w:ascii="Times New Roman" w:hAnsi="Times New Roman" w:cs="Times New Roman"/>
          <w:b/>
          <w:i/>
          <w:sz w:val="28"/>
          <w:szCs w:val="28"/>
        </w:rPr>
        <w:t>Общая характеристика курса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Биология как учебная дисциплина предметной области «Естественнонаучные предметы» обеспечивает:</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формирование системы биологических знаний как компонента целостной научной картины мира;</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овладение научным подходом к решению различных задач;</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овладение умениями формулировать гипотезы, конструировать,</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проводить эксперименты, оценивать полученные результаты;</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овладение умением сопоставлять экспериментальные и теоретические знания с объективными реалиями жизни;</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воспитание ответственного и бережного отношения к окружающей среде, осознание значимости концепции устойчивого развития;</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lastRenderedPageBreak/>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 Примерная программа по биологии строится с учётом следующих содержательных линий: </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sz w:val="28"/>
          <w:szCs w:val="28"/>
        </w:rPr>
        <w:t>-</w:t>
      </w:r>
      <w:r w:rsidRPr="0097669C">
        <w:rPr>
          <w:rFonts w:ascii="Times New Roman" w:hAnsi="Times New Roman" w:cs="Times New Roman"/>
          <w:i/>
          <w:sz w:val="28"/>
          <w:szCs w:val="28"/>
        </w:rPr>
        <w:t>многообразие и эволюция органического мира;</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 xml:space="preserve">-биологическая природа и социальная сущность человека; </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i/>
          <w:sz w:val="28"/>
          <w:szCs w:val="28"/>
        </w:rPr>
        <w:t>-уровневая организация живой природы.</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Содержание курса биологии в примерной программе структурировано в три части: «Живые организмы», «Человек и его здоровье», «Общие биологические закономерности». В рабочей программе содержание раскрывается в разделах: «Живой организм», «Разнообразие живых организмов», «Человек. Культура здоровья», «Живые системы и экосистемы».</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Раздел «</w:t>
      </w:r>
      <w:r w:rsidRPr="0097669C">
        <w:rPr>
          <w:rFonts w:ascii="Times New Roman" w:hAnsi="Times New Roman" w:cs="Times New Roman"/>
          <w:sz w:val="28"/>
          <w:szCs w:val="28"/>
          <w:u w:val="single"/>
        </w:rPr>
        <w:t>Живые организмы</w:t>
      </w:r>
      <w:r w:rsidRPr="0097669C">
        <w:rPr>
          <w:rFonts w:ascii="Times New Roman" w:hAnsi="Times New Roman" w:cs="Times New Roman"/>
          <w:sz w:val="28"/>
          <w:szCs w:val="28"/>
        </w:rPr>
        <w:t>» включает сведения об отличительных признаках живых организмов, их разнообразии, системе органического мира, растениях, животных, грибах, бактериях и лишайниках. Содержание раздела представлено на основе эколого-эволюционного и функционального подходов, в соответствии с которыми акценты в изучении организмов переносятся с особенностей строения отдельных представителей на раскрытие процессов жизнедеятельности и усложнения в ходе эволюции, приспособленности к среде обитания, роли в экосистемах.</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В разделе «</w:t>
      </w:r>
      <w:r w:rsidRPr="0097669C">
        <w:rPr>
          <w:rFonts w:ascii="Times New Roman" w:hAnsi="Times New Roman" w:cs="Times New Roman"/>
          <w:sz w:val="28"/>
          <w:szCs w:val="28"/>
          <w:u w:val="single"/>
        </w:rPr>
        <w:t>Человек и его здоровье</w:t>
      </w:r>
      <w:r w:rsidRPr="0097669C">
        <w:rPr>
          <w:rFonts w:ascii="Times New Roman" w:hAnsi="Times New Roman" w:cs="Times New Roman"/>
          <w:sz w:val="28"/>
          <w:szCs w:val="28"/>
        </w:rPr>
        <w:t>» содержатся сведения о человеке как биосоциальном существе, строении человеческого организма, процессах жизнедеятельности, особенностях психических процессов, социальной сущности, роли в окружающей среде.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Содержание раздела «</w:t>
      </w:r>
      <w:r w:rsidRPr="0097669C">
        <w:rPr>
          <w:rFonts w:ascii="Times New Roman" w:hAnsi="Times New Roman" w:cs="Times New Roman"/>
          <w:sz w:val="28"/>
          <w:szCs w:val="28"/>
          <w:u w:val="single"/>
        </w:rPr>
        <w:t>Общие биологические закономерности</w:t>
      </w:r>
      <w:r w:rsidRPr="0097669C">
        <w:rPr>
          <w:rFonts w:ascii="Times New Roman" w:hAnsi="Times New Roman" w:cs="Times New Roman"/>
          <w:sz w:val="28"/>
          <w:szCs w:val="28"/>
        </w:rPr>
        <w:t>» подчинено, во-первых, обобщению и систематизации того содержания, которое было освоено учащимися при изучении курса биологии в основной школе; во-вторых, знакомству школьников с некоторыми доступными для их восприятия общебиологическими закономерностями. Содержание данного раздела может изучаться в виде самостоятельного блока или включаться в содержание других разделов; оно не должно механически дублировать содержание курса «Общая биология», для 10—11 классов.</w:t>
      </w:r>
    </w:p>
    <w:p w:rsidR="00E65289" w:rsidRPr="0097669C" w:rsidRDefault="00E65289" w:rsidP="00E65289">
      <w:pPr>
        <w:spacing w:after="0" w:line="240" w:lineRule="auto"/>
        <w:rPr>
          <w:rFonts w:ascii="Times New Roman" w:hAnsi="Times New Roman" w:cs="Times New Roman"/>
          <w:i/>
          <w:sz w:val="28"/>
          <w:szCs w:val="28"/>
        </w:rPr>
      </w:pPr>
      <w:r w:rsidRPr="0097669C">
        <w:rPr>
          <w:rFonts w:ascii="Times New Roman" w:hAnsi="Times New Roman" w:cs="Times New Roman"/>
          <w:b/>
          <w:i/>
          <w:sz w:val="28"/>
          <w:szCs w:val="28"/>
        </w:rPr>
        <w:lastRenderedPageBreak/>
        <w:t>Цели</w:t>
      </w:r>
      <w:r w:rsidRPr="0097669C">
        <w:rPr>
          <w:rFonts w:ascii="Times New Roman" w:hAnsi="Times New Roman" w:cs="Times New Roman"/>
          <w:sz w:val="28"/>
          <w:szCs w:val="28"/>
        </w:rPr>
        <w:t xml:space="preserve"> биологического образования в основной школе формулируются на нескольких уровнях: </w:t>
      </w:r>
      <w:r w:rsidRPr="0097669C">
        <w:rPr>
          <w:rFonts w:ascii="Times New Roman" w:hAnsi="Times New Roman" w:cs="Times New Roman"/>
          <w:i/>
          <w:sz w:val="28"/>
          <w:szCs w:val="28"/>
        </w:rPr>
        <w:t>глобальном, метапредметном,</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i/>
          <w:sz w:val="28"/>
          <w:szCs w:val="28"/>
        </w:rPr>
        <w:t>личностном и предметном</w:t>
      </w:r>
      <w:r w:rsidRPr="0097669C">
        <w:rPr>
          <w:rFonts w:ascii="Times New Roman" w:hAnsi="Times New Roman" w:cs="Times New Roman"/>
          <w:sz w:val="28"/>
          <w:szCs w:val="28"/>
        </w:rPr>
        <w:t>, на уровне требований к результатам освоения содержания предметных программ.</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(объёмы и способы получения информации порождают ряд особенностей развития современных подростков). Наиболее продуктивными, с точки зрения решения задач развития подростка, являются социоморальная и интеллектуальная взрослость.</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Помимо этого, глобальные цели формулируются с учётом рассмотрения биологического образования как компонента системы образования в целом, поэтому они являются наиболее общими и социально значимыми.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С учётом вышеназванных подходов глобальными целями биологического образования являются: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w:t>
      </w:r>
      <w:r w:rsidRPr="0097669C">
        <w:rPr>
          <w:rFonts w:ascii="Times New Roman" w:hAnsi="Times New Roman" w:cs="Times New Roman"/>
          <w:i/>
          <w:sz w:val="28"/>
          <w:szCs w:val="28"/>
        </w:rPr>
        <w:t>социализация обучаемых</w:t>
      </w:r>
      <w:r w:rsidRPr="0097669C">
        <w:rPr>
          <w:rFonts w:ascii="Times New Roman" w:hAnsi="Times New Roman" w:cs="Times New Roman"/>
          <w:sz w:val="28"/>
          <w:szCs w:val="28"/>
        </w:rPr>
        <w:t xml:space="preserve">  - вхождение в мир культуры и социальных отношений, обеспечивающая включение учащихся в ту или иную группу или общность -носителя её норм, ценностей, ориентаций, осваиваемых в процессе знакомства с миром живой природы;</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w:t>
      </w:r>
      <w:r w:rsidRPr="0097669C">
        <w:rPr>
          <w:rFonts w:ascii="Times New Roman" w:hAnsi="Times New Roman" w:cs="Times New Roman"/>
          <w:i/>
          <w:sz w:val="28"/>
          <w:szCs w:val="28"/>
        </w:rPr>
        <w:t>приобщение</w:t>
      </w:r>
      <w:r w:rsidRPr="0097669C">
        <w:rPr>
          <w:rFonts w:ascii="Times New Roman" w:hAnsi="Times New Roman" w:cs="Times New Roman"/>
          <w:sz w:val="28"/>
          <w:szCs w:val="28"/>
        </w:rPr>
        <w:t xml:space="preserve"> к познавательной культуре как системе познавательных (научных) ценностей, накопленных обществом в сфере биологической науки.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Помимо этого, биологическое образование призвано обеспечить:</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w:t>
      </w:r>
      <w:r w:rsidRPr="0097669C">
        <w:rPr>
          <w:rFonts w:ascii="Times New Roman" w:hAnsi="Times New Roman" w:cs="Times New Roman"/>
          <w:i/>
          <w:sz w:val="28"/>
          <w:szCs w:val="28"/>
        </w:rPr>
        <w:t xml:space="preserve">ориентацию </w:t>
      </w:r>
      <w:r w:rsidRPr="0097669C">
        <w:rPr>
          <w:rFonts w:ascii="Times New Roman" w:hAnsi="Times New Roman" w:cs="Times New Roman"/>
          <w:sz w:val="28"/>
          <w:szCs w:val="28"/>
        </w:rPr>
        <w:t>в системе моральных норм и ценностей: признание наивысшей ценностью жизнь и здоровье человека; формирование ценностного отношения к живой природе;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w:t>
      </w:r>
      <w:r w:rsidRPr="0097669C">
        <w:rPr>
          <w:rFonts w:ascii="Times New Roman" w:hAnsi="Times New Roman" w:cs="Times New Roman"/>
          <w:i/>
          <w:sz w:val="28"/>
          <w:szCs w:val="28"/>
        </w:rPr>
        <w:t>развитие</w:t>
      </w:r>
      <w:r w:rsidRPr="0097669C">
        <w:rPr>
          <w:rFonts w:ascii="Times New Roman" w:hAnsi="Times New Roman" w:cs="Times New Roman"/>
          <w:sz w:val="28"/>
          <w:szCs w:val="28"/>
        </w:rPr>
        <w:t xml:space="preserve"> познавательных мотивов,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w:t>
      </w:r>
      <w:r w:rsidRPr="0097669C">
        <w:rPr>
          <w:rFonts w:ascii="Times New Roman" w:hAnsi="Times New Roman" w:cs="Times New Roman"/>
          <w:i/>
          <w:sz w:val="28"/>
          <w:szCs w:val="28"/>
        </w:rPr>
        <w:t>овладение</w:t>
      </w:r>
      <w:r w:rsidRPr="0097669C">
        <w:rPr>
          <w:rFonts w:ascii="Times New Roman" w:hAnsi="Times New Roman" w:cs="Times New Roman"/>
          <w:sz w:val="28"/>
          <w:szCs w:val="28"/>
        </w:rPr>
        <w:t xml:space="preserve"> ключевыми компетентностями: учебно-познавательной, информационной, ценностно-смысловой, коммуникативной;</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w:t>
      </w:r>
      <w:r w:rsidRPr="0097669C">
        <w:rPr>
          <w:rFonts w:ascii="Times New Roman" w:hAnsi="Times New Roman" w:cs="Times New Roman"/>
          <w:i/>
          <w:sz w:val="28"/>
          <w:szCs w:val="28"/>
        </w:rPr>
        <w:t>формирование</w:t>
      </w:r>
      <w:r w:rsidRPr="0097669C">
        <w:rPr>
          <w:rFonts w:ascii="Times New Roman" w:hAnsi="Times New Roman" w:cs="Times New Roman"/>
          <w:sz w:val="28"/>
          <w:szCs w:val="28"/>
        </w:rPr>
        <w:t xml:space="preserve"> у обучающихся познавательной культуры, осваиваемой в процессе познавательной деятельности, и эстетической культуры как способности эмоционально-ценностного отношения к объектам живой природы.</w:t>
      </w:r>
    </w:p>
    <w:p w:rsidR="00E65289" w:rsidRPr="0097669C" w:rsidRDefault="00E65289" w:rsidP="00E65289">
      <w:pPr>
        <w:spacing w:after="0" w:line="240" w:lineRule="auto"/>
        <w:jc w:val="center"/>
        <w:rPr>
          <w:rFonts w:ascii="Times New Roman" w:hAnsi="Times New Roman" w:cs="Times New Roman"/>
          <w:b/>
          <w:i/>
          <w:sz w:val="28"/>
          <w:szCs w:val="28"/>
        </w:rPr>
      </w:pPr>
      <w:r w:rsidRPr="0097669C">
        <w:rPr>
          <w:rFonts w:ascii="Times New Roman" w:hAnsi="Times New Roman" w:cs="Times New Roman"/>
          <w:b/>
          <w:i/>
          <w:sz w:val="28"/>
          <w:szCs w:val="28"/>
        </w:rPr>
        <w:t>Место биологии в учебном плане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Рабочая программа линии УМК «Биология –Сферы» (5—9 классы) разработана в соответствии с Базисным учебным планом для ступени основного общего образования. Биология в основной школе изучается с 5 по 9 классы. Общее число </w:t>
      </w:r>
      <w:r w:rsidRPr="0097669C">
        <w:rPr>
          <w:rFonts w:ascii="Times New Roman" w:hAnsi="Times New Roman" w:cs="Times New Roman"/>
          <w:sz w:val="28"/>
          <w:szCs w:val="28"/>
        </w:rPr>
        <w:lastRenderedPageBreak/>
        <w:t>учебных часов за 5 лет обучения — 280, из них 35 (1 ч в неделю) в 5 классе, 35 (1 ч в неделю) в 6 классе, по 70 (2 ч в неделю) в 7, 8, 9 классах. Курсу биологии на ступени основного общего образования предшествует курс «Окружающий мир» на ступени начального общего образования, который является по отношению к курсу биологии пропедевтическим. Опираясь на понятия, содержащиеся в курсе «Окружающий мир», при обучении биологии в основной школе возможно более полно и точно с научной точки зрения раскрывать сущность биологических процессов и явлений. В свою очередь, содержание курса биологии в основной школе служит основой для изучения общих биологических закономерностей, законов, теорий и концепций на ступени среднего (полного) общего образования.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Взаимосвязь изучаемых разделов на всех ступенях обучения позволяет реализовать преемственность в обучении биологии.</w:t>
      </w:r>
    </w:p>
    <w:p w:rsidR="00E65289" w:rsidRPr="0097669C" w:rsidRDefault="00E65289" w:rsidP="00E65289">
      <w:pPr>
        <w:spacing w:after="0" w:line="240" w:lineRule="auto"/>
        <w:jc w:val="center"/>
        <w:rPr>
          <w:rFonts w:ascii="Times New Roman" w:hAnsi="Times New Roman" w:cs="Times New Roman"/>
          <w:b/>
          <w:sz w:val="28"/>
          <w:szCs w:val="28"/>
        </w:rPr>
      </w:pPr>
      <w:r w:rsidRPr="0097669C">
        <w:rPr>
          <w:rFonts w:ascii="Times New Roman" w:hAnsi="Times New Roman" w:cs="Times New Roman"/>
          <w:b/>
          <w:sz w:val="28"/>
          <w:szCs w:val="28"/>
        </w:rPr>
        <w:t>ТРЕБОВАНИЯ К РЕЗУЛЬТАТАМ ОБУЧЕНИЯ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Требования к результатам освоения основных образовательных программ структурируются по ключевым задачам общего образования, отражающим индивидуальные, общественные и государственные потребности, и включают личностные, метапредметные и предметные результаты. </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b/>
          <w:i/>
          <w:sz w:val="28"/>
          <w:szCs w:val="28"/>
        </w:rPr>
        <w:t>Личностные результаты</w:t>
      </w:r>
      <w:r w:rsidRPr="0097669C">
        <w:rPr>
          <w:rFonts w:ascii="Times New Roman" w:hAnsi="Times New Roman" w:cs="Times New Roman"/>
          <w:sz w:val="28"/>
          <w:szCs w:val="28"/>
        </w:rPr>
        <w:t xml:space="preserve"> обучения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E65289" w:rsidRPr="0097669C" w:rsidRDefault="00E65289" w:rsidP="00E65289">
      <w:pPr>
        <w:spacing w:after="0" w:line="240" w:lineRule="auto"/>
        <w:rPr>
          <w:rFonts w:ascii="Times New Roman" w:hAnsi="Times New Roman" w:cs="Times New Roman"/>
          <w:sz w:val="28"/>
          <w:szCs w:val="28"/>
          <w:u w:val="single"/>
        </w:rPr>
      </w:pPr>
      <w:r w:rsidRPr="0097669C">
        <w:rPr>
          <w:rFonts w:ascii="Times New Roman" w:hAnsi="Times New Roman" w:cs="Times New Roman"/>
          <w:sz w:val="28"/>
          <w:szCs w:val="28"/>
          <w:u w:val="single"/>
        </w:rPr>
        <w:t>Основные личностные результаты обучения биологии: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1) </w:t>
      </w:r>
      <w:r w:rsidRPr="0097669C">
        <w:rPr>
          <w:rFonts w:ascii="Times New Roman" w:hAnsi="Times New Roman" w:cs="Times New Roman"/>
          <w:i/>
          <w:sz w:val="28"/>
          <w:szCs w:val="28"/>
        </w:rPr>
        <w:t>воспитание</w:t>
      </w:r>
      <w:r w:rsidRPr="0097669C">
        <w:rPr>
          <w:rFonts w:ascii="Times New Roman" w:hAnsi="Times New Roman" w:cs="Times New Roman"/>
          <w:sz w:val="28"/>
          <w:szCs w:val="28"/>
        </w:rPr>
        <w:t xml:space="preserve">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2) </w:t>
      </w:r>
      <w:r w:rsidRPr="0097669C">
        <w:rPr>
          <w:rFonts w:ascii="Times New Roman" w:hAnsi="Times New Roman" w:cs="Times New Roman"/>
          <w:i/>
          <w:sz w:val="28"/>
          <w:szCs w:val="28"/>
        </w:rPr>
        <w:t>формирование</w:t>
      </w:r>
      <w:r w:rsidRPr="0097669C">
        <w:rPr>
          <w:rFonts w:ascii="Times New Roman" w:hAnsi="Times New Roman" w:cs="Times New Roman"/>
          <w:sz w:val="28"/>
          <w:szCs w:val="28"/>
        </w:rP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3</w:t>
      </w:r>
      <w:r w:rsidRPr="0097669C">
        <w:rPr>
          <w:rFonts w:ascii="Times New Roman" w:hAnsi="Times New Roman" w:cs="Times New Roman"/>
          <w:i/>
          <w:sz w:val="28"/>
          <w:szCs w:val="28"/>
        </w:rPr>
        <w:t xml:space="preserve">) знание </w:t>
      </w:r>
      <w:r w:rsidRPr="0097669C">
        <w:rPr>
          <w:rFonts w:ascii="Times New Roman" w:hAnsi="Times New Roman" w:cs="Times New Roman"/>
          <w:sz w:val="28"/>
          <w:szCs w:val="28"/>
        </w:rPr>
        <w:t>основных принципов и правил отношения к живой природе, основ здорового образа жизни и здоровьесберегающих технологий;</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lastRenderedPageBreak/>
        <w:t xml:space="preserve">4) </w:t>
      </w:r>
      <w:r w:rsidRPr="0097669C">
        <w:rPr>
          <w:rFonts w:ascii="Times New Roman" w:hAnsi="Times New Roman" w:cs="Times New Roman"/>
          <w:i/>
          <w:sz w:val="28"/>
          <w:szCs w:val="28"/>
        </w:rPr>
        <w:t>сформированность</w:t>
      </w:r>
      <w:r w:rsidRPr="0097669C">
        <w:rPr>
          <w:rFonts w:ascii="Times New Roman" w:hAnsi="Times New Roman" w:cs="Times New Roman"/>
          <w:sz w:val="28"/>
          <w:szCs w:val="28"/>
        </w:rPr>
        <w:t xml:space="preserve">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5) </w:t>
      </w:r>
      <w:r w:rsidRPr="0097669C">
        <w:rPr>
          <w:rFonts w:ascii="Times New Roman" w:hAnsi="Times New Roman" w:cs="Times New Roman"/>
          <w:i/>
          <w:sz w:val="28"/>
          <w:szCs w:val="28"/>
        </w:rPr>
        <w:t>формирование</w:t>
      </w:r>
      <w:r w:rsidRPr="0097669C">
        <w:rPr>
          <w:rFonts w:ascii="Times New Roman" w:hAnsi="Times New Roman" w:cs="Times New Roman"/>
          <w:sz w:val="28"/>
          <w:szCs w:val="28"/>
        </w:rPr>
        <w:t xml:space="preserve"> личностных представлений о целостности природы, осознание значимости и общности глобальных проблем человечества;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б) </w:t>
      </w:r>
      <w:r w:rsidRPr="0097669C">
        <w:rPr>
          <w:rFonts w:ascii="Times New Roman" w:hAnsi="Times New Roman" w:cs="Times New Roman"/>
          <w:i/>
          <w:sz w:val="28"/>
          <w:szCs w:val="28"/>
        </w:rPr>
        <w:t xml:space="preserve">формирование </w:t>
      </w:r>
      <w:r w:rsidRPr="0097669C">
        <w:rPr>
          <w:rFonts w:ascii="Times New Roman" w:hAnsi="Times New Roman" w:cs="Times New Roman"/>
          <w:sz w:val="28"/>
          <w:szCs w:val="28"/>
        </w:rPr>
        <w:t>уважительного отношения к истории, культуре, национальным особенностям, традициям и образу жизни других народов; толерантности и миролюбия;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7) </w:t>
      </w:r>
      <w:r w:rsidRPr="0097669C">
        <w:rPr>
          <w:rFonts w:ascii="Times New Roman" w:hAnsi="Times New Roman" w:cs="Times New Roman"/>
          <w:i/>
          <w:sz w:val="28"/>
          <w:szCs w:val="28"/>
        </w:rPr>
        <w:t xml:space="preserve">освоение </w:t>
      </w:r>
      <w:r w:rsidRPr="0097669C">
        <w:rPr>
          <w:rFonts w:ascii="Times New Roman" w:hAnsi="Times New Roman" w:cs="Times New Roman"/>
          <w:sz w:val="28"/>
          <w:szCs w:val="28"/>
        </w:rPr>
        <w:t>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экологических и экономических особенностей;</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8) </w:t>
      </w:r>
      <w:r w:rsidRPr="0097669C">
        <w:rPr>
          <w:rFonts w:ascii="Times New Roman" w:hAnsi="Times New Roman" w:cs="Times New Roman"/>
          <w:i/>
          <w:sz w:val="28"/>
          <w:szCs w:val="28"/>
        </w:rPr>
        <w:t>развитие</w:t>
      </w:r>
      <w:r w:rsidRPr="0097669C">
        <w:rPr>
          <w:rFonts w:ascii="Times New Roman" w:hAnsi="Times New Roman" w:cs="Times New Roman"/>
          <w:sz w:val="28"/>
          <w:szCs w:val="28"/>
        </w:rPr>
        <w:t xml:space="preserve">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9) </w:t>
      </w:r>
      <w:r w:rsidRPr="0097669C">
        <w:rPr>
          <w:rFonts w:ascii="Times New Roman" w:hAnsi="Times New Roman" w:cs="Times New Roman"/>
          <w:i/>
          <w:sz w:val="28"/>
          <w:szCs w:val="28"/>
        </w:rPr>
        <w:t>формирование</w:t>
      </w:r>
      <w:r w:rsidRPr="0097669C">
        <w:rPr>
          <w:rFonts w:ascii="Times New Roman" w:hAnsi="Times New Roman" w:cs="Times New Roman"/>
          <w:sz w:val="28"/>
          <w:szCs w:val="28"/>
        </w:rPr>
        <w:t xml:space="preserve">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10) </w:t>
      </w:r>
      <w:r w:rsidRPr="0097669C">
        <w:rPr>
          <w:rFonts w:ascii="Times New Roman" w:hAnsi="Times New Roman" w:cs="Times New Roman"/>
          <w:i/>
          <w:sz w:val="28"/>
          <w:szCs w:val="28"/>
        </w:rPr>
        <w:t>формирование</w:t>
      </w:r>
      <w:r w:rsidRPr="0097669C">
        <w:rPr>
          <w:rFonts w:ascii="Times New Roman" w:hAnsi="Times New Roman" w:cs="Times New Roman"/>
          <w:sz w:val="28"/>
          <w:szCs w:val="28"/>
        </w:rPr>
        <w:t xml:space="preserve">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11) </w:t>
      </w:r>
      <w:r w:rsidRPr="0097669C">
        <w:rPr>
          <w:rFonts w:ascii="Times New Roman" w:hAnsi="Times New Roman" w:cs="Times New Roman"/>
          <w:i/>
          <w:sz w:val="28"/>
          <w:szCs w:val="28"/>
        </w:rPr>
        <w:t>формирование</w:t>
      </w:r>
      <w:r w:rsidRPr="0097669C">
        <w:rPr>
          <w:rFonts w:ascii="Times New Roman" w:hAnsi="Times New Roman" w:cs="Times New Roman"/>
          <w:sz w:val="28"/>
          <w:szCs w:val="28"/>
        </w:rPr>
        <w:t xml:space="preserve">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12) </w:t>
      </w:r>
      <w:r w:rsidRPr="0097669C">
        <w:rPr>
          <w:rFonts w:ascii="Times New Roman" w:hAnsi="Times New Roman" w:cs="Times New Roman"/>
          <w:i/>
          <w:sz w:val="28"/>
          <w:szCs w:val="28"/>
        </w:rPr>
        <w:t>осознание</w:t>
      </w:r>
      <w:r w:rsidRPr="0097669C">
        <w:rPr>
          <w:rFonts w:ascii="Times New Roman" w:hAnsi="Times New Roman" w:cs="Times New Roman"/>
          <w:sz w:val="28"/>
          <w:szCs w:val="28"/>
        </w:rPr>
        <w:t xml:space="preserve"> значения семьи в жизни человека и общества, принятие ценности семейной жизни, уважительное и заботливое отношение к членам своей семьи.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b/>
          <w:i/>
          <w:sz w:val="28"/>
          <w:szCs w:val="28"/>
        </w:rPr>
        <w:t>Метапредметные результаты</w:t>
      </w:r>
      <w:r w:rsidRPr="0097669C">
        <w:rPr>
          <w:rFonts w:ascii="Times New Roman" w:hAnsi="Times New Roman" w:cs="Times New Roman"/>
          <w:sz w:val="28"/>
          <w:szCs w:val="28"/>
        </w:rPr>
        <w:t xml:space="preserve"> обучения в основной школе состоят из освоенных обучающимися межпредметных понятий и универсальных учебных действий,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а сверстииками, к проектированию и построению индивидуальной образовательной траектории.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u w:val="single"/>
        </w:rPr>
        <w:t>Основные метапредметные результаты обучения биологии</w:t>
      </w:r>
      <w:r w:rsidRPr="0097669C">
        <w:rPr>
          <w:rFonts w:ascii="Times New Roman" w:hAnsi="Times New Roman" w:cs="Times New Roman"/>
          <w:sz w:val="28"/>
          <w:szCs w:val="28"/>
        </w:rPr>
        <w:t>:</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lastRenderedPageBreak/>
        <w:t xml:space="preserve">1) </w:t>
      </w:r>
      <w:r w:rsidRPr="0097669C">
        <w:rPr>
          <w:rFonts w:ascii="Times New Roman" w:hAnsi="Times New Roman" w:cs="Times New Roman"/>
          <w:i/>
          <w:sz w:val="28"/>
          <w:szCs w:val="28"/>
        </w:rPr>
        <w:t>умение</w:t>
      </w:r>
      <w:r w:rsidRPr="0097669C">
        <w:rPr>
          <w:rFonts w:ascii="Times New Roman" w:hAnsi="Times New Roman" w:cs="Times New Roman"/>
          <w:sz w:val="28"/>
          <w:szCs w:val="28"/>
        </w:rPr>
        <w:t xml:space="preserve">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2) </w:t>
      </w:r>
      <w:r w:rsidRPr="0097669C">
        <w:rPr>
          <w:rFonts w:ascii="Times New Roman" w:hAnsi="Times New Roman" w:cs="Times New Roman"/>
          <w:i/>
          <w:sz w:val="28"/>
          <w:szCs w:val="28"/>
        </w:rPr>
        <w:t>овладение</w:t>
      </w:r>
      <w:r w:rsidRPr="0097669C">
        <w:rPr>
          <w:rFonts w:ascii="Times New Roman" w:hAnsi="Times New Roman" w:cs="Times New Roman"/>
          <w:sz w:val="28"/>
          <w:szCs w:val="28"/>
        </w:rPr>
        <w:t xml:space="preserve">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3) </w:t>
      </w:r>
      <w:r w:rsidRPr="0097669C">
        <w:rPr>
          <w:rFonts w:ascii="Times New Roman" w:hAnsi="Times New Roman" w:cs="Times New Roman"/>
          <w:i/>
          <w:sz w:val="28"/>
          <w:szCs w:val="28"/>
        </w:rPr>
        <w:t xml:space="preserve">умение </w:t>
      </w:r>
      <w:r w:rsidRPr="0097669C">
        <w:rPr>
          <w:rFonts w:ascii="Times New Roman" w:hAnsi="Times New Roman" w:cs="Times New Roman"/>
          <w:sz w:val="28"/>
          <w:szCs w:val="28"/>
        </w:rPr>
        <w:t>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4) </w:t>
      </w:r>
      <w:r w:rsidRPr="0097669C">
        <w:rPr>
          <w:rFonts w:ascii="Times New Roman" w:hAnsi="Times New Roman" w:cs="Times New Roman"/>
          <w:i/>
          <w:sz w:val="28"/>
          <w:szCs w:val="28"/>
        </w:rPr>
        <w:t>умение</w:t>
      </w:r>
      <w:r w:rsidRPr="0097669C">
        <w:rPr>
          <w:rFonts w:ascii="Times New Roman" w:hAnsi="Times New Roman" w:cs="Times New Roman"/>
          <w:sz w:val="28"/>
          <w:szCs w:val="28"/>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5) </w:t>
      </w:r>
      <w:r w:rsidRPr="0097669C">
        <w:rPr>
          <w:rFonts w:ascii="Times New Roman" w:hAnsi="Times New Roman" w:cs="Times New Roman"/>
          <w:i/>
          <w:sz w:val="28"/>
          <w:szCs w:val="28"/>
        </w:rPr>
        <w:t>умение</w:t>
      </w:r>
      <w:r w:rsidRPr="0097669C">
        <w:rPr>
          <w:rFonts w:ascii="Times New Roman" w:hAnsi="Times New Roman" w:cs="Times New Roman"/>
          <w:sz w:val="28"/>
          <w:szCs w:val="28"/>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б) </w:t>
      </w:r>
      <w:r w:rsidRPr="0097669C">
        <w:rPr>
          <w:rFonts w:ascii="Times New Roman" w:hAnsi="Times New Roman" w:cs="Times New Roman"/>
          <w:i/>
          <w:sz w:val="28"/>
          <w:szCs w:val="28"/>
        </w:rPr>
        <w:t>владение</w:t>
      </w:r>
      <w:r w:rsidRPr="0097669C">
        <w:rPr>
          <w:rFonts w:ascii="Times New Roman" w:hAnsi="Times New Roman" w:cs="Times New Roman"/>
          <w:sz w:val="28"/>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7) </w:t>
      </w:r>
      <w:r w:rsidRPr="0097669C">
        <w:rPr>
          <w:rFonts w:ascii="Times New Roman" w:hAnsi="Times New Roman" w:cs="Times New Roman"/>
          <w:i/>
          <w:sz w:val="28"/>
          <w:szCs w:val="28"/>
        </w:rPr>
        <w:t>способность</w:t>
      </w:r>
      <w:r w:rsidRPr="0097669C">
        <w:rPr>
          <w:rFonts w:ascii="Times New Roman" w:hAnsi="Times New Roman" w:cs="Times New Roman"/>
          <w:sz w:val="28"/>
          <w:szCs w:val="28"/>
        </w:rPr>
        <w:t xml:space="preserve"> выбирать целевые и смысловые установки в своих действиях и поступках по отношению к живой природе, здоровью своему и окружающих;</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8) </w:t>
      </w:r>
      <w:r w:rsidRPr="0097669C">
        <w:rPr>
          <w:rFonts w:ascii="Times New Roman" w:hAnsi="Times New Roman" w:cs="Times New Roman"/>
          <w:i/>
          <w:sz w:val="28"/>
          <w:szCs w:val="28"/>
        </w:rPr>
        <w:t>умение</w:t>
      </w:r>
      <w:r w:rsidRPr="0097669C">
        <w:rPr>
          <w:rFonts w:ascii="Times New Roman" w:hAnsi="Times New Roman" w:cs="Times New Roman"/>
          <w:sz w:val="28"/>
          <w:szCs w:val="28"/>
        </w:rPr>
        <w:t xml:space="preserve"> создавать, применять и преобразовывать знаки и символы, модели и схемы для решения учебных и познавательных задач;</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9) </w:t>
      </w:r>
      <w:r w:rsidRPr="0097669C">
        <w:rPr>
          <w:rFonts w:ascii="Times New Roman" w:hAnsi="Times New Roman" w:cs="Times New Roman"/>
          <w:i/>
          <w:sz w:val="28"/>
          <w:szCs w:val="28"/>
        </w:rPr>
        <w:t>умение</w:t>
      </w:r>
      <w:r w:rsidRPr="0097669C">
        <w:rPr>
          <w:rFonts w:ascii="Times New Roman" w:hAnsi="Times New Roman" w:cs="Times New Roman"/>
          <w:sz w:val="28"/>
          <w:szCs w:val="28"/>
        </w:rPr>
        <w:t xml:space="preserve">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10) </w:t>
      </w:r>
      <w:r w:rsidRPr="0097669C">
        <w:rPr>
          <w:rFonts w:ascii="Times New Roman" w:hAnsi="Times New Roman" w:cs="Times New Roman"/>
          <w:i/>
          <w:sz w:val="28"/>
          <w:szCs w:val="28"/>
        </w:rPr>
        <w:t>умение</w:t>
      </w:r>
      <w:r w:rsidRPr="0097669C">
        <w:rPr>
          <w:rFonts w:ascii="Times New Roman" w:hAnsi="Times New Roman" w:cs="Times New Roman"/>
          <w:sz w:val="28"/>
          <w:szCs w:val="28"/>
        </w:rPr>
        <w:t xml:space="preserve">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11) </w:t>
      </w:r>
      <w:r w:rsidRPr="0097669C">
        <w:rPr>
          <w:rFonts w:ascii="Times New Roman" w:hAnsi="Times New Roman" w:cs="Times New Roman"/>
          <w:i/>
          <w:sz w:val="28"/>
          <w:szCs w:val="28"/>
        </w:rPr>
        <w:t>формирование и развитие</w:t>
      </w:r>
      <w:r w:rsidRPr="0097669C">
        <w:rPr>
          <w:rFonts w:ascii="Times New Roman" w:hAnsi="Times New Roman" w:cs="Times New Roman"/>
          <w:sz w:val="28"/>
          <w:szCs w:val="28"/>
        </w:rPr>
        <w:t xml:space="preserve"> компетентности в области использования информационно-коммуникационных технологий (далее ИКТ -компетенции).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b/>
          <w:i/>
          <w:sz w:val="28"/>
          <w:szCs w:val="28"/>
        </w:rPr>
        <w:t>Предметные результаты</w:t>
      </w:r>
      <w:r w:rsidRPr="0097669C">
        <w:rPr>
          <w:rFonts w:ascii="Times New Roman" w:hAnsi="Times New Roman" w:cs="Times New Roman"/>
          <w:sz w:val="28"/>
          <w:szCs w:val="28"/>
        </w:rPr>
        <w:t xml:space="preserve"> обучения в основной школе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формирование научного типа мышления, научных </w:t>
      </w:r>
      <w:r w:rsidRPr="0097669C">
        <w:rPr>
          <w:rFonts w:ascii="Times New Roman" w:hAnsi="Times New Roman" w:cs="Times New Roman"/>
          <w:sz w:val="28"/>
          <w:szCs w:val="28"/>
        </w:rPr>
        <w:lastRenderedPageBreak/>
        <w:t>представлений о ключевых теориях, типах и видах отношений, владение научной терминологией, ключевыми понятиями, методами и приёмами.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u w:val="single"/>
        </w:rPr>
        <w:t>Основные предметные результаты обучения биологии</w:t>
      </w:r>
      <w:r w:rsidRPr="0097669C">
        <w:rPr>
          <w:rFonts w:ascii="Times New Roman" w:hAnsi="Times New Roman" w:cs="Times New Roman"/>
          <w:sz w:val="28"/>
          <w:szCs w:val="28"/>
        </w:rPr>
        <w:t>:</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1) </w:t>
      </w:r>
      <w:r w:rsidRPr="0097669C">
        <w:rPr>
          <w:rFonts w:ascii="Times New Roman" w:hAnsi="Times New Roman" w:cs="Times New Roman"/>
          <w:i/>
          <w:sz w:val="28"/>
          <w:szCs w:val="28"/>
        </w:rPr>
        <w:t xml:space="preserve">усвоение </w:t>
      </w:r>
      <w:r w:rsidRPr="0097669C">
        <w:rPr>
          <w:rFonts w:ascii="Times New Roman" w:hAnsi="Times New Roman" w:cs="Times New Roman"/>
          <w:sz w:val="28"/>
          <w:szCs w:val="28"/>
        </w:rPr>
        <w:t>системы научных знаний о живой природе и закономерностях её развития для формирования естественнонаучной картины мира;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2</w:t>
      </w:r>
      <w:r w:rsidRPr="0097669C">
        <w:rPr>
          <w:rFonts w:ascii="Times New Roman" w:hAnsi="Times New Roman" w:cs="Times New Roman"/>
          <w:i/>
          <w:sz w:val="28"/>
          <w:szCs w:val="28"/>
        </w:rPr>
        <w:t xml:space="preserve">) формирование </w:t>
      </w:r>
      <w:r w:rsidRPr="0097669C">
        <w:rPr>
          <w:rFonts w:ascii="Times New Roman" w:hAnsi="Times New Roman" w:cs="Times New Roman"/>
          <w:sz w:val="28"/>
          <w:szCs w:val="28"/>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 экосистемной организации жизни, о взаимосвязи всего живого в биосфере, о наследственности и изменчивости; овладение понятийным аппаратом биологии;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З) </w:t>
      </w:r>
      <w:r w:rsidRPr="0097669C">
        <w:rPr>
          <w:rFonts w:ascii="Times New Roman" w:hAnsi="Times New Roman" w:cs="Times New Roman"/>
          <w:i/>
          <w:sz w:val="28"/>
          <w:szCs w:val="28"/>
        </w:rPr>
        <w:t>приобретение</w:t>
      </w:r>
      <w:r w:rsidRPr="0097669C">
        <w:rPr>
          <w:rFonts w:ascii="Times New Roman" w:hAnsi="Times New Roman" w:cs="Times New Roman"/>
          <w:sz w:val="28"/>
          <w:szCs w:val="28"/>
        </w:rPr>
        <w:t xml:space="preserve"> опыта использования методов биологической науки и проведения несложных биологических экспериментов для изучения живых организмов;</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4) </w:t>
      </w:r>
      <w:r w:rsidRPr="0097669C">
        <w:rPr>
          <w:rFonts w:ascii="Times New Roman" w:hAnsi="Times New Roman" w:cs="Times New Roman"/>
          <w:i/>
          <w:sz w:val="28"/>
          <w:szCs w:val="28"/>
        </w:rPr>
        <w:t>понимание</w:t>
      </w:r>
      <w:r w:rsidRPr="0097669C">
        <w:rPr>
          <w:rFonts w:ascii="Times New Roman" w:hAnsi="Times New Roman" w:cs="Times New Roman"/>
          <w:sz w:val="28"/>
          <w:szCs w:val="28"/>
        </w:rPr>
        <w:t xml:space="preserve">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5) </w:t>
      </w:r>
      <w:r w:rsidRPr="0097669C">
        <w:rPr>
          <w:rFonts w:ascii="Times New Roman" w:hAnsi="Times New Roman" w:cs="Times New Roman"/>
          <w:i/>
          <w:sz w:val="28"/>
          <w:szCs w:val="28"/>
        </w:rPr>
        <w:t>формирование</w:t>
      </w:r>
      <w:r w:rsidRPr="0097669C">
        <w:rPr>
          <w:rFonts w:ascii="Times New Roman" w:hAnsi="Times New Roman" w:cs="Times New Roman"/>
          <w:sz w:val="28"/>
          <w:szCs w:val="28"/>
        </w:rPr>
        <w:t xml:space="preserve">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б) </w:t>
      </w:r>
      <w:r w:rsidRPr="0097669C">
        <w:rPr>
          <w:rFonts w:ascii="Times New Roman" w:hAnsi="Times New Roman" w:cs="Times New Roman"/>
          <w:i/>
          <w:sz w:val="28"/>
          <w:szCs w:val="28"/>
        </w:rPr>
        <w:t>объяснение</w:t>
      </w:r>
      <w:r w:rsidRPr="0097669C">
        <w:rPr>
          <w:rFonts w:ascii="Times New Roman" w:hAnsi="Times New Roman" w:cs="Times New Roman"/>
          <w:sz w:val="28"/>
          <w:szCs w:val="28"/>
        </w:rPr>
        <w:t xml:space="preserve"> роли биологии в практической деятельности людей, места и роли человека в природе, родства общности происхождения и эволюции растений и животных;</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7) </w:t>
      </w:r>
      <w:r w:rsidRPr="0097669C">
        <w:rPr>
          <w:rFonts w:ascii="Times New Roman" w:hAnsi="Times New Roman" w:cs="Times New Roman"/>
          <w:i/>
          <w:sz w:val="28"/>
          <w:szCs w:val="28"/>
        </w:rPr>
        <w:t>овладение</w:t>
      </w:r>
      <w:r w:rsidRPr="0097669C">
        <w:rPr>
          <w:rFonts w:ascii="Times New Roman" w:hAnsi="Times New Roman" w:cs="Times New Roman"/>
          <w:sz w:val="28"/>
          <w:szCs w:val="28"/>
        </w:rPr>
        <w:t xml:space="preserve">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8) </w:t>
      </w:r>
      <w:r w:rsidRPr="0097669C">
        <w:rPr>
          <w:rFonts w:ascii="Times New Roman" w:hAnsi="Times New Roman" w:cs="Times New Roman"/>
          <w:i/>
          <w:sz w:val="28"/>
          <w:szCs w:val="28"/>
        </w:rPr>
        <w:t>формирование</w:t>
      </w:r>
      <w:r w:rsidRPr="0097669C">
        <w:rPr>
          <w:rFonts w:ascii="Times New Roman" w:hAnsi="Times New Roman" w:cs="Times New Roman"/>
          <w:sz w:val="28"/>
          <w:szCs w:val="28"/>
        </w:rPr>
        <w:t xml:space="preserve"> представлений о значении биологических наук в решении локальных и глобальных экологических проблем, необходимости рационального природопользования;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9) </w:t>
      </w:r>
      <w:r w:rsidRPr="0097669C">
        <w:rPr>
          <w:rFonts w:ascii="Times New Roman" w:hAnsi="Times New Roman" w:cs="Times New Roman"/>
          <w:i/>
          <w:sz w:val="28"/>
          <w:szCs w:val="28"/>
        </w:rPr>
        <w:t xml:space="preserve">освоение </w:t>
      </w:r>
      <w:r w:rsidRPr="0097669C">
        <w:rPr>
          <w:rFonts w:ascii="Times New Roman" w:hAnsi="Times New Roman" w:cs="Times New Roman"/>
          <w:sz w:val="28"/>
          <w:szCs w:val="28"/>
        </w:rPr>
        <w:t>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E65289" w:rsidRPr="0097669C" w:rsidRDefault="00E65289" w:rsidP="00E65289">
      <w:pPr>
        <w:spacing w:after="0" w:line="240" w:lineRule="auto"/>
        <w:jc w:val="center"/>
        <w:rPr>
          <w:rFonts w:ascii="Times New Roman" w:hAnsi="Times New Roman" w:cs="Times New Roman"/>
          <w:b/>
          <w:sz w:val="28"/>
          <w:szCs w:val="28"/>
        </w:rPr>
      </w:pPr>
      <w:r w:rsidRPr="0097669C">
        <w:rPr>
          <w:rFonts w:ascii="Times New Roman" w:hAnsi="Times New Roman" w:cs="Times New Roman"/>
          <w:b/>
          <w:sz w:val="28"/>
          <w:szCs w:val="28"/>
        </w:rPr>
        <w:t>СОДЕРЖАНИЕ КУРСА</w:t>
      </w:r>
    </w:p>
    <w:p w:rsidR="00E65289" w:rsidRPr="0097669C" w:rsidRDefault="00E65289" w:rsidP="00E65289">
      <w:pPr>
        <w:spacing w:after="0" w:line="240" w:lineRule="auto"/>
        <w:jc w:val="center"/>
        <w:rPr>
          <w:rFonts w:ascii="Times New Roman" w:hAnsi="Times New Roman" w:cs="Times New Roman"/>
          <w:b/>
          <w:i/>
          <w:sz w:val="28"/>
          <w:szCs w:val="28"/>
          <w:u w:val="single"/>
        </w:rPr>
      </w:pPr>
      <w:r w:rsidRPr="0097669C">
        <w:rPr>
          <w:rFonts w:ascii="Times New Roman" w:hAnsi="Times New Roman" w:cs="Times New Roman"/>
          <w:b/>
          <w:i/>
          <w:sz w:val="28"/>
          <w:szCs w:val="28"/>
          <w:u w:val="single"/>
        </w:rPr>
        <w:t>ЖИВЫЕ ОРГАНИЗМЫ</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lastRenderedPageBreak/>
        <w:t>Правила работы в кабинете биологии, с биологическими приборами и инструментами.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Лишайники. Роль лишайников в природе и жизни человека.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Вирусы — неклеточные формы. Заболевания, вызываемые вирусами. Меры профилактики заболеваний.</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жизнедеятельности.движение.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E65289" w:rsidRPr="0097669C" w:rsidRDefault="00E65289" w:rsidP="00E65289">
      <w:pPr>
        <w:spacing w:after="0" w:line="240" w:lineRule="auto"/>
        <w:jc w:val="center"/>
        <w:rPr>
          <w:rFonts w:ascii="Times New Roman" w:hAnsi="Times New Roman" w:cs="Times New Roman"/>
          <w:b/>
          <w:i/>
          <w:sz w:val="28"/>
          <w:szCs w:val="28"/>
          <w:u w:val="single"/>
        </w:rPr>
      </w:pPr>
      <w:r w:rsidRPr="0097669C">
        <w:rPr>
          <w:rFonts w:ascii="Times New Roman" w:hAnsi="Times New Roman" w:cs="Times New Roman"/>
          <w:b/>
          <w:i/>
          <w:sz w:val="28"/>
          <w:szCs w:val="28"/>
          <w:u w:val="single"/>
        </w:rPr>
        <w:t>ЧЕЛОВЕК И ЕГО ЗДОРОВЬЕ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Человек и окружающая среда. Природная и социальная среда обитания человека. Защита среды обитания человека.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lastRenderedPageBreak/>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профилактики. Вред табакокурения.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Питание. Пищеварение. Пищеварительная система. Нарушения работы пищеварительной системы и их профилактика.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Покровы тела. Строение и функции кожи. Роль кожи в терморегуляции. Уход за кожей, волосами, ногтями. Приёмы оказания первой помощи при обморожениях и их профилактика. Закаливание организма.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Выделение. Строение и функции выделительной системы, Заболевания органов мочевыделительной системы и их предупреждение.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E65289" w:rsidRPr="0097669C" w:rsidRDefault="00E65289" w:rsidP="00E65289">
      <w:pPr>
        <w:spacing w:after="0" w:line="240" w:lineRule="auto"/>
        <w:jc w:val="center"/>
        <w:rPr>
          <w:rFonts w:ascii="Times New Roman" w:hAnsi="Times New Roman" w:cs="Times New Roman"/>
          <w:b/>
          <w:i/>
          <w:sz w:val="28"/>
          <w:szCs w:val="28"/>
          <w:u w:val="single"/>
        </w:rPr>
      </w:pPr>
      <w:r w:rsidRPr="0097669C">
        <w:rPr>
          <w:rFonts w:ascii="Times New Roman" w:hAnsi="Times New Roman" w:cs="Times New Roman"/>
          <w:b/>
          <w:i/>
          <w:sz w:val="28"/>
          <w:szCs w:val="28"/>
          <w:u w:val="single"/>
        </w:rPr>
        <w:t>ОБЩИЕ БИОЛОГИЧЕСКИЕ ЗАКОНОМЕРНОСТИ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Отличительные признаки живых организмов.</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lastRenderedPageBreak/>
        <w:t>Особенности химического состава живых организмов: неорганические и органические вещества, их роль в организме.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Клеточное строение организмов. Строение клетки:  ядро, клеточная оболочка, плазматическая мембрана, цитоплазма, пластиды, вакуоли,  митохондрии. Хромосомы. Многообразие клеток.</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Обмен веществ и превращения энергии — признаки живых организмов. Роль питания, дыхания, транспорта веществ, удаления продуктов обмена в жизнедеятельности клетки и организма.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Рост и развитие организмов. Размножение. Бесполое и половое размножение. Половые клетки. Оплодотворение.</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Наследственность и изменчивость свойства организмов. Наследственная и ненаследственная изменчивость.</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Система и эволюция органического мира. Вид — основная систематическая единица. Признаки вида. Ч. Дарвин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Взаимосвязи организмов и окружающей среды. Среда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глобальная экосистема. КИ.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E65289" w:rsidRPr="0097669C" w:rsidRDefault="00E65289" w:rsidP="00E65289">
      <w:pPr>
        <w:spacing w:after="0" w:line="240" w:lineRule="auto"/>
        <w:jc w:val="center"/>
        <w:rPr>
          <w:rFonts w:ascii="Times New Roman" w:hAnsi="Times New Roman" w:cs="Times New Roman"/>
          <w:b/>
          <w:i/>
          <w:sz w:val="28"/>
          <w:szCs w:val="28"/>
        </w:rPr>
      </w:pPr>
      <w:r w:rsidRPr="0097669C">
        <w:rPr>
          <w:rFonts w:ascii="Times New Roman" w:hAnsi="Times New Roman" w:cs="Times New Roman"/>
          <w:b/>
          <w:i/>
          <w:sz w:val="28"/>
          <w:szCs w:val="28"/>
        </w:rPr>
        <w:t>Данную рабочую программу реализуют следующие учебники:</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Биология. </w:t>
      </w:r>
      <w:r w:rsidRPr="0097669C">
        <w:rPr>
          <w:rFonts w:ascii="Times New Roman" w:hAnsi="Times New Roman" w:cs="Times New Roman"/>
          <w:i/>
          <w:sz w:val="28"/>
          <w:szCs w:val="28"/>
        </w:rPr>
        <w:t>Живой организм. 5—6 классы</w:t>
      </w:r>
      <w:r w:rsidRPr="0097669C">
        <w:rPr>
          <w:rFonts w:ascii="Times New Roman" w:hAnsi="Times New Roman" w:cs="Times New Roman"/>
          <w:sz w:val="28"/>
          <w:szCs w:val="28"/>
        </w:rPr>
        <w:t>. Учебник для общеобразовательных учреждений. Авт. Л.Н. Сухорукова, В.С. Кучменко, И.Я.Колесникова.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Биология. </w:t>
      </w:r>
      <w:r w:rsidRPr="0097669C">
        <w:rPr>
          <w:rFonts w:ascii="Times New Roman" w:hAnsi="Times New Roman" w:cs="Times New Roman"/>
          <w:i/>
          <w:sz w:val="28"/>
          <w:szCs w:val="28"/>
        </w:rPr>
        <w:t>Разнообразие живых организмов. 7 класс</w:t>
      </w:r>
      <w:r w:rsidRPr="0097669C">
        <w:rPr>
          <w:rFonts w:ascii="Times New Roman" w:hAnsi="Times New Roman" w:cs="Times New Roman"/>
          <w:sz w:val="28"/>
          <w:szCs w:val="28"/>
        </w:rPr>
        <w:t>. Ли. ЛЯ. Сухорукова, В.С. Кучменко. И.Я. Колесникова.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Биология. </w:t>
      </w:r>
      <w:r w:rsidRPr="0097669C">
        <w:rPr>
          <w:rFonts w:ascii="Times New Roman" w:hAnsi="Times New Roman" w:cs="Times New Roman"/>
          <w:i/>
          <w:sz w:val="28"/>
          <w:szCs w:val="28"/>
        </w:rPr>
        <w:t>Человек. Культура здоровья. 8 класс</w:t>
      </w:r>
      <w:r w:rsidRPr="0097669C">
        <w:rPr>
          <w:rFonts w:ascii="Times New Roman" w:hAnsi="Times New Roman" w:cs="Times New Roman"/>
          <w:sz w:val="28"/>
          <w:szCs w:val="28"/>
        </w:rPr>
        <w:t>. Учебник для общеобразовательных учреждений. Авт. Л.Н. Сухорукова, В.С. Кучменко, Т.А. Цехмистренко.</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 Биология. </w:t>
      </w:r>
      <w:r w:rsidRPr="0097669C">
        <w:rPr>
          <w:rFonts w:ascii="Times New Roman" w:hAnsi="Times New Roman" w:cs="Times New Roman"/>
          <w:i/>
          <w:sz w:val="28"/>
          <w:szCs w:val="28"/>
        </w:rPr>
        <w:t>Живые системы и экосистемы. 9 класс</w:t>
      </w:r>
      <w:r w:rsidRPr="0097669C">
        <w:rPr>
          <w:rFonts w:ascii="Times New Roman" w:hAnsi="Times New Roman" w:cs="Times New Roman"/>
          <w:sz w:val="28"/>
          <w:szCs w:val="28"/>
        </w:rPr>
        <w:t>. Учебник для общеобразовательных учреждений. Авт. Л.Н. Сухорукова,</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В.С. Кучменко.</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Проект «Сферы» - один из современных инновационных образовательных проектов, который осуществляется в рамках общей стратегии издательства «Просвещение» по формированию в российском образовании единой информационно-</w:t>
      </w:r>
      <w:r w:rsidRPr="0097669C">
        <w:rPr>
          <w:rFonts w:ascii="Times New Roman" w:hAnsi="Times New Roman" w:cs="Times New Roman"/>
          <w:sz w:val="28"/>
          <w:szCs w:val="28"/>
        </w:rPr>
        <w:lastRenderedPageBreak/>
        <w:t>образовательной среды в виде взаимосвязанной системы образовательных ресурсов на бумажных и электронных носителях.</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Учебно-методические комплекты «Сферы» по биологии представляют систему взаимосвязанных компонентов на бумажных и электронных носителях и включают </w:t>
      </w:r>
      <w:r w:rsidRPr="0097669C">
        <w:rPr>
          <w:rFonts w:ascii="Times New Roman" w:hAnsi="Times New Roman" w:cs="Times New Roman"/>
          <w:i/>
          <w:sz w:val="28"/>
          <w:szCs w:val="28"/>
        </w:rPr>
        <w:t>различные типы учебно-методических изданий</w:t>
      </w:r>
      <w:r w:rsidRPr="0097669C">
        <w:rPr>
          <w:rFonts w:ascii="Times New Roman" w:hAnsi="Times New Roman" w:cs="Times New Roman"/>
          <w:sz w:val="28"/>
          <w:szCs w:val="28"/>
        </w:rPr>
        <w:t>: учебник, электронное приложение к учебнику, тетрадь-тренажёр, тетрадь-практикум, тетрадь-экзаменатор, методические рекомендации учителю.</w:t>
      </w:r>
    </w:p>
    <w:p w:rsidR="00E65289" w:rsidRPr="0097669C" w:rsidRDefault="00E65289" w:rsidP="00E65289">
      <w:p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В поурочном тематическом планировании даны ссылки на ресурсы УМК, соответствующие теме каждого урока. Однако это не означает, что все они должны быть использованы в обязательном порядке при подготовке и проведении урока. Учитель может разрабатывать собственную модель урока, используя те ресурсы, которые считает приемлемыми и рациональными для достижения планируемых результатов обучения в соответствии с личным опытом, уровнем обученности и познавательной активности школьников.</w:t>
      </w:r>
    </w:p>
    <w:p w:rsidR="0035643E" w:rsidRPr="0097669C" w:rsidRDefault="0035643E" w:rsidP="0097669C">
      <w:pPr>
        <w:rPr>
          <w:rFonts w:ascii="Times New Roman" w:hAnsi="Times New Roman" w:cs="Times New Roman"/>
          <w:b/>
          <w:sz w:val="28"/>
          <w:szCs w:val="28"/>
          <w:lang w:eastAsia="en-US"/>
        </w:rPr>
      </w:pPr>
    </w:p>
    <w:p w:rsidR="00892AE2" w:rsidRPr="0097669C" w:rsidRDefault="00892AE2" w:rsidP="00892AE2">
      <w:pPr>
        <w:ind w:left="360"/>
        <w:rPr>
          <w:rFonts w:ascii="Times New Roman" w:hAnsi="Times New Roman" w:cs="Times New Roman"/>
          <w:b/>
          <w:sz w:val="28"/>
          <w:szCs w:val="28"/>
          <w:lang w:eastAsia="en-US"/>
        </w:rPr>
      </w:pPr>
      <w:r w:rsidRPr="0097669C">
        <w:rPr>
          <w:rFonts w:ascii="Times New Roman" w:hAnsi="Times New Roman" w:cs="Times New Roman"/>
          <w:b/>
          <w:sz w:val="28"/>
          <w:szCs w:val="28"/>
          <w:lang w:eastAsia="en-US"/>
        </w:rPr>
        <w:t>2.2.2.11.Химия.</w:t>
      </w:r>
    </w:p>
    <w:p w:rsidR="002E5C50" w:rsidRPr="0097669C" w:rsidRDefault="002E5C50" w:rsidP="002E5C50">
      <w:pPr>
        <w:jc w:val="center"/>
        <w:rPr>
          <w:rFonts w:ascii="Times New Roman" w:hAnsi="Times New Roman" w:cs="Times New Roman"/>
          <w:b/>
          <w:sz w:val="28"/>
          <w:szCs w:val="28"/>
        </w:rPr>
      </w:pPr>
      <w:r w:rsidRPr="0097669C">
        <w:rPr>
          <w:rFonts w:ascii="Times New Roman" w:hAnsi="Times New Roman" w:cs="Times New Roman"/>
          <w:b/>
          <w:sz w:val="28"/>
          <w:szCs w:val="28"/>
        </w:rPr>
        <w:t>Пояснительная записка</w:t>
      </w:r>
    </w:p>
    <w:p w:rsidR="002E5C50" w:rsidRPr="0097669C" w:rsidRDefault="002E5C50" w:rsidP="002E5C50">
      <w:pPr>
        <w:jc w:val="both"/>
        <w:rPr>
          <w:rFonts w:ascii="Times New Roman" w:hAnsi="Times New Roman" w:cs="Times New Roman"/>
          <w:sz w:val="28"/>
          <w:szCs w:val="28"/>
        </w:rPr>
      </w:pPr>
      <w:r w:rsidRPr="0097669C">
        <w:rPr>
          <w:rFonts w:ascii="Times New Roman" w:hAnsi="Times New Roman" w:cs="Times New Roman"/>
          <w:sz w:val="28"/>
          <w:szCs w:val="28"/>
        </w:rPr>
        <w:t>Рабочая программа курса химии 8-9 класса разработана на основе ФГОС основного общего образования по химии, программы основного общего образования по химии автор Габриелян О.С., учебника для общеобразовательных школ 8, 9 класс автор Габриелян О.С.</w:t>
      </w:r>
    </w:p>
    <w:p w:rsidR="002E5C50" w:rsidRPr="0097669C" w:rsidRDefault="002E5C50" w:rsidP="002E5C50">
      <w:pPr>
        <w:jc w:val="both"/>
        <w:rPr>
          <w:rFonts w:ascii="Times New Roman" w:hAnsi="Times New Roman" w:cs="Times New Roman"/>
          <w:sz w:val="28"/>
          <w:szCs w:val="28"/>
        </w:rPr>
      </w:pPr>
      <w:r w:rsidRPr="0097669C">
        <w:rPr>
          <w:rFonts w:ascii="Times New Roman" w:hAnsi="Times New Roman" w:cs="Times New Roman"/>
          <w:sz w:val="28"/>
          <w:szCs w:val="28"/>
        </w:rPr>
        <w:t>Рассчитана на 138 часа по 70 ч.  в 8 классе и 68 ч. в 9 классе по 2 часа в неделю.</w:t>
      </w:r>
    </w:p>
    <w:p w:rsidR="002E5C50" w:rsidRPr="0097669C" w:rsidRDefault="002E5C50" w:rsidP="002E5C50">
      <w:pPr>
        <w:jc w:val="both"/>
        <w:rPr>
          <w:rFonts w:ascii="Times New Roman" w:hAnsi="Times New Roman" w:cs="Times New Roman"/>
          <w:sz w:val="28"/>
          <w:szCs w:val="28"/>
        </w:rPr>
      </w:pPr>
      <w:r w:rsidRPr="0097669C">
        <w:rPr>
          <w:rFonts w:ascii="Times New Roman" w:hAnsi="Times New Roman" w:cs="Times New Roman"/>
          <w:sz w:val="28"/>
          <w:szCs w:val="28"/>
        </w:rPr>
        <w:t xml:space="preserve">Общие  цели с учетом специфики предмета: </w:t>
      </w:r>
    </w:p>
    <w:p w:rsidR="002E5C50" w:rsidRPr="0097669C" w:rsidRDefault="002E5C50" w:rsidP="00867F7E">
      <w:pPr>
        <w:pStyle w:val="a4"/>
        <w:widowControl w:val="0"/>
        <w:numPr>
          <w:ilvl w:val="0"/>
          <w:numId w:val="456"/>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Формирование системы химических знаний как компонента естественно-научной картины мира;</w:t>
      </w:r>
    </w:p>
    <w:p w:rsidR="002E5C50" w:rsidRPr="0097669C" w:rsidRDefault="002E5C50" w:rsidP="00867F7E">
      <w:pPr>
        <w:pStyle w:val="a4"/>
        <w:widowControl w:val="0"/>
        <w:numPr>
          <w:ilvl w:val="0"/>
          <w:numId w:val="456"/>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Развитие личности обучающихся, их интеллектуальное и нравственное совершенствование, формирование иу них гуманистических отношений и экологически целесообразного поведения в быту и трудовой деятельности;</w:t>
      </w:r>
    </w:p>
    <w:p w:rsidR="002E5C50" w:rsidRPr="0097669C" w:rsidRDefault="002E5C50" w:rsidP="00867F7E">
      <w:pPr>
        <w:pStyle w:val="a4"/>
        <w:widowControl w:val="0"/>
        <w:numPr>
          <w:ilvl w:val="0"/>
          <w:numId w:val="456"/>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Выработку понимания общественной потребности в развитии химии, а также формирований отношения к химии как к возможной области будущей практической деятельности;</w:t>
      </w:r>
    </w:p>
    <w:p w:rsidR="002E5C50" w:rsidRPr="0097669C" w:rsidRDefault="002E5C50" w:rsidP="00867F7E">
      <w:pPr>
        <w:pStyle w:val="a4"/>
        <w:widowControl w:val="0"/>
        <w:numPr>
          <w:ilvl w:val="0"/>
          <w:numId w:val="456"/>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lastRenderedPageBreak/>
        <w:t>Формирование умений безопасного обращения с веществами, используемыми в повседневной жизни.</w:t>
      </w:r>
    </w:p>
    <w:p w:rsidR="002E5C50" w:rsidRPr="0097669C" w:rsidRDefault="002E5C50" w:rsidP="002E5C50">
      <w:pPr>
        <w:pStyle w:val="a4"/>
        <w:ind w:left="814"/>
        <w:jc w:val="both"/>
        <w:rPr>
          <w:rFonts w:ascii="Times New Roman" w:hAnsi="Times New Roman" w:cs="Times New Roman"/>
          <w:sz w:val="28"/>
          <w:szCs w:val="28"/>
        </w:rPr>
      </w:pPr>
    </w:p>
    <w:p w:rsidR="002E5C50" w:rsidRPr="0097669C" w:rsidRDefault="002E5C50" w:rsidP="002E5C50">
      <w:pPr>
        <w:jc w:val="both"/>
        <w:rPr>
          <w:rFonts w:ascii="Times New Roman" w:hAnsi="Times New Roman" w:cs="Times New Roman"/>
          <w:b/>
          <w:sz w:val="28"/>
          <w:szCs w:val="28"/>
        </w:rPr>
      </w:pPr>
      <w:r w:rsidRPr="0097669C">
        <w:rPr>
          <w:rFonts w:ascii="Times New Roman" w:hAnsi="Times New Roman" w:cs="Times New Roman"/>
          <w:b/>
          <w:sz w:val="28"/>
          <w:szCs w:val="28"/>
        </w:rPr>
        <w:t>Общая характеристика учебного предмета</w:t>
      </w:r>
    </w:p>
    <w:p w:rsidR="002E5C50" w:rsidRPr="0097669C" w:rsidRDefault="002E5C50" w:rsidP="002E5C50">
      <w:pPr>
        <w:jc w:val="both"/>
        <w:rPr>
          <w:rFonts w:ascii="Times New Roman" w:hAnsi="Times New Roman" w:cs="Times New Roman"/>
          <w:sz w:val="28"/>
          <w:szCs w:val="28"/>
        </w:rPr>
      </w:pPr>
      <w:r w:rsidRPr="0097669C">
        <w:rPr>
          <w:rFonts w:ascii="Times New Roman" w:hAnsi="Times New Roman" w:cs="Times New Roman"/>
          <w:sz w:val="28"/>
          <w:szCs w:val="28"/>
        </w:rPr>
        <w:t>Основные содержательные линии предмета:</w:t>
      </w:r>
    </w:p>
    <w:p w:rsidR="002E5C50" w:rsidRPr="0097669C" w:rsidRDefault="002E5C50" w:rsidP="00867F7E">
      <w:pPr>
        <w:pStyle w:val="a4"/>
        <w:widowControl w:val="0"/>
        <w:numPr>
          <w:ilvl w:val="0"/>
          <w:numId w:val="457"/>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Вещество – знания о составе и строении веществ, их важнейших химических и физических свойствах, биологическом действии;</w:t>
      </w:r>
    </w:p>
    <w:p w:rsidR="002E5C50" w:rsidRPr="0097669C" w:rsidRDefault="002E5C50" w:rsidP="00867F7E">
      <w:pPr>
        <w:pStyle w:val="a4"/>
        <w:widowControl w:val="0"/>
        <w:numPr>
          <w:ilvl w:val="0"/>
          <w:numId w:val="457"/>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Химическая реакция – знания об условиях, в которых проявляются химические свойства веществ, способах управления химическими процессами;</w:t>
      </w:r>
    </w:p>
    <w:p w:rsidR="002E5C50" w:rsidRPr="0097669C" w:rsidRDefault="002E5C50" w:rsidP="00867F7E">
      <w:pPr>
        <w:pStyle w:val="a4"/>
        <w:widowControl w:val="0"/>
        <w:numPr>
          <w:ilvl w:val="0"/>
          <w:numId w:val="457"/>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Применение веществ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2E5C50" w:rsidRPr="0097669C" w:rsidRDefault="002E5C50" w:rsidP="00867F7E">
      <w:pPr>
        <w:pStyle w:val="a4"/>
        <w:widowControl w:val="0"/>
        <w:numPr>
          <w:ilvl w:val="0"/>
          <w:numId w:val="457"/>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Язык химии – система важнейших понятий химии и терминов, в которых они описываются, номенклатура неорганических веществ, химические формулы и уравнения, а также правила перевода информации с естественного языка на язык химии и обратно.</w:t>
      </w:r>
    </w:p>
    <w:p w:rsidR="002E5C50" w:rsidRPr="0097669C" w:rsidRDefault="002E5C50" w:rsidP="002E5C50">
      <w:pPr>
        <w:jc w:val="both"/>
        <w:rPr>
          <w:rFonts w:ascii="Times New Roman" w:hAnsi="Times New Roman" w:cs="Times New Roman"/>
          <w:b/>
          <w:sz w:val="28"/>
          <w:szCs w:val="28"/>
        </w:rPr>
      </w:pPr>
      <w:r w:rsidRPr="0097669C">
        <w:rPr>
          <w:rFonts w:ascii="Times New Roman" w:hAnsi="Times New Roman" w:cs="Times New Roman"/>
          <w:b/>
          <w:sz w:val="28"/>
          <w:szCs w:val="28"/>
        </w:rPr>
        <w:t>Место учебного предмета в учебном плане</w:t>
      </w:r>
    </w:p>
    <w:p w:rsidR="002E5C50" w:rsidRPr="0097669C" w:rsidRDefault="002E5C50" w:rsidP="002E5C50">
      <w:pPr>
        <w:jc w:val="both"/>
        <w:rPr>
          <w:rFonts w:ascii="Times New Roman" w:hAnsi="Times New Roman" w:cs="Times New Roman"/>
          <w:sz w:val="28"/>
          <w:szCs w:val="28"/>
        </w:rPr>
      </w:pPr>
      <w:r w:rsidRPr="0097669C">
        <w:rPr>
          <w:rFonts w:ascii="Times New Roman" w:hAnsi="Times New Roman" w:cs="Times New Roman"/>
          <w:sz w:val="28"/>
          <w:szCs w:val="28"/>
        </w:rPr>
        <w:t>В базисном учебном плане находится последним в ряду естественно-научных дисциплин, поскольку для его усвоения школьники должны обладать не только определенным запасом предварительных знаний, но и достаточно хорошо развитым абстрактним мышлением.</w:t>
      </w:r>
    </w:p>
    <w:p w:rsidR="002E5C50" w:rsidRPr="0097669C" w:rsidRDefault="002E5C50" w:rsidP="002E5C50">
      <w:pPr>
        <w:jc w:val="both"/>
        <w:rPr>
          <w:rFonts w:ascii="Times New Roman" w:hAnsi="Times New Roman" w:cs="Times New Roman"/>
          <w:b/>
          <w:sz w:val="28"/>
          <w:szCs w:val="28"/>
        </w:rPr>
      </w:pPr>
      <w:r w:rsidRPr="0097669C">
        <w:rPr>
          <w:rFonts w:ascii="Times New Roman" w:hAnsi="Times New Roman" w:cs="Times New Roman"/>
          <w:b/>
          <w:sz w:val="28"/>
          <w:szCs w:val="28"/>
        </w:rPr>
        <w:t>Результаты изучения предмета</w:t>
      </w:r>
    </w:p>
    <w:p w:rsidR="002E5C50" w:rsidRPr="0097669C" w:rsidRDefault="002E5C50" w:rsidP="002E5C50">
      <w:pPr>
        <w:jc w:val="both"/>
        <w:rPr>
          <w:rFonts w:ascii="Times New Roman" w:hAnsi="Times New Roman" w:cs="Times New Roman"/>
          <w:sz w:val="28"/>
          <w:szCs w:val="28"/>
          <w:u w:val="single"/>
        </w:rPr>
      </w:pPr>
      <w:r w:rsidRPr="0097669C">
        <w:rPr>
          <w:rFonts w:ascii="Times New Roman" w:hAnsi="Times New Roman" w:cs="Times New Roman"/>
          <w:sz w:val="28"/>
          <w:szCs w:val="28"/>
          <w:u w:val="single"/>
        </w:rPr>
        <w:t>Личностные результаты:</w:t>
      </w:r>
    </w:p>
    <w:p w:rsidR="002E5C50" w:rsidRPr="0097669C" w:rsidRDefault="002E5C50" w:rsidP="00867F7E">
      <w:pPr>
        <w:pStyle w:val="a4"/>
        <w:widowControl w:val="0"/>
        <w:numPr>
          <w:ilvl w:val="0"/>
          <w:numId w:val="458"/>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В ценносто-ориентированной сфере- чувство гордости за российскую химическую науку, гуманизм, отношение к труду, целеустремленность;</w:t>
      </w:r>
    </w:p>
    <w:p w:rsidR="002E5C50" w:rsidRPr="0097669C" w:rsidRDefault="002E5C50" w:rsidP="00867F7E">
      <w:pPr>
        <w:pStyle w:val="a4"/>
        <w:widowControl w:val="0"/>
        <w:numPr>
          <w:ilvl w:val="0"/>
          <w:numId w:val="458"/>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В трудовой сфере – готовность к осознанному выбору дальнейшей образовательной траектории;</w:t>
      </w:r>
    </w:p>
    <w:p w:rsidR="002E5C50" w:rsidRPr="0097669C" w:rsidRDefault="002E5C50" w:rsidP="00867F7E">
      <w:pPr>
        <w:pStyle w:val="a4"/>
        <w:widowControl w:val="0"/>
        <w:numPr>
          <w:ilvl w:val="0"/>
          <w:numId w:val="458"/>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В познавательной сфере – умение управлять своей познавательной деятельностью.</w:t>
      </w:r>
    </w:p>
    <w:p w:rsidR="002E5C50" w:rsidRPr="0097669C" w:rsidRDefault="002E5C50" w:rsidP="002E5C50">
      <w:pPr>
        <w:ind w:left="454"/>
        <w:jc w:val="both"/>
        <w:rPr>
          <w:rFonts w:ascii="Times New Roman" w:hAnsi="Times New Roman" w:cs="Times New Roman"/>
          <w:sz w:val="28"/>
          <w:szCs w:val="28"/>
          <w:u w:val="single"/>
        </w:rPr>
      </w:pPr>
      <w:r w:rsidRPr="0097669C">
        <w:rPr>
          <w:rFonts w:ascii="Times New Roman" w:hAnsi="Times New Roman" w:cs="Times New Roman"/>
          <w:sz w:val="28"/>
          <w:szCs w:val="28"/>
          <w:u w:val="single"/>
        </w:rPr>
        <w:lastRenderedPageBreak/>
        <w:t>Метапредметные результаты:</w:t>
      </w:r>
    </w:p>
    <w:p w:rsidR="002E5C50" w:rsidRPr="0097669C" w:rsidRDefault="002E5C50" w:rsidP="00867F7E">
      <w:pPr>
        <w:pStyle w:val="a4"/>
        <w:widowControl w:val="0"/>
        <w:numPr>
          <w:ilvl w:val="0"/>
          <w:numId w:val="459"/>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Использование умений и навыков различных видов познавательной деятельности, применение основных методов познания для изучения различных сторон окружающей действительности;</w:t>
      </w:r>
    </w:p>
    <w:p w:rsidR="002E5C50" w:rsidRPr="0097669C" w:rsidRDefault="002E5C50" w:rsidP="00867F7E">
      <w:pPr>
        <w:pStyle w:val="a4"/>
        <w:widowControl w:val="0"/>
        <w:numPr>
          <w:ilvl w:val="0"/>
          <w:numId w:val="459"/>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Использование основных интеллектуальных операций: формирование гипотез, анализ и синтез, сравнение, обобщение, систематизация, выявление причинно-следственных связей, поиск аналогов;</w:t>
      </w:r>
    </w:p>
    <w:p w:rsidR="002E5C50" w:rsidRPr="0097669C" w:rsidRDefault="002E5C50" w:rsidP="00867F7E">
      <w:pPr>
        <w:pStyle w:val="a4"/>
        <w:widowControl w:val="0"/>
        <w:numPr>
          <w:ilvl w:val="0"/>
          <w:numId w:val="459"/>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Умения генерировать идеи и определять средства, необходимые для их реализации;</w:t>
      </w:r>
    </w:p>
    <w:p w:rsidR="002E5C50" w:rsidRPr="0097669C" w:rsidRDefault="002E5C50" w:rsidP="00867F7E">
      <w:pPr>
        <w:pStyle w:val="a4"/>
        <w:widowControl w:val="0"/>
        <w:numPr>
          <w:ilvl w:val="0"/>
          <w:numId w:val="459"/>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Умение определять цели и задачи деятельности, выбирать средства реализации цели и применять их на практике;</w:t>
      </w:r>
    </w:p>
    <w:p w:rsidR="002E5C50" w:rsidRPr="0097669C" w:rsidRDefault="002E5C50" w:rsidP="00867F7E">
      <w:pPr>
        <w:pStyle w:val="a4"/>
        <w:widowControl w:val="0"/>
        <w:numPr>
          <w:ilvl w:val="0"/>
          <w:numId w:val="459"/>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Использование различных источников для получения химической информации.</w:t>
      </w:r>
    </w:p>
    <w:p w:rsidR="002E5C50" w:rsidRPr="0097669C" w:rsidRDefault="002E5C50" w:rsidP="002E5C50">
      <w:pPr>
        <w:pStyle w:val="a4"/>
        <w:ind w:left="0"/>
        <w:jc w:val="both"/>
        <w:rPr>
          <w:rFonts w:ascii="Times New Roman" w:hAnsi="Times New Roman" w:cs="Times New Roman"/>
          <w:sz w:val="28"/>
          <w:szCs w:val="28"/>
          <w:u w:val="single"/>
        </w:rPr>
      </w:pPr>
      <w:r w:rsidRPr="0097669C">
        <w:rPr>
          <w:rFonts w:ascii="Times New Roman" w:hAnsi="Times New Roman" w:cs="Times New Roman"/>
          <w:sz w:val="28"/>
          <w:szCs w:val="28"/>
          <w:u w:val="single"/>
        </w:rPr>
        <w:t>Предметные результаты:</w:t>
      </w:r>
    </w:p>
    <w:p w:rsidR="002E5C50" w:rsidRPr="0097669C" w:rsidRDefault="002E5C50" w:rsidP="00867F7E">
      <w:pPr>
        <w:pStyle w:val="a4"/>
        <w:widowControl w:val="0"/>
        <w:numPr>
          <w:ilvl w:val="0"/>
          <w:numId w:val="460"/>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В познавательной сфере:</w:t>
      </w:r>
    </w:p>
    <w:p w:rsidR="002E5C50" w:rsidRPr="0097669C" w:rsidRDefault="002E5C50" w:rsidP="00867F7E">
      <w:pPr>
        <w:pStyle w:val="a4"/>
        <w:widowControl w:val="0"/>
        <w:numPr>
          <w:ilvl w:val="0"/>
          <w:numId w:val="461"/>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Давать определения изученных понятий: вещество (химический элемент, атом, ион, молекула, кристаллическая рештка, вещество, простые и сложные вещества, химическая формула, относительная атомная масса, относительная молекулярная масса, валентность, оксиды, кислоты, основания, соли, амфотрность, индикатор, периодический закон, периодическая система, периодическая таблица, изотопы, химическая связь, электроотрицательность, степень окисления, электролит); химическая реакция (химическое уравнение, генетическая связь, окисление, восстановление, элктролитическая диссоциация, скорость химической реакции);</w:t>
      </w:r>
    </w:p>
    <w:p w:rsidR="002E5C50" w:rsidRPr="0097669C" w:rsidRDefault="002E5C50" w:rsidP="00867F7E">
      <w:pPr>
        <w:pStyle w:val="a4"/>
        <w:widowControl w:val="0"/>
        <w:numPr>
          <w:ilvl w:val="0"/>
          <w:numId w:val="461"/>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Описывать демонстрационные и самостоятельно проведенные эксперименты, используя для этого естественный язык и язык химии;</w:t>
      </w:r>
    </w:p>
    <w:p w:rsidR="002E5C50" w:rsidRPr="0097669C" w:rsidRDefault="002E5C50" w:rsidP="00867F7E">
      <w:pPr>
        <w:pStyle w:val="a4"/>
        <w:widowControl w:val="0"/>
        <w:numPr>
          <w:ilvl w:val="0"/>
          <w:numId w:val="461"/>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Описывать и различать изученные классы неорганических соединений, простые и сложные вещества, химические реакции;</w:t>
      </w:r>
    </w:p>
    <w:p w:rsidR="002E5C50" w:rsidRPr="0097669C" w:rsidRDefault="002E5C50" w:rsidP="00867F7E">
      <w:pPr>
        <w:pStyle w:val="a4"/>
        <w:widowControl w:val="0"/>
        <w:numPr>
          <w:ilvl w:val="0"/>
          <w:numId w:val="461"/>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Классифицировать изученные объекты и явления;</w:t>
      </w:r>
    </w:p>
    <w:p w:rsidR="002E5C50" w:rsidRPr="0097669C" w:rsidRDefault="002E5C50" w:rsidP="00867F7E">
      <w:pPr>
        <w:pStyle w:val="a4"/>
        <w:widowControl w:val="0"/>
        <w:numPr>
          <w:ilvl w:val="0"/>
          <w:numId w:val="461"/>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Наблюдать демонстрируемые и самостоятельно проводимые опыты, химические реакции, протекающие в природе и в быту;</w:t>
      </w:r>
    </w:p>
    <w:p w:rsidR="002E5C50" w:rsidRPr="0097669C" w:rsidRDefault="002E5C50" w:rsidP="00867F7E">
      <w:pPr>
        <w:pStyle w:val="a4"/>
        <w:widowControl w:val="0"/>
        <w:numPr>
          <w:ilvl w:val="0"/>
          <w:numId w:val="461"/>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2E5C50" w:rsidRPr="0097669C" w:rsidRDefault="002E5C50" w:rsidP="00867F7E">
      <w:pPr>
        <w:pStyle w:val="a4"/>
        <w:widowControl w:val="0"/>
        <w:numPr>
          <w:ilvl w:val="0"/>
          <w:numId w:val="461"/>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Структурировать изученный материал и химическую информацию, полученную из других источников;</w:t>
      </w:r>
    </w:p>
    <w:p w:rsidR="002E5C50" w:rsidRPr="0097669C" w:rsidRDefault="002E5C50" w:rsidP="00867F7E">
      <w:pPr>
        <w:pStyle w:val="a4"/>
        <w:widowControl w:val="0"/>
        <w:numPr>
          <w:ilvl w:val="0"/>
          <w:numId w:val="461"/>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Моделировать строение атомов элементов первого-третьего периодов, строение простейших молекул.</w:t>
      </w:r>
    </w:p>
    <w:p w:rsidR="002E5C50" w:rsidRPr="0097669C" w:rsidRDefault="002E5C50" w:rsidP="00867F7E">
      <w:pPr>
        <w:pStyle w:val="a4"/>
        <w:widowControl w:val="0"/>
        <w:numPr>
          <w:ilvl w:val="0"/>
          <w:numId w:val="460"/>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В ценностно-ориентационной сфере:</w:t>
      </w:r>
    </w:p>
    <w:p w:rsidR="002E5C50" w:rsidRPr="0097669C" w:rsidRDefault="002E5C50" w:rsidP="00867F7E">
      <w:pPr>
        <w:pStyle w:val="a4"/>
        <w:widowControl w:val="0"/>
        <w:numPr>
          <w:ilvl w:val="0"/>
          <w:numId w:val="462"/>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lastRenderedPageBreak/>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2E5C50" w:rsidRPr="0097669C" w:rsidRDefault="002E5C50" w:rsidP="00867F7E">
      <w:pPr>
        <w:pStyle w:val="a4"/>
        <w:widowControl w:val="0"/>
        <w:numPr>
          <w:ilvl w:val="0"/>
          <w:numId w:val="460"/>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 xml:space="preserve">В трудовой сфере: </w:t>
      </w:r>
    </w:p>
    <w:p w:rsidR="002E5C50" w:rsidRPr="0097669C" w:rsidRDefault="002E5C50" w:rsidP="00867F7E">
      <w:pPr>
        <w:pStyle w:val="a4"/>
        <w:widowControl w:val="0"/>
        <w:numPr>
          <w:ilvl w:val="0"/>
          <w:numId w:val="462"/>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Проводить химический эксперимент.</w:t>
      </w:r>
    </w:p>
    <w:p w:rsidR="002E5C50" w:rsidRPr="0097669C" w:rsidRDefault="002E5C50" w:rsidP="00867F7E">
      <w:pPr>
        <w:pStyle w:val="a4"/>
        <w:widowControl w:val="0"/>
        <w:numPr>
          <w:ilvl w:val="0"/>
          <w:numId w:val="460"/>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В сфере безопасности жизнедеятельности:</w:t>
      </w:r>
    </w:p>
    <w:p w:rsidR="002E5C50" w:rsidRPr="0097669C" w:rsidRDefault="002E5C50" w:rsidP="00867F7E">
      <w:pPr>
        <w:pStyle w:val="a4"/>
        <w:widowControl w:val="0"/>
        <w:numPr>
          <w:ilvl w:val="0"/>
          <w:numId w:val="462"/>
        </w:numPr>
        <w:autoSpaceDE w:val="0"/>
        <w:autoSpaceDN w:val="0"/>
        <w:adjustRightInd w:val="0"/>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Оказывать первую помощь при отравлениях, ожогах и других травмах, связанных с веществами и лабораторным оборудование.</w:t>
      </w:r>
    </w:p>
    <w:p w:rsidR="002E5C50" w:rsidRPr="0097669C" w:rsidRDefault="002E5C50" w:rsidP="0097669C">
      <w:pPr>
        <w:rPr>
          <w:rFonts w:ascii="Times New Roman" w:hAnsi="Times New Roman" w:cs="Times New Roman"/>
          <w:b/>
          <w:sz w:val="28"/>
          <w:szCs w:val="28"/>
        </w:rPr>
      </w:pPr>
    </w:p>
    <w:p w:rsidR="002E5C50" w:rsidRPr="0097669C" w:rsidRDefault="002E5C50" w:rsidP="002E5C50">
      <w:pPr>
        <w:jc w:val="center"/>
        <w:rPr>
          <w:rFonts w:ascii="Times New Roman" w:hAnsi="Times New Roman" w:cs="Times New Roman"/>
          <w:b/>
          <w:sz w:val="28"/>
          <w:szCs w:val="28"/>
        </w:rPr>
      </w:pPr>
      <w:r w:rsidRPr="0097669C">
        <w:rPr>
          <w:rFonts w:ascii="Times New Roman" w:hAnsi="Times New Roman" w:cs="Times New Roman"/>
          <w:b/>
          <w:sz w:val="28"/>
          <w:szCs w:val="28"/>
        </w:rPr>
        <w:t>Содержание учебного предмета</w:t>
      </w:r>
    </w:p>
    <w:p w:rsidR="002E5C50" w:rsidRPr="0097669C" w:rsidRDefault="002E5C50" w:rsidP="002E5C50">
      <w:pPr>
        <w:tabs>
          <w:tab w:val="left" w:pos="4040"/>
        </w:tabs>
        <w:jc w:val="center"/>
        <w:rPr>
          <w:rFonts w:ascii="Times New Roman" w:hAnsi="Times New Roman" w:cs="Times New Roman"/>
          <w:b/>
          <w:sz w:val="28"/>
          <w:szCs w:val="28"/>
        </w:rPr>
      </w:pPr>
      <w:r w:rsidRPr="0097669C">
        <w:rPr>
          <w:rFonts w:ascii="Times New Roman" w:hAnsi="Times New Roman" w:cs="Times New Roman"/>
          <w:b/>
          <w:sz w:val="28"/>
          <w:szCs w:val="28"/>
        </w:rPr>
        <w:t>СОДЕРЖАНИЕ ТЕМ УЧЕБНОНОГО КУРСА ХИМИИ 8 КЛАССА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Введение </w:t>
      </w:r>
      <w:r w:rsidRPr="0097669C">
        <w:rPr>
          <w:rFonts w:ascii="Times New Roman" w:hAnsi="Times New Roman" w:cs="Times New Roman"/>
          <w:i/>
          <w:iCs/>
          <w:color w:val="000000"/>
          <w:sz w:val="28"/>
          <w:szCs w:val="28"/>
        </w:rPr>
        <w:t>(5часов)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Химия — наука о веществах, их свойствах и превращениях.</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Понятие о химическом элементе и формах его существования: свободных атомах, простых и сложных веществах.</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 xml:space="preserve">Превращения веществ. Отличие химических реакций от физических явлений. Роль химии в жизни человека. </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Краткие сведения из истории возникновения и развития химии. Период алхимии. Понятие о философском камне. Химия в XVI в. Развитие химии на Руси. Роль отечественных ученых в становлении химической науки — работы М. В. Ломоносова, А. М. Бутлерова, Д. И. Менделеева.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lastRenderedPageBreak/>
        <w:t>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rsidR="002E5C50" w:rsidRPr="0097669C" w:rsidRDefault="002E5C50" w:rsidP="002E5C50">
      <w:pPr>
        <w:shd w:val="clear" w:color="auto" w:fill="FFFFFF"/>
        <w:jc w:val="both"/>
        <w:rPr>
          <w:rFonts w:ascii="Times New Roman" w:hAnsi="Times New Roman" w:cs="Times New Roman"/>
          <w:color w:val="000000"/>
          <w:sz w:val="28"/>
          <w:szCs w:val="28"/>
        </w:rPr>
      </w:pPr>
      <w:r w:rsidRPr="0097669C">
        <w:rPr>
          <w:rFonts w:ascii="Times New Roman" w:hAnsi="Times New Roman" w:cs="Times New Roman"/>
          <w:b/>
          <w:bCs/>
          <w:color w:val="000000"/>
          <w:sz w:val="28"/>
          <w:szCs w:val="28"/>
        </w:rPr>
        <w:t xml:space="preserve">Расчетные задачи. </w:t>
      </w:r>
      <w:r w:rsidRPr="0097669C">
        <w:rPr>
          <w:rFonts w:ascii="Times New Roman" w:hAnsi="Times New Roman" w:cs="Times New Roman"/>
          <w:color w:val="000000"/>
          <w:sz w:val="28"/>
          <w:szCs w:val="28"/>
        </w:rPr>
        <w:t>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w:t>
      </w:r>
    </w:p>
    <w:p w:rsidR="002E5C50" w:rsidRPr="0097669C" w:rsidRDefault="002E5C50" w:rsidP="002E5C50">
      <w:pPr>
        <w:shd w:val="clear" w:color="auto" w:fill="FFFFFF"/>
        <w:jc w:val="both"/>
        <w:rPr>
          <w:rFonts w:ascii="Times New Roman" w:hAnsi="Times New Roman" w:cs="Times New Roman"/>
          <w:b/>
          <w:sz w:val="28"/>
          <w:szCs w:val="28"/>
        </w:rPr>
      </w:pPr>
      <w:r w:rsidRPr="0097669C">
        <w:rPr>
          <w:rFonts w:ascii="Times New Roman" w:hAnsi="Times New Roman" w:cs="Times New Roman"/>
          <w:b/>
          <w:color w:val="000000"/>
          <w:sz w:val="28"/>
          <w:szCs w:val="28"/>
        </w:rPr>
        <w:t xml:space="preserve">Практическое занятие. </w:t>
      </w:r>
      <w:r w:rsidRPr="0097669C">
        <w:rPr>
          <w:rFonts w:ascii="Times New Roman" w:hAnsi="Times New Roman" w:cs="Times New Roman"/>
          <w:color w:val="000000"/>
          <w:sz w:val="28"/>
          <w:szCs w:val="28"/>
        </w:rPr>
        <w:t>1. Правила техники безопасности при работе в химическом кабинете. Приемы обращения с лабораторным оборудованием и нагревательными приборами.</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color w:val="000000"/>
          <w:sz w:val="28"/>
          <w:szCs w:val="28"/>
        </w:rPr>
        <w:t xml:space="preserve">ТЕМА 1 </w:t>
      </w:r>
      <w:r w:rsidRPr="0097669C">
        <w:rPr>
          <w:rFonts w:ascii="Times New Roman" w:hAnsi="Times New Roman" w:cs="Times New Roman"/>
          <w:b/>
          <w:bCs/>
          <w:color w:val="000000"/>
          <w:sz w:val="28"/>
          <w:szCs w:val="28"/>
        </w:rPr>
        <w:t xml:space="preserve">Атомы химических элементов </w:t>
      </w:r>
      <w:r w:rsidRPr="0097669C">
        <w:rPr>
          <w:rFonts w:ascii="Times New Roman" w:hAnsi="Times New Roman" w:cs="Times New Roman"/>
          <w:i/>
          <w:iCs/>
          <w:color w:val="000000"/>
          <w:sz w:val="28"/>
          <w:szCs w:val="28"/>
        </w:rPr>
        <w:t>(10 часов)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Состав атомных ядер: протоны и нейтроны. Относительная атомная масса. Взаимосвязь понятий «протон», «нейтрон», «относительная атомная масса».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Изменение числа протонов в ядре атома — образование новых химических элементов.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электронном слое (энергетическом уровне).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lastRenderedPageBreak/>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Образование бинарных соединений. Понятие об ионной связи. Схемы образования ионной связи.</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Взаимодействие атомов химических элементов-металлов между собой — образование металлических кристаллов. Понятие о металлической связи.</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color w:val="000000"/>
          <w:sz w:val="28"/>
          <w:szCs w:val="28"/>
        </w:rPr>
        <w:t xml:space="preserve">ТЕМА 2 </w:t>
      </w:r>
      <w:r w:rsidRPr="0097669C">
        <w:rPr>
          <w:rFonts w:ascii="Times New Roman" w:hAnsi="Times New Roman" w:cs="Times New Roman"/>
          <w:b/>
          <w:bCs/>
          <w:color w:val="000000"/>
          <w:sz w:val="28"/>
          <w:szCs w:val="28"/>
        </w:rPr>
        <w:t xml:space="preserve">Простые вещества </w:t>
      </w:r>
      <w:r w:rsidRPr="0097669C">
        <w:rPr>
          <w:rFonts w:ascii="Times New Roman" w:hAnsi="Times New Roman" w:cs="Times New Roman"/>
          <w:i/>
          <w:iCs/>
          <w:color w:val="000000"/>
          <w:sz w:val="28"/>
          <w:szCs w:val="28"/>
        </w:rPr>
        <w:t>(8 часов)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lastRenderedPageBreak/>
        <w:t>Расчеты с использованием понятий «количество вещества», «молярная масса», «молярный объем газов», «постоянная Авогадро».</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Расчетные задачи. </w:t>
      </w:r>
      <w:r w:rsidRPr="0097669C">
        <w:rPr>
          <w:rFonts w:ascii="Times New Roman" w:hAnsi="Times New Roman" w:cs="Times New Roman"/>
          <w:color w:val="000000"/>
          <w:sz w:val="28"/>
          <w:szCs w:val="28"/>
        </w:rPr>
        <w:t>1. Вычисление молярной массы веществ по химическим формулам. 2. Расчеты с использованием понятий «количество вещества», «молярная масса», «молярный объем газов », « постоянная Авогадро ».</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color w:val="000000"/>
          <w:sz w:val="28"/>
          <w:szCs w:val="28"/>
        </w:rPr>
        <w:t xml:space="preserve">ТЕМА 3 </w:t>
      </w:r>
      <w:r w:rsidRPr="0097669C">
        <w:rPr>
          <w:rFonts w:ascii="Times New Roman" w:hAnsi="Times New Roman" w:cs="Times New Roman"/>
          <w:b/>
          <w:bCs/>
          <w:color w:val="000000"/>
          <w:sz w:val="28"/>
          <w:szCs w:val="28"/>
        </w:rPr>
        <w:t xml:space="preserve">Соединения химических элементов </w:t>
      </w:r>
      <w:r w:rsidRPr="0097669C">
        <w:rPr>
          <w:rFonts w:ascii="Times New Roman" w:hAnsi="Times New Roman" w:cs="Times New Roman"/>
          <w:i/>
          <w:iCs/>
          <w:color w:val="000000"/>
          <w:sz w:val="28"/>
          <w:szCs w:val="28"/>
        </w:rPr>
        <w:t>(15 часов)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известь.Представители летучих водородных соединений: хлороводород и аммиак.</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Кислоты, их состав и названия. Классификация кислот. Представители кислот: серная, соляная и азотная. Изменение окраски индикаторов в кислотной среде.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Аморфные и кристаллические вещества.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Вещества молекулярного и немолекулярного строения. Закон постоянства состава для веществ молекулярного строения.</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lastRenderedPageBreak/>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Расчетные задачи. </w:t>
      </w:r>
      <w:r w:rsidRPr="0097669C">
        <w:rPr>
          <w:rFonts w:ascii="Times New Roman" w:hAnsi="Times New Roman" w:cs="Times New Roman"/>
          <w:color w:val="000000"/>
          <w:sz w:val="28"/>
          <w:szCs w:val="28"/>
        </w:rPr>
        <w:t>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Демонстрации. </w:t>
      </w:r>
      <w:r w:rsidRPr="0097669C">
        <w:rPr>
          <w:rFonts w:ascii="Times New Roman" w:hAnsi="Times New Roman" w:cs="Times New Roman"/>
          <w:color w:val="000000"/>
          <w:sz w:val="28"/>
          <w:szCs w:val="28"/>
        </w:rPr>
        <w:t>Образцы оксидов, кислот, оснований и солей. Модели кристаллических решеток хлорида натрия, алмаза, оксида углерода (IV). Способы разделения смесей. Дистилляция воды.</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Лабораторные опыты. 1. </w:t>
      </w:r>
      <w:r w:rsidRPr="0097669C">
        <w:rPr>
          <w:rFonts w:ascii="Times New Roman" w:hAnsi="Times New Roman" w:cs="Times New Roman"/>
          <w:color w:val="000000"/>
          <w:sz w:val="28"/>
          <w:szCs w:val="28"/>
        </w:rPr>
        <w:t>Взаимодействие оксида магния с кислотами. 2. Получение осадков нерастворимых гидроксидов. Взаимодействие углекислого газа с известковой водой.  3. Разделение смесей.</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color w:val="000000"/>
          <w:sz w:val="28"/>
          <w:szCs w:val="28"/>
        </w:rPr>
        <w:t>Практические занятия.</w:t>
      </w:r>
      <w:r w:rsidRPr="0097669C">
        <w:rPr>
          <w:rFonts w:ascii="Times New Roman" w:hAnsi="Times New Roman" w:cs="Times New Roman"/>
          <w:color w:val="000000"/>
          <w:sz w:val="28"/>
          <w:szCs w:val="28"/>
        </w:rPr>
        <w:t xml:space="preserve"> 2. Очистка загрязненной поваренной соли. 3. Приготовление раствора сахара и определение массовой доли его в растворе.</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color w:val="000000"/>
          <w:sz w:val="28"/>
          <w:szCs w:val="28"/>
        </w:rPr>
        <w:t xml:space="preserve">ТЕМА 4 </w:t>
      </w:r>
      <w:r w:rsidRPr="0097669C">
        <w:rPr>
          <w:rFonts w:ascii="Times New Roman" w:hAnsi="Times New Roman" w:cs="Times New Roman"/>
          <w:b/>
          <w:bCs/>
          <w:color w:val="000000"/>
          <w:sz w:val="28"/>
          <w:szCs w:val="28"/>
        </w:rPr>
        <w:t>Изменения, происходящие с веществами</w:t>
      </w:r>
      <w:r w:rsidRPr="0097669C">
        <w:rPr>
          <w:rFonts w:ascii="Times New Roman" w:hAnsi="Times New Roman" w:cs="Times New Roman"/>
          <w:i/>
          <w:iCs/>
          <w:color w:val="000000"/>
          <w:sz w:val="28"/>
          <w:szCs w:val="28"/>
        </w:rPr>
        <w:t>(11 часов)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центрифугирование.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Закон сохранения массы веществ. Химические уравнения. Значение индексов и коэффициентов. Составление уравнений химических реакций.</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lastRenderedPageBreak/>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Реакции разложения. Понятие о скорости химических реакций. Катализаторы. Ферменты.</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Реакции соединения. Каталитические и некаталитические реакции. Обратимые и необратимые реакции.</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Реакции обмена. Реакции нейтрализации. Условия протекания реакций обмена в растворах до конца.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Расчетные задачи. </w:t>
      </w:r>
      <w:r w:rsidRPr="0097669C">
        <w:rPr>
          <w:rFonts w:ascii="Times New Roman" w:hAnsi="Times New Roman" w:cs="Times New Roman"/>
          <w:color w:val="000000"/>
          <w:sz w:val="28"/>
          <w:szCs w:val="28"/>
        </w:rPr>
        <w:t>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Демонстрации. </w:t>
      </w:r>
      <w:r w:rsidRPr="0097669C">
        <w:rPr>
          <w:rFonts w:ascii="Times New Roman" w:hAnsi="Times New Roman" w:cs="Times New Roman"/>
          <w:color w:val="000000"/>
          <w:sz w:val="28"/>
          <w:szCs w:val="28"/>
        </w:rPr>
        <w:t xml:space="preserve">Примеры физических явлений: а) плавление парафина; б) возгонка иода или бензойной кислоты; в) растворение перманганата калия;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w:t>
      </w:r>
      <w:r w:rsidRPr="0097669C">
        <w:rPr>
          <w:rFonts w:ascii="Times New Roman" w:hAnsi="Times New Roman" w:cs="Times New Roman"/>
          <w:color w:val="000000"/>
          <w:sz w:val="28"/>
          <w:szCs w:val="28"/>
        </w:rPr>
        <w:lastRenderedPageBreak/>
        <w:t>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 з) разложение пероксида водорода; и) электролиз воды.</w:t>
      </w:r>
    </w:p>
    <w:p w:rsidR="002E5C50" w:rsidRPr="0097669C" w:rsidRDefault="002E5C50" w:rsidP="002E5C50">
      <w:pPr>
        <w:shd w:val="clear" w:color="auto" w:fill="FFFFFF"/>
        <w:jc w:val="both"/>
        <w:rPr>
          <w:rFonts w:ascii="Times New Roman" w:hAnsi="Times New Roman" w:cs="Times New Roman"/>
          <w:color w:val="000000"/>
          <w:sz w:val="28"/>
          <w:szCs w:val="28"/>
        </w:rPr>
      </w:pPr>
      <w:r w:rsidRPr="0097669C">
        <w:rPr>
          <w:rFonts w:ascii="Times New Roman" w:hAnsi="Times New Roman" w:cs="Times New Roman"/>
          <w:b/>
          <w:bCs/>
          <w:color w:val="000000"/>
          <w:sz w:val="28"/>
          <w:szCs w:val="28"/>
        </w:rPr>
        <w:t xml:space="preserve">Лабораторные опыты. </w:t>
      </w:r>
      <w:r w:rsidRPr="0097669C">
        <w:rPr>
          <w:rFonts w:ascii="Times New Roman" w:hAnsi="Times New Roman" w:cs="Times New Roman"/>
          <w:color w:val="000000"/>
          <w:sz w:val="28"/>
          <w:szCs w:val="28"/>
        </w:rPr>
        <w:t>4. Замещение меди в растворе хлорида меди (II) железом.</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 xml:space="preserve">ТЕМА 5 </w:t>
      </w:r>
      <w:r w:rsidRPr="0097669C">
        <w:rPr>
          <w:rFonts w:ascii="Times New Roman" w:hAnsi="Times New Roman" w:cs="Times New Roman"/>
          <w:b/>
          <w:bCs/>
          <w:color w:val="000000"/>
          <w:sz w:val="28"/>
          <w:szCs w:val="28"/>
        </w:rPr>
        <w:t xml:space="preserve">Растворение. Растворы. Свойства растворов электролитов </w:t>
      </w:r>
      <w:r w:rsidRPr="0097669C">
        <w:rPr>
          <w:rFonts w:ascii="Times New Roman" w:hAnsi="Times New Roman" w:cs="Times New Roman"/>
          <w:i/>
          <w:iCs/>
          <w:color w:val="000000"/>
          <w:sz w:val="28"/>
          <w:szCs w:val="28"/>
        </w:rPr>
        <w:t>(19 ч)</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Классификация ионов и их свойства.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lastRenderedPageBreak/>
        <w:t>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Обобщение сведений об оксидах, их классификации и химических свойствах.</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Генетические ряды металлов и неметаллов. Генетическая связь между классами неорганических веществ.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Окислительно-восстановительные реакции. Окислитель и восстановитель, окисление и восстановление.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Свойства простых веществ — металлов и неметаллов, кислот и солей в свете представлений об окислительно-восстановительных процессах.</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color w:val="000000"/>
          <w:sz w:val="28"/>
          <w:szCs w:val="28"/>
        </w:rPr>
        <w:t>Демонстрации.</w:t>
      </w:r>
      <w:r w:rsidRPr="0097669C">
        <w:rPr>
          <w:rFonts w:ascii="Times New Roman" w:hAnsi="Times New Roman" w:cs="Times New Roman"/>
          <w:color w:val="000000"/>
          <w:sz w:val="28"/>
          <w:szCs w:val="28"/>
        </w:rPr>
        <w:t xml:space="preserve"> Взаимодействие цинка с серой, соляной кислотой, хлоридом меди (II). Горение магния. Взаимодействие хлорной и сероводородной воды.</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color w:val="000000"/>
          <w:sz w:val="28"/>
          <w:szCs w:val="28"/>
        </w:rPr>
        <w:t>Лабораторные опыты.</w:t>
      </w:r>
      <w:r w:rsidRPr="0097669C">
        <w:rPr>
          <w:rFonts w:ascii="Times New Roman" w:hAnsi="Times New Roman" w:cs="Times New Roman"/>
          <w:color w:val="000000"/>
          <w:sz w:val="28"/>
          <w:szCs w:val="28"/>
        </w:rPr>
        <w:t xml:space="preserve"> 5. Растворение безводного сульфата меди в воде. 6. Реакции, характерные для растворов кислот (соляной или серной). 7. Реакции, характерные для растворов щелочей (гидроксидов натрия или калия) и нерастворимых оснований.</w:t>
      </w:r>
    </w:p>
    <w:p w:rsidR="002E5C50" w:rsidRPr="0097669C" w:rsidRDefault="002E5C50" w:rsidP="002E5C50">
      <w:pPr>
        <w:shd w:val="clear" w:color="auto" w:fill="FFFFFF"/>
        <w:jc w:val="both"/>
        <w:rPr>
          <w:rFonts w:ascii="Times New Roman" w:hAnsi="Times New Roman" w:cs="Times New Roman"/>
          <w:color w:val="000000"/>
          <w:sz w:val="28"/>
          <w:szCs w:val="28"/>
        </w:rPr>
      </w:pPr>
      <w:r w:rsidRPr="0097669C">
        <w:rPr>
          <w:rFonts w:ascii="Times New Roman" w:hAnsi="Times New Roman" w:cs="Times New Roman"/>
          <w:b/>
          <w:color w:val="000000"/>
          <w:sz w:val="28"/>
          <w:szCs w:val="28"/>
        </w:rPr>
        <w:t xml:space="preserve">Практическое занятие. </w:t>
      </w:r>
      <w:r w:rsidRPr="0097669C">
        <w:rPr>
          <w:rFonts w:ascii="Times New Roman" w:hAnsi="Times New Roman" w:cs="Times New Roman"/>
          <w:bCs/>
          <w:color w:val="000000"/>
          <w:sz w:val="28"/>
          <w:szCs w:val="28"/>
        </w:rPr>
        <w:t>4.</w:t>
      </w:r>
      <w:r w:rsidRPr="0097669C">
        <w:rPr>
          <w:rFonts w:ascii="Times New Roman" w:hAnsi="Times New Roman" w:cs="Times New Roman"/>
          <w:sz w:val="28"/>
          <w:szCs w:val="28"/>
        </w:rPr>
        <w:t xml:space="preserve"> Выполнение опытов, демонстрирующих генетическую связь между основными классами неорганических соединений.</w:t>
      </w:r>
    </w:p>
    <w:p w:rsidR="002E5C50" w:rsidRPr="0097669C" w:rsidRDefault="002E5C50" w:rsidP="0097669C">
      <w:pPr>
        <w:shd w:val="clear" w:color="auto" w:fill="FFFFFF"/>
        <w:rPr>
          <w:rFonts w:ascii="Times New Roman" w:hAnsi="Times New Roman" w:cs="Times New Roman"/>
          <w:b/>
          <w:bCs/>
          <w:color w:val="000000"/>
          <w:sz w:val="28"/>
          <w:szCs w:val="28"/>
        </w:rPr>
      </w:pPr>
      <w:r w:rsidRPr="0097669C">
        <w:rPr>
          <w:rFonts w:ascii="Times New Roman" w:hAnsi="Times New Roman" w:cs="Times New Roman"/>
          <w:b/>
          <w:bCs/>
          <w:color w:val="000000"/>
          <w:sz w:val="28"/>
          <w:szCs w:val="28"/>
        </w:rPr>
        <w:t>СОДЕРЖАНИЕ ТЕМ УЧЕБНОГО КУРСА 9 класс</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Введение. Общая характеристика химических элементов </w:t>
      </w:r>
      <w:r w:rsidRPr="0097669C">
        <w:rPr>
          <w:rFonts w:ascii="Times New Roman" w:hAnsi="Times New Roman" w:cs="Times New Roman"/>
          <w:i/>
          <w:iCs/>
          <w:color w:val="000000"/>
          <w:sz w:val="28"/>
          <w:szCs w:val="28"/>
        </w:rPr>
        <w:t>(4 часа)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lastRenderedPageBreak/>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Понятие о переходных элементах. Амфотерность. Генетический ряд переходного элемента.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Периодический закон и периодическая система химических элементов Д. И. Менделеева в свете учения о строении атома. Их значение.</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color w:val="000000"/>
          <w:sz w:val="28"/>
          <w:szCs w:val="28"/>
        </w:rPr>
        <w:t xml:space="preserve">ТЕМА 1 </w:t>
      </w:r>
      <w:r w:rsidRPr="0097669C">
        <w:rPr>
          <w:rFonts w:ascii="Times New Roman" w:hAnsi="Times New Roman" w:cs="Times New Roman"/>
          <w:b/>
          <w:bCs/>
          <w:color w:val="000000"/>
          <w:sz w:val="28"/>
          <w:szCs w:val="28"/>
        </w:rPr>
        <w:t xml:space="preserve">Металлы </w:t>
      </w:r>
      <w:r w:rsidRPr="0097669C">
        <w:rPr>
          <w:rFonts w:ascii="Times New Roman" w:hAnsi="Times New Roman" w:cs="Times New Roman"/>
          <w:i/>
          <w:iCs/>
          <w:color w:val="000000"/>
          <w:sz w:val="28"/>
          <w:szCs w:val="28"/>
        </w:rPr>
        <w:t>(15 часов)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Общая характеристика щелочных металлов.</w:t>
      </w:r>
      <w:r w:rsidRPr="0097669C">
        <w:rPr>
          <w:rFonts w:ascii="Times New Roman" w:hAnsi="Times New Roman" w:cs="Times New Roman"/>
          <w:color w:val="000000"/>
          <w:sz w:val="28"/>
          <w:szCs w:val="28"/>
        </w:rPr>
        <w:t xml:space="preserve">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Общая характеристика элементов главной подгруппы II группы</w:t>
      </w:r>
      <w:r w:rsidRPr="0097669C">
        <w:rPr>
          <w:rFonts w:ascii="Times New Roman" w:hAnsi="Times New Roman" w:cs="Times New Roman"/>
          <w:color w:val="000000"/>
          <w:sz w:val="28"/>
          <w:szCs w:val="28"/>
        </w:rPr>
        <w:t>.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Алюминий.</w:t>
      </w:r>
      <w:r w:rsidRPr="0097669C">
        <w:rPr>
          <w:rFonts w:ascii="Times New Roman" w:hAnsi="Times New Roman" w:cs="Times New Roman"/>
          <w:color w:val="000000"/>
          <w:sz w:val="28"/>
          <w:szCs w:val="28"/>
        </w:rPr>
        <w:t xml:space="preserve">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lastRenderedPageBreak/>
        <w:t>Железо.</w:t>
      </w:r>
      <w:r w:rsidRPr="0097669C">
        <w:rPr>
          <w:rFonts w:ascii="Times New Roman" w:hAnsi="Times New Roman" w:cs="Times New Roman"/>
          <w:color w:val="000000"/>
          <w:sz w:val="28"/>
          <w:szCs w:val="28"/>
        </w:rPr>
        <w:t xml:space="preserve"> Строение атома, физические и химические свойства простого вещества. Генетические ряды Fe</w:t>
      </w:r>
      <w:r w:rsidRPr="0097669C">
        <w:rPr>
          <w:rFonts w:ascii="Times New Roman" w:hAnsi="Times New Roman" w:cs="Times New Roman"/>
          <w:color w:val="000000"/>
          <w:sz w:val="28"/>
          <w:szCs w:val="28"/>
          <w:vertAlign w:val="superscript"/>
        </w:rPr>
        <w:t>2+</w:t>
      </w:r>
      <w:r w:rsidRPr="0097669C">
        <w:rPr>
          <w:rFonts w:ascii="Times New Roman" w:hAnsi="Times New Roman" w:cs="Times New Roman"/>
          <w:color w:val="000000"/>
          <w:sz w:val="28"/>
          <w:szCs w:val="28"/>
        </w:rPr>
        <w:t xml:space="preserve"> и Fe</w:t>
      </w:r>
      <w:r w:rsidRPr="0097669C">
        <w:rPr>
          <w:rFonts w:ascii="Times New Roman" w:hAnsi="Times New Roman" w:cs="Times New Roman"/>
          <w:color w:val="000000"/>
          <w:sz w:val="28"/>
          <w:szCs w:val="28"/>
          <w:vertAlign w:val="superscript"/>
        </w:rPr>
        <w:t>3+</w:t>
      </w:r>
      <w:r w:rsidRPr="0097669C">
        <w:rPr>
          <w:rFonts w:ascii="Times New Roman" w:hAnsi="Times New Roman" w:cs="Times New Roman"/>
          <w:color w:val="000000"/>
          <w:sz w:val="28"/>
          <w:szCs w:val="28"/>
        </w:rPr>
        <w:t>. Качественные реакции на Fe</w:t>
      </w:r>
      <w:r w:rsidRPr="0097669C">
        <w:rPr>
          <w:rFonts w:ascii="Times New Roman" w:hAnsi="Times New Roman" w:cs="Times New Roman"/>
          <w:color w:val="000000"/>
          <w:sz w:val="28"/>
          <w:szCs w:val="28"/>
          <w:vertAlign w:val="superscript"/>
        </w:rPr>
        <w:t>2+</w:t>
      </w:r>
      <w:r w:rsidRPr="0097669C">
        <w:rPr>
          <w:rFonts w:ascii="Times New Roman" w:hAnsi="Times New Roman" w:cs="Times New Roman"/>
          <w:color w:val="000000"/>
          <w:sz w:val="28"/>
          <w:szCs w:val="28"/>
        </w:rPr>
        <w:t xml:space="preserve"> и Fe</w:t>
      </w:r>
      <w:r w:rsidRPr="0097669C">
        <w:rPr>
          <w:rFonts w:ascii="Times New Roman" w:hAnsi="Times New Roman" w:cs="Times New Roman"/>
          <w:color w:val="000000"/>
          <w:sz w:val="28"/>
          <w:szCs w:val="28"/>
          <w:vertAlign w:val="superscript"/>
        </w:rPr>
        <w:t>3+</w:t>
      </w:r>
      <w:r w:rsidRPr="0097669C">
        <w:rPr>
          <w:rFonts w:ascii="Times New Roman" w:hAnsi="Times New Roman" w:cs="Times New Roman"/>
          <w:color w:val="000000"/>
          <w:sz w:val="28"/>
          <w:szCs w:val="28"/>
        </w:rPr>
        <w:t>. Важнейшие соли железа. Значение железа, его соединений и сплавов в природе и народном хозяйстве.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Демонстрации. </w:t>
      </w:r>
      <w:r w:rsidRPr="0097669C">
        <w:rPr>
          <w:rFonts w:ascii="Times New Roman" w:hAnsi="Times New Roman" w:cs="Times New Roman"/>
          <w:color w:val="000000"/>
          <w:sz w:val="28"/>
          <w:szCs w:val="28"/>
        </w:rPr>
        <w:t>Образцы щелочных и щелочноземельных металлов. Образцы сплавов. Взаимодействие натрия, лития и кальция с водой.Взаимодействие натрия и магния с кислородом. Взаимодействие металлов с неметаллами. Получение гидроксидов железа (II) и (III).</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Лабораторные опыты. </w:t>
      </w:r>
      <w:r w:rsidRPr="0097669C">
        <w:rPr>
          <w:rFonts w:ascii="Times New Roman" w:hAnsi="Times New Roman" w:cs="Times New Roman"/>
          <w:color w:val="000000"/>
          <w:sz w:val="28"/>
          <w:szCs w:val="28"/>
        </w:rPr>
        <w:t>1. Ознакомление с образцами металлов. 2. Растворение железа и цинка в соляной кислоте. Вытеснение одного металла другим из раствора соли. 3. Ознакомление с образцами сплавов. 4. Ознакомление с образцами природных соединений металлов. 5. Распознавание катионов натрия и калия по окраске пламени. 6. Знакомство с образцами руд и сплавов железа. Растворение железа в соляной кислоте.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color w:val="000000"/>
          <w:sz w:val="28"/>
          <w:szCs w:val="28"/>
        </w:rPr>
        <w:t xml:space="preserve">Практические занятия. </w:t>
      </w:r>
      <w:r w:rsidRPr="0097669C">
        <w:rPr>
          <w:rFonts w:ascii="Times New Roman" w:hAnsi="Times New Roman" w:cs="Times New Roman"/>
          <w:color w:val="000000"/>
          <w:sz w:val="28"/>
          <w:szCs w:val="28"/>
        </w:rPr>
        <w:t>1. Осуществление цепочки химических превращений металлов. 2. Определение ионов металлов.</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color w:val="000000"/>
          <w:sz w:val="28"/>
          <w:szCs w:val="28"/>
        </w:rPr>
        <w:t>ТЕМА 2</w:t>
      </w:r>
      <w:r w:rsidRPr="0097669C">
        <w:rPr>
          <w:rFonts w:ascii="Times New Roman" w:hAnsi="Times New Roman" w:cs="Times New Roman"/>
          <w:b/>
          <w:bCs/>
          <w:color w:val="000000"/>
          <w:sz w:val="28"/>
          <w:szCs w:val="28"/>
        </w:rPr>
        <w:t xml:space="preserve">Неметаллы </w:t>
      </w:r>
      <w:r w:rsidRPr="0097669C">
        <w:rPr>
          <w:rFonts w:ascii="Times New Roman" w:hAnsi="Times New Roman" w:cs="Times New Roman"/>
          <w:i/>
          <w:iCs/>
          <w:color w:val="000000"/>
          <w:sz w:val="28"/>
          <w:szCs w:val="28"/>
        </w:rPr>
        <w:t>(26 часа)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Общая характеристика неметаллов: положение в периодической системе Д. И. Менделеева, особенности строения атомов, электроотрицательность как мера «неметалличности», ряд электроотрицательности. Кристаллическое строение неметаллов — простых веществ. Аллотропия. Физические свойства неметаллов. Относительность понятий «металл», «неметалл».</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Водород.</w:t>
      </w:r>
      <w:r w:rsidRPr="0097669C">
        <w:rPr>
          <w:rFonts w:ascii="Times New Roman" w:hAnsi="Times New Roman" w:cs="Times New Roman"/>
          <w:color w:val="000000"/>
          <w:sz w:val="28"/>
          <w:szCs w:val="28"/>
        </w:rPr>
        <w:t xml:space="preserve">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Общая характеристика галогенов.</w:t>
      </w:r>
      <w:r w:rsidRPr="0097669C">
        <w:rPr>
          <w:rFonts w:ascii="Times New Roman" w:hAnsi="Times New Roman" w:cs="Times New Roman"/>
          <w:color w:val="000000"/>
          <w:sz w:val="28"/>
          <w:szCs w:val="28"/>
        </w:rPr>
        <w:t xml:space="preserve"> Строение атомов. Простые вещества, их физические и химические свойства. Основные соединения галогенов (галогеноводороды и галогениды), их свойства. Качественная реакция на хлорид-ион. Краткие сведения о хлоре, броме, фторе и иоде. Применение галогенов и их соединений в народном хозяйстве.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lastRenderedPageBreak/>
        <w:t>Сера.</w:t>
      </w:r>
      <w:r w:rsidRPr="0097669C">
        <w:rPr>
          <w:rFonts w:ascii="Times New Roman" w:hAnsi="Times New Roman" w:cs="Times New Roman"/>
          <w:color w:val="000000"/>
          <w:sz w:val="28"/>
          <w:szCs w:val="28"/>
        </w:rPr>
        <w:t xml:space="preserve"> Строение атома, аллотропия, свойства и применение ромбической серы. Оксиды серы (IV) и (VI), их получение, свойства и применение. Сероводородная и сернистая кислоты. Серная кислота и ее соли, их применение в народном хозяйстве. Качественная реакция на сульфат-ион.</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Азот.</w:t>
      </w:r>
      <w:r w:rsidRPr="0097669C">
        <w:rPr>
          <w:rFonts w:ascii="Times New Roman" w:hAnsi="Times New Roman" w:cs="Times New Roman"/>
          <w:color w:val="000000"/>
          <w:sz w:val="28"/>
          <w:szCs w:val="28"/>
        </w:rPr>
        <w:t xml:space="preserve">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Фосфор.</w:t>
      </w:r>
      <w:r w:rsidRPr="0097669C">
        <w:rPr>
          <w:rFonts w:ascii="Times New Roman" w:hAnsi="Times New Roman" w:cs="Times New Roman"/>
          <w:color w:val="000000"/>
          <w:sz w:val="28"/>
          <w:szCs w:val="28"/>
        </w:rPr>
        <w:t xml:space="preserve">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Углерод.</w:t>
      </w:r>
      <w:r w:rsidRPr="0097669C">
        <w:rPr>
          <w:rFonts w:ascii="Times New Roman" w:hAnsi="Times New Roman" w:cs="Times New Roman"/>
          <w:color w:val="000000"/>
          <w:sz w:val="28"/>
          <w:szCs w:val="28"/>
        </w:rPr>
        <w:t xml:space="preserve">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pacing w:val="30"/>
          <w:sz w:val="28"/>
          <w:szCs w:val="28"/>
        </w:rPr>
        <w:t>Кремний.</w:t>
      </w:r>
      <w:r w:rsidRPr="0097669C">
        <w:rPr>
          <w:rFonts w:ascii="Times New Roman" w:hAnsi="Times New Roman" w:cs="Times New Roman"/>
          <w:color w:val="000000"/>
          <w:sz w:val="28"/>
          <w:szCs w:val="28"/>
        </w:rPr>
        <w:t xml:space="preserve">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Демонстрации. </w:t>
      </w:r>
      <w:r w:rsidRPr="0097669C">
        <w:rPr>
          <w:rFonts w:ascii="Times New Roman" w:hAnsi="Times New Roman" w:cs="Times New Roman"/>
          <w:color w:val="000000"/>
          <w:sz w:val="28"/>
          <w:szCs w:val="28"/>
        </w:rPr>
        <w:t>Образцы галогенов — простых веществ. Взаимодействие галогенов с натрием,алюминием. Вытеснение хлором брома или иода из растворов их солей.</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Взаимодействие серы с металлами, водородом и кислородом.</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Взаимодействие концентрированной азотной кислоты с медью.</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2E5C50" w:rsidRPr="0097669C" w:rsidRDefault="002E5C50" w:rsidP="002E5C50">
      <w:pPr>
        <w:shd w:val="clear" w:color="auto" w:fill="FFFFFF"/>
        <w:jc w:val="both"/>
        <w:rPr>
          <w:rFonts w:ascii="Times New Roman" w:hAnsi="Times New Roman" w:cs="Times New Roman"/>
          <w:color w:val="000000"/>
          <w:sz w:val="28"/>
          <w:szCs w:val="28"/>
        </w:rPr>
      </w:pPr>
      <w:r w:rsidRPr="0097669C">
        <w:rPr>
          <w:rFonts w:ascii="Times New Roman" w:hAnsi="Times New Roman" w:cs="Times New Roman"/>
          <w:b/>
          <w:bCs/>
          <w:color w:val="000000"/>
          <w:sz w:val="28"/>
          <w:szCs w:val="28"/>
        </w:rPr>
        <w:lastRenderedPageBreak/>
        <w:t xml:space="preserve">Лабораторные опыты. </w:t>
      </w:r>
      <w:r w:rsidRPr="0097669C">
        <w:rPr>
          <w:rFonts w:ascii="Times New Roman" w:hAnsi="Times New Roman" w:cs="Times New Roman"/>
          <w:color w:val="000000"/>
          <w:sz w:val="28"/>
          <w:szCs w:val="28"/>
        </w:rPr>
        <w:t>7. Знакомство с образцами неметаллов. 8. Знакомство с образцами природных соединений галогенов(хлоридами, фторидами)9. Знакомство с образцами природных оксидов, солей кислородсодержащих кислот. 10. Знакомство с образцами природных соединений серы. 11. Качественная реакция на сульфат-ион. 12. Распознавание катиона аммония. 13. Качественная реакция на карбонат-ион. 14. Ознакомление с природными соединениями кремния.</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color w:val="000000"/>
          <w:sz w:val="28"/>
          <w:szCs w:val="28"/>
        </w:rPr>
        <w:t xml:space="preserve">Практические занятия. </w:t>
      </w:r>
      <w:r w:rsidRPr="0097669C">
        <w:rPr>
          <w:rFonts w:ascii="Times New Roman" w:hAnsi="Times New Roman" w:cs="Times New Roman"/>
          <w:color w:val="000000"/>
          <w:sz w:val="28"/>
          <w:szCs w:val="28"/>
        </w:rPr>
        <w:t>3</w:t>
      </w:r>
      <w:r w:rsidRPr="0097669C">
        <w:rPr>
          <w:rFonts w:ascii="Times New Roman" w:hAnsi="Times New Roman" w:cs="Times New Roman"/>
          <w:b/>
          <w:color w:val="000000"/>
          <w:sz w:val="28"/>
          <w:szCs w:val="28"/>
        </w:rPr>
        <w:t xml:space="preserve">. </w:t>
      </w:r>
      <w:r w:rsidRPr="0097669C">
        <w:rPr>
          <w:rFonts w:ascii="Times New Roman" w:hAnsi="Times New Roman" w:cs="Times New Roman"/>
          <w:color w:val="000000"/>
          <w:sz w:val="28"/>
          <w:szCs w:val="28"/>
        </w:rPr>
        <w:t>Получение, собирание и распознавание газов. 4. Получение соединений неметаллов и изучение их свойств.</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color w:val="000000"/>
          <w:sz w:val="28"/>
          <w:szCs w:val="28"/>
        </w:rPr>
        <w:t xml:space="preserve">ТЕМА 3 </w:t>
      </w:r>
      <w:r w:rsidRPr="0097669C">
        <w:rPr>
          <w:rFonts w:ascii="Times New Roman" w:hAnsi="Times New Roman" w:cs="Times New Roman"/>
          <w:b/>
          <w:bCs/>
          <w:color w:val="000000"/>
          <w:sz w:val="28"/>
          <w:szCs w:val="28"/>
        </w:rPr>
        <w:t xml:space="preserve">Органические соединения </w:t>
      </w:r>
      <w:r w:rsidRPr="0097669C">
        <w:rPr>
          <w:rFonts w:ascii="Times New Roman" w:hAnsi="Times New Roman" w:cs="Times New Roman"/>
          <w:bCs/>
          <w:i/>
          <w:iCs/>
          <w:color w:val="000000"/>
          <w:sz w:val="28"/>
          <w:szCs w:val="28"/>
        </w:rPr>
        <w:t>(14 часов)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Метан и этан: строение молекул. Горение метана и этана. Дегидрирование этана. Применение метана.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Понятие о предельных одноатомных спиртах на примерах метанола и этанола. Трехатомный спирт — глицерин.</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Реакции этерификации и понятие о сложных эфирах. Жиры как сложные эфиры глицерина и жирных кислот.</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Понятие об аминокислотах. Реакции поликонденсации. Белки, их строение и биологическая роль.</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Понятие об углеводах. Глюкоза, ее свойства и значение. Крахмал и целлюлоза (в сравнении), их биологическая роль.</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b/>
          <w:bCs/>
          <w:color w:val="000000"/>
          <w:sz w:val="28"/>
          <w:szCs w:val="28"/>
        </w:rPr>
        <w:lastRenderedPageBreak/>
        <w:t xml:space="preserve">Демонстрации. </w:t>
      </w:r>
      <w:r w:rsidRPr="0097669C">
        <w:rPr>
          <w:rFonts w:ascii="Times New Roman" w:hAnsi="Times New Roman" w:cs="Times New Roman"/>
          <w:color w:val="000000"/>
          <w:sz w:val="28"/>
          <w:szCs w:val="28"/>
        </w:rPr>
        <w:t>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2E5C50" w:rsidRPr="0097669C" w:rsidRDefault="002E5C50" w:rsidP="002E5C50">
      <w:pPr>
        <w:shd w:val="clear" w:color="auto" w:fill="FFFFFF"/>
        <w:jc w:val="both"/>
        <w:rPr>
          <w:rFonts w:ascii="Times New Roman" w:hAnsi="Times New Roman" w:cs="Times New Roman"/>
          <w:color w:val="000000"/>
          <w:sz w:val="28"/>
          <w:szCs w:val="28"/>
        </w:rPr>
      </w:pPr>
      <w:r w:rsidRPr="0097669C">
        <w:rPr>
          <w:rFonts w:ascii="Times New Roman" w:hAnsi="Times New Roman" w:cs="Times New Roman"/>
          <w:b/>
          <w:bCs/>
          <w:color w:val="000000"/>
          <w:sz w:val="28"/>
          <w:szCs w:val="28"/>
        </w:rPr>
        <w:t>Практическое занятие.</w:t>
      </w:r>
      <w:r w:rsidRPr="0097669C">
        <w:rPr>
          <w:rFonts w:ascii="Times New Roman" w:hAnsi="Times New Roman" w:cs="Times New Roman"/>
          <w:color w:val="000000"/>
          <w:sz w:val="28"/>
          <w:szCs w:val="28"/>
        </w:rPr>
        <w:t xml:space="preserve"> 5. Изготовление моделей молекул углеводородов.</w:t>
      </w:r>
    </w:p>
    <w:p w:rsidR="002E5C50" w:rsidRPr="0097669C" w:rsidRDefault="002E5C50" w:rsidP="002E5C50">
      <w:pPr>
        <w:shd w:val="clear" w:color="auto" w:fill="FFFFFF"/>
        <w:ind w:left="720"/>
        <w:jc w:val="both"/>
        <w:rPr>
          <w:rFonts w:ascii="Times New Roman" w:hAnsi="Times New Roman" w:cs="Times New Roman"/>
          <w:sz w:val="28"/>
          <w:szCs w:val="28"/>
        </w:rPr>
      </w:pPr>
      <w:r w:rsidRPr="0097669C">
        <w:rPr>
          <w:rFonts w:ascii="Times New Roman" w:hAnsi="Times New Roman" w:cs="Times New Roman"/>
          <w:b/>
          <w:bCs/>
          <w:color w:val="000000"/>
          <w:sz w:val="28"/>
          <w:szCs w:val="28"/>
        </w:rPr>
        <w:t xml:space="preserve">Обобщение знаний по химииза курс основной школы </w:t>
      </w:r>
      <w:r w:rsidRPr="0097669C">
        <w:rPr>
          <w:rFonts w:ascii="Times New Roman" w:hAnsi="Times New Roman" w:cs="Times New Roman"/>
          <w:i/>
          <w:iCs/>
          <w:color w:val="000000"/>
          <w:sz w:val="28"/>
          <w:szCs w:val="28"/>
        </w:rPr>
        <w:t>(9 часа)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Физический смысл порядкового номера элемента в периодической системе химических элементов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Типы химических связей и типы кристаллических решеток. Взаимосвязь строения и свойств веществ.</w:t>
      </w:r>
    </w:p>
    <w:p w:rsidR="002E5C50" w:rsidRPr="0097669C" w:rsidRDefault="002E5C50" w:rsidP="002E5C50">
      <w:pPr>
        <w:shd w:val="clear" w:color="auto" w:fill="FFFFFF"/>
        <w:jc w:val="both"/>
        <w:rPr>
          <w:rFonts w:ascii="Times New Roman" w:hAnsi="Times New Roman" w:cs="Times New Roman"/>
          <w:sz w:val="28"/>
          <w:szCs w:val="28"/>
        </w:rPr>
      </w:pPr>
      <w:r w:rsidRPr="0097669C">
        <w:rPr>
          <w:rFonts w:ascii="Times New Roman" w:hAnsi="Times New Roman" w:cs="Times New Roman"/>
          <w:color w:val="000000"/>
          <w:sz w:val="28"/>
          <w:szCs w:val="28"/>
        </w:rPr>
        <w:t>Классификация химических реакций по различным признакам (число и состав реагирующих и образующихся веществ; тепловой эффект; использование катализатора; направление; изменение степеней окисления атомов).</w:t>
      </w:r>
    </w:p>
    <w:p w:rsidR="002E5C50" w:rsidRPr="0097669C" w:rsidRDefault="002E5C50" w:rsidP="002E5C50">
      <w:pPr>
        <w:spacing w:before="60"/>
        <w:jc w:val="both"/>
        <w:rPr>
          <w:rFonts w:ascii="Times New Roman" w:hAnsi="Times New Roman" w:cs="Times New Roman"/>
          <w:sz w:val="28"/>
          <w:szCs w:val="28"/>
        </w:rPr>
      </w:pPr>
      <w:r w:rsidRPr="0097669C">
        <w:rPr>
          <w:rFonts w:ascii="Times New Roman" w:hAnsi="Times New Roman" w:cs="Times New Roman"/>
          <w:color w:val="000000"/>
          <w:sz w:val="28"/>
          <w:szCs w:val="28"/>
        </w:rPr>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гидроксиды (основания,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окисления-восстановления. Химия и здоровье. Бытовая химическая грамотность. Решение задач за курс 9 класса.</w:t>
      </w:r>
    </w:p>
    <w:p w:rsidR="002E5C50" w:rsidRPr="0097669C" w:rsidRDefault="002E5C50" w:rsidP="0097669C">
      <w:pPr>
        <w:spacing w:line="360" w:lineRule="auto"/>
        <w:jc w:val="both"/>
        <w:rPr>
          <w:rFonts w:ascii="Times New Roman" w:hAnsi="Times New Roman" w:cs="Times New Roman"/>
          <w:b/>
          <w:sz w:val="28"/>
          <w:szCs w:val="28"/>
        </w:rPr>
      </w:pPr>
      <w:r w:rsidRPr="0097669C">
        <w:rPr>
          <w:rFonts w:ascii="Times New Roman" w:hAnsi="Times New Roman" w:cs="Times New Roman"/>
          <w:b/>
          <w:sz w:val="28"/>
          <w:szCs w:val="28"/>
        </w:rPr>
        <w:t>Планируемые результаты изучения учебного предмета</w:t>
      </w:r>
    </w:p>
    <w:p w:rsidR="002E5C50" w:rsidRPr="0097669C" w:rsidRDefault="002E5C50" w:rsidP="002E5C50">
      <w:pPr>
        <w:tabs>
          <w:tab w:val="left" w:pos="4040"/>
        </w:tabs>
        <w:ind w:left="360"/>
        <w:jc w:val="both"/>
        <w:rPr>
          <w:rFonts w:ascii="Times New Roman" w:hAnsi="Times New Roman" w:cs="Times New Roman"/>
          <w:b/>
          <w:i/>
          <w:sz w:val="28"/>
          <w:szCs w:val="28"/>
        </w:rPr>
      </w:pPr>
      <w:r w:rsidRPr="0097669C">
        <w:rPr>
          <w:rFonts w:ascii="Times New Roman" w:hAnsi="Times New Roman" w:cs="Times New Roman"/>
          <w:b/>
          <w:i/>
          <w:sz w:val="28"/>
          <w:szCs w:val="28"/>
        </w:rPr>
        <w:t>Тема «Введение» - 5часов</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Учащиеся должны </w:t>
      </w:r>
      <w:r w:rsidRPr="0097669C">
        <w:rPr>
          <w:rFonts w:ascii="Times New Roman" w:hAnsi="Times New Roman" w:cs="Times New Roman"/>
          <w:b/>
          <w:sz w:val="28"/>
          <w:szCs w:val="28"/>
          <w:u w:val="single"/>
        </w:rPr>
        <w:t>знать</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sz w:val="28"/>
          <w:szCs w:val="28"/>
        </w:rPr>
        <w:t>Определение важнейших понятий: простые и сложные вещества, химический элемент, атом, молекула.различать понятия «вещество» и «тело», «простое вещество» и «химический элемент». Определение химической формулы вещества, формулировку закона постоянства состава. Знаки первых 20 химических элементов. Понимать и записывать химические формулы веществ. Правила техники безопасности при работе в химической лаборатории.</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b/>
          <w:sz w:val="28"/>
          <w:szCs w:val="28"/>
          <w:u w:val="single"/>
        </w:rPr>
        <w:t>Уметь</w:t>
      </w:r>
      <w:r w:rsidRPr="0097669C">
        <w:rPr>
          <w:rFonts w:ascii="Times New Roman" w:hAnsi="Times New Roman" w:cs="Times New Roman"/>
          <w:sz w:val="28"/>
          <w:szCs w:val="28"/>
        </w:rPr>
        <w:t xml:space="preserve"> отличать химические реакции от физических явлений. Использовать приобретённые знания для безопасного обращения с веществами и материалами, экологически грамотного поведения в окружающей среде, оценки влияния химического загрязнения окружающей среды на организм человека. Определять положение химического элемента в Периодической системе.называть химические элементы. Определять состав веществ по химической формуле, принадлежность к простым и сложным веществам. Вычислять массовую долю химического элемента по формуле соединения.</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b/>
          <w:i/>
          <w:sz w:val="28"/>
          <w:szCs w:val="28"/>
        </w:rPr>
        <w:t>Тема 1. Атомы химических элементов - 10 часов</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sz w:val="28"/>
          <w:szCs w:val="28"/>
        </w:rPr>
        <w:t xml:space="preserve">Учащиеся должны </w:t>
      </w:r>
      <w:r w:rsidRPr="0097669C">
        <w:rPr>
          <w:rFonts w:ascii="Times New Roman" w:hAnsi="Times New Roman" w:cs="Times New Roman"/>
          <w:b/>
          <w:sz w:val="28"/>
          <w:szCs w:val="28"/>
          <w:u w:val="single"/>
        </w:rPr>
        <w:t>знать</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sz w:val="28"/>
          <w:szCs w:val="28"/>
        </w:rPr>
        <w:t>Определение понятия «химический элемент», формулировку Периодического закона, определение понятий: «химическая связь», «ион», «ионная связь», определение металлической связи.</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b/>
          <w:sz w:val="28"/>
          <w:szCs w:val="28"/>
          <w:u w:val="single"/>
        </w:rPr>
        <w:t>Уметь</w:t>
      </w:r>
      <w:r w:rsidRPr="0097669C">
        <w:rPr>
          <w:rFonts w:ascii="Times New Roman" w:hAnsi="Times New Roman" w:cs="Times New Roman"/>
          <w:sz w:val="28"/>
          <w:szCs w:val="28"/>
        </w:rPr>
        <w:t xml:space="preserve"> объяснять физический смысл атомного ( порядкового) номера химического элемента. Объяснять физический смысл номера группы и периода, составлять схемы строения атомов первых 20 элементов ПСХЭ Д.И. Менделеева. Объяснять закономерности изменения свойств элементов в пределах малых периодов и главных подгрупп. Характеризовать химические элементы ( от Н до Са) на основе их положения в ПСХЭ и особенностей строения их атомов. Определять типы химических связей в соединениях.</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b/>
          <w:i/>
          <w:sz w:val="28"/>
          <w:szCs w:val="28"/>
        </w:rPr>
        <w:t>Тема 2. Простые вещества - 8 часов</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Учащиеся должны </w:t>
      </w:r>
      <w:r w:rsidRPr="0097669C">
        <w:rPr>
          <w:rFonts w:ascii="Times New Roman" w:hAnsi="Times New Roman" w:cs="Times New Roman"/>
          <w:b/>
          <w:sz w:val="28"/>
          <w:szCs w:val="28"/>
          <w:u w:val="single"/>
        </w:rPr>
        <w:t>знать</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sz w:val="28"/>
          <w:szCs w:val="28"/>
        </w:rPr>
        <w:t>Общие физические свойства металлов.определение понятий «моль», «молярная масса». определение молярного объёма газов.</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b/>
          <w:sz w:val="28"/>
          <w:szCs w:val="28"/>
          <w:u w:val="single"/>
        </w:rPr>
        <w:t>Уметь</w:t>
      </w:r>
      <w:r w:rsidRPr="0097669C">
        <w:rPr>
          <w:rFonts w:ascii="Times New Roman" w:hAnsi="Times New Roman" w:cs="Times New Roman"/>
          <w:sz w:val="28"/>
          <w:szCs w:val="28"/>
        </w:rPr>
        <w:t xml:space="preserve"> Характеризовать связь между составом, строением и свойствами металлов и неметаллов. Характеризовать физические свойства неметаллов. Вычислять молярную массу по формуле соединения, массу вещества и число частиц по известному количеству вещества ( и обратные задачи), объём газа по количеству, массу определённого объёма или числа молекул газа ( и обратные задачи).</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b/>
          <w:i/>
          <w:sz w:val="28"/>
          <w:szCs w:val="28"/>
        </w:rPr>
        <w:t>Тема 3. Соединения химических элементов – 15 часов</w:t>
      </w:r>
    </w:p>
    <w:p w:rsidR="002E5C50" w:rsidRPr="0097669C" w:rsidRDefault="002E5C50" w:rsidP="002E5C50">
      <w:pPr>
        <w:tabs>
          <w:tab w:val="left" w:pos="4040"/>
        </w:tabs>
        <w:ind w:left="360"/>
        <w:jc w:val="both"/>
        <w:rPr>
          <w:rFonts w:ascii="Times New Roman" w:hAnsi="Times New Roman" w:cs="Times New Roman"/>
          <w:b/>
          <w:sz w:val="28"/>
          <w:szCs w:val="28"/>
          <w:u w:val="single"/>
        </w:rPr>
      </w:pPr>
      <w:r w:rsidRPr="0097669C">
        <w:rPr>
          <w:rFonts w:ascii="Times New Roman" w:hAnsi="Times New Roman" w:cs="Times New Roman"/>
          <w:sz w:val="28"/>
          <w:szCs w:val="28"/>
        </w:rPr>
        <w:t xml:space="preserve">Учащиеся должны </w:t>
      </w:r>
      <w:r w:rsidRPr="0097669C">
        <w:rPr>
          <w:rFonts w:ascii="Times New Roman" w:hAnsi="Times New Roman" w:cs="Times New Roman"/>
          <w:b/>
          <w:sz w:val="28"/>
          <w:szCs w:val="28"/>
          <w:u w:val="single"/>
        </w:rPr>
        <w:t>знать</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sz w:val="28"/>
          <w:szCs w:val="28"/>
        </w:rPr>
        <w:t>определения степени окисления, электроотрицательности, оксидов, оснований, кислот и солей, кристаллических решёток, смесей, массовой или объёмной доли растворённого вещества.</w:t>
      </w:r>
    </w:p>
    <w:p w:rsidR="002E5C50" w:rsidRPr="0097669C" w:rsidRDefault="002E5C50" w:rsidP="002E5C50">
      <w:pPr>
        <w:tabs>
          <w:tab w:val="left" w:pos="4040"/>
        </w:tabs>
        <w:ind w:left="360"/>
        <w:jc w:val="both"/>
        <w:rPr>
          <w:rFonts w:ascii="Times New Roman" w:hAnsi="Times New Roman" w:cs="Times New Roman"/>
          <w:sz w:val="28"/>
          <w:szCs w:val="28"/>
        </w:rPr>
      </w:pPr>
      <w:r w:rsidRPr="0097669C">
        <w:rPr>
          <w:rFonts w:ascii="Times New Roman" w:hAnsi="Times New Roman" w:cs="Times New Roman"/>
          <w:b/>
          <w:sz w:val="28"/>
          <w:szCs w:val="28"/>
          <w:u w:val="single"/>
        </w:rPr>
        <w:t>Уметь</w:t>
      </w:r>
      <w:r w:rsidRPr="0097669C">
        <w:rPr>
          <w:rFonts w:ascii="Times New Roman" w:hAnsi="Times New Roman" w:cs="Times New Roman"/>
          <w:sz w:val="28"/>
          <w:szCs w:val="28"/>
        </w:rPr>
        <w:t xml:space="preserve"> определять степень окисления элементов в бинарных соединениях, составлять формулы соединений по степени окисления, называть бинарные соединения. Определять принадлежность веществ к классам оксидов, оснований, кислот и солей, называть их, составлять формулы. Знать качественные реакции на углекислый газ, распознавания щелочей и кислот. Характеризовать и объяснять свойства веществ на основании вида химической связи и типа кристаллической решётки. Вычислять массовую долю вещества в растворе, готовить растворы заданной концентрации.</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b/>
          <w:i/>
          <w:sz w:val="28"/>
          <w:szCs w:val="28"/>
        </w:rPr>
        <w:t>Тема 4. Изменения, происходящие с веществами – 11 часов</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t xml:space="preserve">    Учащиеся должны </w:t>
      </w:r>
      <w:r w:rsidRPr="0097669C">
        <w:rPr>
          <w:rFonts w:ascii="Times New Roman" w:hAnsi="Times New Roman" w:cs="Times New Roman"/>
          <w:b/>
          <w:sz w:val="28"/>
          <w:szCs w:val="28"/>
          <w:u w:val="single"/>
        </w:rPr>
        <w:t>знать</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t xml:space="preserve">    Способы разделения смесей. Определение понятия «химическая реакция», признаки и   </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    условия течения химических реакций по поглощению и выделению энергии.  </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t xml:space="preserve">   Определение понятия «химическая реакция».</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b/>
          <w:sz w:val="28"/>
          <w:szCs w:val="28"/>
          <w:u w:val="single"/>
        </w:rPr>
        <w:t xml:space="preserve">Уметь </w:t>
      </w:r>
      <w:r w:rsidRPr="0097669C">
        <w:rPr>
          <w:rFonts w:ascii="Times New Roman" w:hAnsi="Times New Roman" w:cs="Times New Roman"/>
          <w:sz w:val="28"/>
          <w:szCs w:val="28"/>
        </w:rPr>
        <w:t xml:space="preserve">обращаться с химической посудой и лабораторным оборудование при  </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t xml:space="preserve">проведении опытов с целью очистки загрязнённой поваренной соли. Составлять  уравнения химической реакции на основе закона сохранения массы веществ. </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t xml:space="preserve">    Вычислять по химическим уравнениям массу, объём или количество одного из     продуктов реакции по массе исходного вещества и вещества, содержащего </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t xml:space="preserve">   определённую долю примесей. Отличать реакции разложения, соединения, замещения    и обмена друг от друга, составлять уравнения реакций данных типов. Составлять     уравнения реакций взаимодействия металлов с растворами кислот и солей, используя    ряд активности металлов. Определять возможность протекания реакций обмена в    растворах до конца.</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b/>
          <w:i/>
          <w:sz w:val="28"/>
          <w:szCs w:val="28"/>
        </w:rPr>
        <w:t>Тема 5. Растворение. Растворы. Свойства растворов электролитов – 19 часов.</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t xml:space="preserve">   Учащиеся должны </w:t>
      </w:r>
      <w:r w:rsidRPr="0097669C">
        <w:rPr>
          <w:rFonts w:ascii="Times New Roman" w:hAnsi="Times New Roman" w:cs="Times New Roman"/>
          <w:b/>
          <w:sz w:val="28"/>
          <w:szCs w:val="28"/>
          <w:u w:val="single"/>
        </w:rPr>
        <w:t>знать</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sz w:val="28"/>
          <w:szCs w:val="28"/>
        </w:rPr>
        <w:t xml:space="preserve">определение понятия «растворы», условия растворения веществ в воде. Определение понятия «электролит», «неэлектролит», «электролитическая диссоциация», «сильный электролит», «слабый электролит», </w:t>
      </w:r>
      <w:r w:rsidRPr="0097669C">
        <w:rPr>
          <w:rFonts w:ascii="Times New Roman" w:hAnsi="Times New Roman" w:cs="Times New Roman"/>
          <w:b/>
          <w:sz w:val="28"/>
          <w:szCs w:val="28"/>
          <w:u w:val="single"/>
        </w:rPr>
        <w:t>понимать</w:t>
      </w:r>
      <w:r w:rsidRPr="0097669C">
        <w:rPr>
          <w:rFonts w:ascii="Times New Roman" w:hAnsi="Times New Roman" w:cs="Times New Roman"/>
          <w:sz w:val="28"/>
          <w:szCs w:val="28"/>
        </w:rPr>
        <w:t xml:space="preserve"> сущность процесса электролитической диссоциации. Основные положения теории электролитической диссоциации. Определение кислот, щелочей и солей с точки зрения ТЭД. Классификацию и химические свойства кислот, оснований, оксидов и солей.определение понятий «окислитель», «восстановитель», «окисление», «восстановление».</w:t>
      </w:r>
    </w:p>
    <w:p w:rsidR="002E5C50" w:rsidRPr="0097669C" w:rsidRDefault="002E5C50" w:rsidP="002E5C50">
      <w:pPr>
        <w:tabs>
          <w:tab w:val="left" w:pos="4040"/>
        </w:tabs>
        <w:jc w:val="both"/>
        <w:rPr>
          <w:rFonts w:ascii="Times New Roman" w:hAnsi="Times New Roman" w:cs="Times New Roman"/>
          <w:sz w:val="28"/>
          <w:szCs w:val="28"/>
        </w:rPr>
      </w:pPr>
      <w:r w:rsidRPr="0097669C">
        <w:rPr>
          <w:rFonts w:ascii="Times New Roman" w:hAnsi="Times New Roman" w:cs="Times New Roman"/>
          <w:b/>
          <w:sz w:val="28"/>
          <w:szCs w:val="28"/>
          <w:u w:val="single"/>
        </w:rPr>
        <w:t>Уметь</w:t>
      </w:r>
      <w:r w:rsidRPr="0097669C">
        <w:rPr>
          <w:rFonts w:ascii="Times New Roman" w:hAnsi="Times New Roman" w:cs="Times New Roman"/>
          <w:sz w:val="28"/>
          <w:szCs w:val="28"/>
        </w:rPr>
        <w:t xml:space="preserve"> пользоваться таблицей растворимости. Составлять уравнения электролитической диссоциации кислот, щелочей и солей. Составлять уравнения реакций ионного обмена, </w:t>
      </w:r>
      <w:r w:rsidRPr="0097669C">
        <w:rPr>
          <w:rFonts w:ascii="Times New Roman" w:hAnsi="Times New Roman" w:cs="Times New Roman"/>
          <w:b/>
          <w:sz w:val="28"/>
          <w:szCs w:val="28"/>
          <w:u w:val="single"/>
        </w:rPr>
        <w:t>понимать</w:t>
      </w:r>
      <w:r w:rsidRPr="0097669C">
        <w:rPr>
          <w:rFonts w:ascii="Times New Roman" w:hAnsi="Times New Roman" w:cs="Times New Roman"/>
          <w:sz w:val="28"/>
          <w:szCs w:val="28"/>
        </w:rPr>
        <w:t xml:space="preserve"> их сущность. Определять возможность протекания </w:t>
      </w:r>
      <w:r w:rsidRPr="0097669C">
        <w:rPr>
          <w:rFonts w:ascii="Times New Roman" w:hAnsi="Times New Roman" w:cs="Times New Roman"/>
          <w:sz w:val="28"/>
          <w:szCs w:val="28"/>
        </w:rPr>
        <w:lastRenderedPageBreak/>
        <w:t>реакций ионного обмена. Составлять уравнения реакций, характеризующих химические свойства кислот, оснований, оксидов и солей в молекулярном и ионном виде. Составлять уравнения реакций, характеризующие химические свойства и генетическую связь основных классов неорганических соединений в молекулярном и ионном виде. Определять окислители и восстановители, отличать окислитель – восстановительные реакции от других типов реакций, расставлять коэффициенты в окислительно – восстановительных реакциях методом электронного баланса.</w:t>
      </w:r>
    </w:p>
    <w:p w:rsidR="002E5C50" w:rsidRPr="0097669C" w:rsidRDefault="002E5C50" w:rsidP="002E5C50">
      <w:pPr>
        <w:tabs>
          <w:tab w:val="left" w:pos="4040"/>
        </w:tabs>
        <w:ind w:left="360"/>
        <w:rPr>
          <w:rFonts w:ascii="Times New Roman" w:hAnsi="Times New Roman" w:cs="Times New Roman"/>
          <w:b/>
          <w:sz w:val="28"/>
          <w:szCs w:val="28"/>
        </w:rPr>
      </w:pPr>
      <w:r w:rsidRPr="0097669C">
        <w:rPr>
          <w:rFonts w:ascii="Times New Roman" w:hAnsi="Times New Roman" w:cs="Times New Roman"/>
          <w:b/>
          <w:sz w:val="28"/>
          <w:szCs w:val="28"/>
        </w:rPr>
        <w:t>В результате изучений данного предмета в 9 классе учащиеся должны</w:t>
      </w:r>
    </w:p>
    <w:p w:rsidR="002E5C50" w:rsidRPr="0097669C" w:rsidRDefault="002E5C50" w:rsidP="002E5C50">
      <w:pPr>
        <w:ind w:firstLine="567"/>
        <w:jc w:val="both"/>
        <w:rPr>
          <w:rFonts w:ascii="Times New Roman" w:hAnsi="Times New Roman" w:cs="Times New Roman"/>
          <w:b/>
          <w:sz w:val="28"/>
          <w:szCs w:val="28"/>
        </w:rPr>
      </w:pPr>
      <w:r w:rsidRPr="0097669C">
        <w:rPr>
          <w:rFonts w:ascii="Times New Roman" w:hAnsi="Times New Roman" w:cs="Times New Roman"/>
          <w:b/>
          <w:sz w:val="28"/>
          <w:szCs w:val="28"/>
        </w:rPr>
        <w:t>знать / понимать</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химическую символику</w:t>
      </w:r>
      <w:r w:rsidRPr="0097669C">
        <w:rPr>
          <w:rFonts w:ascii="Times New Roman" w:hAnsi="Times New Roman" w:cs="Times New Roman"/>
          <w:sz w:val="28"/>
          <w:szCs w:val="28"/>
        </w:rPr>
        <w:t>: знаки химических элементов, формулы химических веществ и уравнения химических реакций;</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важнейшие химические понятия</w:t>
      </w:r>
      <w:r w:rsidRPr="0097669C">
        <w:rPr>
          <w:rFonts w:ascii="Times New Roman" w:hAnsi="Times New Roman" w:cs="Times New Roman"/>
          <w:sz w:val="28"/>
          <w:szCs w:val="28"/>
        </w:rPr>
        <w:t>: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b/>
          <w:sz w:val="28"/>
          <w:szCs w:val="28"/>
        </w:rPr>
      </w:pPr>
      <w:r w:rsidRPr="0097669C">
        <w:rPr>
          <w:rFonts w:ascii="Times New Roman" w:hAnsi="Times New Roman" w:cs="Times New Roman"/>
          <w:i/>
          <w:sz w:val="28"/>
          <w:szCs w:val="28"/>
        </w:rPr>
        <w:t>основные законы химии</w:t>
      </w:r>
      <w:r w:rsidRPr="0097669C">
        <w:rPr>
          <w:rFonts w:ascii="Times New Roman" w:hAnsi="Times New Roman" w:cs="Times New Roman"/>
          <w:sz w:val="28"/>
          <w:szCs w:val="28"/>
        </w:rPr>
        <w:t>: сохранения массы веществ, постоянства состава, периодический закон;</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b/>
          <w:sz w:val="28"/>
          <w:szCs w:val="28"/>
        </w:rPr>
      </w:pPr>
      <w:r w:rsidRPr="0097669C">
        <w:rPr>
          <w:rFonts w:ascii="Times New Roman" w:hAnsi="Times New Roman" w:cs="Times New Roman"/>
          <w:b/>
          <w:sz w:val="28"/>
          <w:szCs w:val="28"/>
        </w:rPr>
        <w:t>уметь</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называть:</w:t>
      </w:r>
      <w:r w:rsidRPr="0097669C">
        <w:rPr>
          <w:rFonts w:ascii="Times New Roman" w:hAnsi="Times New Roman" w:cs="Times New Roman"/>
          <w:sz w:val="28"/>
          <w:szCs w:val="28"/>
        </w:rPr>
        <w:t xml:space="preserve"> химические элементы, соединения изученных классов;</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объяснять:</w:t>
      </w:r>
      <w:r w:rsidRPr="0097669C">
        <w:rPr>
          <w:rFonts w:ascii="Times New Roman" w:hAnsi="Times New Roman" w:cs="Times New Roman"/>
          <w:sz w:val="28"/>
          <w:szCs w:val="28"/>
        </w:rPr>
        <w:t xml:space="preserve">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характеризовать:</w:t>
      </w:r>
      <w:r w:rsidRPr="0097669C">
        <w:rPr>
          <w:rFonts w:ascii="Times New Roman" w:hAnsi="Times New Roman" w:cs="Times New Roman"/>
          <w:sz w:val="28"/>
          <w:szCs w:val="28"/>
        </w:rPr>
        <w:t xml:space="preserve"> химические элементы (от водорода до кальция) на основе их положения в периодической системе Д.И.Менделеева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 </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определять:</w:t>
      </w:r>
      <w:r w:rsidRPr="0097669C">
        <w:rPr>
          <w:rFonts w:ascii="Times New Roman" w:hAnsi="Times New Roman" w:cs="Times New Roman"/>
          <w:sz w:val="28"/>
          <w:szCs w:val="28"/>
        </w:rPr>
        <w:t xml:space="preserve">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 </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составлять:</w:t>
      </w:r>
      <w:r w:rsidRPr="0097669C">
        <w:rPr>
          <w:rFonts w:ascii="Times New Roman" w:hAnsi="Times New Roman" w:cs="Times New Roman"/>
          <w:sz w:val="28"/>
          <w:szCs w:val="28"/>
        </w:rPr>
        <w:t xml:space="preserve"> формулы неорганических соединений изученных классов; схемы строения атомов первых 20 </w:t>
      </w:r>
      <w:r w:rsidRPr="0097669C">
        <w:rPr>
          <w:rFonts w:ascii="Times New Roman" w:hAnsi="Times New Roman" w:cs="Times New Roman"/>
          <w:sz w:val="28"/>
          <w:szCs w:val="28"/>
        </w:rPr>
        <w:lastRenderedPageBreak/>
        <w:t>элементов периодической системы Д.И.Менделеева; уравнения химических реакций;</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обращаться</w:t>
      </w:r>
      <w:r w:rsidRPr="0097669C">
        <w:rPr>
          <w:rFonts w:ascii="Times New Roman" w:hAnsi="Times New Roman" w:cs="Times New Roman"/>
          <w:sz w:val="28"/>
          <w:szCs w:val="28"/>
        </w:rPr>
        <w:t xml:space="preserve"> с химической посудой и лабораторным оборудованием;</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распознавать опытным путем:</w:t>
      </w:r>
      <w:r w:rsidRPr="0097669C">
        <w:rPr>
          <w:rFonts w:ascii="Times New Roman" w:hAnsi="Times New Roman" w:cs="Times New Roman"/>
          <w:sz w:val="28"/>
          <w:szCs w:val="28"/>
        </w:rPr>
        <w:t xml:space="preserve"> кислород, водород, углекислый газ, аммиак; растворы кислот и щелочей, хлорид-, сульфат-, карбонат-ионы;</w:t>
      </w:r>
    </w:p>
    <w:p w:rsidR="002E5C50" w:rsidRPr="0097669C" w:rsidRDefault="002E5C50" w:rsidP="00867F7E">
      <w:pPr>
        <w:widowControl w:val="0"/>
        <w:numPr>
          <w:ilvl w:val="0"/>
          <w:numId w:val="455"/>
        </w:numPr>
        <w:spacing w:after="0" w:line="240" w:lineRule="auto"/>
        <w:ind w:left="0" w:firstLine="567"/>
        <w:jc w:val="both"/>
        <w:rPr>
          <w:rFonts w:ascii="Times New Roman" w:hAnsi="Times New Roman" w:cs="Times New Roman"/>
          <w:sz w:val="28"/>
          <w:szCs w:val="28"/>
        </w:rPr>
      </w:pPr>
      <w:r w:rsidRPr="0097669C">
        <w:rPr>
          <w:rFonts w:ascii="Times New Roman" w:hAnsi="Times New Roman" w:cs="Times New Roman"/>
          <w:i/>
          <w:sz w:val="28"/>
          <w:szCs w:val="28"/>
        </w:rPr>
        <w:t>вычислять:</w:t>
      </w:r>
      <w:r w:rsidRPr="0097669C">
        <w:rPr>
          <w:rFonts w:ascii="Times New Roman" w:hAnsi="Times New Roman" w:cs="Times New Roman"/>
          <w:sz w:val="28"/>
          <w:szCs w:val="28"/>
        </w:rPr>
        <w:t xml:space="preserve">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2E5C50" w:rsidRPr="0097669C" w:rsidRDefault="002E5C50" w:rsidP="002E5C50">
      <w:pPr>
        <w:ind w:firstLine="567"/>
        <w:jc w:val="both"/>
        <w:rPr>
          <w:rFonts w:ascii="Times New Roman" w:hAnsi="Times New Roman" w:cs="Times New Roman"/>
          <w:sz w:val="28"/>
          <w:szCs w:val="28"/>
        </w:rPr>
      </w:pPr>
      <w:r w:rsidRPr="0097669C">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w:t>
      </w:r>
    </w:p>
    <w:p w:rsidR="002E5C50" w:rsidRPr="0097669C" w:rsidRDefault="002E5C50" w:rsidP="00867F7E">
      <w:pPr>
        <w:widowControl w:val="0"/>
        <w:numPr>
          <w:ilvl w:val="0"/>
          <w:numId w:val="455"/>
        </w:numPr>
        <w:tabs>
          <w:tab w:val="clear" w:pos="567"/>
        </w:tabs>
        <w:spacing w:after="0" w:line="240" w:lineRule="auto"/>
        <w:ind w:firstLine="0"/>
        <w:jc w:val="both"/>
        <w:rPr>
          <w:rFonts w:ascii="Times New Roman" w:hAnsi="Times New Roman" w:cs="Times New Roman"/>
          <w:sz w:val="28"/>
          <w:szCs w:val="28"/>
        </w:rPr>
      </w:pPr>
      <w:r w:rsidRPr="0097669C">
        <w:rPr>
          <w:rFonts w:ascii="Times New Roman" w:hAnsi="Times New Roman" w:cs="Times New Roman"/>
          <w:sz w:val="28"/>
          <w:szCs w:val="28"/>
        </w:rPr>
        <w:t>безопасного обращения с веществами и материалами;</w:t>
      </w:r>
    </w:p>
    <w:p w:rsidR="002E5C50" w:rsidRPr="0097669C" w:rsidRDefault="002E5C50" w:rsidP="00867F7E">
      <w:pPr>
        <w:widowControl w:val="0"/>
        <w:numPr>
          <w:ilvl w:val="0"/>
          <w:numId w:val="455"/>
        </w:numPr>
        <w:tabs>
          <w:tab w:val="clear" w:pos="567"/>
        </w:tabs>
        <w:spacing w:after="0" w:line="240" w:lineRule="auto"/>
        <w:ind w:firstLine="0"/>
        <w:jc w:val="both"/>
        <w:rPr>
          <w:rFonts w:ascii="Times New Roman" w:hAnsi="Times New Roman" w:cs="Times New Roman"/>
          <w:sz w:val="28"/>
          <w:szCs w:val="28"/>
        </w:rPr>
      </w:pPr>
      <w:r w:rsidRPr="0097669C">
        <w:rPr>
          <w:rFonts w:ascii="Times New Roman" w:hAnsi="Times New Roman" w:cs="Times New Roman"/>
          <w:sz w:val="28"/>
          <w:szCs w:val="28"/>
        </w:rPr>
        <w:t>экологически грамотного поведения в окружающей среде;</w:t>
      </w:r>
    </w:p>
    <w:p w:rsidR="002E5C50" w:rsidRPr="0097669C" w:rsidRDefault="002E5C50" w:rsidP="00867F7E">
      <w:pPr>
        <w:widowControl w:val="0"/>
        <w:numPr>
          <w:ilvl w:val="0"/>
          <w:numId w:val="455"/>
        </w:numPr>
        <w:tabs>
          <w:tab w:val="clear" w:pos="567"/>
        </w:tabs>
        <w:spacing w:after="0" w:line="240" w:lineRule="auto"/>
        <w:ind w:firstLine="0"/>
        <w:jc w:val="both"/>
        <w:rPr>
          <w:rFonts w:ascii="Times New Roman" w:hAnsi="Times New Roman" w:cs="Times New Roman"/>
          <w:sz w:val="28"/>
          <w:szCs w:val="28"/>
        </w:rPr>
      </w:pPr>
      <w:r w:rsidRPr="0097669C">
        <w:rPr>
          <w:rFonts w:ascii="Times New Roman" w:hAnsi="Times New Roman" w:cs="Times New Roman"/>
          <w:sz w:val="28"/>
          <w:szCs w:val="28"/>
        </w:rPr>
        <w:t>оценки влияния химического загрязнения окружающей среды на организм человека;</w:t>
      </w:r>
    </w:p>
    <w:p w:rsidR="002E5C50" w:rsidRPr="0097669C" w:rsidRDefault="002E5C50" w:rsidP="00867F7E">
      <w:pPr>
        <w:widowControl w:val="0"/>
        <w:numPr>
          <w:ilvl w:val="0"/>
          <w:numId w:val="455"/>
        </w:numPr>
        <w:tabs>
          <w:tab w:val="clear" w:pos="567"/>
          <w:tab w:val="num" w:pos="142"/>
        </w:tabs>
        <w:spacing w:after="0" w:line="240" w:lineRule="auto"/>
        <w:ind w:firstLine="0"/>
        <w:jc w:val="both"/>
        <w:rPr>
          <w:rFonts w:ascii="Times New Roman" w:hAnsi="Times New Roman" w:cs="Times New Roman"/>
          <w:sz w:val="28"/>
          <w:szCs w:val="28"/>
        </w:rPr>
      </w:pPr>
      <w:r w:rsidRPr="0097669C">
        <w:rPr>
          <w:rFonts w:ascii="Times New Roman" w:hAnsi="Times New Roman" w:cs="Times New Roman"/>
          <w:sz w:val="28"/>
          <w:szCs w:val="28"/>
        </w:rPr>
        <w:t>критической оценки информации о веществах, используемых в быту;</w:t>
      </w:r>
    </w:p>
    <w:p w:rsidR="002E5C50" w:rsidRPr="0097669C" w:rsidRDefault="002E5C50" w:rsidP="00867F7E">
      <w:pPr>
        <w:widowControl w:val="0"/>
        <w:numPr>
          <w:ilvl w:val="0"/>
          <w:numId w:val="455"/>
        </w:numPr>
        <w:tabs>
          <w:tab w:val="clear" w:pos="567"/>
        </w:tabs>
        <w:spacing w:after="0" w:line="240" w:lineRule="auto"/>
        <w:ind w:firstLine="0"/>
        <w:jc w:val="both"/>
        <w:rPr>
          <w:rFonts w:ascii="Times New Roman" w:hAnsi="Times New Roman" w:cs="Times New Roman"/>
          <w:sz w:val="28"/>
          <w:szCs w:val="28"/>
        </w:rPr>
      </w:pPr>
      <w:r w:rsidRPr="0097669C">
        <w:rPr>
          <w:rFonts w:ascii="Times New Roman" w:hAnsi="Times New Roman" w:cs="Times New Roman"/>
          <w:sz w:val="28"/>
          <w:szCs w:val="28"/>
        </w:rPr>
        <w:t xml:space="preserve">приготовления растворов заданной концентрации. </w:t>
      </w:r>
    </w:p>
    <w:p w:rsidR="002E5C50" w:rsidRPr="0097669C" w:rsidRDefault="002E5C50" w:rsidP="002E5C50">
      <w:pPr>
        <w:spacing w:line="360" w:lineRule="auto"/>
        <w:ind w:firstLine="454"/>
        <w:jc w:val="both"/>
        <w:rPr>
          <w:rFonts w:ascii="Times New Roman" w:hAnsi="Times New Roman" w:cs="Times New Roman"/>
          <w:sz w:val="28"/>
          <w:szCs w:val="28"/>
        </w:rPr>
      </w:pPr>
    </w:p>
    <w:p w:rsidR="002E5C50" w:rsidRPr="0097669C" w:rsidRDefault="002E5C50" w:rsidP="002E5C50">
      <w:pPr>
        <w:spacing w:line="360" w:lineRule="auto"/>
        <w:ind w:firstLine="454"/>
        <w:rPr>
          <w:rFonts w:ascii="Times New Roman" w:hAnsi="Times New Roman" w:cs="Times New Roman"/>
          <w:b/>
          <w:sz w:val="28"/>
          <w:szCs w:val="28"/>
        </w:rPr>
      </w:pPr>
      <w:r w:rsidRPr="0097669C">
        <w:rPr>
          <w:rFonts w:ascii="Times New Roman" w:hAnsi="Times New Roman" w:cs="Times New Roman"/>
          <w:b/>
          <w:sz w:val="28"/>
          <w:szCs w:val="28"/>
        </w:rPr>
        <w:t>Результаты освоения учебного предмета</w:t>
      </w:r>
    </w:p>
    <w:p w:rsidR="002E5C50" w:rsidRPr="0097669C" w:rsidRDefault="002E5C50" w:rsidP="002E5C50">
      <w:pPr>
        <w:spacing w:line="36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Основные понятия химии (уровень атомно-молекулярных представлений)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Выпускник научится:</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
          <w:sz w:val="28"/>
          <w:szCs w:val="28"/>
        </w:rPr>
        <w:t>• </w:t>
      </w:r>
      <w:r w:rsidRPr="0097669C">
        <w:rPr>
          <w:rFonts w:ascii="Times New Roman" w:hAnsi="Times New Roman" w:cs="Times New Roman"/>
          <w:sz w:val="28"/>
          <w:szCs w:val="28"/>
        </w:rPr>
        <w:t>описывать свойства твёрдых, жидких, газообразных веществ, выделяя их существенные признаки;</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lastRenderedPageBreak/>
        <w:t>• </w:t>
      </w:r>
      <w:r w:rsidRPr="0097669C">
        <w:rPr>
          <w:rFonts w:ascii="Times New Roman" w:hAnsi="Times New Roman"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сравнивать по составу оксиды, основания, кислоты, соли;</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классифицировать оксиды и основания по свойствам, кислоты и соли по составу;</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описывать состав, свойства и значение (в природе и практической деятельности человека) простых веществ — кислорода и водорода;</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пользоваться лабораторным оборудованием и химической посудой;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t>Выпускник получит возможность научиться:</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lastRenderedPageBreak/>
        <w:t>• </w:t>
      </w:r>
      <w:r w:rsidRPr="0097669C">
        <w:rPr>
          <w:rFonts w:ascii="Times New Roman" w:hAnsi="Times New Roman" w:cs="Times New Roman"/>
          <w:i/>
          <w:sz w:val="28"/>
          <w:szCs w:val="28"/>
        </w:rPr>
        <w:t>грамотно обращаться с веществами в повседневной жизни;</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осознавать необходимость соблюдения правил экологически безопасного поведения в окружающей природной среде;</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2E5C50" w:rsidRPr="0097669C" w:rsidRDefault="002E5C50" w:rsidP="002E5C50">
      <w:pPr>
        <w:spacing w:line="36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Периодический закон и периодическая система химических элементов Д. И. Менделеева. Строение вещества</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Выпускник научится:</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lastRenderedPageBreak/>
        <w:t>• </w:t>
      </w:r>
      <w:r w:rsidRPr="0097669C">
        <w:rPr>
          <w:rFonts w:ascii="Times New Roman" w:hAnsi="Times New Roman" w:cs="Times New Roman"/>
          <w:sz w:val="28"/>
          <w:szCs w:val="28"/>
        </w:rPr>
        <w:t>раскрывать смысл периодического закона Д. И. Менделеева;</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описывать и характеризовать табличную форму периодической системы химических элементов;</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различать виды химической связи: ионную, ковалентную полярную, ковалентную неполярную и металлическую;</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изображать электронно-ионные формулы веществ, образованных химическими связями разного вида;</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выявлять зависимость свойств веществ от строения их кристаллических решёток: ионных, атомных, молекулярных, металлических;</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осознавать научные открытия как результат длительных наблюдений, опытов, научной полемики, преодоления трудностей и сомнений.</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lastRenderedPageBreak/>
        <w:t>Выпускник получит возможность научиться:</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осознавать значение теоретических знаний для практической деятельности человека;</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описывать изученные объекты как системы, применяя логику системного анализа;</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2E5C50" w:rsidRPr="0097669C" w:rsidRDefault="002E5C50" w:rsidP="002E5C50">
      <w:pPr>
        <w:spacing w:line="360" w:lineRule="auto"/>
        <w:ind w:firstLine="454"/>
        <w:jc w:val="both"/>
        <w:outlineLvl w:val="0"/>
        <w:rPr>
          <w:rFonts w:ascii="Times New Roman" w:hAnsi="Times New Roman" w:cs="Times New Roman"/>
          <w:b/>
          <w:sz w:val="28"/>
          <w:szCs w:val="28"/>
        </w:rPr>
      </w:pPr>
      <w:r w:rsidRPr="0097669C">
        <w:rPr>
          <w:rFonts w:ascii="Times New Roman" w:hAnsi="Times New Roman" w:cs="Times New Roman"/>
          <w:b/>
          <w:sz w:val="28"/>
          <w:szCs w:val="28"/>
        </w:rPr>
        <w:t>Многообразие химических реакций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Выпускник научится:</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объяснять суть химических процессов и их принципиальное отличие от физических;</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называть признаки и условия протекания химических реакций;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w:t>
      </w:r>
      <w:r w:rsidRPr="0097669C">
        <w:rPr>
          <w:rFonts w:ascii="Times New Roman" w:hAnsi="Times New Roman" w:cs="Times New Roman"/>
          <w:sz w:val="28"/>
          <w:szCs w:val="28"/>
        </w:rPr>
        <w:lastRenderedPageBreak/>
        <w:t>степеней окисления химических элементов (реакции окислительно-восстановительные); 4) по обратимости процесса (реакции обратимые и необратимые);</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называть факторы, влияющие на скорость химических реакций;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называть факторы, влияющие на смещение химического равновесия;</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выявлять в процессе эксперимента признаки, свидетельствующие о протекании химической реакции;</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приготовлять растворы с определённой массовой долей растворённого вещества;</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определять характер среды водных растворов кислот и щелочей по изменению окраски индикаторов;</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проводить качественные реакции, подтверждающие наличие в водных растворах веществ отдельных катионов и анионов.</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lastRenderedPageBreak/>
        <w:t>Выпускник получит возможность научиться:</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составлять молекулярные и полные ионные уравнения по сокращённым ионным уравнениям;</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приводить примеры реакций, подтверждающих существование взаимосвязи между основными классами неорганических веществ;</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прогнозировать результаты воздействия различных факторов на изменение скорости химической реакции;</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прогнозировать результаты воздействия различных факторов на смещение химического равновесия.</w:t>
      </w:r>
    </w:p>
    <w:p w:rsidR="002E5C50" w:rsidRPr="0097669C" w:rsidRDefault="002E5C50" w:rsidP="002E5C50">
      <w:pPr>
        <w:spacing w:line="360" w:lineRule="auto"/>
        <w:ind w:firstLine="454"/>
        <w:jc w:val="both"/>
        <w:outlineLvl w:val="0"/>
        <w:rPr>
          <w:rFonts w:ascii="Times New Roman" w:hAnsi="Times New Roman" w:cs="Times New Roman"/>
          <w:b/>
          <w:sz w:val="28"/>
          <w:szCs w:val="28"/>
        </w:rPr>
      </w:pPr>
      <w:r w:rsidRPr="0097669C">
        <w:rPr>
          <w:rFonts w:ascii="Times New Roman" w:hAnsi="Times New Roman" w:cs="Times New Roman"/>
          <w:b/>
          <w:sz w:val="28"/>
          <w:szCs w:val="28"/>
        </w:rPr>
        <w:t>Многообразие веществ</w:t>
      </w:r>
    </w:p>
    <w:p w:rsidR="002E5C50" w:rsidRPr="0097669C" w:rsidRDefault="002E5C50" w:rsidP="002E5C50">
      <w:pPr>
        <w:spacing w:line="360" w:lineRule="auto"/>
        <w:ind w:firstLine="454"/>
        <w:jc w:val="both"/>
        <w:rPr>
          <w:rFonts w:ascii="Times New Roman" w:hAnsi="Times New Roman" w:cs="Times New Roman"/>
          <w:b/>
          <w:sz w:val="28"/>
          <w:szCs w:val="28"/>
        </w:rPr>
      </w:pPr>
      <w:r w:rsidRPr="0097669C">
        <w:rPr>
          <w:rFonts w:ascii="Times New Roman" w:hAnsi="Times New Roman" w:cs="Times New Roman"/>
          <w:sz w:val="28"/>
          <w:szCs w:val="28"/>
        </w:rPr>
        <w:t>Выпускник научится:</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составлять формулы веществ по их названиям;</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определять валентность и степень окисления элементов в веществах;</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lastRenderedPageBreak/>
        <w:t>• </w:t>
      </w:r>
      <w:r w:rsidRPr="0097669C">
        <w:rPr>
          <w:rFonts w:ascii="Times New Roman" w:hAnsi="Times New Roman" w:cs="Times New Roman"/>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называть общие химические свойства, характерные для групп оксидов: кислотных, оснóвных, амфотерных;</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называть общие химические свойства, характерные для каждого из классов неорганических веществ: кислот, оснований, солей;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приводить примеры реакций, подтверждающих химические свойства неорганических веществ: оксидов, кислот, оснований и солей;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определять вещество-окислитель и вещество-восстановитель в окислительно-восстановительных реакциях;</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составлять окислительно-восстановительный баланс (для изученных реакций) по предложенным схемам реакций;</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проводить лабораторные опыты, подтверждающие химические свойства основных классов неорганических веществ;</w:t>
      </w:r>
    </w:p>
    <w:p w:rsidR="002E5C50" w:rsidRPr="0097669C" w:rsidRDefault="002E5C50" w:rsidP="002E5C50">
      <w:pPr>
        <w:spacing w:line="360" w:lineRule="auto"/>
        <w:ind w:firstLine="454"/>
        <w:jc w:val="both"/>
        <w:rPr>
          <w:rFonts w:ascii="Times New Roman" w:hAnsi="Times New Roman" w:cs="Times New Roman"/>
          <w:sz w:val="28"/>
          <w:szCs w:val="28"/>
        </w:rPr>
      </w:pPr>
      <w:r w:rsidRPr="0097669C">
        <w:rPr>
          <w:rFonts w:ascii="Times New Roman" w:hAnsi="Times New Roman" w:cs="Times New Roman"/>
          <w:iCs/>
          <w:sz w:val="28"/>
          <w:szCs w:val="28"/>
        </w:rPr>
        <w:t>• </w:t>
      </w:r>
      <w:r w:rsidRPr="0097669C">
        <w:rPr>
          <w:rFonts w:ascii="Times New Roman" w:hAnsi="Times New Roman" w:cs="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
          <w:sz w:val="28"/>
          <w:szCs w:val="28"/>
        </w:rPr>
        <w:t>Выпускник получит возможность научиться:</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прогнозировать химические свойства веществ на основе их состава и строения;</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lastRenderedPageBreak/>
        <w:t>• </w:t>
      </w:r>
      <w:r w:rsidRPr="0097669C">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выявлять существование генетической взаимосвязи между веществами в ряду: простое вещество — оксид — гидроксид — соль;</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характеризовать особые свойства концентрированных серной и азотной кислот;</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описывать физические и химические процессы, являющиеся частью круговорота веществ в природе;</w:t>
      </w:r>
    </w:p>
    <w:p w:rsidR="002E5C50" w:rsidRPr="0097669C" w:rsidRDefault="002E5C50" w:rsidP="002E5C50">
      <w:pPr>
        <w:spacing w:line="360" w:lineRule="auto"/>
        <w:ind w:firstLine="454"/>
        <w:jc w:val="both"/>
        <w:rPr>
          <w:rFonts w:ascii="Times New Roman" w:hAnsi="Times New Roman" w:cs="Times New Roman"/>
          <w:i/>
          <w:sz w:val="28"/>
          <w:szCs w:val="28"/>
        </w:rPr>
      </w:pPr>
      <w:r w:rsidRPr="0097669C">
        <w:rPr>
          <w:rFonts w:ascii="Times New Roman" w:hAnsi="Times New Roman" w:cs="Times New Roman"/>
          <w:iCs/>
          <w:sz w:val="28"/>
          <w:szCs w:val="28"/>
        </w:rPr>
        <w:t>• </w:t>
      </w:r>
      <w:r w:rsidRPr="0097669C">
        <w:rPr>
          <w:rFonts w:ascii="Times New Roman" w:hAnsi="Times New Roman" w:cs="Times New Roman"/>
          <w:i/>
          <w:sz w:val="28"/>
          <w:szCs w:val="28"/>
        </w:rPr>
        <w:t>организовывать, проводить ученические проекты по исследованию свойств веществ, имеющих важное практическое значение.</w:t>
      </w:r>
    </w:p>
    <w:p w:rsidR="00892AE2" w:rsidRPr="0097669C" w:rsidRDefault="00892AE2" w:rsidP="00892AE2">
      <w:pPr>
        <w:pStyle w:val="af4"/>
        <w:rPr>
          <w:b/>
          <w:color w:val="000000"/>
          <w:sz w:val="28"/>
          <w:szCs w:val="28"/>
        </w:rPr>
      </w:pPr>
      <w:r w:rsidRPr="0097669C">
        <w:rPr>
          <w:b/>
          <w:color w:val="000000"/>
          <w:sz w:val="28"/>
          <w:szCs w:val="28"/>
        </w:rPr>
        <w:t>2.2.2.12.Изобразительное искусство.</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1.Пояснительная записка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sz w:val="28"/>
          <w:szCs w:val="28"/>
        </w:rPr>
        <w:t>Рабочая программа по курсу «Изобразительное искусство» для 5-8 класса разработана на основе программы « Изобразительное искусство. Рабочие программы. Предметная линия учебников под ред. Б.М. Неменского. 5-9 классы. – М.: Просвещение, 2014.».</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 xml:space="preserve">    Общая цель основного общего образования с учетом специфики учебного предмета «Изобразительное искусство» </w:t>
      </w:r>
      <w:r w:rsidRPr="0097669C">
        <w:rPr>
          <w:rFonts w:ascii="Times New Roman" w:hAnsi="Times New Roman" w:cs="Times New Roman"/>
          <w:sz w:val="28"/>
          <w:szCs w:val="28"/>
        </w:rPr>
        <w:t xml:space="preserve">- развитие визуально-пространственного мышления учащихся как формы эмоционально-ценностного, </w:t>
      </w:r>
      <w:r w:rsidRPr="0097669C">
        <w:rPr>
          <w:rFonts w:ascii="Times New Roman" w:hAnsi="Times New Roman" w:cs="Times New Roman"/>
          <w:sz w:val="28"/>
          <w:szCs w:val="28"/>
        </w:rPr>
        <w:lastRenderedPageBreak/>
        <w:t>эстетического освоения мира, как формы самовыражения и ориентации в художественном и нравственном пространстве культуры.</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Задачи:</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формирование опыта смыслового и эмоционально-ценностного восприятия визуального образа реальности и произведений искусства;</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освоение художественной культуры как формы материального выражения в пространственных формах духовных ценностей;</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формирование понимания эмоционального и ценностного смысла визуально-пространственной формы;</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развитие творческого опыта как формирование способности к самостоятельным действиям в ситуации неопределенности;</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формирование активного, заинтересованного отношения к традициям культуры как к смысловой, эстетической и личностно-значимой ценности;</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развитие способности ориентироваться в мире современной художественной культуры;</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892AE2" w:rsidRPr="0097669C" w:rsidRDefault="00892AE2" w:rsidP="00892AE2">
      <w:pPr>
        <w:spacing w:line="240" w:lineRule="auto"/>
        <w:jc w:val="both"/>
        <w:rPr>
          <w:rFonts w:ascii="Times New Roman" w:hAnsi="Times New Roman" w:cs="Times New Roman"/>
          <w:b/>
          <w:sz w:val="28"/>
          <w:szCs w:val="28"/>
        </w:rPr>
      </w:pP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2. </w:t>
      </w:r>
      <w:r w:rsidRPr="0097669C">
        <w:rPr>
          <w:rFonts w:ascii="Times New Roman" w:hAnsi="Times New Roman" w:cs="Times New Roman"/>
          <w:b/>
          <w:sz w:val="28"/>
          <w:szCs w:val="28"/>
        </w:rPr>
        <w:t>Общая характеристика учебного предмета «Изобразительное искусство»</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Учебный предмет «Изобразительное искусство» объединяет в единую образовательную структуру практическую художественно-творческую деятельность, художественно-творческую деятельность, художественно-эстетическое восприятие произведений искусства и окружающей действительности. Изобразительное искусство как школьная дисциплина имеет интегративный характер, она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w:t>
      </w:r>
      <w:r w:rsidRPr="0097669C">
        <w:rPr>
          <w:rFonts w:ascii="Times New Roman" w:hAnsi="Times New Roman" w:cs="Times New Roman"/>
          <w:sz w:val="28"/>
          <w:szCs w:val="28"/>
        </w:rPr>
        <w:lastRenderedPageBreak/>
        <w:t>Содержание курса учитывает возрастание роли визуального образа как средства познания, коммуникации и профессиональной деятельности в условиях современности.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Освоение изобразительного искусства в основной школе – продолжение художественно-эстетического образования, воспитания учащихся в начальной школе и опирается на полученный ими художественный опыт.</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Программа «Изобразительное искусство. 5-9 классы» создана в соответствии с требованиями Федерального государственного образовательного стандарта основного общего образования, Концепции духовно-нравственного развития и воспитания личности гражданина России. Эта программа является продуктом комплексного проекта, созданного ан основе системной исследовательской и экспериментальной работы коллектива специалистов. Программа учитывает традиции российского художественного образования, современные инновационные методы, анализ зарубежных художественно-педагогических практик. Смысловая и логическая последовательность программы обеспечивает целостность учебного процесса и преемственность этапов обучения.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Программа объединяет практические художественно-творческие задания, художественно-эстетическое восприятие произведений искусства и окружающей действительности в единую образовательную структуру,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четкость поставленных задач и вариативность их решения. Программа предусматривает чередование уроков индивидуального практического творчества учащихся и уроков коллективной творческой деятельности, диалогичность и сотворчество учителя и ученика.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Рабочая программа обеспечена учебно-методическим комплексом:</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1. Программа « Изобразительное искусство. Рабочие программы. Предметная линия учебников под ред. Б.М. Неменского. 5-9 классы. – М.: Просвещение, 2014.»;</w:t>
      </w:r>
    </w:p>
    <w:p w:rsidR="00892AE2" w:rsidRPr="0097669C" w:rsidRDefault="00892AE2" w:rsidP="00892AE2">
      <w:pPr>
        <w:shd w:val="clear" w:color="auto" w:fill="FFFFFF"/>
        <w:tabs>
          <w:tab w:val="left" w:pos="698"/>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2. Горяева Н.А. Изобразительное искусство. Декоративно-прикладное искусство в жизни человека.5 класс: учебник для общеобразовательных организаций /Н.А. Горяева, О.В.Островская;  под ред.Б.М. Неменского. – М.: Просвещение, 2014.191с.</w:t>
      </w:r>
    </w:p>
    <w:p w:rsidR="00892AE2" w:rsidRPr="0097669C" w:rsidRDefault="00892AE2" w:rsidP="00892AE2">
      <w:pPr>
        <w:shd w:val="clear" w:color="auto" w:fill="FFFFFF"/>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3.Твоя мастерская: рабочая тетрадь для 5 класса общеобразовательных учреждений /Н.А.Горяева ; под редакцией Б.М.Неменского.-М.:Просвещение,2014</w:t>
      </w:r>
    </w:p>
    <w:p w:rsidR="00892AE2" w:rsidRPr="0097669C" w:rsidRDefault="00892AE2" w:rsidP="00892AE2">
      <w:pPr>
        <w:widowControl w:val="0"/>
        <w:tabs>
          <w:tab w:val="left" w:pos="1189"/>
        </w:tabs>
        <w:autoSpaceDE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  4.Н.А.Горяева «Изобразительное  искусство. Декоративно-прикладное искусство .Методическое пособие.5 класс» / под</w:t>
      </w:r>
      <w:r w:rsidRPr="0097669C">
        <w:rPr>
          <w:rFonts w:ascii="Times New Roman" w:hAnsi="Times New Roman" w:cs="Times New Roman"/>
          <w:bCs/>
          <w:sz w:val="28"/>
          <w:szCs w:val="28"/>
        </w:rPr>
        <w:t xml:space="preserve"> ред. Б.М. Неменског.-М.:Просвещение</w:t>
      </w:r>
      <w:r w:rsidRPr="0097669C">
        <w:rPr>
          <w:rFonts w:ascii="Times New Roman" w:hAnsi="Times New Roman" w:cs="Times New Roman"/>
          <w:sz w:val="28"/>
          <w:szCs w:val="28"/>
        </w:rPr>
        <w:t>,2012</w:t>
      </w:r>
    </w:p>
    <w:p w:rsidR="00892AE2" w:rsidRPr="0097669C" w:rsidRDefault="00892AE2" w:rsidP="00892AE2">
      <w:pPr>
        <w:shd w:val="clear" w:color="auto" w:fill="FFFFFF"/>
        <w:autoSpaceDE w:val="0"/>
        <w:autoSpaceDN w:val="0"/>
        <w:adjustRightInd w:val="0"/>
        <w:spacing w:line="240" w:lineRule="auto"/>
        <w:ind w:firstLine="709"/>
        <w:jc w:val="both"/>
        <w:rPr>
          <w:rFonts w:ascii="Times New Roman" w:hAnsi="Times New Roman" w:cs="Times New Roman"/>
          <w:sz w:val="28"/>
          <w:szCs w:val="28"/>
        </w:rPr>
      </w:pPr>
    </w:p>
    <w:p w:rsidR="00892AE2" w:rsidRPr="0097669C" w:rsidRDefault="00892AE2" w:rsidP="00892AE2">
      <w:pPr>
        <w:shd w:val="clear" w:color="auto" w:fill="FFFFFF"/>
        <w:tabs>
          <w:tab w:val="left" w:pos="698"/>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5.Горяева Н.А. Уроки изобразительного искусства. Декоративно-прикладное искусство в жизни человека. Поурочные разработки. 5 класс / Н.А.Горяева; под ред. Б.М.Неменского. – М.: Просвещение, 2012.</w:t>
      </w:r>
    </w:p>
    <w:p w:rsidR="00892AE2" w:rsidRPr="0097669C" w:rsidRDefault="00892AE2" w:rsidP="00892AE2">
      <w:pPr>
        <w:shd w:val="clear" w:color="auto" w:fill="FFFFFF"/>
        <w:tabs>
          <w:tab w:val="left" w:pos="698"/>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6.Неменская Л.А.Изобразительное искусство. Искусство в жизни человека. 6 класс: учебник для общеобразовательных организаций/Л.А.Неменская; под ред.Б.М. Неменского. – М.: Просвещение, 2013.</w:t>
      </w:r>
    </w:p>
    <w:p w:rsidR="00892AE2" w:rsidRPr="0097669C" w:rsidRDefault="00892AE2" w:rsidP="00892AE2">
      <w:pPr>
        <w:widowControl w:val="0"/>
        <w:tabs>
          <w:tab w:val="left" w:pos="1189"/>
        </w:tabs>
        <w:autoSpaceDE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7. «Изобразительное искусство. Искусство в жизни человека. Методическое пособие. 6 класс»; под редакцией Б.М.Неменского</w:t>
      </w:r>
      <w:r w:rsidRPr="0097669C">
        <w:rPr>
          <w:rFonts w:ascii="Times New Roman" w:hAnsi="Times New Roman" w:cs="Times New Roman"/>
          <w:bCs/>
          <w:sz w:val="28"/>
          <w:szCs w:val="28"/>
        </w:rPr>
        <w:t xml:space="preserve"> .-М.:Просвещение</w:t>
      </w:r>
      <w:r w:rsidRPr="0097669C">
        <w:rPr>
          <w:rFonts w:ascii="Times New Roman" w:hAnsi="Times New Roman" w:cs="Times New Roman"/>
          <w:sz w:val="28"/>
          <w:szCs w:val="28"/>
        </w:rPr>
        <w:t>,2012</w:t>
      </w:r>
    </w:p>
    <w:p w:rsidR="00892AE2" w:rsidRPr="0097669C" w:rsidRDefault="00892AE2" w:rsidP="00892AE2">
      <w:pPr>
        <w:shd w:val="clear" w:color="auto" w:fill="FFFFFF"/>
        <w:autoSpaceDE w:val="0"/>
        <w:autoSpaceDN w:val="0"/>
        <w:adjustRightInd w:val="0"/>
        <w:spacing w:line="240" w:lineRule="auto"/>
        <w:ind w:firstLine="709"/>
        <w:jc w:val="both"/>
        <w:rPr>
          <w:rFonts w:ascii="Times New Roman" w:hAnsi="Times New Roman" w:cs="Times New Roman"/>
          <w:sz w:val="28"/>
          <w:szCs w:val="28"/>
        </w:rPr>
      </w:pPr>
    </w:p>
    <w:p w:rsidR="00892AE2" w:rsidRPr="0097669C" w:rsidRDefault="00892AE2" w:rsidP="00892AE2">
      <w:pPr>
        <w:shd w:val="clear" w:color="auto" w:fill="FFFFFF"/>
        <w:tabs>
          <w:tab w:val="left" w:pos="698"/>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8.Питерских А.С., Гуров Г.Е. Изобразительное искусство. Дизайн и архитектура в жизни человека. 7 класс: учебник для общеобразовательных организаций /А.С.Питерских, Г.Е.Гуров; под ред.Б.М. Неменского. – М.: Просвещение, 2013.</w:t>
      </w:r>
    </w:p>
    <w:p w:rsidR="00892AE2" w:rsidRPr="0097669C" w:rsidRDefault="00892AE2" w:rsidP="00892AE2">
      <w:pPr>
        <w:widowControl w:val="0"/>
        <w:tabs>
          <w:tab w:val="left" w:pos="1189"/>
        </w:tabs>
        <w:autoSpaceDE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9.Г.Е.Гуров, А.С. Питерских. «Изобразительное искусство. Дизайн и архитектура в жизни человека.Методическое пособие.7-8 классы по редакцией Б.М.Неменского.</w:t>
      </w:r>
      <w:r w:rsidRPr="0097669C">
        <w:rPr>
          <w:rFonts w:ascii="Times New Roman" w:hAnsi="Times New Roman" w:cs="Times New Roman"/>
          <w:bCs/>
          <w:sz w:val="28"/>
          <w:szCs w:val="28"/>
        </w:rPr>
        <w:t xml:space="preserve"> -М.:Просвещение</w:t>
      </w:r>
      <w:r w:rsidRPr="0097669C">
        <w:rPr>
          <w:rFonts w:ascii="Times New Roman" w:hAnsi="Times New Roman" w:cs="Times New Roman"/>
          <w:sz w:val="28"/>
          <w:szCs w:val="28"/>
        </w:rPr>
        <w:t>,2012</w:t>
      </w:r>
    </w:p>
    <w:p w:rsidR="00892AE2" w:rsidRPr="0097669C" w:rsidRDefault="00892AE2" w:rsidP="00892AE2">
      <w:pPr>
        <w:shd w:val="clear" w:color="auto" w:fill="FFFFFF"/>
        <w:autoSpaceDE w:val="0"/>
        <w:autoSpaceDN w:val="0"/>
        <w:adjustRightInd w:val="0"/>
        <w:spacing w:line="240" w:lineRule="auto"/>
        <w:ind w:firstLine="709"/>
        <w:jc w:val="both"/>
        <w:rPr>
          <w:rFonts w:ascii="Times New Roman" w:hAnsi="Times New Roman" w:cs="Times New Roman"/>
          <w:sz w:val="28"/>
          <w:szCs w:val="28"/>
        </w:rPr>
      </w:pPr>
    </w:p>
    <w:p w:rsidR="00892AE2" w:rsidRPr="0097669C" w:rsidRDefault="00892AE2" w:rsidP="00892AE2">
      <w:pPr>
        <w:shd w:val="clear" w:color="auto" w:fill="FFFFFF"/>
        <w:tabs>
          <w:tab w:val="left" w:pos="698"/>
        </w:tabs>
        <w:spacing w:line="240" w:lineRule="auto"/>
        <w:jc w:val="both"/>
        <w:rPr>
          <w:rFonts w:ascii="Times New Roman" w:hAnsi="Times New Roman" w:cs="Times New Roman"/>
          <w:sz w:val="28"/>
          <w:szCs w:val="28"/>
        </w:rPr>
      </w:pPr>
    </w:p>
    <w:p w:rsidR="00892AE2" w:rsidRPr="0097669C" w:rsidRDefault="00892AE2" w:rsidP="00892AE2">
      <w:pPr>
        <w:shd w:val="clear" w:color="auto" w:fill="FFFFFF"/>
        <w:tabs>
          <w:tab w:val="left" w:pos="698"/>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10. Питерских А.С. Изобразительное искусство. Изобразительное искусство в театре кино на телевидении. 8 класс: учебник для общеобразовательных организаций /А.С.Питерских; под ред.Б.М. Неменского. – М.: Просвещение, 2013.</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Содержание предмета «Изобразительное искусство» в основной школе построено по принципу углубленного изучения каждого вида искусства.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 xml:space="preserve"> Тема 5 класса </w:t>
      </w:r>
      <w:r w:rsidRPr="0097669C">
        <w:rPr>
          <w:rFonts w:ascii="Times New Roman" w:hAnsi="Times New Roman" w:cs="Times New Roman"/>
          <w:sz w:val="28"/>
          <w:szCs w:val="28"/>
        </w:rPr>
        <w:t xml:space="preserve">– «Декоративно-прикладное искусство в жизни человека» - посвящена изучению группы декоративных искусств, в которых сильна связь с фольклором, с народными корнями искусства. Здесь в наибольшей степени </w:t>
      </w:r>
      <w:r w:rsidRPr="0097669C">
        <w:rPr>
          <w:rFonts w:ascii="Times New Roman" w:hAnsi="Times New Roman" w:cs="Times New Roman"/>
          <w:sz w:val="28"/>
          <w:szCs w:val="28"/>
        </w:rPr>
        <w:lastRenderedPageBreak/>
        <w:t>раскрывается свойственный детству наивно-декоративный язык изображения, игровая атмосфера, присущая как народным формам, так и декоративным функциям искусства в современной жизни.</w:t>
      </w:r>
    </w:p>
    <w:p w:rsidR="00892AE2" w:rsidRPr="0097669C" w:rsidRDefault="00892AE2" w:rsidP="00892AE2">
      <w:pPr>
        <w:pStyle w:val="ab"/>
        <w:jc w:val="both"/>
        <w:rPr>
          <w:sz w:val="28"/>
          <w:szCs w:val="28"/>
        </w:rPr>
      </w:pPr>
      <w:r w:rsidRPr="0097669C">
        <w:rPr>
          <w:b/>
          <w:sz w:val="28"/>
          <w:szCs w:val="28"/>
        </w:rPr>
        <w:t xml:space="preserve"> Тема 6 класса</w:t>
      </w:r>
      <w:r w:rsidRPr="0097669C">
        <w:rPr>
          <w:sz w:val="28"/>
          <w:szCs w:val="28"/>
        </w:rPr>
        <w:t xml:space="preserve"> - «Изобразительное искусство в жизни человека» - посвящена изучению собственно изобразительного искусства. У учащихся формируются основы грамотности художественного изображения (рисунок и живопись), понимание основ изобразительного языка. Изучая язык искусства, ребенок сталкивается с его бесконечной изменчивостью в истории искусства. Изучая изменения языка искусства, изменения как будто бы внешние, он на самом деле проникает в сложные духовные процессы, происходящие в обществе и культуре. Искусство обостряет способность человека чувствовать, сопереживать, входить в чужие миры, учит живому ощущению жизни, дает возможность проникнуть в иной человеческий опыт и этим преобразить жизнь собственную.</w:t>
      </w:r>
    </w:p>
    <w:p w:rsidR="00892AE2" w:rsidRPr="0097669C" w:rsidRDefault="00892AE2" w:rsidP="00892AE2">
      <w:pPr>
        <w:pStyle w:val="ab"/>
        <w:jc w:val="both"/>
        <w:rPr>
          <w:sz w:val="28"/>
          <w:szCs w:val="28"/>
        </w:rPr>
      </w:pPr>
      <w:r w:rsidRPr="0097669C">
        <w:rPr>
          <w:b/>
          <w:sz w:val="28"/>
          <w:szCs w:val="28"/>
        </w:rPr>
        <w:t>Тема 7 класса</w:t>
      </w:r>
      <w:r w:rsidRPr="0097669C">
        <w:rPr>
          <w:sz w:val="28"/>
          <w:szCs w:val="28"/>
        </w:rPr>
        <w:t xml:space="preserve"> – «Дизайн и архитектура в жизни человека» - посвящена изучению архитектуры и дизайна, т.е. конструктивных видов искусства, организующих среду нашей жизни. Изучение конструктивных искусств в ряду других видов пластических искусств опирается на уже сформированный за предыдущий период уровень художественной культуры учащихся. </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b/>
          <w:sz w:val="28"/>
          <w:szCs w:val="28"/>
        </w:rPr>
        <w:t>Тема 8 класса</w:t>
      </w:r>
      <w:r w:rsidRPr="0097669C">
        <w:rPr>
          <w:rFonts w:ascii="Times New Roman" w:hAnsi="Times New Roman" w:cs="Times New Roman"/>
          <w:sz w:val="28"/>
          <w:szCs w:val="28"/>
        </w:rPr>
        <w:t xml:space="preserve"> –  «Изобразительное искусство в театре, кино, на телевидении» - является как развитием, так и принципиальным расширением курса визуально-пространственных искусств. </w:t>
      </w:r>
      <w:r w:rsidRPr="0097669C">
        <w:rPr>
          <w:rFonts w:ascii="Times New Roman" w:hAnsi="Times New Roman" w:cs="Times New Roman"/>
          <w:sz w:val="28"/>
          <w:szCs w:val="28"/>
          <w:lang w:val="en-US"/>
        </w:rPr>
        <w:t>XX</w:t>
      </w:r>
      <w:r w:rsidRPr="0097669C">
        <w:rPr>
          <w:rFonts w:ascii="Times New Roman" w:hAnsi="Times New Roman" w:cs="Times New Roman"/>
          <w:sz w:val="28"/>
          <w:szCs w:val="28"/>
        </w:rPr>
        <w:t xml:space="preserve"> век дал немыслимые ранее возможности влияния на людей зрительных образов при слиянии их со словом и звуком.Синтетические искусства – театр, кино, телевидение – непосредственно связанные с изобразительными и являются сегодня господствующими.</w:t>
      </w:r>
    </w:p>
    <w:p w:rsidR="00892AE2" w:rsidRPr="0097669C" w:rsidRDefault="00892AE2" w:rsidP="00892AE2">
      <w:pPr>
        <w:pStyle w:val="ab"/>
        <w:jc w:val="both"/>
        <w:rPr>
          <w:sz w:val="28"/>
          <w:szCs w:val="28"/>
        </w:rPr>
      </w:pPr>
    </w:p>
    <w:p w:rsidR="00892AE2" w:rsidRPr="0097669C" w:rsidRDefault="00892AE2" w:rsidP="00892AE2">
      <w:pPr>
        <w:shd w:val="clear" w:color="auto" w:fill="FFFFFF"/>
        <w:spacing w:before="115" w:line="240" w:lineRule="auto"/>
        <w:ind w:left="14"/>
        <w:jc w:val="both"/>
        <w:rPr>
          <w:rFonts w:ascii="Times New Roman" w:hAnsi="Times New Roman" w:cs="Times New Roman"/>
          <w:b/>
          <w:color w:val="000000"/>
          <w:sz w:val="28"/>
          <w:szCs w:val="28"/>
        </w:rPr>
      </w:pPr>
      <w:r w:rsidRPr="0097669C">
        <w:rPr>
          <w:rFonts w:ascii="Times New Roman" w:hAnsi="Times New Roman" w:cs="Times New Roman"/>
          <w:b/>
          <w:color w:val="000000"/>
          <w:sz w:val="28"/>
          <w:szCs w:val="28"/>
        </w:rPr>
        <w:t>Целевые установки  для 5 класса:</w:t>
      </w:r>
    </w:p>
    <w:p w:rsidR="00892AE2" w:rsidRPr="0097669C" w:rsidRDefault="00892AE2" w:rsidP="00892AE2">
      <w:pPr>
        <w:shd w:val="clear" w:color="auto" w:fill="FFFFFF"/>
        <w:spacing w:before="115" w:line="240" w:lineRule="auto"/>
        <w:ind w:left="14"/>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Изучение декоративно-прикладного искусства с позиций его жизненных функций и вытекающих  особенностей его образного языка. Приобщение к народному искусству, развитие духовно-нравственной, творчески мыслящей личности</w:t>
      </w:r>
    </w:p>
    <w:p w:rsidR="00892AE2" w:rsidRPr="0097669C" w:rsidRDefault="00892AE2" w:rsidP="00892AE2">
      <w:pPr>
        <w:shd w:val="clear" w:color="auto" w:fill="FFFFFF"/>
        <w:spacing w:before="115" w:line="240" w:lineRule="auto"/>
        <w:ind w:left="14"/>
        <w:jc w:val="both"/>
        <w:rPr>
          <w:rFonts w:ascii="Times New Roman" w:hAnsi="Times New Roman" w:cs="Times New Roman"/>
          <w:b/>
          <w:color w:val="000000"/>
          <w:sz w:val="28"/>
          <w:szCs w:val="28"/>
        </w:rPr>
      </w:pPr>
      <w:r w:rsidRPr="0097669C">
        <w:rPr>
          <w:rFonts w:ascii="Times New Roman" w:hAnsi="Times New Roman" w:cs="Times New Roman"/>
          <w:b/>
          <w:bCs/>
          <w:sz w:val="28"/>
          <w:szCs w:val="28"/>
        </w:rPr>
        <w:t xml:space="preserve"> Целевые установки для 6 класса: </w:t>
      </w:r>
      <w:r w:rsidRPr="0097669C">
        <w:rPr>
          <w:rFonts w:ascii="Times New Roman" w:hAnsi="Times New Roman" w:cs="Times New Roman"/>
          <w:bCs/>
          <w:sz w:val="28"/>
          <w:szCs w:val="28"/>
        </w:rPr>
        <w:t>приобщение к искусству как  способу художественного познания мира и выражения отношения к нему, как особой и необходимой формой духовной культуры общества; получение  представления о роли реалистического искусства в жизни общества; овладение способами художественной деятельности, развитие индивидуальности, дарования и творческих способностей ребенка.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lastRenderedPageBreak/>
        <w:t xml:space="preserve">Целевые установки для 7 класса: </w:t>
      </w:r>
      <w:r w:rsidRPr="0097669C">
        <w:rPr>
          <w:rFonts w:ascii="Times New Roman" w:hAnsi="Times New Roman" w:cs="Times New Roman"/>
          <w:sz w:val="28"/>
          <w:szCs w:val="28"/>
        </w:rPr>
        <w:t>развитие у учащихся понимания архитектуры и дизайна как виды искусства и как часть духовной культуры общества.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Целевые установки для 8 класса</w:t>
      </w:r>
      <w:r w:rsidRPr="0097669C">
        <w:rPr>
          <w:rFonts w:ascii="Times New Roman" w:hAnsi="Times New Roman" w:cs="Times New Roman"/>
          <w:sz w:val="28"/>
          <w:szCs w:val="28"/>
        </w:rPr>
        <w:t>:  –  осознание учащимися  развития изобразительного искусства в современном мире. Помочь учащимся  получить представление:о роли искусства и художника в постиндустриальном обществе; о роли в культуре современного мира визуальных синтетических искусств, возникающих на базе изобразительного искусства вследствие технической эволюции изобразительных средств; о сложности современного творческого процесса в синтетических искусствах; о постоянном взаимовлиянии пространственных и временных искусств; об относительности процесса в искусстве и истинной ценности художественного наследия.</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                        3.Место учебного предмета в учебном плане</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На изучение предмета в 5-8 классе выделяется в каждом классе по 35 учебных часов в год (1 час в неделю). Всего -140 часов.</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sz w:val="28"/>
          <w:szCs w:val="28"/>
        </w:rPr>
        <w:t xml:space="preserve">Региональный компонент представлен в программе соответствующими темами уроков: </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5 класс: «Единство формы и декора в старооскольской народной игрушке», «Герб Старого Оскола»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6 класс: «Пейзаж в графике», «Пейзаж настроения»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7 класс: «Город сегодня и завтра». </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5 класс:</w:t>
      </w:r>
      <w:r w:rsidRPr="0097669C">
        <w:rPr>
          <w:rFonts w:ascii="Times New Roman" w:hAnsi="Times New Roman" w:cs="Times New Roman"/>
          <w:sz w:val="28"/>
          <w:szCs w:val="28"/>
        </w:rPr>
        <w:t xml:space="preserve">  текущие практические работы -23,  тест -2, художественно- творческое задание -1,  кроссворд -1, -выставка-1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6 класс</w:t>
      </w:r>
      <w:r w:rsidRPr="0097669C">
        <w:rPr>
          <w:rFonts w:ascii="Times New Roman" w:hAnsi="Times New Roman" w:cs="Times New Roman"/>
          <w:sz w:val="28"/>
          <w:szCs w:val="28"/>
        </w:rPr>
        <w:t xml:space="preserve"> :  - текущие практические работы- 26, тест-2, художественно- творческое задание – 1,  кроссворд-1, выставка-1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7 класс</w:t>
      </w:r>
      <w:r w:rsidRPr="0097669C">
        <w:rPr>
          <w:rFonts w:ascii="Times New Roman" w:hAnsi="Times New Roman" w:cs="Times New Roman"/>
          <w:sz w:val="28"/>
          <w:szCs w:val="28"/>
        </w:rPr>
        <w:t xml:space="preserve"> - текущие практические работы – 25, тест-1, 2- художественно- творческое задание , викторина -1, выставка-1.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8 класс-</w:t>
      </w:r>
      <w:r w:rsidRPr="0097669C">
        <w:rPr>
          <w:rFonts w:ascii="Times New Roman" w:hAnsi="Times New Roman" w:cs="Times New Roman"/>
          <w:sz w:val="28"/>
          <w:szCs w:val="28"/>
        </w:rPr>
        <w:t xml:space="preserve"> текущие практические работы- 20  , тест  -1, проектно-творческие работы -2, театрализованное представление -1</w:t>
      </w:r>
    </w:p>
    <w:p w:rsidR="00892AE2" w:rsidRPr="0097669C" w:rsidRDefault="00892AE2" w:rsidP="00892AE2">
      <w:pPr>
        <w:widowControl w:val="0"/>
        <w:spacing w:line="240" w:lineRule="auto"/>
        <w:jc w:val="both"/>
        <w:rPr>
          <w:rFonts w:ascii="Times New Roman" w:hAnsi="Times New Roman" w:cs="Times New Roman"/>
          <w:bCs/>
          <w:sz w:val="28"/>
          <w:szCs w:val="28"/>
        </w:rPr>
      </w:pPr>
      <w:r w:rsidRPr="0097669C">
        <w:rPr>
          <w:rFonts w:ascii="Times New Roman" w:hAnsi="Times New Roman" w:cs="Times New Roman"/>
          <w:sz w:val="28"/>
          <w:szCs w:val="28"/>
        </w:rPr>
        <w:tab/>
        <w:t>4.</w:t>
      </w:r>
      <w:r w:rsidRPr="0097669C">
        <w:rPr>
          <w:rFonts w:ascii="Times New Roman" w:hAnsi="Times New Roman" w:cs="Times New Roman"/>
          <w:b/>
          <w:sz w:val="28"/>
          <w:szCs w:val="28"/>
        </w:rPr>
        <w:t>Личностные, метапредметные и предметные результаты</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 освоения учебного предмета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 xml:space="preserve"> 5 классс</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 xml:space="preserve">   Личностныерезультаты</w:t>
      </w:r>
      <w:r w:rsidRPr="0097669C">
        <w:rPr>
          <w:rFonts w:ascii="Times New Roman" w:hAnsi="Times New Roman" w:cs="Times New Roman"/>
          <w:sz w:val="28"/>
          <w:szCs w:val="28"/>
        </w:rPr>
        <w:t xml:space="preserve"> отражаются в индивидуальных качественных свойствах учащихся</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 класс:</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формирование целостного мировоззрения, учитывающего культурное, языковое, духовное многообразие современного мира;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i/>
          <w:sz w:val="28"/>
          <w:szCs w:val="28"/>
        </w:rPr>
        <w:t xml:space="preserve">- </w:t>
      </w:r>
      <w:r w:rsidRPr="0097669C">
        <w:rPr>
          <w:rFonts w:ascii="Times New Roman" w:hAnsi="Times New Roman" w:cs="Times New Roman"/>
          <w:sz w:val="28"/>
          <w:szCs w:val="28"/>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-овладение основами культуры практической творческой работы различными художественными материалами и инструментами;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-формирование способности ориентироваться в мире современной художественной культуры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Метапредметные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-Формирование   активного отношения к традициям культуры как смысловой, эстетической и личностно-значимой ценности;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-обретение самостоятельного  творческого опыта, формирующего способность к самостоятельным  действиям, в различных учебных и жизненных ситуациях;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Умение эстетически подходить к любому виду деятельности;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-развитие фантазии, воображения, визуальной памяти;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Предметные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w:t>
      </w:r>
      <w:r w:rsidRPr="0097669C">
        <w:rPr>
          <w:rFonts w:ascii="Times New Roman" w:hAnsi="Times New Roman" w:cs="Times New Roman"/>
          <w:sz w:val="28"/>
          <w:szCs w:val="28"/>
        </w:rPr>
        <w:t>восприятие  мира, человека, окружающих явлений  с эстетических позиций;</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-активное отношение к традициям культуры как  к смысловой, эстетической и личностно значимой ценности;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-художественное познание мира, понимание роли  и места искусства в жизни человека и общества;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-умение ориентироваться и самостоятельно находить необходимую информацию по культуре и искусству в справочных материалах, электронных ресурсах;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-понимание разницы между элитарным и массовым искусством;</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sz w:val="28"/>
          <w:szCs w:val="28"/>
        </w:rPr>
        <w:t>-применять различные художественные материалы, техники и средства художественной выразительности в собственной художественной деятельности</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 класс</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Личностныерезультаты: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w:t>
      </w:r>
      <w:r w:rsidRPr="0097669C">
        <w:rPr>
          <w:rFonts w:ascii="Times New Roman" w:hAnsi="Times New Roman" w:cs="Times New Roman"/>
          <w:sz w:val="28"/>
          <w:szCs w:val="28"/>
        </w:rPr>
        <w:t>осмысление и эмоционально –ценностное восприятие визуальных образов реальности и произведений искусств;</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-освоение художественной культуры как сферы материального выражения  духовных ценностей, представленных в пространственных формах;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-воспитание художественного вкуса как способности эстетически воспринимать, чувствовать и оценивать явления окружающего мира и искусства;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-овладение средствами художественного изображения;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-развитие способности наблюдать реальный мир, способности воспринимать  , анализировать  и  структурировать визуальный образ на основе  его эмоционально -  нравственной оценке</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Метапредметные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оценивать правильность выполнения учебной задачи, собственные возможности ее решения;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-умение эстетически подходить к любому виду деятельности;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-развитие художественно- образного мышления  как неотъемлемой части целостного мышления человека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Предметные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-понимание основ изобразительной грамоты,  умение использовать специфику образного языка и средства художественной выразительности, особенности различных художественных материалов и техник во время практической  работы, т.е. в процессе создания художественных образов;</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-восприятие и интерпретация темы, сюжета и содержания произведений изобразительного искусства;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--применять различные художественные материалы, техники и средства художественной выразительности в собственной художественной деятельности(работа в области живописи, графики, скульптуры);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lastRenderedPageBreak/>
        <w:t>-</w:t>
      </w:r>
      <w:r w:rsidRPr="0097669C">
        <w:rPr>
          <w:rFonts w:ascii="Times New Roman" w:hAnsi="Times New Roman" w:cs="Times New Roman"/>
          <w:sz w:val="28"/>
          <w:szCs w:val="28"/>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значения искусства и творчества в личной и культурной самоидентификации личности;</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 класс:</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Личностные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значения семьи в жизни человека и общества, принятие ценности семейной жизни, уважительное и заботливое отношение к членам семьи;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-развитие способности наблюдать реальный мир, способности воспринимать  , анализировать  и  структурировать визуальный образ на основе  его эмоционально -  нравственной оценке</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Метапредметные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-развитие художественно- образного мышления  как неотъемлемой части целостного мышления человека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-формирование способности к целостному художественному восприятию мира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Предметные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художественного вкуса и творческого воображения;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-эмоционально- ценностное отношение к искусству и жизни, осознание и принятие системы общечеловеческих ценностей;</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приобретение опыта работы различными художественными материалами и в разных техниках;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 класс:</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Личностные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другими людьми и достигать в нем взаимопонимания;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-формирование способности ориентироваться в мире современной художественной культуры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-овладение основами культуры практической творческой работы различными художественными материалами и инструментами;</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Метапредметные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lastRenderedPageBreak/>
        <w:t>-</w:t>
      </w:r>
      <w:r w:rsidRPr="0097669C">
        <w:rPr>
          <w:rFonts w:ascii="Times New Roman" w:hAnsi="Times New Roman" w:cs="Times New Roman"/>
          <w:sz w:val="28"/>
          <w:szCs w:val="28"/>
        </w:rPr>
        <w:t>воспитание уважения к искусству и культуре своей Родины, выраженной в ее архитектуре, в национальных -  образах  предметно -  материальной и пространственной среды и понимания красоты человека;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оценивать правильность выполнения учебной задачи, собственные возможности ее решения;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Предметные результаты: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приобретение опыта работы различными художественными материалами и в разных техниках;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индивидуальных творческих способностей обучающихся, формирование устойчивого интереса к творческой деятельности.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Текущий и итоговый контроль</w:t>
      </w:r>
      <w:r w:rsidRPr="0097669C">
        <w:rPr>
          <w:rFonts w:ascii="Times New Roman" w:hAnsi="Times New Roman" w:cs="Times New Roman"/>
          <w:sz w:val="28"/>
          <w:szCs w:val="28"/>
        </w:rPr>
        <w:t xml:space="preserve"> осуществляются в форме: викторин, кроссвордов, отчетных выставок, творческих работ, тестирования, проектно-творческие работы</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Критерии оценки устных индивидуальных и фронтальных ответов</w:t>
      </w:r>
    </w:p>
    <w:p w:rsidR="00892AE2" w:rsidRPr="0097669C" w:rsidRDefault="00892AE2" w:rsidP="00867F7E">
      <w:pPr>
        <w:numPr>
          <w:ilvl w:val="0"/>
          <w:numId w:val="239"/>
        </w:numPr>
        <w:autoSpaceDE w:val="0"/>
        <w:autoSpaceDN w:val="0"/>
        <w:adjustRightInd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Активность участия.</w:t>
      </w:r>
    </w:p>
    <w:p w:rsidR="00892AE2" w:rsidRPr="0097669C" w:rsidRDefault="00892AE2" w:rsidP="00867F7E">
      <w:pPr>
        <w:numPr>
          <w:ilvl w:val="0"/>
          <w:numId w:val="239"/>
        </w:numPr>
        <w:autoSpaceDE w:val="0"/>
        <w:autoSpaceDN w:val="0"/>
        <w:adjustRightInd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Умение собеседника прочувствовать суть вопроса.</w:t>
      </w:r>
    </w:p>
    <w:p w:rsidR="00892AE2" w:rsidRPr="0097669C" w:rsidRDefault="00892AE2" w:rsidP="00867F7E">
      <w:pPr>
        <w:numPr>
          <w:ilvl w:val="0"/>
          <w:numId w:val="239"/>
        </w:numPr>
        <w:autoSpaceDE w:val="0"/>
        <w:autoSpaceDN w:val="0"/>
        <w:adjustRightInd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Искренность ответов, их развернутость, образность, аргументированность.</w:t>
      </w:r>
    </w:p>
    <w:p w:rsidR="00892AE2" w:rsidRPr="0097669C" w:rsidRDefault="00892AE2" w:rsidP="00867F7E">
      <w:pPr>
        <w:numPr>
          <w:ilvl w:val="0"/>
          <w:numId w:val="239"/>
        </w:numPr>
        <w:autoSpaceDE w:val="0"/>
        <w:autoSpaceDN w:val="0"/>
        <w:adjustRightInd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Самостоятельность.</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sz w:val="28"/>
          <w:szCs w:val="28"/>
        </w:rPr>
        <w:t xml:space="preserve">      5.Оригинальность суждений</w:t>
      </w:r>
    </w:p>
    <w:p w:rsidR="00892AE2" w:rsidRPr="0097669C" w:rsidRDefault="00892AE2" w:rsidP="00892AE2">
      <w:pPr>
        <w:spacing w:line="240" w:lineRule="auto"/>
        <w:jc w:val="both"/>
        <w:rPr>
          <w:rFonts w:ascii="Times New Roman" w:hAnsi="Times New Roman" w:cs="Times New Roman"/>
          <w:color w:val="FF0000"/>
          <w:sz w:val="28"/>
          <w:szCs w:val="28"/>
        </w:rPr>
      </w:pPr>
      <w:r w:rsidRPr="0097669C">
        <w:rPr>
          <w:rFonts w:ascii="Times New Roman" w:hAnsi="Times New Roman" w:cs="Times New Roman"/>
          <w:i/>
          <w:sz w:val="28"/>
          <w:szCs w:val="28"/>
        </w:rPr>
        <w:t>Оценка «5» (очень хорошо)</w:t>
      </w:r>
      <w:r w:rsidRPr="0097669C">
        <w:rPr>
          <w:rFonts w:ascii="Times New Roman" w:hAnsi="Times New Roman" w:cs="Times New Roman"/>
          <w:sz w:val="28"/>
          <w:szCs w:val="28"/>
        </w:rPr>
        <w:t xml:space="preserve"> выставляется учащемуся чей устный ответ (выступление), письменная работа, практическая деятельность или их результат, правильные и полные, логичные и осмысленные, в практической деятельности проявляются приобретенная самостоятельность и творческое применение. Объем работы выполнен на 94% - 100%.</w:t>
      </w:r>
    </w:p>
    <w:p w:rsidR="00892AE2" w:rsidRPr="0097669C" w:rsidRDefault="00892AE2" w:rsidP="00892AE2">
      <w:pPr>
        <w:spacing w:line="240" w:lineRule="auto"/>
        <w:jc w:val="both"/>
        <w:rPr>
          <w:rFonts w:ascii="Times New Roman" w:hAnsi="Times New Roman" w:cs="Times New Roman"/>
          <w:color w:val="FF0000"/>
          <w:sz w:val="28"/>
          <w:szCs w:val="28"/>
        </w:rPr>
      </w:pPr>
      <w:r w:rsidRPr="0097669C">
        <w:rPr>
          <w:rFonts w:ascii="Times New Roman" w:hAnsi="Times New Roman" w:cs="Times New Roman"/>
          <w:i/>
          <w:sz w:val="28"/>
          <w:szCs w:val="28"/>
        </w:rPr>
        <w:t>Оценка « 4» (хорошо)</w:t>
      </w:r>
      <w:r w:rsidRPr="0097669C">
        <w:rPr>
          <w:rFonts w:ascii="Times New Roman" w:hAnsi="Times New Roman" w:cs="Times New Roman"/>
          <w:sz w:val="28"/>
          <w:szCs w:val="28"/>
        </w:rPr>
        <w:t xml:space="preserve"> выставляется учащемуся, чей устный ответ (выступление), письменная работа, практическая деятельность или их результаты в основном правильные, логичные и осмысленные, но недостаточно полные или имеются  мелкие ошибки, в практической деятельности обнаруживается отсутствие в некоторой мере самостоятельности, мелкие ошибки. Практическая работа выполнена на 75% - 93%.</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i/>
          <w:sz w:val="28"/>
          <w:szCs w:val="28"/>
        </w:rPr>
        <w:t>Оценка «3»(удовлетворительно)</w:t>
      </w:r>
      <w:r w:rsidRPr="0097669C">
        <w:rPr>
          <w:rFonts w:ascii="Times New Roman" w:hAnsi="Times New Roman" w:cs="Times New Roman"/>
          <w:sz w:val="28"/>
          <w:szCs w:val="28"/>
        </w:rPr>
        <w:t xml:space="preserve"> выставляется учащемуся, чей устный ответ (выступление), письменная работа, практическая деятельность или их результаты  в основной части правильные, приобретены основные умения, но </w:t>
      </w:r>
      <w:r w:rsidRPr="0097669C">
        <w:rPr>
          <w:rFonts w:ascii="Times New Roman" w:hAnsi="Times New Roman" w:cs="Times New Roman"/>
          <w:sz w:val="28"/>
          <w:szCs w:val="28"/>
        </w:rPr>
        <w:lastRenderedPageBreak/>
        <w:t>применение знаний в практической деятельности вызывает трудности. Учащийся нуждается в руководстве и указаниях. Объем выполненного практического задания 30% - 74%.</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i/>
          <w:sz w:val="28"/>
          <w:szCs w:val="28"/>
        </w:rPr>
        <w:t>Оценка «2»(недостаточно)</w:t>
      </w:r>
      <w:r w:rsidRPr="0097669C">
        <w:rPr>
          <w:rFonts w:ascii="Times New Roman" w:hAnsi="Times New Roman" w:cs="Times New Roman"/>
          <w:sz w:val="28"/>
          <w:szCs w:val="28"/>
        </w:rPr>
        <w:t xml:space="preserve"> выставляется учащемуся, у которого при устном ответе (выступлении), в письменной работе, практической деятельности или в их результатах наблюдаются существенные недостатки и ошибки. Учащийся делает в большинстве содержательные ошибки, не способен применять знания также при руководстве и направлении его деятельности. Объем выполненной работы 10% -29%.</w:t>
      </w:r>
    </w:p>
    <w:p w:rsidR="00892AE2" w:rsidRPr="0097669C" w:rsidRDefault="00892AE2" w:rsidP="00892AE2">
      <w:pPr>
        <w:autoSpaceDE w:val="0"/>
        <w:autoSpaceDN w:val="0"/>
        <w:adjustRightInd w:val="0"/>
        <w:spacing w:after="0" w:line="240" w:lineRule="auto"/>
        <w:jc w:val="both"/>
        <w:rPr>
          <w:rFonts w:ascii="Times New Roman" w:hAnsi="Times New Roman" w:cs="Times New Roman"/>
          <w:sz w:val="28"/>
          <w:szCs w:val="28"/>
        </w:rPr>
      </w:pPr>
    </w:p>
    <w:p w:rsidR="00892AE2" w:rsidRPr="0097669C" w:rsidRDefault="00892AE2" w:rsidP="00892AE2">
      <w:pPr>
        <w:tabs>
          <w:tab w:val="left" w:pos="1920"/>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Требования к оформлению рефератов, презентаций, выставок</w:t>
      </w:r>
    </w:p>
    <w:p w:rsidR="00892AE2" w:rsidRPr="0097669C" w:rsidRDefault="00892AE2" w:rsidP="00892AE2">
      <w:pPr>
        <w:tabs>
          <w:tab w:val="left" w:pos="1920"/>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Творческий отчет-выставка </w:t>
      </w:r>
    </w:p>
    <w:p w:rsidR="00892AE2" w:rsidRPr="0097669C" w:rsidRDefault="00892AE2" w:rsidP="00892AE2">
      <w:pPr>
        <w:pStyle w:val="a4"/>
        <w:spacing w:line="240" w:lineRule="auto"/>
        <w:ind w:left="360"/>
        <w:jc w:val="both"/>
        <w:rPr>
          <w:rFonts w:ascii="Times New Roman" w:hAnsi="Times New Roman" w:cs="Times New Roman"/>
          <w:sz w:val="28"/>
          <w:szCs w:val="28"/>
        </w:rPr>
      </w:pPr>
      <w:r w:rsidRPr="0097669C">
        <w:rPr>
          <w:rFonts w:ascii="Times New Roman" w:hAnsi="Times New Roman" w:cs="Times New Roman"/>
          <w:b/>
          <w:sz w:val="28"/>
          <w:szCs w:val="28"/>
        </w:rPr>
        <w:t>Требования к оформлению работ для выставки.</w:t>
      </w:r>
      <w:r w:rsidRPr="0097669C">
        <w:rPr>
          <w:rFonts w:ascii="Times New Roman" w:hAnsi="Times New Roman" w:cs="Times New Roman"/>
          <w:color w:val="000000"/>
          <w:sz w:val="28"/>
          <w:szCs w:val="28"/>
        </w:rPr>
        <w:t xml:space="preserve">Выставочная работавыполняется на формате бумаги А-3 или А-4 в паспарту  белого цвета. Работа должна  сопровождаться табличкой, расположенной в правом нижнем углу, с указанием названия работы, фамилии, имени и отчества  автора,  руководителя, общеобразовательного учреждения,  города Размер таблички -5 </w:t>
      </w:r>
      <w:r w:rsidRPr="0097669C">
        <w:rPr>
          <w:rFonts w:ascii="Times New Roman" w:hAnsi="Times New Roman" w:cs="Times New Roman"/>
          <w:color w:val="000000"/>
          <w:sz w:val="28"/>
          <w:szCs w:val="28"/>
          <w:lang w:val="en-US"/>
        </w:rPr>
        <w:t>x</w:t>
      </w:r>
      <w:r w:rsidRPr="0097669C">
        <w:rPr>
          <w:rFonts w:ascii="Times New Roman" w:hAnsi="Times New Roman" w:cs="Times New Roman"/>
          <w:color w:val="000000"/>
          <w:sz w:val="28"/>
          <w:szCs w:val="28"/>
        </w:rPr>
        <w:t>10 см,  шрифтTimes New Roman, размер 14, интервал 1.</w:t>
      </w:r>
    </w:p>
    <w:p w:rsidR="00892AE2" w:rsidRPr="0097669C" w:rsidRDefault="00892AE2" w:rsidP="00892AE2">
      <w:pPr>
        <w:tabs>
          <w:tab w:val="left" w:pos="1920"/>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 Требования к оформлению презентации</w:t>
      </w:r>
    </w:p>
    <w:p w:rsidR="00892AE2" w:rsidRPr="0097669C" w:rsidRDefault="00892AE2" w:rsidP="00892AE2">
      <w:pPr>
        <w:tabs>
          <w:tab w:val="left" w:pos="1920"/>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Материалы в отпечатанном виде  на листах А4, шрифт 14, интервал 1.5, поля стандартные;</w:t>
      </w:r>
    </w:p>
    <w:p w:rsidR="00892AE2" w:rsidRPr="0097669C" w:rsidRDefault="00892AE2" w:rsidP="00892AE2">
      <w:pPr>
        <w:tabs>
          <w:tab w:val="left" w:pos="1920"/>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Презентация  в формате РРТ (М</w:t>
      </w:r>
      <w:r w:rsidRPr="0097669C">
        <w:rPr>
          <w:rFonts w:ascii="Times New Roman" w:hAnsi="Times New Roman" w:cs="Times New Roman"/>
          <w:sz w:val="28"/>
          <w:szCs w:val="28"/>
          <w:lang w:val="en-US"/>
        </w:rPr>
        <w:t>SPowerPoint</w:t>
      </w:r>
      <w:r w:rsidRPr="0097669C">
        <w:rPr>
          <w:rFonts w:ascii="Times New Roman" w:hAnsi="Times New Roman" w:cs="Times New Roman"/>
          <w:sz w:val="28"/>
          <w:szCs w:val="28"/>
        </w:rPr>
        <w:t>) размером не более 20-25 слайдов.</w:t>
      </w:r>
    </w:p>
    <w:p w:rsidR="00892AE2" w:rsidRPr="0097669C" w:rsidRDefault="00892AE2" w:rsidP="00892AE2">
      <w:pPr>
        <w:tabs>
          <w:tab w:val="left" w:pos="1920"/>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Презентация должна акцентировать внимание на наиболее интересном и значимом из собранного материала.</w:t>
      </w:r>
    </w:p>
    <w:p w:rsidR="00892AE2" w:rsidRPr="0097669C" w:rsidRDefault="00892AE2" w:rsidP="00892AE2">
      <w:pPr>
        <w:tabs>
          <w:tab w:val="left" w:pos="1920"/>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Критерии оценки выполнения проектов</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1.Общая культура представления итогов проделанной работы.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2.интерес к изобразительному искусству и художественной деятельности;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3.оригинальность.творческое  своеобразие полученных результатов;</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При оценке проектов теоретического характера следует руководствоваться  критериями: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1.содержательность и художественная  ценность собранного материала;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2.владение основными, ключевыми знаниями по предмету;</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3.последовательность.логика изложения собственных мыслей;</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4.художественная грамотность и  эстетичность оформления представленной работы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Критерии к исполнительским проектам:</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1.эмоциональность, выражение своего отношения к созданному художественному образу;</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2.владение художественными материалами, средствами художественной выразительности;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3.умение импровизировать и создавать оригинальные художественные образы</w:t>
      </w:r>
    </w:p>
    <w:p w:rsidR="00892AE2" w:rsidRPr="0097669C" w:rsidRDefault="00892AE2" w:rsidP="00892AE2">
      <w:pPr>
        <w:pStyle w:val="ab"/>
        <w:jc w:val="both"/>
        <w:rPr>
          <w:b/>
          <w:sz w:val="28"/>
          <w:szCs w:val="28"/>
        </w:rPr>
      </w:pPr>
      <w:r w:rsidRPr="0097669C">
        <w:rPr>
          <w:b/>
          <w:sz w:val="28"/>
          <w:szCs w:val="28"/>
        </w:rPr>
        <w:t xml:space="preserve">  Содержание учебного курса </w:t>
      </w:r>
    </w:p>
    <w:p w:rsidR="00892AE2" w:rsidRPr="0097669C" w:rsidRDefault="00892AE2" w:rsidP="00892AE2">
      <w:pPr>
        <w:pStyle w:val="ab"/>
        <w:jc w:val="both"/>
        <w:rPr>
          <w:b/>
          <w:sz w:val="28"/>
          <w:szCs w:val="28"/>
          <w:lang w:bidi="he-IL"/>
        </w:rPr>
      </w:pPr>
    </w:p>
    <w:p w:rsidR="00892AE2" w:rsidRPr="0097669C" w:rsidRDefault="00892AE2" w:rsidP="00892AE2">
      <w:pPr>
        <w:pStyle w:val="ab"/>
        <w:jc w:val="both"/>
        <w:rPr>
          <w:b/>
          <w:sz w:val="28"/>
          <w:szCs w:val="28"/>
          <w:lang w:bidi="he-IL"/>
        </w:rPr>
      </w:pPr>
      <w:r w:rsidRPr="0097669C">
        <w:rPr>
          <w:b/>
          <w:sz w:val="28"/>
          <w:szCs w:val="28"/>
          <w:lang w:bidi="he-IL"/>
        </w:rPr>
        <w:t xml:space="preserve">ДЕКОРАТИВНО-ПРИКЛАДНОЕИСКУССТВО В ЖИЗНИ ЧЕЛОВЕКА </w:t>
      </w:r>
    </w:p>
    <w:p w:rsidR="00892AE2" w:rsidRPr="0097669C" w:rsidRDefault="00892AE2" w:rsidP="00892AE2">
      <w:pPr>
        <w:pStyle w:val="ab"/>
        <w:jc w:val="both"/>
        <w:rPr>
          <w:b/>
          <w:sz w:val="28"/>
          <w:szCs w:val="28"/>
          <w:lang w:bidi="he-IL"/>
        </w:rPr>
      </w:pPr>
      <w:r w:rsidRPr="0097669C">
        <w:rPr>
          <w:b/>
          <w:sz w:val="28"/>
          <w:szCs w:val="28"/>
          <w:lang w:bidi="he-IL"/>
        </w:rPr>
        <w:t xml:space="preserve">                      (5 класс) </w:t>
      </w:r>
    </w:p>
    <w:p w:rsidR="00892AE2" w:rsidRPr="0097669C" w:rsidRDefault="00892AE2" w:rsidP="00892AE2">
      <w:pPr>
        <w:pStyle w:val="ab"/>
        <w:jc w:val="both"/>
        <w:rPr>
          <w:b/>
          <w:sz w:val="28"/>
          <w:szCs w:val="28"/>
        </w:rPr>
      </w:pPr>
      <w:r w:rsidRPr="0097669C">
        <w:rPr>
          <w:b/>
          <w:sz w:val="28"/>
          <w:szCs w:val="28"/>
        </w:rPr>
        <w:t>Древние корни народного искусства</w:t>
      </w:r>
    </w:p>
    <w:p w:rsidR="00892AE2" w:rsidRPr="0097669C" w:rsidRDefault="00892AE2" w:rsidP="00892AE2">
      <w:pPr>
        <w:pStyle w:val="ab"/>
        <w:jc w:val="both"/>
        <w:rPr>
          <w:sz w:val="28"/>
          <w:szCs w:val="28"/>
        </w:rPr>
      </w:pPr>
      <w:r w:rsidRPr="0097669C">
        <w:rPr>
          <w:sz w:val="28"/>
          <w:szCs w:val="28"/>
        </w:rPr>
        <w:t>Древние образы в народном искусстве</w:t>
      </w:r>
    </w:p>
    <w:p w:rsidR="00892AE2" w:rsidRPr="0097669C" w:rsidRDefault="00892AE2" w:rsidP="00892AE2">
      <w:pPr>
        <w:pStyle w:val="ab"/>
        <w:jc w:val="both"/>
        <w:rPr>
          <w:sz w:val="28"/>
          <w:szCs w:val="28"/>
        </w:rPr>
      </w:pPr>
      <w:r w:rsidRPr="0097669C">
        <w:rPr>
          <w:sz w:val="28"/>
          <w:szCs w:val="28"/>
        </w:rPr>
        <w:t>Убранство русской избы.</w:t>
      </w:r>
    </w:p>
    <w:p w:rsidR="00892AE2" w:rsidRPr="0097669C" w:rsidRDefault="00892AE2" w:rsidP="00892AE2">
      <w:pPr>
        <w:pStyle w:val="ab"/>
        <w:jc w:val="both"/>
        <w:rPr>
          <w:sz w:val="28"/>
          <w:szCs w:val="28"/>
        </w:rPr>
      </w:pPr>
      <w:r w:rsidRPr="0097669C">
        <w:rPr>
          <w:sz w:val="28"/>
          <w:szCs w:val="28"/>
        </w:rPr>
        <w:t>Внутренний мир русской избы.</w:t>
      </w:r>
    </w:p>
    <w:p w:rsidR="00892AE2" w:rsidRPr="0097669C" w:rsidRDefault="00892AE2" w:rsidP="00892AE2">
      <w:pPr>
        <w:pStyle w:val="ab"/>
        <w:jc w:val="both"/>
        <w:rPr>
          <w:sz w:val="28"/>
          <w:szCs w:val="28"/>
        </w:rPr>
      </w:pPr>
      <w:r w:rsidRPr="0097669C">
        <w:rPr>
          <w:sz w:val="28"/>
          <w:szCs w:val="28"/>
        </w:rPr>
        <w:t>Конструкция и декор предметов народного быта.</w:t>
      </w:r>
    </w:p>
    <w:p w:rsidR="00892AE2" w:rsidRPr="0097669C" w:rsidRDefault="00892AE2" w:rsidP="00892AE2">
      <w:pPr>
        <w:pStyle w:val="ab"/>
        <w:jc w:val="both"/>
        <w:rPr>
          <w:sz w:val="28"/>
          <w:szCs w:val="28"/>
        </w:rPr>
      </w:pPr>
      <w:r w:rsidRPr="0097669C">
        <w:rPr>
          <w:sz w:val="28"/>
          <w:szCs w:val="28"/>
        </w:rPr>
        <w:t>Русская народная вышивка.</w:t>
      </w:r>
    </w:p>
    <w:p w:rsidR="00892AE2" w:rsidRPr="0097669C" w:rsidRDefault="00892AE2" w:rsidP="00892AE2">
      <w:pPr>
        <w:pStyle w:val="ab"/>
        <w:jc w:val="both"/>
        <w:rPr>
          <w:sz w:val="28"/>
          <w:szCs w:val="28"/>
        </w:rPr>
      </w:pPr>
      <w:r w:rsidRPr="0097669C">
        <w:rPr>
          <w:sz w:val="28"/>
          <w:szCs w:val="28"/>
        </w:rPr>
        <w:t xml:space="preserve"> Народный праздничный костюм.</w:t>
      </w:r>
    </w:p>
    <w:p w:rsidR="00892AE2" w:rsidRPr="0097669C" w:rsidRDefault="00892AE2" w:rsidP="00892AE2">
      <w:pPr>
        <w:pStyle w:val="ab"/>
        <w:jc w:val="both"/>
        <w:rPr>
          <w:sz w:val="28"/>
          <w:szCs w:val="28"/>
        </w:rPr>
      </w:pPr>
      <w:r w:rsidRPr="0097669C">
        <w:rPr>
          <w:sz w:val="28"/>
          <w:szCs w:val="28"/>
        </w:rPr>
        <w:t>Народные праздничные обряды.</w:t>
      </w:r>
    </w:p>
    <w:p w:rsidR="00892AE2" w:rsidRPr="0097669C" w:rsidRDefault="00892AE2" w:rsidP="00892AE2">
      <w:pPr>
        <w:pStyle w:val="ab"/>
        <w:jc w:val="both"/>
        <w:rPr>
          <w:b/>
          <w:sz w:val="28"/>
          <w:szCs w:val="28"/>
        </w:rPr>
      </w:pPr>
      <w:r w:rsidRPr="0097669C">
        <w:rPr>
          <w:b/>
          <w:sz w:val="28"/>
          <w:szCs w:val="28"/>
        </w:rPr>
        <w:t>Связь времен в народном искусстве</w:t>
      </w:r>
    </w:p>
    <w:p w:rsidR="00892AE2" w:rsidRPr="0097669C" w:rsidRDefault="00892AE2" w:rsidP="00892AE2">
      <w:pPr>
        <w:pStyle w:val="ab"/>
        <w:jc w:val="both"/>
        <w:rPr>
          <w:sz w:val="28"/>
          <w:szCs w:val="28"/>
        </w:rPr>
      </w:pPr>
      <w:r w:rsidRPr="0097669C">
        <w:rPr>
          <w:sz w:val="28"/>
          <w:szCs w:val="28"/>
        </w:rPr>
        <w:t>Древние образы в современных народных игрушках.</w:t>
      </w:r>
    </w:p>
    <w:p w:rsidR="00892AE2" w:rsidRPr="0097669C" w:rsidRDefault="00892AE2" w:rsidP="00892AE2">
      <w:pPr>
        <w:pStyle w:val="ab"/>
        <w:jc w:val="both"/>
        <w:rPr>
          <w:sz w:val="28"/>
          <w:szCs w:val="28"/>
        </w:rPr>
      </w:pPr>
      <w:r w:rsidRPr="0097669C">
        <w:rPr>
          <w:sz w:val="28"/>
          <w:szCs w:val="28"/>
        </w:rPr>
        <w:lastRenderedPageBreak/>
        <w:t>Искусство Гжели.</w:t>
      </w:r>
    </w:p>
    <w:p w:rsidR="00892AE2" w:rsidRPr="0097669C" w:rsidRDefault="00892AE2" w:rsidP="00892AE2">
      <w:pPr>
        <w:pStyle w:val="ab"/>
        <w:jc w:val="both"/>
        <w:rPr>
          <w:sz w:val="28"/>
          <w:szCs w:val="28"/>
        </w:rPr>
      </w:pPr>
      <w:r w:rsidRPr="0097669C">
        <w:rPr>
          <w:sz w:val="28"/>
          <w:szCs w:val="28"/>
        </w:rPr>
        <w:t>Городецкая роспись.</w:t>
      </w:r>
    </w:p>
    <w:p w:rsidR="00892AE2" w:rsidRPr="0097669C" w:rsidRDefault="00892AE2" w:rsidP="00892AE2">
      <w:pPr>
        <w:pStyle w:val="ab"/>
        <w:jc w:val="both"/>
        <w:rPr>
          <w:sz w:val="28"/>
          <w:szCs w:val="28"/>
        </w:rPr>
      </w:pPr>
      <w:r w:rsidRPr="0097669C">
        <w:rPr>
          <w:sz w:val="28"/>
          <w:szCs w:val="28"/>
        </w:rPr>
        <w:t>Хохлома.</w:t>
      </w:r>
    </w:p>
    <w:p w:rsidR="00892AE2" w:rsidRPr="0097669C" w:rsidRDefault="00892AE2" w:rsidP="00892AE2">
      <w:pPr>
        <w:pStyle w:val="ab"/>
        <w:jc w:val="both"/>
        <w:rPr>
          <w:sz w:val="28"/>
          <w:szCs w:val="28"/>
        </w:rPr>
      </w:pPr>
      <w:r w:rsidRPr="0097669C">
        <w:rPr>
          <w:sz w:val="28"/>
          <w:szCs w:val="28"/>
        </w:rPr>
        <w:t>Жостово. Роспись по металлу.</w:t>
      </w:r>
    </w:p>
    <w:p w:rsidR="00892AE2" w:rsidRPr="0097669C" w:rsidRDefault="00892AE2" w:rsidP="00892AE2">
      <w:pPr>
        <w:pStyle w:val="ab"/>
        <w:jc w:val="both"/>
        <w:rPr>
          <w:sz w:val="28"/>
          <w:szCs w:val="28"/>
        </w:rPr>
      </w:pPr>
      <w:r w:rsidRPr="0097669C">
        <w:rPr>
          <w:sz w:val="28"/>
          <w:szCs w:val="28"/>
        </w:rPr>
        <w:t>Щепа. Роспись по лубу и дереву. Тиснение и резьба по бересте.</w:t>
      </w:r>
    </w:p>
    <w:p w:rsidR="00892AE2" w:rsidRPr="0097669C" w:rsidRDefault="00892AE2" w:rsidP="00892AE2">
      <w:pPr>
        <w:pStyle w:val="ab"/>
        <w:jc w:val="both"/>
        <w:rPr>
          <w:sz w:val="28"/>
          <w:szCs w:val="28"/>
        </w:rPr>
      </w:pPr>
      <w:r w:rsidRPr="0097669C">
        <w:rPr>
          <w:sz w:val="28"/>
          <w:szCs w:val="28"/>
        </w:rPr>
        <w:t>Роль народных художественных промыслов в современной жизни.</w:t>
      </w:r>
    </w:p>
    <w:p w:rsidR="00892AE2" w:rsidRPr="0097669C" w:rsidRDefault="00892AE2" w:rsidP="00892AE2">
      <w:pPr>
        <w:pStyle w:val="ab"/>
        <w:jc w:val="both"/>
        <w:rPr>
          <w:b/>
          <w:sz w:val="28"/>
          <w:szCs w:val="28"/>
        </w:rPr>
      </w:pPr>
      <w:r w:rsidRPr="0097669C">
        <w:rPr>
          <w:b/>
          <w:sz w:val="28"/>
          <w:szCs w:val="28"/>
        </w:rPr>
        <w:t>Декор- человек, общество, время.</w:t>
      </w:r>
    </w:p>
    <w:p w:rsidR="00892AE2" w:rsidRPr="0097669C" w:rsidRDefault="00892AE2" w:rsidP="00892AE2">
      <w:pPr>
        <w:pStyle w:val="ab"/>
        <w:jc w:val="both"/>
        <w:rPr>
          <w:sz w:val="28"/>
          <w:szCs w:val="28"/>
        </w:rPr>
      </w:pPr>
      <w:r w:rsidRPr="0097669C">
        <w:rPr>
          <w:sz w:val="28"/>
          <w:szCs w:val="28"/>
        </w:rPr>
        <w:t xml:space="preserve">Зачем людям украшения. </w:t>
      </w:r>
    </w:p>
    <w:p w:rsidR="00892AE2" w:rsidRPr="0097669C" w:rsidRDefault="00892AE2" w:rsidP="00892AE2">
      <w:pPr>
        <w:pStyle w:val="ab"/>
        <w:jc w:val="both"/>
        <w:rPr>
          <w:sz w:val="28"/>
          <w:szCs w:val="28"/>
        </w:rPr>
      </w:pPr>
      <w:r w:rsidRPr="0097669C">
        <w:rPr>
          <w:sz w:val="28"/>
          <w:szCs w:val="28"/>
        </w:rPr>
        <w:t>Роль декоративного искусства в жизни древнего общества.</w:t>
      </w:r>
    </w:p>
    <w:p w:rsidR="00892AE2" w:rsidRPr="0097669C" w:rsidRDefault="00892AE2" w:rsidP="00892AE2">
      <w:pPr>
        <w:pStyle w:val="ab"/>
        <w:jc w:val="both"/>
        <w:rPr>
          <w:sz w:val="28"/>
          <w:szCs w:val="28"/>
        </w:rPr>
      </w:pPr>
      <w:r w:rsidRPr="0097669C">
        <w:rPr>
          <w:sz w:val="28"/>
          <w:szCs w:val="28"/>
        </w:rPr>
        <w:t>Одежда «говорит » о человеке.</w:t>
      </w:r>
    </w:p>
    <w:p w:rsidR="00892AE2" w:rsidRPr="0097669C" w:rsidRDefault="00892AE2" w:rsidP="00892AE2">
      <w:pPr>
        <w:pStyle w:val="ab"/>
        <w:jc w:val="both"/>
        <w:rPr>
          <w:sz w:val="28"/>
          <w:szCs w:val="28"/>
        </w:rPr>
      </w:pPr>
      <w:r w:rsidRPr="0097669C">
        <w:rPr>
          <w:sz w:val="28"/>
          <w:szCs w:val="28"/>
        </w:rPr>
        <w:t>О чем рассказывают нам гербы и эмблемы.</w:t>
      </w:r>
    </w:p>
    <w:p w:rsidR="00892AE2" w:rsidRPr="0097669C" w:rsidRDefault="00892AE2" w:rsidP="00892AE2">
      <w:pPr>
        <w:pStyle w:val="ab"/>
        <w:jc w:val="both"/>
        <w:rPr>
          <w:sz w:val="28"/>
          <w:szCs w:val="28"/>
        </w:rPr>
      </w:pPr>
      <w:r w:rsidRPr="0097669C">
        <w:rPr>
          <w:sz w:val="28"/>
          <w:szCs w:val="28"/>
        </w:rPr>
        <w:t>Роль декоративного искусства в жизни человека и общества.</w:t>
      </w:r>
    </w:p>
    <w:p w:rsidR="00892AE2" w:rsidRPr="0097669C" w:rsidRDefault="00892AE2" w:rsidP="00892AE2">
      <w:pPr>
        <w:pStyle w:val="ab"/>
        <w:jc w:val="both"/>
        <w:rPr>
          <w:b/>
          <w:sz w:val="28"/>
          <w:szCs w:val="28"/>
        </w:rPr>
      </w:pPr>
      <w:r w:rsidRPr="0097669C">
        <w:rPr>
          <w:b/>
          <w:sz w:val="28"/>
          <w:szCs w:val="28"/>
        </w:rPr>
        <w:t>Декоративное искусство в современном мире</w:t>
      </w:r>
    </w:p>
    <w:p w:rsidR="00892AE2" w:rsidRPr="0097669C" w:rsidRDefault="00892AE2" w:rsidP="00892AE2">
      <w:pPr>
        <w:pStyle w:val="ab"/>
        <w:jc w:val="both"/>
        <w:rPr>
          <w:sz w:val="28"/>
          <w:szCs w:val="28"/>
        </w:rPr>
      </w:pPr>
      <w:r w:rsidRPr="0097669C">
        <w:rPr>
          <w:sz w:val="28"/>
          <w:szCs w:val="28"/>
        </w:rPr>
        <w:t>Современное выставочное искусство.</w:t>
      </w:r>
    </w:p>
    <w:p w:rsidR="00892AE2" w:rsidRPr="0097669C" w:rsidRDefault="00892AE2" w:rsidP="00892AE2">
      <w:pPr>
        <w:pStyle w:val="ab"/>
        <w:jc w:val="both"/>
        <w:rPr>
          <w:sz w:val="28"/>
          <w:szCs w:val="28"/>
        </w:rPr>
      </w:pPr>
      <w:r w:rsidRPr="0097669C">
        <w:rPr>
          <w:sz w:val="28"/>
          <w:szCs w:val="28"/>
        </w:rPr>
        <w:t>Ты сам- мастер.</w:t>
      </w:r>
    </w:p>
    <w:p w:rsidR="00892AE2" w:rsidRPr="0097669C" w:rsidRDefault="00892AE2" w:rsidP="00892AE2">
      <w:pPr>
        <w:pStyle w:val="ab"/>
        <w:jc w:val="both"/>
        <w:rPr>
          <w:sz w:val="28"/>
          <w:szCs w:val="28"/>
        </w:rPr>
      </w:pPr>
    </w:p>
    <w:p w:rsidR="00892AE2" w:rsidRPr="0097669C" w:rsidRDefault="00892AE2" w:rsidP="00892AE2">
      <w:pPr>
        <w:pStyle w:val="ab"/>
        <w:jc w:val="both"/>
        <w:rPr>
          <w:b/>
          <w:sz w:val="28"/>
          <w:szCs w:val="28"/>
        </w:rPr>
      </w:pPr>
      <w:r w:rsidRPr="0097669C">
        <w:rPr>
          <w:b/>
          <w:sz w:val="28"/>
          <w:szCs w:val="28"/>
        </w:rPr>
        <w:t xml:space="preserve">ИЗОБРАЗИТЕЛЬНОЕ ИСКУССТВО В ЖИЗНИ ЧЕЛОВЕКА </w:t>
      </w:r>
    </w:p>
    <w:p w:rsidR="00892AE2" w:rsidRPr="0097669C" w:rsidRDefault="00892AE2" w:rsidP="00892AE2">
      <w:pPr>
        <w:pStyle w:val="ab"/>
        <w:jc w:val="both"/>
        <w:rPr>
          <w:b/>
          <w:sz w:val="28"/>
          <w:szCs w:val="28"/>
        </w:rPr>
      </w:pPr>
      <w:r w:rsidRPr="0097669C">
        <w:rPr>
          <w:b/>
          <w:sz w:val="28"/>
          <w:szCs w:val="28"/>
        </w:rPr>
        <w:t xml:space="preserve">                                          (6 класс) </w:t>
      </w:r>
    </w:p>
    <w:p w:rsidR="00892AE2" w:rsidRPr="0097669C" w:rsidRDefault="00892AE2" w:rsidP="00892AE2">
      <w:pPr>
        <w:pStyle w:val="ab"/>
        <w:jc w:val="both"/>
        <w:rPr>
          <w:b/>
          <w:sz w:val="28"/>
          <w:szCs w:val="28"/>
        </w:rPr>
      </w:pPr>
      <w:r w:rsidRPr="0097669C">
        <w:rPr>
          <w:b/>
          <w:sz w:val="28"/>
          <w:szCs w:val="28"/>
        </w:rPr>
        <w:t>Виды изобразительного искусства и основы образного языка</w:t>
      </w:r>
    </w:p>
    <w:p w:rsidR="00892AE2" w:rsidRPr="0097669C" w:rsidRDefault="00892AE2" w:rsidP="00892AE2">
      <w:pPr>
        <w:pStyle w:val="ab"/>
        <w:jc w:val="both"/>
        <w:rPr>
          <w:sz w:val="28"/>
          <w:szCs w:val="28"/>
        </w:rPr>
      </w:pPr>
      <w:r w:rsidRPr="0097669C">
        <w:rPr>
          <w:sz w:val="28"/>
          <w:szCs w:val="28"/>
        </w:rPr>
        <w:t>Изобразительное искусство. Семья пространственных искусств.</w:t>
      </w:r>
    </w:p>
    <w:p w:rsidR="00892AE2" w:rsidRPr="0097669C" w:rsidRDefault="00892AE2" w:rsidP="00892AE2">
      <w:pPr>
        <w:pStyle w:val="ab"/>
        <w:jc w:val="both"/>
        <w:rPr>
          <w:sz w:val="28"/>
          <w:szCs w:val="28"/>
        </w:rPr>
      </w:pPr>
      <w:r w:rsidRPr="0097669C">
        <w:rPr>
          <w:sz w:val="28"/>
          <w:szCs w:val="28"/>
        </w:rPr>
        <w:t>Художественные материалы.</w:t>
      </w:r>
    </w:p>
    <w:p w:rsidR="00892AE2" w:rsidRPr="0097669C" w:rsidRDefault="00892AE2" w:rsidP="00892AE2">
      <w:pPr>
        <w:pStyle w:val="ab"/>
        <w:jc w:val="both"/>
        <w:rPr>
          <w:sz w:val="28"/>
          <w:szCs w:val="28"/>
        </w:rPr>
      </w:pPr>
      <w:r w:rsidRPr="0097669C">
        <w:rPr>
          <w:sz w:val="28"/>
          <w:szCs w:val="28"/>
        </w:rPr>
        <w:t>Рисунок- основа изобразительного творчества.</w:t>
      </w:r>
    </w:p>
    <w:p w:rsidR="00892AE2" w:rsidRPr="0097669C" w:rsidRDefault="00892AE2" w:rsidP="00892AE2">
      <w:pPr>
        <w:pStyle w:val="ab"/>
        <w:jc w:val="both"/>
        <w:rPr>
          <w:sz w:val="28"/>
          <w:szCs w:val="28"/>
        </w:rPr>
      </w:pPr>
      <w:r w:rsidRPr="0097669C">
        <w:rPr>
          <w:sz w:val="28"/>
          <w:szCs w:val="28"/>
        </w:rPr>
        <w:t>Линия и ее выразительные возможности. Ритм линий.</w:t>
      </w:r>
    </w:p>
    <w:p w:rsidR="00892AE2" w:rsidRPr="0097669C" w:rsidRDefault="00892AE2" w:rsidP="00892AE2">
      <w:pPr>
        <w:pStyle w:val="ab"/>
        <w:jc w:val="both"/>
        <w:rPr>
          <w:sz w:val="28"/>
          <w:szCs w:val="28"/>
        </w:rPr>
      </w:pPr>
      <w:r w:rsidRPr="0097669C">
        <w:rPr>
          <w:sz w:val="28"/>
          <w:szCs w:val="28"/>
        </w:rPr>
        <w:t xml:space="preserve">Пятно как средство выражения. Ритм пятен. </w:t>
      </w:r>
    </w:p>
    <w:p w:rsidR="00892AE2" w:rsidRPr="0097669C" w:rsidRDefault="00892AE2" w:rsidP="00892AE2">
      <w:pPr>
        <w:pStyle w:val="ab"/>
        <w:jc w:val="both"/>
        <w:rPr>
          <w:sz w:val="28"/>
          <w:szCs w:val="28"/>
        </w:rPr>
      </w:pPr>
      <w:r w:rsidRPr="0097669C">
        <w:rPr>
          <w:sz w:val="28"/>
          <w:szCs w:val="28"/>
        </w:rPr>
        <w:t>Цвет. Основы цветоведения.</w:t>
      </w:r>
    </w:p>
    <w:p w:rsidR="00892AE2" w:rsidRPr="0097669C" w:rsidRDefault="00892AE2" w:rsidP="00892AE2">
      <w:pPr>
        <w:pStyle w:val="ab"/>
        <w:jc w:val="both"/>
        <w:rPr>
          <w:sz w:val="28"/>
          <w:szCs w:val="28"/>
        </w:rPr>
      </w:pPr>
      <w:r w:rsidRPr="0097669C">
        <w:rPr>
          <w:sz w:val="28"/>
          <w:szCs w:val="28"/>
        </w:rPr>
        <w:t>Цвет в произведениях живописи.</w:t>
      </w:r>
    </w:p>
    <w:p w:rsidR="00892AE2" w:rsidRPr="0097669C" w:rsidRDefault="00892AE2" w:rsidP="00892AE2">
      <w:pPr>
        <w:pStyle w:val="ab"/>
        <w:jc w:val="both"/>
        <w:rPr>
          <w:sz w:val="28"/>
          <w:szCs w:val="28"/>
        </w:rPr>
      </w:pPr>
      <w:r w:rsidRPr="0097669C">
        <w:rPr>
          <w:sz w:val="28"/>
          <w:szCs w:val="28"/>
        </w:rPr>
        <w:t>Объемные изображения в скульптуре.</w:t>
      </w:r>
    </w:p>
    <w:p w:rsidR="00892AE2" w:rsidRPr="0097669C" w:rsidRDefault="00892AE2" w:rsidP="00892AE2">
      <w:pPr>
        <w:pStyle w:val="ab"/>
        <w:jc w:val="both"/>
        <w:rPr>
          <w:sz w:val="28"/>
          <w:szCs w:val="28"/>
        </w:rPr>
      </w:pPr>
      <w:r w:rsidRPr="0097669C">
        <w:rPr>
          <w:sz w:val="28"/>
          <w:szCs w:val="28"/>
        </w:rPr>
        <w:t>Основы языка изображения.</w:t>
      </w:r>
    </w:p>
    <w:p w:rsidR="00892AE2" w:rsidRPr="0097669C" w:rsidRDefault="00892AE2" w:rsidP="00892AE2">
      <w:pPr>
        <w:pStyle w:val="ab"/>
        <w:jc w:val="both"/>
        <w:rPr>
          <w:b/>
          <w:sz w:val="28"/>
          <w:szCs w:val="28"/>
        </w:rPr>
      </w:pPr>
      <w:r w:rsidRPr="0097669C">
        <w:rPr>
          <w:b/>
          <w:sz w:val="28"/>
          <w:szCs w:val="28"/>
        </w:rPr>
        <w:t>Мир наших вещей. Натюрморт.</w:t>
      </w:r>
    </w:p>
    <w:p w:rsidR="00892AE2" w:rsidRPr="0097669C" w:rsidRDefault="00892AE2" w:rsidP="00892AE2">
      <w:pPr>
        <w:pStyle w:val="ab"/>
        <w:jc w:val="both"/>
        <w:rPr>
          <w:sz w:val="28"/>
          <w:szCs w:val="28"/>
        </w:rPr>
      </w:pPr>
      <w:r w:rsidRPr="0097669C">
        <w:rPr>
          <w:sz w:val="28"/>
          <w:szCs w:val="28"/>
        </w:rPr>
        <w:lastRenderedPageBreak/>
        <w:t>Реальность и фантазия в творчестве художника.</w:t>
      </w:r>
    </w:p>
    <w:p w:rsidR="00892AE2" w:rsidRPr="0097669C" w:rsidRDefault="00892AE2" w:rsidP="00892AE2">
      <w:pPr>
        <w:pStyle w:val="ab"/>
        <w:jc w:val="both"/>
        <w:rPr>
          <w:sz w:val="28"/>
          <w:szCs w:val="28"/>
        </w:rPr>
      </w:pPr>
      <w:r w:rsidRPr="0097669C">
        <w:rPr>
          <w:sz w:val="28"/>
          <w:szCs w:val="28"/>
        </w:rPr>
        <w:t>Изображение предметного мира- натюрморт.</w:t>
      </w:r>
    </w:p>
    <w:p w:rsidR="00892AE2" w:rsidRPr="0097669C" w:rsidRDefault="00892AE2" w:rsidP="00892AE2">
      <w:pPr>
        <w:pStyle w:val="ab"/>
        <w:jc w:val="both"/>
        <w:rPr>
          <w:sz w:val="28"/>
          <w:szCs w:val="28"/>
        </w:rPr>
      </w:pPr>
      <w:r w:rsidRPr="0097669C">
        <w:rPr>
          <w:sz w:val="28"/>
          <w:szCs w:val="28"/>
        </w:rPr>
        <w:t>Понятие формы. Многообразие форм окружающего мира.</w:t>
      </w:r>
    </w:p>
    <w:p w:rsidR="00892AE2" w:rsidRPr="0097669C" w:rsidRDefault="00892AE2" w:rsidP="00892AE2">
      <w:pPr>
        <w:pStyle w:val="ab"/>
        <w:jc w:val="both"/>
        <w:rPr>
          <w:sz w:val="28"/>
          <w:szCs w:val="28"/>
        </w:rPr>
      </w:pPr>
      <w:r w:rsidRPr="0097669C">
        <w:rPr>
          <w:sz w:val="28"/>
          <w:szCs w:val="28"/>
        </w:rPr>
        <w:t>Изображение объема на плоскости и линейная перспектива.</w:t>
      </w:r>
    </w:p>
    <w:p w:rsidR="00892AE2" w:rsidRPr="0097669C" w:rsidRDefault="00892AE2" w:rsidP="00892AE2">
      <w:pPr>
        <w:pStyle w:val="ab"/>
        <w:jc w:val="both"/>
        <w:rPr>
          <w:sz w:val="28"/>
          <w:szCs w:val="28"/>
        </w:rPr>
      </w:pPr>
      <w:r w:rsidRPr="0097669C">
        <w:rPr>
          <w:sz w:val="28"/>
          <w:szCs w:val="28"/>
        </w:rPr>
        <w:t xml:space="preserve">Освещение. Свет и тень. </w:t>
      </w:r>
    </w:p>
    <w:p w:rsidR="00892AE2" w:rsidRPr="0097669C" w:rsidRDefault="00892AE2" w:rsidP="00892AE2">
      <w:pPr>
        <w:pStyle w:val="ab"/>
        <w:jc w:val="both"/>
        <w:rPr>
          <w:sz w:val="28"/>
          <w:szCs w:val="28"/>
        </w:rPr>
      </w:pPr>
      <w:r w:rsidRPr="0097669C">
        <w:rPr>
          <w:sz w:val="28"/>
          <w:szCs w:val="28"/>
        </w:rPr>
        <w:t>Натюрморт в графике.</w:t>
      </w:r>
    </w:p>
    <w:p w:rsidR="00892AE2" w:rsidRPr="0097669C" w:rsidRDefault="00892AE2" w:rsidP="00892AE2">
      <w:pPr>
        <w:pStyle w:val="ab"/>
        <w:jc w:val="both"/>
        <w:rPr>
          <w:sz w:val="28"/>
          <w:szCs w:val="28"/>
        </w:rPr>
      </w:pPr>
      <w:r w:rsidRPr="0097669C">
        <w:rPr>
          <w:sz w:val="28"/>
          <w:szCs w:val="28"/>
        </w:rPr>
        <w:t>Цвет в натюрморте.</w:t>
      </w:r>
    </w:p>
    <w:p w:rsidR="00892AE2" w:rsidRPr="0097669C" w:rsidRDefault="00892AE2" w:rsidP="00892AE2">
      <w:pPr>
        <w:pStyle w:val="ab"/>
        <w:jc w:val="both"/>
        <w:rPr>
          <w:sz w:val="28"/>
          <w:szCs w:val="28"/>
        </w:rPr>
      </w:pPr>
      <w:r w:rsidRPr="0097669C">
        <w:rPr>
          <w:sz w:val="28"/>
          <w:szCs w:val="28"/>
        </w:rPr>
        <w:t>Выразительные возможности натюрморта.</w:t>
      </w:r>
    </w:p>
    <w:p w:rsidR="00892AE2" w:rsidRPr="0097669C" w:rsidRDefault="00892AE2" w:rsidP="00892AE2">
      <w:pPr>
        <w:pStyle w:val="ab"/>
        <w:jc w:val="both"/>
        <w:rPr>
          <w:b/>
          <w:sz w:val="28"/>
          <w:szCs w:val="28"/>
        </w:rPr>
      </w:pPr>
      <w:r w:rsidRPr="0097669C">
        <w:rPr>
          <w:b/>
          <w:sz w:val="28"/>
          <w:szCs w:val="28"/>
        </w:rPr>
        <w:t>Вглядываясь в человека. Портрет</w:t>
      </w:r>
    </w:p>
    <w:p w:rsidR="00892AE2" w:rsidRPr="0097669C" w:rsidRDefault="00892AE2" w:rsidP="00892AE2">
      <w:pPr>
        <w:pStyle w:val="ab"/>
        <w:jc w:val="both"/>
        <w:rPr>
          <w:sz w:val="28"/>
          <w:szCs w:val="28"/>
        </w:rPr>
      </w:pPr>
      <w:r w:rsidRPr="0097669C">
        <w:rPr>
          <w:sz w:val="28"/>
          <w:szCs w:val="28"/>
        </w:rPr>
        <w:t>Образ человека – главная тема в искусстве.</w:t>
      </w:r>
    </w:p>
    <w:p w:rsidR="00892AE2" w:rsidRPr="0097669C" w:rsidRDefault="00892AE2" w:rsidP="00892AE2">
      <w:pPr>
        <w:pStyle w:val="ab"/>
        <w:jc w:val="both"/>
        <w:rPr>
          <w:sz w:val="28"/>
          <w:szCs w:val="28"/>
        </w:rPr>
      </w:pPr>
      <w:r w:rsidRPr="0097669C">
        <w:rPr>
          <w:sz w:val="28"/>
          <w:szCs w:val="28"/>
        </w:rPr>
        <w:t>Конструкция головы человека и ее основные пропорции.</w:t>
      </w:r>
    </w:p>
    <w:p w:rsidR="00892AE2" w:rsidRPr="0097669C" w:rsidRDefault="00892AE2" w:rsidP="00892AE2">
      <w:pPr>
        <w:pStyle w:val="ab"/>
        <w:jc w:val="both"/>
        <w:rPr>
          <w:sz w:val="28"/>
          <w:szCs w:val="28"/>
        </w:rPr>
      </w:pPr>
      <w:r w:rsidRPr="0097669C">
        <w:rPr>
          <w:sz w:val="28"/>
          <w:szCs w:val="28"/>
        </w:rPr>
        <w:t>Изображение головы  человека в пространстве.</w:t>
      </w:r>
    </w:p>
    <w:p w:rsidR="00892AE2" w:rsidRPr="0097669C" w:rsidRDefault="00892AE2" w:rsidP="00892AE2">
      <w:pPr>
        <w:pStyle w:val="ab"/>
        <w:jc w:val="both"/>
        <w:rPr>
          <w:sz w:val="28"/>
          <w:szCs w:val="28"/>
        </w:rPr>
      </w:pPr>
      <w:r w:rsidRPr="0097669C">
        <w:rPr>
          <w:sz w:val="28"/>
          <w:szCs w:val="28"/>
        </w:rPr>
        <w:t>Портрет в скульптуре.</w:t>
      </w:r>
    </w:p>
    <w:p w:rsidR="00892AE2" w:rsidRPr="0097669C" w:rsidRDefault="00892AE2" w:rsidP="00892AE2">
      <w:pPr>
        <w:pStyle w:val="ab"/>
        <w:jc w:val="both"/>
        <w:rPr>
          <w:sz w:val="28"/>
          <w:szCs w:val="28"/>
        </w:rPr>
      </w:pPr>
      <w:r w:rsidRPr="0097669C">
        <w:rPr>
          <w:sz w:val="28"/>
          <w:szCs w:val="28"/>
        </w:rPr>
        <w:t>Графический портретный рисунок.</w:t>
      </w:r>
    </w:p>
    <w:p w:rsidR="00892AE2" w:rsidRPr="0097669C" w:rsidRDefault="00892AE2" w:rsidP="00892AE2">
      <w:pPr>
        <w:pStyle w:val="ab"/>
        <w:jc w:val="both"/>
        <w:rPr>
          <w:sz w:val="28"/>
          <w:szCs w:val="28"/>
        </w:rPr>
      </w:pPr>
      <w:r w:rsidRPr="0097669C">
        <w:rPr>
          <w:sz w:val="28"/>
          <w:szCs w:val="28"/>
        </w:rPr>
        <w:t>Сатирические образы человека.</w:t>
      </w:r>
    </w:p>
    <w:p w:rsidR="00892AE2" w:rsidRPr="0097669C" w:rsidRDefault="00892AE2" w:rsidP="00892AE2">
      <w:pPr>
        <w:pStyle w:val="ab"/>
        <w:jc w:val="both"/>
        <w:rPr>
          <w:sz w:val="28"/>
          <w:szCs w:val="28"/>
        </w:rPr>
      </w:pPr>
      <w:r w:rsidRPr="0097669C">
        <w:rPr>
          <w:sz w:val="28"/>
          <w:szCs w:val="28"/>
        </w:rPr>
        <w:t>Образные возможности освещения в портрете.</w:t>
      </w:r>
    </w:p>
    <w:p w:rsidR="00892AE2" w:rsidRPr="0097669C" w:rsidRDefault="00892AE2" w:rsidP="00892AE2">
      <w:pPr>
        <w:pStyle w:val="ab"/>
        <w:jc w:val="both"/>
        <w:rPr>
          <w:sz w:val="28"/>
          <w:szCs w:val="28"/>
        </w:rPr>
      </w:pPr>
      <w:r w:rsidRPr="0097669C">
        <w:rPr>
          <w:sz w:val="28"/>
          <w:szCs w:val="28"/>
        </w:rPr>
        <w:t>Роль цвета в портрете.</w:t>
      </w:r>
    </w:p>
    <w:p w:rsidR="00892AE2" w:rsidRPr="0097669C" w:rsidRDefault="00892AE2" w:rsidP="00892AE2">
      <w:pPr>
        <w:pStyle w:val="ab"/>
        <w:jc w:val="both"/>
        <w:rPr>
          <w:sz w:val="28"/>
          <w:szCs w:val="28"/>
        </w:rPr>
      </w:pPr>
      <w:r w:rsidRPr="0097669C">
        <w:rPr>
          <w:sz w:val="28"/>
          <w:szCs w:val="28"/>
        </w:rPr>
        <w:t>Великие портретисты прошлого.</w:t>
      </w:r>
    </w:p>
    <w:p w:rsidR="00892AE2" w:rsidRPr="0097669C" w:rsidRDefault="00892AE2" w:rsidP="00892AE2">
      <w:pPr>
        <w:pStyle w:val="ab"/>
        <w:jc w:val="both"/>
        <w:rPr>
          <w:sz w:val="28"/>
          <w:szCs w:val="28"/>
        </w:rPr>
      </w:pPr>
      <w:r w:rsidRPr="0097669C">
        <w:rPr>
          <w:sz w:val="28"/>
          <w:szCs w:val="28"/>
        </w:rPr>
        <w:t>Портрет в изобразительном искусстве 20 века.</w:t>
      </w:r>
    </w:p>
    <w:p w:rsidR="00892AE2" w:rsidRPr="0097669C" w:rsidRDefault="00892AE2" w:rsidP="00892AE2">
      <w:pPr>
        <w:pStyle w:val="ab"/>
        <w:jc w:val="both"/>
        <w:rPr>
          <w:b/>
          <w:sz w:val="28"/>
          <w:szCs w:val="28"/>
        </w:rPr>
      </w:pPr>
      <w:r w:rsidRPr="0097669C">
        <w:rPr>
          <w:b/>
          <w:sz w:val="28"/>
          <w:szCs w:val="28"/>
        </w:rPr>
        <w:t>Человек и пространство. Пейзаж</w:t>
      </w:r>
    </w:p>
    <w:p w:rsidR="00892AE2" w:rsidRPr="0097669C" w:rsidRDefault="00892AE2" w:rsidP="00892AE2">
      <w:pPr>
        <w:pStyle w:val="ab"/>
        <w:jc w:val="both"/>
        <w:rPr>
          <w:sz w:val="28"/>
          <w:szCs w:val="28"/>
        </w:rPr>
      </w:pPr>
      <w:r w:rsidRPr="0097669C">
        <w:rPr>
          <w:sz w:val="28"/>
          <w:szCs w:val="28"/>
        </w:rPr>
        <w:t>Жанры в изобразительном искусстве.</w:t>
      </w:r>
    </w:p>
    <w:p w:rsidR="00892AE2" w:rsidRPr="0097669C" w:rsidRDefault="00892AE2" w:rsidP="00892AE2">
      <w:pPr>
        <w:pStyle w:val="ab"/>
        <w:jc w:val="both"/>
        <w:rPr>
          <w:sz w:val="28"/>
          <w:szCs w:val="28"/>
        </w:rPr>
      </w:pPr>
      <w:r w:rsidRPr="0097669C">
        <w:rPr>
          <w:sz w:val="28"/>
          <w:szCs w:val="28"/>
        </w:rPr>
        <w:t>Изображение пространства.</w:t>
      </w:r>
    </w:p>
    <w:p w:rsidR="00892AE2" w:rsidRPr="0097669C" w:rsidRDefault="00892AE2" w:rsidP="00892AE2">
      <w:pPr>
        <w:pStyle w:val="ab"/>
        <w:jc w:val="both"/>
        <w:rPr>
          <w:sz w:val="28"/>
          <w:szCs w:val="28"/>
        </w:rPr>
      </w:pPr>
      <w:r w:rsidRPr="0097669C">
        <w:rPr>
          <w:sz w:val="28"/>
          <w:szCs w:val="28"/>
        </w:rPr>
        <w:t>Правила построения перспективы. Воздушная перспектива.</w:t>
      </w:r>
    </w:p>
    <w:p w:rsidR="00892AE2" w:rsidRPr="0097669C" w:rsidRDefault="00892AE2" w:rsidP="00892AE2">
      <w:pPr>
        <w:pStyle w:val="ab"/>
        <w:jc w:val="both"/>
        <w:rPr>
          <w:sz w:val="28"/>
          <w:szCs w:val="28"/>
        </w:rPr>
      </w:pPr>
      <w:r w:rsidRPr="0097669C">
        <w:rPr>
          <w:sz w:val="28"/>
          <w:szCs w:val="28"/>
        </w:rPr>
        <w:t>Пейзаж- большой мир.</w:t>
      </w:r>
    </w:p>
    <w:p w:rsidR="00892AE2" w:rsidRPr="0097669C" w:rsidRDefault="00892AE2" w:rsidP="00892AE2">
      <w:pPr>
        <w:pStyle w:val="ab"/>
        <w:jc w:val="both"/>
        <w:rPr>
          <w:sz w:val="28"/>
          <w:szCs w:val="28"/>
        </w:rPr>
      </w:pPr>
      <w:r w:rsidRPr="0097669C">
        <w:rPr>
          <w:sz w:val="28"/>
          <w:szCs w:val="28"/>
        </w:rPr>
        <w:t>Пейзаж настроения. Природа и художник.</w:t>
      </w:r>
    </w:p>
    <w:p w:rsidR="00892AE2" w:rsidRPr="0097669C" w:rsidRDefault="00892AE2" w:rsidP="00892AE2">
      <w:pPr>
        <w:pStyle w:val="ab"/>
        <w:jc w:val="both"/>
        <w:rPr>
          <w:sz w:val="28"/>
          <w:szCs w:val="28"/>
        </w:rPr>
      </w:pPr>
      <w:r w:rsidRPr="0097669C">
        <w:rPr>
          <w:sz w:val="28"/>
          <w:szCs w:val="28"/>
        </w:rPr>
        <w:t>Пейзаж в русской живописи.</w:t>
      </w:r>
    </w:p>
    <w:p w:rsidR="00892AE2" w:rsidRPr="0097669C" w:rsidRDefault="00892AE2" w:rsidP="00892AE2">
      <w:pPr>
        <w:pStyle w:val="ab"/>
        <w:jc w:val="both"/>
        <w:rPr>
          <w:sz w:val="28"/>
          <w:szCs w:val="28"/>
        </w:rPr>
      </w:pPr>
      <w:r w:rsidRPr="0097669C">
        <w:rPr>
          <w:sz w:val="28"/>
          <w:szCs w:val="28"/>
        </w:rPr>
        <w:t>Пейзаж в графике.</w:t>
      </w:r>
    </w:p>
    <w:p w:rsidR="00892AE2" w:rsidRPr="0097669C" w:rsidRDefault="00892AE2" w:rsidP="00892AE2">
      <w:pPr>
        <w:pStyle w:val="ab"/>
        <w:jc w:val="both"/>
        <w:rPr>
          <w:sz w:val="28"/>
          <w:szCs w:val="28"/>
        </w:rPr>
      </w:pPr>
      <w:r w:rsidRPr="0097669C">
        <w:rPr>
          <w:sz w:val="28"/>
          <w:szCs w:val="28"/>
        </w:rPr>
        <w:t>Городской пейзаж.</w:t>
      </w:r>
    </w:p>
    <w:p w:rsidR="00892AE2" w:rsidRPr="0097669C" w:rsidRDefault="00892AE2" w:rsidP="00892AE2">
      <w:pPr>
        <w:pStyle w:val="ab"/>
        <w:jc w:val="both"/>
        <w:rPr>
          <w:sz w:val="28"/>
          <w:szCs w:val="28"/>
        </w:rPr>
      </w:pPr>
      <w:r w:rsidRPr="0097669C">
        <w:rPr>
          <w:sz w:val="28"/>
          <w:szCs w:val="28"/>
        </w:rPr>
        <w:t>Выразительные возможности изобразительного искусства. Язык и смысл.</w:t>
      </w:r>
    </w:p>
    <w:p w:rsidR="00892AE2" w:rsidRPr="0097669C" w:rsidRDefault="00892AE2" w:rsidP="00892AE2">
      <w:pPr>
        <w:pStyle w:val="ab"/>
        <w:jc w:val="both"/>
        <w:rPr>
          <w:sz w:val="28"/>
          <w:szCs w:val="28"/>
        </w:rPr>
      </w:pPr>
    </w:p>
    <w:p w:rsidR="00892AE2" w:rsidRPr="0097669C" w:rsidRDefault="00892AE2" w:rsidP="00892AE2">
      <w:pPr>
        <w:pStyle w:val="ab"/>
        <w:jc w:val="both"/>
        <w:rPr>
          <w:b/>
          <w:sz w:val="28"/>
          <w:szCs w:val="28"/>
        </w:rPr>
      </w:pPr>
      <w:r w:rsidRPr="0097669C">
        <w:rPr>
          <w:b/>
          <w:sz w:val="28"/>
          <w:szCs w:val="28"/>
        </w:rPr>
        <w:t xml:space="preserve"> ДИЗАЙН И АРХИТЕКТУРА В ЖИЗНИ ЧЕЛОВЕКА (7 класс) </w:t>
      </w:r>
    </w:p>
    <w:p w:rsidR="00892AE2" w:rsidRPr="0097669C" w:rsidRDefault="00892AE2" w:rsidP="00892AE2">
      <w:pPr>
        <w:pStyle w:val="ab"/>
        <w:jc w:val="both"/>
        <w:rPr>
          <w:sz w:val="28"/>
          <w:szCs w:val="28"/>
        </w:rPr>
      </w:pPr>
      <w:r w:rsidRPr="0097669C">
        <w:rPr>
          <w:sz w:val="28"/>
          <w:szCs w:val="28"/>
        </w:rPr>
        <w:t>Архитектура и дизайн - конструктивные искусства в ряду пространственных искусств. Мир, который создает человек.</w:t>
      </w:r>
    </w:p>
    <w:p w:rsidR="00892AE2" w:rsidRPr="0097669C" w:rsidRDefault="00892AE2" w:rsidP="00892AE2">
      <w:pPr>
        <w:pStyle w:val="ab"/>
        <w:jc w:val="both"/>
        <w:rPr>
          <w:b/>
          <w:sz w:val="28"/>
          <w:szCs w:val="28"/>
        </w:rPr>
      </w:pPr>
      <w:r w:rsidRPr="0097669C">
        <w:rPr>
          <w:b/>
          <w:sz w:val="28"/>
          <w:szCs w:val="28"/>
        </w:rPr>
        <w:t>Художник- дизайн- архитектура.</w:t>
      </w:r>
    </w:p>
    <w:p w:rsidR="00892AE2" w:rsidRPr="0097669C" w:rsidRDefault="00892AE2" w:rsidP="00892AE2">
      <w:pPr>
        <w:pStyle w:val="ab"/>
        <w:jc w:val="both"/>
        <w:rPr>
          <w:b/>
          <w:sz w:val="28"/>
          <w:szCs w:val="28"/>
        </w:rPr>
      </w:pPr>
      <w:r w:rsidRPr="0097669C">
        <w:rPr>
          <w:b/>
          <w:sz w:val="28"/>
          <w:szCs w:val="28"/>
        </w:rPr>
        <w:t>Искусство композиции - основа дизайна и архитектуры</w:t>
      </w:r>
    </w:p>
    <w:p w:rsidR="00892AE2" w:rsidRPr="0097669C" w:rsidRDefault="00892AE2" w:rsidP="00892AE2">
      <w:pPr>
        <w:pStyle w:val="ab"/>
        <w:jc w:val="both"/>
        <w:rPr>
          <w:b/>
          <w:i/>
          <w:sz w:val="28"/>
          <w:szCs w:val="28"/>
        </w:rPr>
      </w:pPr>
      <w:r w:rsidRPr="0097669C">
        <w:rPr>
          <w:b/>
          <w:i/>
          <w:sz w:val="28"/>
          <w:szCs w:val="28"/>
        </w:rPr>
        <w:t>Основы композиции в конструктивных искусствах</w:t>
      </w:r>
    </w:p>
    <w:p w:rsidR="00892AE2" w:rsidRPr="0097669C" w:rsidRDefault="00892AE2" w:rsidP="00892AE2">
      <w:pPr>
        <w:pStyle w:val="ab"/>
        <w:jc w:val="both"/>
        <w:rPr>
          <w:sz w:val="28"/>
          <w:szCs w:val="28"/>
        </w:rPr>
      </w:pPr>
      <w:r w:rsidRPr="0097669C">
        <w:rPr>
          <w:sz w:val="28"/>
          <w:szCs w:val="28"/>
        </w:rPr>
        <w:t>Гармония, контраст и выразительность плоскостной композиции, или «Внесем порядок в хаос!»</w:t>
      </w:r>
    </w:p>
    <w:p w:rsidR="00892AE2" w:rsidRPr="0097669C" w:rsidRDefault="00892AE2" w:rsidP="00892AE2">
      <w:pPr>
        <w:pStyle w:val="ab"/>
        <w:jc w:val="both"/>
        <w:rPr>
          <w:sz w:val="28"/>
          <w:szCs w:val="28"/>
        </w:rPr>
      </w:pPr>
      <w:r w:rsidRPr="0097669C">
        <w:rPr>
          <w:sz w:val="28"/>
          <w:szCs w:val="28"/>
        </w:rPr>
        <w:t>Прямые линии и организация пространства.</w:t>
      </w:r>
    </w:p>
    <w:p w:rsidR="00892AE2" w:rsidRPr="0097669C" w:rsidRDefault="00892AE2" w:rsidP="00892AE2">
      <w:pPr>
        <w:pStyle w:val="ab"/>
        <w:jc w:val="both"/>
        <w:rPr>
          <w:sz w:val="28"/>
          <w:szCs w:val="28"/>
        </w:rPr>
      </w:pPr>
      <w:r w:rsidRPr="0097669C">
        <w:rPr>
          <w:sz w:val="28"/>
          <w:szCs w:val="28"/>
        </w:rPr>
        <w:t>Цвет – элемент композиционного творчества.</w:t>
      </w:r>
    </w:p>
    <w:p w:rsidR="00892AE2" w:rsidRPr="0097669C" w:rsidRDefault="00892AE2" w:rsidP="00892AE2">
      <w:pPr>
        <w:pStyle w:val="ab"/>
        <w:jc w:val="both"/>
        <w:rPr>
          <w:sz w:val="28"/>
          <w:szCs w:val="28"/>
        </w:rPr>
      </w:pPr>
      <w:r w:rsidRPr="0097669C">
        <w:rPr>
          <w:sz w:val="28"/>
          <w:szCs w:val="28"/>
        </w:rPr>
        <w:t>Свободные формы: линии и тоновые пятна.</w:t>
      </w:r>
    </w:p>
    <w:p w:rsidR="00892AE2" w:rsidRPr="0097669C" w:rsidRDefault="00892AE2" w:rsidP="00892AE2">
      <w:pPr>
        <w:pStyle w:val="ab"/>
        <w:jc w:val="both"/>
        <w:rPr>
          <w:b/>
          <w:sz w:val="28"/>
          <w:szCs w:val="28"/>
        </w:rPr>
      </w:pPr>
      <w:r w:rsidRPr="0097669C">
        <w:rPr>
          <w:b/>
          <w:sz w:val="28"/>
          <w:szCs w:val="28"/>
        </w:rPr>
        <w:t>Буква-строка- текст</w:t>
      </w:r>
    </w:p>
    <w:p w:rsidR="00892AE2" w:rsidRPr="0097669C" w:rsidRDefault="00892AE2" w:rsidP="00892AE2">
      <w:pPr>
        <w:pStyle w:val="ab"/>
        <w:jc w:val="both"/>
        <w:rPr>
          <w:sz w:val="28"/>
          <w:szCs w:val="28"/>
        </w:rPr>
      </w:pPr>
      <w:r w:rsidRPr="0097669C">
        <w:rPr>
          <w:sz w:val="28"/>
          <w:szCs w:val="28"/>
        </w:rPr>
        <w:t>Искусство шрифта.</w:t>
      </w:r>
    </w:p>
    <w:p w:rsidR="00892AE2" w:rsidRPr="0097669C" w:rsidRDefault="00892AE2" w:rsidP="00892AE2">
      <w:pPr>
        <w:pStyle w:val="ab"/>
        <w:jc w:val="both"/>
        <w:rPr>
          <w:b/>
          <w:i/>
          <w:sz w:val="28"/>
          <w:szCs w:val="28"/>
        </w:rPr>
      </w:pPr>
      <w:r w:rsidRPr="0097669C">
        <w:rPr>
          <w:b/>
          <w:i/>
          <w:sz w:val="28"/>
          <w:szCs w:val="28"/>
        </w:rPr>
        <w:t>Когда текст и изображение вместе</w:t>
      </w:r>
    </w:p>
    <w:p w:rsidR="00892AE2" w:rsidRPr="0097669C" w:rsidRDefault="00892AE2" w:rsidP="00892AE2">
      <w:pPr>
        <w:pStyle w:val="ab"/>
        <w:jc w:val="both"/>
        <w:rPr>
          <w:sz w:val="28"/>
          <w:szCs w:val="28"/>
        </w:rPr>
      </w:pPr>
      <w:r w:rsidRPr="0097669C">
        <w:rPr>
          <w:sz w:val="28"/>
          <w:szCs w:val="28"/>
        </w:rPr>
        <w:t>Композиционные основы макетирования в графическом дизайне.</w:t>
      </w:r>
    </w:p>
    <w:p w:rsidR="00892AE2" w:rsidRPr="0097669C" w:rsidRDefault="00892AE2" w:rsidP="00892AE2">
      <w:pPr>
        <w:pStyle w:val="ab"/>
        <w:jc w:val="both"/>
        <w:rPr>
          <w:b/>
          <w:i/>
          <w:sz w:val="28"/>
          <w:szCs w:val="28"/>
        </w:rPr>
      </w:pPr>
      <w:r w:rsidRPr="0097669C">
        <w:rPr>
          <w:b/>
          <w:i/>
          <w:sz w:val="28"/>
          <w:szCs w:val="28"/>
        </w:rPr>
        <w:t>В бескрайнем море книг и журналов</w:t>
      </w:r>
    </w:p>
    <w:p w:rsidR="00892AE2" w:rsidRPr="0097669C" w:rsidRDefault="00892AE2" w:rsidP="00892AE2">
      <w:pPr>
        <w:pStyle w:val="ab"/>
        <w:jc w:val="both"/>
        <w:rPr>
          <w:sz w:val="28"/>
          <w:szCs w:val="28"/>
        </w:rPr>
      </w:pPr>
      <w:r w:rsidRPr="0097669C">
        <w:rPr>
          <w:sz w:val="28"/>
          <w:szCs w:val="28"/>
        </w:rPr>
        <w:t>Многообразие форм графического дизайна.</w:t>
      </w:r>
    </w:p>
    <w:p w:rsidR="00892AE2" w:rsidRPr="0097669C" w:rsidRDefault="00892AE2" w:rsidP="00892AE2">
      <w:pPr>
        <w:pStyle w:val="ab"/>
        <w:jc w:val="both"/>
        <w:rPr>
          <w:b/>
          <w:sz w:val="28"/>
          <w:szCs w:val="28"/>
        </w:rPr>
      </w:pPr>
      <w:r w:rsidRPr="0097669C">
        <w:rPr>
          <w:b/>
          <w:sz w:val="28"/>
          <w:szCs w:val="28"/>
        </w:rPr>
        <w:t>В мире вещей и зданий. Художественный язык конструктивных искусств</w:t>
      </w:r>
    </w:p>
    <w:p w:rsidR="00892AE2" w:rsidRPr="0097669C" w:rsidRDefault="00892AE2" w:rsidP="00892AE2">
      <w:pPr>
        <w:pStyle w:val="ab"/>
        <w:jc w:val="both"/>
        <w:rPr>
          <w:b/>
          <w:i/>
          <w:sz w:val="28"/>
          <w:szCs w:val="28"/>
        </w:rPr>
      </w:pPr>
      <w:r w:rsidRPr="0097669C">
        <w:rPr>
          <w:b/>
          <w:i/>
          <w:sz w:val="28"/>
          <w:szCs w:val="28"/>
        </w:rPr>
        <w:t>Объект и пространство</w:t>
      </w:r>
    </w:p>
    <w:p w:rsidR="00892AE2" w:rsidRPr="0097669C" w:rsidRDefault="00892AE2" w:rsidP="00892AE2">
      <w:pPr>
        <w:pStyle w:val="ab"/>
        <w:jc w:val="both"/>
        <w:rPr>
          <w:sz w:val="28"/>
          <w:szCs w:val="28"/>
        </w:rPr>
      </w:pPr>
      <w:r w:rsidRPr="0097669C">
        <w:rPr>
          <w:sz w:val="28"/>
          <w:szCs w:val="28"/>
        </w:rPr>
        <w:t>От плоскостного изображения к объемному макету.</w:t>
      </w:r>
    </w:p>
    <w:p w:rsidR="00892AE2" w:rsidRPr="0097669C" w:rsidRDefault="00892AE2" w:rsidP="00892AE2">
      <w:pPr>
        <w:pStyle w:val="ab"/>
        <w:jc w:val="both"/>
        <w:rPr>
          <w:sz w:val="28"/>
          <w:szCs w:val="28"/>
        </w:rPr>
      </w:pPr>
      <w:r w:rsidRPr="0097669C">
        <w:rPr>
          <w:sz w:val="28"/>
          <w:szCs w:val="28"/>
        </w:rPr>
        <w:t>Взаимосвязь объектов в архитектурном макете.</w:t>
      </w:r>
    </w:p>
    <w:p w:rsidR="00892AE2" w:rsidRPr="0097669C" w:rsidRDefault="00892AE2" w:rsidP="00892AE2">
      <w:pPr>
        <w:pStyle w:val="ab"/>
        <w:jc w:val="both"/>
        <w:rPr>
          <w:b/>
          <w:i/>
          <w:sz w:val="28"/>
          <w:szCs w:val="28"/>
        </w:rPr>
      </w:pPr>
      <w:r w:rsidRPr="0097669C">
        <w:rPr>
          <w:b/>
          <w:i/>
          <w:sz w:val="28"/>
          <w:szCs w:val="28"/>
        </w:rPr>
        <w:t>Конструкция: часть и целое</w:t>
      </w:r>
    </w:p>
    <w:p w:rsidR="00892AE2" w:rsidRPr="0097669C" w:rsidRDefault="00892AE2" w:rsidP="00892AE2">
      <w:pPr>
        <w:pStyle w:val="ab"/>
        <w:jc w:val="both"/>
        <w:rPr>
          <w:sz w:val="28"/>
          <w:szCs w:val="28"/>
        </w:rPr>
      </w:pPr>
      <w:r w:rsidRPr="0097669C">
        <w:rPr>
          <w:sz w:val="28"/>
          <w:szCs w:val="28"/>
        </w:rPr>
        <w:t xml:space="preserve">  Здание как сочетание различных объемов. Понятие модуля.</w:t>
      </w:r>
    </w:p>
    <w:p w:rsidR="00892AE2" w:rsidRPr="0097669C" w:rsidRDefault="00892AE2" w:rsidP="00892AE2">
      <w:pPr>
        <w:pStyle w:val="ab"/>
        <w:jc w:val="both"/>
        <w:rPr>
          <w:sz w:val="28"/>
          <w:szCs w:val="28"/>
        </w:rPr>
      </w:pPr>
      <w:r w:rsidRPr="0097669C">
        <w:rPr>
          <w:sz w:val="28"/>
          <w:szCs w:val="28"/>
        </w:rPr>
        <w:t>Важнейшие архитектурные элементы здания.</w:t>
      </w:r>
    </w:p>
    <w:p w:rsidR="00892AE2" w:rsidRPr="0097669C" w:rsidRDefault="00892AE2" w:rsidP="00892AE2">
      <w:pPr>
        <w:pStyle w:val="ab"/>
        <w:jc w:val="both"/>
        <w:rPr>
          <w:b/>
          <w:i/>
          <w:sz w:val="28"/>
          <w:szCs w:val="28"/>
        </w:rPr>
      </w:pPr>
      <w:r w:rsidRPr="0097669C">
        <w:rPr>
          <w:b/>
          <w:i/>
          <w:sz w:val="28"/>
          <w:szCs w:val="28"/>
        </w:rPr>
        <w:t>Красота и целесообразность</w:t>
      </w:r>
    </w:p>
    <w:p w:rsidR="00892AE2" w:rsidRPr="0097669C" w:rsidRDefault="00892AE2" w:rsidP="00892AE2">
      <w:pPr>
        <w:pStyle w:val="ab"/>
        <w:jc w:val="both"/>
        <w:rPr>
          <w:sz w:val="28"/>
          <w:szCs w:val="28"/>
        </w:rPr>
      </w:pPr>
      <w:r w:rsidRPr="0097669C">
        <w:rPr>
          <w:sz w:val="28"/>
          <w:szCs w:val="28"/>
        </w:rPr>
        <w:t>Вещь как сочетание объемов и образ времени.</w:t>
      </w:r>
    </w:p>
    <w:p w:rsidR="00892AE2" w:rsidRPr="0097669C" w:rsidRDefault="00892AE2" w:rsidP="00892AE2">
      <w:pPr>
        <w:pStyle w:val="ab"/>
        <w:jc w:val="both"/>
        <w:rPr>
          <w:sz w:val="28"/>
          <w:szCs w:val="28"/>
        </w:rPr>
      </w:pPr>
      <w:r w:rsidRPr="0097669C">
        <w:rPr>
          <w:sz w:val="28"/>
          <w:szCs w:val="28"/>
        </w:rPr>
        <w:t>Форма и материал.</w:t>
      </w:r>
    </w:p>
    <w:p w:rsidR="00892AE2" w:rsidRPr="0097669C" w:rsidRDefault="00892AE2" w:rsidP="00892AE2">
      <w:pPr>
        <w:pStyle w:val="ab"/>
        <w:jc w:val="both"/>
        <w:rPr>
          <w:b/>
          <w:i/>
          <w:sz w:val="28"/>
          <w:szCs w:val="28"/>
        </w:rPr>
      </w:pPr>
      <w:r w:rsidRPr="0097669C">
        <w:rPr>
          <w:b/>
          <w:i/>
          <w:sz w:val="28"/>
          <w:szCs w:val="28"/>
        </w:rPr>
        <w:t>Цвет в архитектуре и дизайне</w:t>
      </w:r>
    </w:p>
    <w:p w:rsidR="00892AE2" w:rsidRPr="0097669C" w:rsidRDefault="00892AE2" w:rsidP="00892AE2">
      <w:pPr>
        <w:pStyle w:val="ab"/>
        <w:jc w:val="both"/>
        <w:rPr>
          <w:sz w:val="28"/>
          <w:szCs w:val="28"/>
        </w:rPr>
      </w:pPr>
      <w:r w:rsidRPr="0097669C">
        <w:rPr>
          <w:sz w:val="28"/>
          <w:szCs w:val="28"/>
        </w:rPr>
        <w:t>Роль цвета в формотворчестве.</w:t>
      </w:r>
    </w:p>
    <w:p w:rsidR="00892AE2" w:rsidRPr="0097669C" w:rsidRDefault="00892AE2" w:rsidP="00892AE2">
      <w:pPr>
        <w:pStyle w:val="ab"/>
        <w:jc w:val="both"/>
        <w:rPr>
          <w:b/>
          <w:sz w:val="28"/>
          <w:szCs w:val="28"/>
        </w:rPr>
      </w:pPr>
      <w:r w:rsidRPr="0097669C">
        <w:rPr>
          <w:b/>
          <w:sz w:val="28"/>
          <w:szCs w:val="28"/>
        </w:rPr>
        <w:t>Город и человек. Социальное значение дизайна и архитектуры в жизни человека</w:t>
      </w:r>
    </w:p>
    <w:p w:rsidR="00892AE2" w:rsidRPr="0097669C" w:rsidRDefault="00892AE2" w:rsidP="00892AE2">
      <w:pPr>
        <w:pStyle w:val="ab"/>
        <w:jc w:val="both"/>
        <w:rPr>
          <w:b/>
          <w:i/>
          <w:sz w:val="28"/>
          <w:szCs w:val="28"/>
        </w:rPr>
      </w:pPr>
      <w:r w:rsidRPr="0097669C">
        <w:rPr>
          <w:b/>
          <w:i/>
          <w:sz w:val="28"/>
          <w:szCs w:val="28"/>
        </w:rPr>
        <w:lastRenderedPageBreak/>
        <w:t>Город сквозь времена и страны</w:t>
      </w:r>
    </w:p>
    <w:p w:rsidR="00892AE2" w:rsidRPr="0097669C" w:rsidRDefault="00892AE2" w:rsidP="00892AE2">
      <w:pPr>
        <w:pStyle w:val="ab"/>
        <w:jc w:val="both"/>
        <w:rPr>
          <w:sz w:val="28"/>
          <w:szCs w:val="28"/>
        </w:rPr>
      </w:pPr>
      <w:r w:rsidRPr="0097669C">
        <w:rPr>
          <w:sz w:val="28"/>
          <w:szCs w:val="28"/>
        </w:rPr>
        <w:t>Образы материальной культуры прошлого.</w:t>
      </w:r>
    </w:p>
    <w:p w:rsidR="00892AE2" w:rsidRPr="0097669C" w:rsidRDefault="00892AE2" w:rsidP="00892AE2">
      <w:pPr>
        <w:pStyle w:val="ab"/>
        <w:jc w:val="both"/>
        <w:rPr>
          <w:b/>
          <w:i/>
          <w:sz w:val="28"/>
          <w:szCs w:val="28"/>
        </w:rPr>
      </w:pPr>
      <w:r w:rsidRPr="0097669C">
        <w:rPr>
          <w:b/>
          <w:i/>
          <w:sz w:val="28"/>
          <w:szCs w:val="28"/>
        </w:rPr>
        <w:t>Город сегодня и завтра</w:t>
      </w:r>
    </w:p>
    <w:p w:rsidR="00892AE2" w:rsidRPr="0097669C" w:rsidRDefault="00892AE2" w:rsidP="00892AE2">
      <w:pPr>
        <w:pStyle w:val="ab"/>
        <w:jc w:val="both"/>
        <w:rPr>
          <w:sz w:val="28"/>
          <w:szCs w:val="28"/>
        </w:rPr>
      </w:pPr>
      <w:r w:rsidRPr="0097669C">
        <w:rPr>
          <w:sz w:val="28"/>
          <w:szCs w:val="28"/>
        </w:rPr>
        <w:t>Пути развития современной архитектуры и дизайна.</w:t>
      </w:r>
    </w:p>
    <w:p w:rsidR="00892AE2" w:rsidRPr="0097669C" w:rsidRDefault="00892AE2" w:rsidP="00892AE2">
      <w:pPr>
        <w:pStyle w:val="ab"/>
        <w:jc w:val="both"/>
        <w:rPr>
          <w:b/>
          <w:i/>
          <w:sz w:val="28"/>
          <w:szCs w:val="28"/>
        </w:rPr>
      </w:pPr>
      <w:r w:rsidRPr="0097669C">
        <w:rPr>
          <w:b/>
          <w:i/>
          <w:sz w:val="28"/>
          <w:szCs w:val="28"/>
        </w:rPr>
        <w:t>Живое пространство города</w:t>
      </w:r>
    </w:p>
    <w:p w:rsidR="00892AE2" w:rsidRPr="0097669C" w:rsidRDefault="00892AE2" w:rsidP="00892AE2">
      <w:pPr>
        <w:pStyle w:val="ab"/>
        <w:jc w:val="both"/>
        <w:rPr>
          <w:sz w:val="28"/>
          <w:szCs w:val="28"/>
        </w:rPr>
      </w:pPr>
      <w:r w:rsidRPr="0097669C">
        <w:rPr>
          <w:sz w:val="28"/>
          <w:szCs w:val="28"/>
        </w:rPr>
        <w:t>Город, микрорайон, улица.</w:t>
      </w:r>
    </w:p>
    <w:p w:rsidR="00892AE2" w:rsidRPr="0097669C" w:rsidRDefault="00892AE2" w:rsidP="00892AE2">
      <w:pPr>
        <w:pStyle w:val="ab"/>
        <w:jc w:val="both"/>
        <w:rPr>
          <w:b/>
          <w:i/>
          <w:sz w:val="28"/>
          <w:szCs w:val="28"/>
        </w:rPr>
      </w:pPr>
      <w:r w:rsidRPr="0097669C">
        <w:rPr>
          <w:b/>
          <w:i/>
          <w:sz w:val="28"/>
          <w:szCs w:val="28"/>
        </w:rPr>
        <w:t>Вещь в городе и дома</w:t>
      </w:r>
    </w:p>
    <w:p w:rsidR="00892AE2" w:rsidRPr="0097669C" w:rsidRDefault="00892AE2" w:rsidP="00892AE2">
      <w:pPr>
        <w:pStyle w:val="ab"/>
        <w:jc w:val="both"/>
        <w:rPr>
          <w:sz w:val="28"/>
          <w:szCs w:val="28"/>
        </w:rPr>
      </w:pPr>
      <w:r w:rsidRPr="0097669C">
        <w:rPr>
          <w:sz w:val="28"/>
          <w:szCs w:val="28"/>
        </w:rPr>
        <w:t>Городской дизайн.</w:t>
      </w:r>
    </w:p>
    <w:p w:rsidR="00892AE2" w:rsidRPr="0097669C" w:rsidRDefault="00892AE2" w:rsidP="00892AE2">
      <w:pPr>
        <w:pStyle w:val="ab"/>
        <w:jc w:val="both"/>
        <w:rPr>
          <w:sz w:val="28"/>
          <w:szCs w:val="28"/>
        </w:rPr>
      </w:pPr>
      <w:r w:rsidRPr="0097669C">
        <w:rPr>
          <w:sz w:val="28"/>
          <w:szCs w:val="28"/>
        </w:rPr>
        <w:t>Интерьер и вещь в доме. Дизайн пространственно - вещной среды интерьера.</w:t>
      </w:r>
    </w:p>
    <w:p w:rsidR="00892AE2" w:rsidRPr="0097669C" w:rsidRDefault="00892AE2" w:rsidP="00892AE2">
      <w:pPr>
        <w:pStyle w:val="ab"/>
        <w:jc w:val="both"/>
        <w:rPr>
          <w:b/>
          <w:i/>
          <w:sz w:val="28"/>
          <w:szCs w:val="28"/>
        </w:rPr>
      </w:pPr>
      <w:r w:rsidRPr="0097669C">
        <w:rPr>
          <w:b/>
          <w:i/>
          <w:sz w:val="28"/>
          <w:szCs w:val="28"/>
        </w:rPr>
        <w:t>Природа и архитектура</w:t>
      </w:r>
    </w:p>
    <w:p w:rsidR="00892AE2" w:rsidRPr="0097669C" w:rsidRDefault="00892AE2" w:rsidP="00892AE2">
      <w:pPr>
        <w:pStyle w:val="ab"/>
        <w:jc w:val="both"/>
        <w:rPr>
          <w:sz w:val="28"/>
          <w:szCs w:val="28"/>
        </w:rPr>
      </w:pPr>
      <w:r w:rsidRPr="0097669C">
        <w:rPr>
          <w:sz w:val="28"/>
          <w:szCs w:val="28"/>
        </w:rPr>
        <w:t>Организация архитектурно – ландшафтного пространства</w:t>
      </w:r>
    </w:p>
    <w:p w:rsidR="00892AE2" w:rsidRPr="0097669C" w:rsidRDefault="00892AE2" w:rsidP="00892AE2">
      <w:pPr>
        <w:pStyle w:val="ab"/>
        <w:jc w:val="both"/>
        <w:rPr>
          <w:b/>
          <w:i/>
          <w:sz w:val="28"/>
          <w:szCs w:val="28"/>
        </w:rPr>
      </w:pPr>
      <w:r w:rsidRPr="0097669C">
        <w:rPr>
          <w:b/>
          <w:i/>
          <w:sz w:val="28"/>
          <w:szCs w:val="28"/>
        </w:rPr>
        <w:t>Ты – архитектор!</w:t>
      </w:r>
    </w:p>
    <w:p w:rsidR="00892AE2" w:rsidRPr="0097669C" w:rsidRDefault="00892AE2" w:rsidP="00892AE2">
      <w:pPr>
        <w:pStyle w:val="ab"/>
        <w:jc w:val="both"/>
        <w:rPr>
          <w:sz w:val="28"/>
          <w:szCs w:val="28"/>
        </w:rPr>
      </w:pPr>
      <w:r w:rsidRPr="0097669C">
        <w:rPr>
          <w:sz w:val="28"/>
          <w:szCs w:val="28"/>
        </w:rPr>
        <w:t>Замысел архитектурного проекта и его осуществление.</w:t>
      </w:r>
    </w:p>
    <w:p w:rsidR="00892AE2" w:rsidRPr="0097669C" w:rsidRDefault="00892AE2" w:rsidP="00892AE2">
      <w:pPr>
        <w:pStyle w:val="ab"/>
        <w:jc w:val="both"/>
        <w:rPr>
          <w:b/>
          <w:sz w:val="28"/>
          <w:szCs w:val="28"/>
        </w:rPr>
      </w:pPr>
      <w:r w:rsidRPr="0097669C">
        <w:rPr>
          <w:b/>
          <w:sz w:val="28"/>
          <w:szCs w:val="28"/>
        </w:rPr>
        <w:t>Человек в зеркале дизайна и архитектуры. Образ жизни и индивидуальное проектирование</w:t>
      </w:r>
    </w:p>
    <w:p w:rsidR="00892AE2" w:rsidRPr="0097669C" w:rsidRDefault="00892AE2" w:rsidP="00892AE2">
      <w:pPr>
        <w:pStyle w:val="ab"/>
        <w:jc w:val="both"/>
        <w:rPr>
          <w:b/>
          <w:i/>
          <w:sz w:val="28"/>
          <w:szCs w:val="28"/>
        </w:rPr>
      </w:pPr>
      <w:r w:rsidRPr="0097669C">
        <w:rPr>
          <w:b/>
          <w:i/>
          <w:sz w:val="28"/>
          <w:szCs w:val="28"/>
        </w:rPr>
        <w:t>Мой дом – мой образ жизни</w:t>
      </w:r>
    </w:p>
    <w:p w:rsidR="00892AE2" w:rsidRPr="0097669C" w:rsidRDefault="00892AE2" w:rsidP="00892AE2">
      <w:pPr>
        <w:pStyle w:val="ab"/>
        <w:jc w:val="both"/>
        <w:rPr>
          <w:sz w:val="28"/>
          <w:szCs w:val="28"/>
        </w:rPr>
      </w:pPr>
      <w:r w:rsidRPr="0097669C">
        <w:rPr>
          <w:sz w:val="28"/>
          <w:szCs w:val="28"/>
        </w:rPr>
        <w:t>Скажи мне, как ты живешь, и я скажу, какой у тебя дом.</w:t>
      </w:r>
    </w:p>
    <w:p w:rsidR="00892AE2" w:rsidRPr="0097669C" w:rsidRDefault="00892AE2" w:rsidP="00892AE2">
      <w:pPr>
        <w:pStyle w:val="ab"/>
        <w:jc w:val="both"/>
        <w:rPr>
          <w:sz w:val="28"/>
          <w:szCs w:val="28"/>
        </w:rPr>
      </w:pPr>
      <w:r w:rsidRPr="0097669C">
        <w:rPr>
          <w:sz w:val="28"/>
          <w:szCs w:val="28"/>
        </w:rPr>
        <w:t>Интерьер, который мы создаем.</w:t>
      </w:r>
    </w:p>
    <w:p w:rsidR="00892AE2" w:rsidRPr="0097669C" w:rsidRDefault="00892AE2" w:rsidP="00892AE2">
      <w:pPr>
        <w:pStyle w:val="ab"/>
        <w:jc w:val="both"/>
        <w:rPr>
          <w:sz w:val="28"/>
          <w:szCs w:val="28"/>
        </w:rPr>
      </w:pPr>
      <w:r w:rsidRPr="0097669C">
        <w:rPr>
          <w:sz w:val="28"/>
          <w:szCs w:val="28"/>
        </w:rPr>
        <w:t>Пугало в огороде, или… под шепот фонтанных струй.</w:t>
      </w:r>
    </w:p>
    <w:p w:rsidR="00892AE2" w:rsidRPr="0097669C" w:rsidRDefault="00892AE2" w:rsidP="00892AE2">
      <w:pPr>
        <w:pStyle w:val="ab"/>
        <w:jc w:val="both"/>
        <w:rPr>
          <w:b/>
          <w:i/>
          <w:sz w:val="28"/>
          <w:szCs w:val="28"/>
        </w:rPr>
      </w:pPr>
      <w:r w:rsidRPr="0097669C">
        <w:rPr>
          <w:b/>
          <w:i/>
          <w:sz w:val="28"/>
          <w:szCs w:val="28"/>
        </w:rPr>
        <w:t>Мода, культура и ты</w:t>
      </w:r>
    </w:p>
    <w:p w:rsidR="00892AE2" w:rsidRPr="0097669C" w:rsidRDefault="00892AE2" w:rsidP="00892AE2">
      <w:pPr>
        <w:pStyle w:val="ab"/>
        <w:jc w:val="both"/>
        <w:rPr>
          <w:sz w:val="28"/>
          <w:szCs w:val="28"/>
        </w:rPr>
      </w:pPr>
      <w:r w:rsidRPr="0097669C">
        <w:rPr>
          <w:sz w:val="28"/>
          <w:szCs w:val="28"/>
        </w:rPr>
        <w:t xml:space="preserve">Композиционно-конструктивные принципы дизайна одежды. </w:t>
      </w:r>
    </w:p>
    <w:p w:rsidR="00892AE2" w:rsidRPr="0097669C" w:rsidRDefault="00892AE2" w:rsidP="00892AE2">
      <w:pPr>
        <w:pStyle w:val="ab"/>
        <w:jc w:val="both"/>
        <w:rPr>
          <w:sz w:val="28"/>
          <w:szCs w:val="28"/>
        </w:rPr>
      </w:pPr>
      <w:r w:rsidRPr="0097669C">
        <w:rPr>
          <w:sz w:val="28"/>
          <w:szCs w:val="28"/>
        </w:rPr>
        <w:t>Встречают по одежке.</w:t>
      </w:r>
    </w:p>
    <w:p w:rsidR="00892AE2" w:rsidRPr="0097669C" w:rsidRDefault="00892AE2" w:rsidP="00892AE2">
      <w:pPr>
        <w:pStyle w:val="ab"/>
        <w:jc w:val="both"/>
        <w:rPr>
          <w:sz w:val="28"/>
          <w:szCs w:val="28"/>
        </w:rPr>
      </w:pPr>
      <w:r w:rsidRPr="0097669C">
        <w:rPr>
          <w:sz w:val="28"/>
          <w:szCs w:val="28"/>
        </w:rPr>
        <w:t>Автопортрет на каждый день.</w:t>
      </w:r>
    </w:p>
    <w:p w:rsidR="00892AE2" w:rsidRPr="0097669C" w:rsidRDefault="00892AE2" w:rsidP="00892AE2">
      <w:pPr>
        <w:pStyle w:val="ab"/>
        <w:jc w:val="both"/>
        <w:rPr>
          <w:sz w:val="28"/>
          <w:szCs w:val="28"/>
        </w:rPr>
      </w:pPr>
      <w:r w:rsidRPr="0097669C">
        <w:rPr>
          <w:sz w:val="28"/>
          <w:szCs w:val="28"/>
        </w:rPr>
        <w:t>Моделируй себя – моделируешь мир.</w:t>
      </w:r>
    </w:p>
    <w:p w:rsidR="00892AE2" w:rsidRPr="0097669C" w:rsidRDefault="00892AE2" w:rsidP="00892AE2">
      <w:pPr>
        <w:pStyle w:val="ab"/>
        <w:jc w:val="both"/>
        <w:rPr>
          <w:b/>
          <w:sz w:val="28"/>
          <w:szCs w:val="28"/>
        </w:rPr>
      </w:pPr>
    </w:p>
    <w:p w:rsidR="00892AE2" w:rsidRPr="0097669C" w:rsidRDefault="00892AE2" w:rsidP="00892AE2">
      <w:pPr>
        <w:pStyle w:val="ab"/>
        <w:jc w:val="both"/>
        <w:rPr>
          <w:b/>
          <w:sz w:val="28"/>
          <w:szCs w:val="28"/>
        </w:rPr>
      </w:pPr>
      <w:r w:rsidRPr="0097669C">
        <w:rPr>
          <w:b/>
          <w:sz w:val="28"/>
          <w:szCs w:val="28"/>
        </w:rPr>
        <w:t>ИЗОБРАЗИТЕЛЬНОЕ ИСКУССТВО В ТЕАТРЕ, КИНО, НА ТЕЛЕВИДЕНИИ(8 КЛАСС)</w:t>
      </w:r>
    </w:p>
    <w:p w:rsidR="00892AE2" w:rsidRPr="0097669C" w:rsidRDefault="00892AE2" w:rsidP="00892AE2">
      <w:pPr>
        <w:pStyle w:val="ab"/>
        <w:jc w:val="both"/>
        <w:rPr>
          <w:b/>
          <w:sz w:val="28"/>
          <w:szCs w:val="28"/>
        </w:rPr>
      </w:pP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Художник и искусство театра. Роль изображения в синтетических искусствах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Образная сила искусства. Изображение в театре и кино.</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Театральное искусство и художник. Правда и магия театра.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Сценография – особый  вид художественного творчества. Безграничное пространство сцены.</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Сценография – искусство и производство.</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Костюм, грим, маска, или магическое « если бы».тайны актерского перевоплощения.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Художник в театре кукол. Привет от Карабаса -  Барабаса!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Спектакль – от замысла  к воплощению. Третий звонок.</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Эстафета искусств: от рисунка к фотографии. Эволюция изобразительных искусств и технологий.</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Фотография – взгляд, сохраненный навсегда. Фотография – новое изображение реальности.</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Грамота фитокомпозиции и съемки. Основа операторского фотомастерства: умение видеть и выбирать.</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Фотография искусство « светописи».Вещь : свет и фактура.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На фоне Пушкина снимается  семейство».Искусство фотопейзажа и фотоинтерьера.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Человек на фотографии. Операторское мастерство фотооператора.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Событие в кадре. Искусство фоторепортажа.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Фотография и компьютер. Документ для фальсификации: факт и его компьютерная трактовка.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Фильм – творец и зритель. Что мы знаем об искусстве кино?</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Многоголосый язык экрана. Синтетическая природа фильма и монтаж. Пространство и время в кино.</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Художник и художественное творчество в кино. Художник в игровом фильме.</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От большого экрана к домашнему видео. Азбука киноязыка.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Бесконечный мир кинематографа.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Телевидение – пространство, культуры? Экран – искусство – зритель</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Мир на экране: здесь и сейчас. Информационная и художественная природа телевизионного изображения.</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Телевидение и документальное кино. Телевизионная  документалистика : от видеосюжета до телерепортажа.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Киноглаз, или Жизнь в врасплох.</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Телевидение, Интернет… Что дальше? Современные формы экранного языка.</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 царстве кривых зеркал, или Вечные истина искусства.</w:t>
      </w:r>
    </w:p>
    <w:p w:rsidR="00892AE2" w:rsidRPr="0097669C" w:rsidRDefault="00892AE2" w:rsidP="00892AE2">
      <w:pPr>
        <w:spacing w:line="240" w:lineRule="auto"/>
        <w:jc w:val="both"/>
        <w:rPr>
          <w:rFonts w:ascii="Times New Roman" w:hAnsi="Times New Roman" w:cs="Times New Roman"/>
          <w:b/>
          <w:sz w:val="28"/>
          <w:szCs w:val="28"/>
          <w:u w:val="single"/>
        </w:rPr>
      </w:pPr>
      <w:r w:rsidRPr="0097669C">
        <w:rPr>
          <w:rFonts w:ascii="Times New Roman" w:hAnsi="Times New Roman" w:cs="Times New Roman"/>
          <w:b/>
          <w:sz w:val="28"/>
          <w:szCs w:val="28"/>
        </w:rPr>
        <w:t xml:space="preserve">ДЕКОРАТИВНО-ПРИКЛАДНОЕ ИСКУССТВО В ЖИЗНИ  ЧЕЛОВЕКА  </w:t>
      </w:r>
      <w:r w:rsidRPr="0097669C">
        <w:rPr>
          <w:rFonts w:ascii="Times New Roman" w:hAnsi="Times New Roman" w:cs="Times New Roman"/>
          <w:b/>
          <w:sz w:val="28"/>
          <w:szCs w:val="28"/>
          <w:u w:val="single"/>
        </w:rPr>
        <w:t>5 класс</w:t>
      </w:r>
    </w:p>
    <w:p w:rsidR="00892AE2" w:rsidRPr="0097669C" w:rsidRDefault="00892AE2" w:rsidP="00892AE2">
      <w:pPr>
        <w:pStyle w:val="af4"/>
        <w:spacing w:after="0"/>
        <w:jc w:val="both"/>
        <w:rPr>
          <w:sz w:val="28"/>
          <w:szCs w:val="28"/>
        </w:rPr>
      </w:pPr>
      <w:r w:rsidRPr="0097669C">
        <w:rPr>
          <w:b/>
          <w:bCs/>
          <w:sz w:val="28"/>
          <w:szCs w:val="28"/>
        </w:rPr>
        <w:t xml:space="preserve">ДРЕВНИЕ КОРНИ НАРОДНОГО ИСКУССТВА (8 </w:t>
      </w:r>
      <w:r w:rsidRPr="0097669C">
        <w:rPr>
          <w:sz w:val="28"/>
          <w:szCs w:val="28"/>
        </w:rPr>
        <w:t>ч)</w:t>
      </w:r>
    </w:p>
    <w:p w:rsidR="00892AE2" w:rsidRPr="0097669C" w:rsidRDefault="00892AE2" w:rsidP="00892AE2">
      <w:pPr>
        <w:pStyle w:val="af4"/>
        <w:spacing w:after="0"/>
        <w:ind w:firstLine="708"/>
        <w:jc w:val="both"/>
        <w:rPr>
          <w:sz w:val="28"/>
          <w:szCs w:val="28"/>
        </w:rPr>
      </w:pPr>
      <w:r w:rsidRPr="0097669C">
        <w:rPr>
          <w:sz w:val="28"/>
          <w:szCs w:val="28"/>
        </w:rPr>
        <w:t xml:space="preserve">Истоки языка декоративного искусства идут от народного крестьянского искусства. Язык крестьянского прикладного искусства — условно-символический. Учащихся необходимо подвести к пониманию того, что форма и цвет выступают здесь в роли знака, символизирующего определенную идею, а не изображающего конкретную реальность.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Древние образы в народном искусстве 2</w:t>
      </w:r>
    </w:p>
    <w:p w:rsidR="00892AE2" w:rsidRPr="0097669C" w:rsidRDefault="00892AE2" w:rsidP="00892AE2">
      <w:pPr>
        <w:pStyle w:val="af4"/>
        <w:spacing w:after="0"/>
        <w:ind w:firstLine="708"/>
        <w:jc w:val="both"/>
        <w:rPr>
          <w:sz w:val="28"/>
          <w:szCs w:val="28"/>
        </w:rPr>
      </w:pPr>
      <w:r w:rsidRPr="0097669C">
        <w:rPr>
          <w:sz w:val="28"/>
          <w:szCs w:val="28"/>
        </w:rPr>
        <w:t xml:space="preserve">Традиционные образы народного (крестьянского) прикладного искусства — солярные знаки, конь, птица, мать-земля, древо жизни — как выражение мифопоэтических представлений человека о мире, как память народа. Декоративные изображения как обозначение жизненно важных для человека смыслов, их условно-символический характер.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Убранство русской избы 1</w:t>
      </w:r>
    </w:p>
    <w:p w:rsidR="00892AE2" w:rsidRPr="0097669C" w:rsidRDefault="00892AE2" w:rsidP="00892AE2">
      <w:pPr>
        <w:pStyle w:val="af4"/>
        <w:spacing w:after="0"/>
        <w:ind w:left="-100"/>
        <w:jc w:val="both"/>
        <w:rPr>
          <w:sz w:val="28"/>
          <w:szCs w:val="28"/>
        </w:rPr>
      </w:pPr>
      <w:r w:rsidRPr="0097669C">
        <w:rPr>
          <w:sz w:val="28"/>
          <w:szCs w:val="28"/>
        </w:rPr>
        <w:t xml:space="preserve"> Единство конструкции и декора в традиционном русском жилище. Отражение картины мира в трехчастной структуре и образном строе избы (небо, земля, подземно-водный мир)</w:t>
      </w:r>
    </w:p>
    <w:p w:rsidR="00892AE2" w:rsidRPr="0097669C" w:rsidRDefault="00892AE2" w:rsidP="00892AE2">
      <w:pPr>
        <w:pStyle w:val="af4"/>
        <w:spacing w:after="0"/>
        <w:ind w:left="-100"/>
        <w:jc w:val="both"/>
        <w:rPr>
          <w:sz w:val="28"/>
          <w:szCs w:val="28"/>
        </w:rPr>
      </w:pPr>
      <w:r w:rsidRPr="0097669C">
        <w:rPr>
          <w:sz w:val="28"/>
          <w:szCs w:val="28"/>
        </w:rPr>
        <w:lastRenderedPageBreak/>
        <w:t xml:space="preserve">Создание поисковых групп по направлениям народного искусства. </w:t>
      </w:r>
      <w:r w:rsidRPr="0097669C">
        <w:rPr>
          <w:sz w:val="28"/>
          <w:szCs w:val="28"/>
        </w:rPr>
        <w:br/>
        <w:t xml:space="preserve">       Тема. </w:t>
      </w:r>
      <w:r w:rsidRPr="0097669C">
        <w:rPr>
          <w:b/>
          <w:bCs/>
          <w:sz w:val="28"/>
          <w:szCs w:val="28"/>
        </w:rPr>
        <w:t>Внутренний мир русской избы 1</w:t>
      </w:r>
    </w:p>
    <w:p w:rsidR="00892AE2" w:rsidRPr="0097669C" w:rsidRDefault="00892AE2" w:rsidP="00892AE2">
      <w:pPr>
        <w:pStyle w:val="af4"/>
        <w:spacing w:after="0"/>
        <w:ind w:firstLine="708"/>
        <w:jc w:val="both"/>
        <w:rPr>
          <w:sz w:val="28"/>
          <w:szCs w:val="28"/>
        </w:rPr>
      </w:pPr>
      <w:r w:rsidRPr="0097669C">
        <w:rPr>
          <w:sz w:val="28"/>
          <w:szCs w:val="28"/>
        </w:rPr>
        <w:t>Устройство внутреннего пространства крестьянского дома, его символика (потолок — небо, пол — земля, подпол — подземный мир, окна — очи, свет и т. д.). Жизненно важные центры в крестьянском доме: печное пространство, красный угол, круг предметов быта, труда и включение их в пространство дома. Единство пользы и красоты.</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Конструкция, декор предметов народного быта и труда1</w:t>
      </w:r>
    </w:p>
    <w:p w:rsidR="00892AE2" w:rsidRPr="0097669C" w:rsidRDefault="00892AE2" w:rsidP="00892AE2">
      <w:pPr>
        <w:pStyle w:val="af4"/>
        <w:spacing w:after="0"/>
        <w:jc w:val="both"/>
        <w:rPr>
          <w:sz w:val="28"/>
          <w:szCs w:val="28"/>
        </w:rPr>
      </w:pPr>
      <w:r w:rsidRPr="0097669C">
        <w:rPr>
          <w:sz w:val="28"/>
          <w:szCs w:val="28"/>
        </w:rPr>
        <w:tab/>
        <w:t>Русские прялки, деревянная фигурная посуда, предметы труда - область конструктивной фантазии, умелого владения материалом. Органическое единство пользы и красоты, конструкции и декора. Подробное рассмотрение различных предметов народного быта, выявление символического значения декоративн</w:t>
      </w:r>
      <w:r w:rsidRPr="0097669C">
        <w:rPr>
          <w:bCs/>
          <w:sz w:val="28"/>
          <w:szCs w:val="28"/>
        </w:rPr>
        <w:t>ы</w:t>
      </w:r>
      <w:r w:rsidRPr="0097669C">
        <w:rPr>
          <w:sz w:val="28"/>
          <w:szCs w:val="28"/>
        </w:rPr>
        <w:t xml:space="preserve">х элементов. </w:t>
      </w:r>
      <w:r w:rsidRPr="0097669C">
        <w:rPr>
          <w:sz w:val="28"/>
          <w:szCs w:val="28"/>
        </w:rPr>
        <w:br/>
        <w:t>Тема.</w:t>
      </w:r>
      <w:r w:rsidRPr="0097669C">
        <w:rPr>
          <w:b/>
          <w:bCs/>
          <w:sz w:val="28"/>
          <w:szCs w:val="28"/>
        </w:rPr>
        <w:t xml:space="preserve"> Русская народная вышивка 1</w:t>
      </w:r>
    </w:p>
    <w:p w:rsidR="00892AE2" w:rsidRPr="0097669C" w:rsidRDefault="00892AE2" w:rsidP="00892AE2">
      <w:pPr>
        <w:pStyle w:val="af4"/>
        <w:spacing w:after="0"/>
        <w:ind w:hanging="100"/>
        <w:jc w:val="both"/>
        <w:rPr>
          <w:sz w:val="28"/>
          <w:szCs w:val="28"/>
        </w:rPr>
      </w:pPr>
      <w:r w:rsidRPr="0097669C">
        <w:rPr>
          <w:b/>
          <w:bCs/>
          <w:sz w:val="28"/>
          <w:szCs w:val="28"/>
        </w:rPr>
        <w:tab/>
      </w:r>
      <w:r w:rsidRPr="0097669C">
        <w:rPr>
          <w:b/>
          <w:bCs/>
          <w:sz w:val="28"/>
          <w:szCs w:val="28"/>
        </w:rPr>
        <w:tab/>
      </w:r>
      <w:r w:rsidRPr="0097669C">
        <w:rPr>
          <w:sz w:val="28"/>
          <w:szCs w:val="28"/>
        </w:rPr>
        <w:t xml:space="preserve">Крестьянская вышивка - хранительница древнейших образов и мотивов, их устойчивости и вариативности. Условность языка орнамента, его символическое значение. Особенности орнаментальных построений в вышивках на полотенце. </w:t>
      </w:r>
      <w:r w:rsidRPr="0097669C">
        <w:rPr>
          <w:sz w:val="28"/>
          <w:szCs w:val="28"/>
        </w:rPr>
        <w:br/>
        <w:t xml:space="preserve">Тема. </w:t>
      </w:r>
      <w:r w:rsidRPr="0097669C">
        <w:rPr>
          <w:b/>
          <w:bCs/>
          <w:sz w:val="28"/>
          <w:szCs w:val="28"/>
        </w:rPr>
        <w:t>Народный праздничный костюм 1</w:t>
      </w:r>
    </w:p>
    <w:p w:rsidR="00892AE2" w:rsidRPr="0097669C" w:rsidRDefault="00892AE2" w:rsidP="00892AE2">
      <w:pPr>
        <w:pStyle w:val="af4"/>
        <w:spacing w:after="0"/>
        <w:ind w:firstLine="708"/>
        <w:jc w:val="both"/>
        <w:rPr>
          <w:sz w:val="28"/>
          <w:szCs w:val="28"/>
        </w:rPr>
      </w:pPr>
      <w:r w:rsidRPr="0097669C">
        <w:rPr>
          <w:sz w:val="28"/>
          <w:szCs w:val="28"/>
        </w:rPr>
        <w:t>Народный праздничный костюм целостный художественный образ. Северорусский и южнорусский комплекс одежды. Разнообразие форм и украшений народного праздничного костюма в различных республиках и регионах России.</w:t>
      </w:r>
    </w:p>
    <w:p w:rsidR="00892AE2" w:rsidRPr="0097669C" w:rsidRDefault="00892AE2" w:rsidP="00892AE2">
      <w:pPr>
        <w:pStyle w:val="af4"/>
        <w:spacing w:after="0"/>
        <w:ind w:firstLine="708"/>
        <w:jc w:val="both"/>
        <w:rPr>
          <w:sz w:val="28"/>
          <w:szCs w:val="28"/>
        </w:rPr>
      </w:pPr>
      <w:r w:rsidRPr="0097669C">
        <w:rPr>
          <w:sz w:val="28"/>
          <w:szCs w:val="28"/>
        </w:rPr>
        <w:t xml:space="preserve">Форма и декор женских головных уборов. Выражение идеи целостности мира, нерасторжимой связи земного и небесного в образном строе народной праздничной одежды. </w:t>
      </w:r>
    </w:p>
    <w:p w:rsidR="00892AE2" w:rsidRPr="0097669C" w:rsidRDefault="00892AE2" w:rsidP="00F241DF">
      <w:pPr>
        <w:pStyle w:val="af4"/>
        <w:spacing w:after="0"/>
        <w:jc w:val="both"/>
        <w:rPr>
          <w:b/>
          <w:bCs/>
          <w:sz w:val="28"/>
          <w:szCs w:val="28"/>
        </w:rPr>
      </w:pPr>
      <w:r w:rsidRPr="0097669C">
        <w:rPr>
          <w:sz w:val="28"/>
          <w:szCs w:val="28"/>
        </w:rPr>
        <w:t xml:space="preserve">Тема. </w:t>
      </w:r>
      <w:r w:rsidRPr="0097669C">
        <w:rPr>
          <w:b/>
          <w:bCs/>
          <w:sz w:val="28"/>
          <w:szCs w:val="28"/>
        </w:rPr>
        <w:t>Народные праздничные обряды (обобщение темы) 1</w:t>
      </w:r>
    </w:p>
    <w:p w:rsidR="00892AE2" w:rsidRPr="0097669C" w:rsidRDefault="00892AE2" w:rsidP="00892AE2">
      <w:pPr>
        <w:pStyle w:val="af4"/>
        <w:spacing w:after="0"/>
        <w:ind w:firstLine="708"/>
        <w:jc w:val="both"/>
        <w:rPr>
          <w:sz w:val="28"/>
          <w:szCs w:val="28"/>
        </w:rPr>
      </w:pPr>
      <w:r w:rsidRPr="0097669C">
        <w:rPr>
          <w:sz w:val="28"/>
          <w:szCs w:val="28"/>
        </w:rPr>
        <w:t>Календарные народные праздники это способ участия человека, связанного с землей, в событиях природы (будь то посев или созревание колоса), это коллективное ощущение целостности мира. Обрядовые действия народного праздника, их символическое значение. Художественно- творческое задание</w:t>
      </w:r>
    </w:p>
    <w:p w:rsidR="00892AE2" w:rsidRPr="0097669C" w:rsidRDefault="00892AE2" w:rsidP="00892AE2">
      <w:pPr>
        <w:pStyle w:val="af4"/>
        <w:spacing w:after="0"/>
        <w:ind w:firstLine="708"/>
        <w:jc w:val="both"/>
        <w:rPr>
          <w:b/>
          <w:bCs/>
          <w:sz w:val="28"/>
          <w:szCs w:val="28"/>
        </w:rPr>
      </w:pPr>
      <w:r w:rsidRPr="0097669C">
        <w:rPr>
          <w:b/>
          <w:bCs/>
          <w:sz w:val="28"/>
          <w:szCs w:val="28"/>
        </w:rPr>
        <w:t>СВЯЗЬ ВРЕМЕН В НАРОДНОМ ИСКУССТВЕ (8 ч)</w:t>
      </w:r>
    </w:p>
    <w:p w:rsidR="00892AE2" w:rsidRPr="0097669C" w:rsidRDefault="00892AE2" w:rsidP="00892AE2">
      <w:pPr>
        <w:pStyle w:val="af4"/>
        <w:spacing w:after="0"/>
        <w:jc w:val="both"/>
        <w:rPr>
          <w:i/>
          <w:iCs/>
          <w:sz w:val="28"/>
          <w:szCs w:val="28"/>
        </w:rPr>
      </w:pPr>
      <w:r w:rsidRPr="0097669C">
        <w:rPr>
          <w:sz w:val="28"/>
          <w:szCs w:val="28"/>
        </w:rPr>
        <w:lastRenderedPageBreak/>
        <w:t xml:space="preserve">Народное искусство сегодня живет не в крестьянском быту, а в иной среде городской, и совершенно иной жизнью. Задача - дать учащимся понимание этих форм бытования народных, крестьянских традиций в современной жизни, а также дать представление об общности народных художественных промыслов и их различиях. Тема предполагает акцент </w:t>
      </w:r>
      <w:r w:rsidRPr="0097669C">
        <w:rPr>
          <w:i/>
          <w:iCs/>
          <w:sz w:val="28"/>
          <w:szCs w:val="28"/>
        </w:rPr>
        <w:t xml:space="preserve">на местных художественных промыслах. </w:t>
      </w:r>
    </w:p>
    <w:p w:rsidR="00892AE2" w:rsidRPr="0097669C" w:rsidRDefault="00892AE2" w:rsidP="00F241DF">
      <w:pPr>
        <w:pStyle w:val="af4"/>
        <w:spacing w:after="0"/>
        <w:jc w:val="both"/>
        <w:rPr>
          <w:b/>
          <w:bCs/>
          <w:sz w:val="28"/>
          <w:szCs w:val="28"/>
        </w:rPr>
      </w:pPr>
      <w:r w:rsidRPr="0097669C">
        <w:rPr>
          <w:sz w:val="28"/>
          <w:szCs w:val="28"/>
        </w:rPr>
        <w:t xml:space="preserve">Тема. </w:t>
      </w:r>
      <w:r w:rsidRPr="0097669C">
        <w:rPr>
          <w:b/>
          <w:bCs/>
          <w:sz w:val="28"/>
          <w:szCs w:val="28"/>
        </w:rPr>
        <w:t>Древние образы в современных народных игрушках 1</w:t>
      </w:r>
    </w:p>
    <w:p w:rsidR="00892AE2" w:rsidRPr="0097669C" w:rsidRDefault="00892AE2" w:rsidP="00892AE2">
      <w:pPr>
        <w:pStyle w:val="af4"/>
        <w:spacing w:after="0"/>
        <w:ind w:firstLine="708"/>
        <w:jc w:val="both"/>
        <w:rPr>
          <w:sz w:val="28"/>
          <w:szCs w:val="28"/>
        </w:rPr>
      </w:pPr>
      <w:r w:rsidRPr="0097669C">
        <w:rPr>
          <w:sz w:val="28"/>
          <w:szCs w:val="28"/>
        </w:rPr>
        <w:t xml:space="preserve">Живучесть древних образов (коня, птицы, бабы) в современных народных игрушках, их сказочный реализм. Особенности пластической формы глиняных игрушек, принадлежащих различным художественным промыслам. Единство формы и декора в игрушке. Цветовой строй и основные элементы росписи филимоновской, дымковской, каргопольской в других местных форм игрушек. </w:t>
      </w:r>
    </w:p>
    <w:p w:rsidR="00892AE2" w:rsidRPr="0097669C" w:rsidRDefault="00892AE2" w:rsidP="00892AE2">
      <w:pPr>
        <w:pStyle w:val="af4"/>
        <w:spacing w:after="0"/>
        <w:jc w:val="both"/>
        <w:rPr>
          <w:b/>
          <w:sz w:val="28"/>
          <w:szCs w:val="28"/>
        </w:rPr>
      </w:pPr>
      <w:r w:rsidRPr="0097669C">
        <w:rPr>
          <w:sz w:val="28"/>
          <w:szCs w:val="28"/>
        </w:rPr>
        <w:t xml:space="preserve">Тема. </w:t>
      </w:r>
      <w:r w:rsidRPr="0097669C">
        <w:rPr>
          <w:b/>
          <w:sz w:val="28"/>
          <w:szCs w:val="28"/>
        </w:rPr>
        <w:t>Единство формы и декора в старооскольской игрушке 1</w:t>
      </w:r>
    </w:p>
    <w:p w:rsidR="00892AE2" w:rsidRPr="0097669C" w:rsidRDefault="00892AE2" w:rsidP="00892AE2">
      <w:pPr>
        <w:pStyle w:val="af4"/>
        <w:spacing w:after="0"/>
        <w:jc w:val="both"/>
        <w:rPr>
          <w:b/>
          <w:sz w:val="28"/>
          <w:szCs w:val="28"/>
        </w:rPr>
      </w:pPr>
      <w:r w:rsidRPr="0097669C">
        <w:rPr>
          <w:sz w:val="28"/>
          <w:szCs w:val="28"/>
        </w:rPr>
        <w:t xml:space="preserve">Особенности пластической формы старооскольских  глиняных игрушек. Мастера старооскольской игрушки.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Искусство Гжели 1</w:t>
      </w:r>
    </w:p>
    <w:p w:rsidR="00892AE2" w:rsidRPr="0097669C" w:rsidRDefault="00892AE2" w:rsidP="00892AE2">
      <w:pPr>
        <w:pStyle w:val="af4"/>
        <w:spacing w:after="0"/>
        <w:ind w:firstLine="708"/>
        <w:jc w:val="both"/>
        <w:rPr>
          <w:sz w:val="28"/>
          <w:szCs w:val="28"/>
        </w:rPr>
      </w:pPr>
      <w:r w:rsidRPr="0097669C">
        <w:rPr>
          <w:sz w:val="28"/>
          <w:szCs w:val="28"/>
        </w:rPr>
        <w:t>Из истории развития гжельской керамики, слияние промысла с художественной промышленностью. Разнообразие и скульптурность посудных форм, единство формы и декора.</w:t>
      </w:r>
    </w:p>
    <w:p w:rsidR="00892AE2" w:rsidRPr="0097669C" w:rsidRDefault="00892AE2" w:rsidP="00892AE2">
      <w:pPr>
        <w:pStyle w:val="af4"/>
        <w:spacing w:after="0"/>
        <w:ind w:firstLine="708"/>
        <w:jc w:val="both"/>
        <w:rPr>
          <w:sz w:val="28"/>
          <w:szCs w:val="28"/>
        </w:rPr>
      </w:pPr>
      <w:r w:rsidRPr="0097669C">
        <w:rPr>
          <w:sz w:val="28"/>
          <w:szCs w:val="28"/>
        </w:rPr>
        <w:t xml:space="preserve">Особенности гжельской росписи: сочетание синего и белого, игра тонов, тоновые контрасты, виртуозный круговой мазок с растяжением, дополненный изящной линией.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 xml:space="preserve"> Городецкая роспись 1</w:t>
      </w:r>
    </w:p>
    <w:p w:rsidR="00892AE2" w:rsidRPr="0097669C" w:rsidRDefault="00892AE2" w:rsidP="00892AE2">
      <w:pPr>
        <w:pStyle w:val="af4"/>
        <w:spacing w:after="0"/>
        <w:jc w:val="both"/>
        <w:rPr>
          <w:sz w:val="28"/>
          <w:szCs w:val="28"/>
        </w:rPr>
      </w:pPr>
      <w:r w:rsidRPr="0097669C">
        <w:rPr>
          <w:sz w:val="28"/>
          <w:szCs w:val="28"/>
        </w:rPr>
        <w:tab/>
        <w:t xml:space="preserve">Из истории развития городецкой росписи. Подробное рассмотрение произведений городецкого промысла. Единство формы предмета и его декора. Птица и конь - главные герои городецкой росписи. Розаны и купавки — основные элементы декоративной композиции. Композиция орнаментальной и сюжетной росписи; изящество изображения, отточенность линейного рисунка. Основные приемы городецкой росписи. </w:t>
      </w:r>
    </w:p>
    <w:p w:rsidR="00892AE2" w:rsidRPr="0097669C" w:rsidRDefault="00892AE2" w:rsidP="00892AE2">
      <w:pPr>
        <w:pStyle w:val="af4"/>
        <w:spacing w:after="0"/>
        <w:jc w:val="both"/>
        <w:rPr>
          <w:b/>
          <w:sz w:val="28"/>
          <w:szCs w:val="28"/>
        </w:rPr>
      </w:pPr>
      <w:r w:rsidRPr="0097669C">
        <w:rPr>
          <w:sz w:val="28"/>
          <w:szCs w:val="28"/>
        </w:rPr>
        <w:t xml:space="preserve">Тема. </w:t>
      </w:r>
      <w:r w:rsidRPr="0097669C">
        <w:rPr>
          <w:b/>
          <w:sz w:val="28"/>
          <w:szCs w:val="28"/>
        </w:rPr>
        <w:t>Хохлома 1</w:t>
      </w:r>
    </w:p>
    <w:p w:rsidR="00892AE2" w:rsidRPr="0097669C" w:rsidRDefault="00892AE2" w:rsidP="00892AE2">
      <w:pPr>
        <w:pStyle w:val="af4"/>
        <w:spacing w:after="0"/>
        <w:jc w:val="both"/>
        <w:rPr>
          <w:b/>
          <w:sz w:val="28"/>
          <w:szCs w:val="28"/>
        </w:rPr>
      </w:pPr>
      <w:r w:rsidRPr="0097669C">
        <w:rPr>
          <w:sz w:val="28"/>
          <w:szCs w:val="28"/>
        </w:rPr>
        <w:t xml:space="preserve">Из истории развития хохломской росписи. Особенности хохломской росписи :главные элементы росписи: « под фон», «кудрина» .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 xml:space="preserve"> Жостово. Роспись по металлу 1</w:t>
      </w:r>
    </w:p>
    <w:p w:rsidR="00892AE2" w:rsidRPr="0097669C" w:rsidRDefault="00892AE2" w:rsidP="00892AE2">
      <w:pPr>
        <w:pStyle w:val="af4"/>
        <w:spacing w:after="0"/>
        <w:ind w:firstLine="708"/>
        <w:jc w:val="both"/>
        <w:rPr>
          <w:sz w:val="28"/>
          <w:szCs w:val="28"/>
        </w:rPr>
      </w:pPr>
      <w:r w:rsidRPr="0097669C">
        <w:rPr>
          <w:sz w:val="28"/>
          <w:szCs w:val="28"/>
        </w:rPr>
        <w:lastRenderedPageBreak/>
        <w:t xml:space="preserve">Из истории художественного промысла. Разнообразие форм подносов и вариантов построения цветочных композиций. Жостовская роспись свободная кистевая живописная импровизация. Создание в живописи эффекта освещенности, объемности букета цветов. Основные приемы жостовского письма, формирующие букет: замалевок, тенежка, прокладка, бликовка, чертежка, привязка. </w:t>
      </w:r>
    </w:p>
    <w:p w:rsidR="00892AE2" w:rsidRPr="0097669C" w:rsidRDefault="00892AE2" w:rsidP="00892AE2">
      <w:pPr>
        <w:pStyle w:val="af4"/>
        <w:spacing w:after="0"/>
        <w:jc w:val="both"/>
        <w:rPr>
          <w:sz w:val="28"/>
          <w:szCs w:val="28"/>
        </w:rPr>
      </w:pPr>
      <w:r w:rsidRPr="0097669C">
        <w:rPr>
          <w:sz w:val="28"/>
          <w:szCs w:val="28"/>
        </w:rPr>
        <w:t xml:space="preserve">Тема. </w:t>
      </w:r>
      <w:r w:rsidRPr="0097669C">
        <w:rPr>
          <w:b/>
          <w:sz w:val="28"/>
          <w:szCs w:val="28"/>
        </w:rPr>
        <w:t>Щепа. Роспись по лубу и дереву. Тиснение и резьба по бересте</w:t>
      </w:r>
      <w:r w:rsidRPr="0097669C">
        <w:rPr>
          <w:sz w:val="28"/>
          <w:szCs w:val="28"/>
        </w:rPr>
        <w:t>. 1</w:t>
      </w:r>
    </w:p>
    <w:p w:rsidR="00892AE2" w:rsidRPr="0097669C" w:rsidRDefault="00892AE2" w:rsidP="00892AE2">
      <w:pPr>
        <w:pStyle w:val="af4"/>
        <w:spacing w:after="0"/>
        <w:jc w:val="both"/>
        <w:rPr>
          <w:sz w:val="28"/>
          <w:szCs w:val="28"/>
        </w:rPr>
      </w:pPr>
      <w:r w:rsidRPr="0097669C">
        <w:rPr>
          <w:sz w:val="28"/>
          <w:szCs w:val="28"/>
        </w:rPr>
        <w:t xml:space="preserve">         Дерево и береста основные материалы в  крестьянском быту. Щепная птица счастья- птица света. Изделия из бересты. Резное узоречье берестяных изделий.</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Роль народных художественных промыслов  в современной жизни (обобщение темы) 1</w:t>
      </w:r>
    </w:p>
    <w:p w:rsidR="00892AE2" w:rsidRPr="0097669C" w:rsidRDefault="00892AE2" w:rsidP="00892AE2">
      <w:pPr>
        <w:pStyle w:val="af4"/>
        <w:spacing w:after="0"/>
        <w:ind w:firstLine="708"/>
        <w:jc w:val="both"/>
        <w:rPr>
          <w:sz w:val="28"/>
          <w:szCs w:val="28"/>
        </w:rPr>
      </w:pPr>
      <w:r w:rsidRPr="0097669C">
        <w:rPr>
          <w:sz w:val="28"/>
          <w:szCs w:val="28"/>
        </w:rPr>
        <w:t>Промыслы как искусство художественного сувенира. Место произведений промыслов в современном быту и интерьере. Тест</w:t>
      </w:r>
    </w:p>
    <w:p w:rsidR="00892AE2" w:rsidRPr="0097669C" w:rsidRDefault="00892AE2" w:rsidP="00892AE2">
      <w:pPr>
        <w:pStyle w:val="af4"/>
        <w:spacing w:after="0"/>
        <w:jc w:val="both"/>
        <w:rPr>
          <w:b/>
          <w:bCs/>
          <w:sz w:val="28"/>
          <w:szCs w:val="28"/>
        </w:rPr>
      </w:pPr>
      <w:r w:rsidRPr="0097669C">
        <w:rPr>
          <w:b/>
          <w:bCs/>
          <w:sz w:val="28"/>
          <w:szCs w:val="28"/>
        </w:rPr>
        <w:t xml:space="preserve">ДЕКОР </w:t>
      </w:r>
      <w:r w:rsidRPr="0097669C">
        <w:rPr>
          <w:sz w:val="28"/>
          <w:szCs w:val="28"/>
        </w:rPr>
        <w:t xml:space="preserve">— </w:t>
      </w:r>
      <w:r w:rsidRPr="0097669C">
        <w:rPr>
          <w:b/>
          <w:bCs/>
          <w:sz w:val="28"/>
          <w:szCs w:val="28"/>
        </w:rPr>
        <w:t>ЧЕЛОВЕК, ОБЩЕСТВО, ВРЕМЯ (12 ч)</w:t>
      </w:r>
    </w:p>
    <w:p w:rsidR="00892AE2" w:rsidRPr="0097669C" w:rsidRDefault="00892AE2" w:rsidP="00892AE2">
      <w:pPr>
        <w:pStyle w:val="af4"/>
        <w:spacing w:after="0"/>
        <w:jc w:val="both"/>
        <w:rPr>
          <w:sz w:val="28"/>
          <w:szCs w:val="28"/>
        </w:rPr>
      </w:pPr>
      <w:r w:rsidRPr="0097669C">
        <w:rPr>
          <w:b/>
          <w:bCs/>
          <w:sz w:val="28"/>
          <w:szCs w:val="28"/>
        </w:rPr>
        <w:br/>
      </w:r>
      <w:r w:rsidRPr="0097669C">
        <w:rPr>
          <w:b/>
          <w:bCs/>
          <w:sz w:val="28"/>
          <w:szCs w:val="28"/>
        </w:rPr>
        <w:tab/>
      </w:r>
      <w:r w:rsidRPr="0097669C">
        <w:rPr>
          <w:sz w:val="28"/>
          <w:szCs w:val="28"/>
        </w:rPr>
        <w:t>Это одна из важнейших тем в понимании роли декоративных искусств в жизни общества в целом и каждого человека в отдельности.</w:t>
      </w:r>
    </w:p>
    <w:p w:rsidR="00892AE2" w:rsidRPr="0097669C" w:rsidRDefault="00892AE2" w:rsidP="00892AE2">
      <w:pPr>
        <w:pStyle w:val="af4"/>
        <w:spacing w:after="0"/>
        <w:jc w:val="both"/>
        <w:rPr>
          <w:sz w:val="28"/>
          <w:szCs w:val="28"/>
        </w:rPr>
      </w:pPr>
      <w:r w:rsidRPr="0097669C">
        <w:rPr>
          <w:sz w:val="28"/>
          <w:szCs w:val="28"/>
        </w:rPr>
        <w:tab/>
        <w:t xml:space="preserve"> Осознание роли искусства украшения в формировании каждого человека и любого человеческого коллектива необходимо для грамотного использования в своей жизни предметов декоративного искусства.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Зачем людям украшения 1</w:t>
      </w:r>
    </w:p>
    <w:p w:rsidR="00892AE2" w:rsidRPr="0097669C" w:rsidRDefault="00892AE2" w:rsidP="00892AE2">
      <w:pPr>
        <w:pStyle w:val="af4"/>
        <w:spacing w:after="0"/>
        <w:ind w:firstLine="708"/>
        <w:jc w:val="both"/>
        <w:rPr>
          <w:sz w:val="28"/>
          <w:szCs w:val="28"/>
        </w:rPr>
      </w:pPr>
      <w:r w:rsidRPr="0097669C">
        <w:rPr>
          <w:sz w:val="28"/>
          <w:szCs w:val="28"/>
        </w:rPr>
        <w:t xml:space="preserve">Беседа на тему: «Какую роль играет декоративное искусство в организации общества, в регламентации норм жизни его членов, в различии людей по социальной принадлежности».                                                        </w:t>
      </w:r>
    </w:p>
    <w:p w:rsidR="00892AE2" w:rsidRPr="0097669C" w:rsidRDefault="00892AE2" w:rsidP="00892AE2">
      <w:pPr>
        <w:pStyle w:val="af4"/>
        <w:spacing w:after="0"/>
        <w:ind w:firstLine="708"/>
        <w:jc w:val="both"/>
        <w:rPr>
          <w:sz w:val="28"/>
          <w:szCs w:val="28"/>
        </w:rPr>
      </w:pPr>
      <w:r w:rsidRPr="0097669C">
        <w:rPr>
          <w:sz w:val="28"/>
          <w:szCs w:val="28"/>
        </w:rPr>
        <w:t xml:space="preserve">Все предметы декоративного искусства несут на себе печать определенных человеческих отношений. Украсить значит наполнить вещь общественно значимым смыслом, определить роль ее хозяина. Эта роль сказывается на всем образном строе вещи.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Роль декоративного искусства в жизни древнего общества 2</w:t>
      </w:r>
    </w:p>
    <w:p w:rsidR="00892AE2" w:rsidRPr="0097669C" w:rsidRDefault="00892AE2" w:rsidP="00892AE2">
      <w:pPr>
        <w:pStyle w:val="af4"/>
        <w:spacing w:after="0"/>
        <w:ind w:firstLine="708"/>
        <w:jc w:val="both"/>
        <w:rPr>
          <w:sz w:val="28"/>
          <w:szCs w:val="28"/>
        </w:rPr>
      </w:pPr>
      <w:r w:rsidRPr="0097669C">
        <w:rPr>
          <w:sz w:val="28"/>
          <w:szCs w:val="28"/>
        </w:rPr>
        <w:t xml:space="preserve">Эту тему предлагается раскрыть на примерах роли декоративного искусства в Древнем Египте. Подчеркивание власти, могущества, знатности египетских фараонов с помощью декоративного искусства. Символика украшений </w:t>
      </w:r>
      <w:r w:rsidRPr="0097669C">
        <w:rPr>
          <w:sz w:val="28"/>
          <w:szCs w:val="28"/>
        </w:rPr>
        <w:lastRenderedPageBreak/>
        <w:t>Древнего Египта, их связь с мировоззрением египтян. Символика цвета в украшениях. Отличие одежд высших и низших сословий общества.</w:t>
      </w:r>
    </w:p>
    <w:p w:rsidR="00892AE2" w:rsidRPr="0097669C" w:rsidRDefault="00892AE2" w:rsidP="00F241DF">
      <w:pPr>
        <w:pStyle w:val="af4"/>
        <w:spacing w:after="0"/>
        <w:ind w:firstLine="708"/>
        <w:jc w:val="both"/>
        <w:rPr>
          <w:sz w:val="28"/>
          <w:szCs w:val="28"/>
        </w:rPr>
      </w:pPr>
      <w:r w:rsidRPr="0097669C">
        <w:rPr>
          <w:sz w:val="28"/>
          <w:szCs w:val="28"/>
        </w:rPr>
        <w:t xml:space="preserve"> Тема. </w:t>
      </w:r>
      <w:r w:rsidRPr="0097669C">
        <w:rPr>
          <w:b/>
          <w:sz w:val="28"/>
          <w:szCs w:val="28"/>
        </w:rPr>
        <w:t>Одежда</w:t>
      </w:r>
      <w:r w:rsidRPr="0097669C">
        <w:rPr>
          <w:b/>
          <w:bCs/>
          <w:sz w:val="28"/>
          <w:szCs w:val="28"/>
        </w:rPr>
        <w:t>говорит о человеке 3</w:t>
      </w:r>
    </w:p>
    <w:p w:rsidR="00892AE2" w:rsidRPr="0097669C" w:rsidRDefault="00892AE2" w:rsidP="00892AE2">
      <w:pPr>
        <w:pStyle w:val="af4"/>
        <w:spacing w:after="0"/>
        <w:ind w:firstLine="708"/>
        <w:jc w:val="both"/>
        <w:rPr>
          <w:sz w:val="28"/>
          <w:szCs w:val="28"/>
        </w:rPr>
      </w:pPr>
      <w:r w:rsidRPr="0097669C">
        <w:rPr>
          <w:sz w:val="28"/>
          <w:szCs w:val="28"/>
        </w:rPr>
        <w:t>Одежда, костюм не только служат практическим целям, они являются особым знаком - знаком положения человека в обществе и его намерений, т. е. его роли. Эту тему предлагается раскрыть на материале декоративного искусства Древнего Китая (где была очень строгая регламентация в одежде людей разных сословий) и декоративного искусства Западной Европы Х</w:t>
      </w:r>
      <w:r w:rsidRPr="0097669C">
        <w:rPr>
          <w:sz w:val="28"/>
          <w:szCs w:val="28"/>
          <w:lang w:val="en-US"/>
        </w:rPr>
        <w:t>VII</w:t>
      </w:r>
      <w:r w:rsidRPr="0097669C">
        <w:rPr>
          <w:sz w:val="28"/>
          <w:szCs w:val="28"/>
        </w:rPr>
        <w:t xml:space="preserve"> века (эпоха барокко). </w:t>
      </w:r>
      <w:r w:rsidRPr="0097669C">
        <w:rPr>
          <w:sz w:val="28"/>
          <w:szCs w:val="28"/>
        </w:rPr>
        <w:br/>
      </w:r>
      <w:r w:rsidRPr="0097669C">
        <w:rPr>
          <w:sz w:val="28"/>
          <w:szCs w:val="28"/>
        </w:rPr>
        <w:tab/>
        <w:t xml:space="preserve">Важно обратить внимание учащихся на то, что декоративно-прикладное искусство Западной Европы эпохи барокко совершенно не похоже на древнеегипетское, древнекитайское своими формами, орнаментикой, цветовой гаммой, но суть декора (украшений) остается та же выявлять роли людей, их отношения в обществе, а также выявлять и подчеркивать определенные общности людей по классовому, сословному и профессиональному признакам.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sz w:val="28"/>
          <w:szCs w:val="28"/>
        </w:rPr>
        <w:t>О</w:t>
      </w:r>
      <w:r w:rsidRPr="0097669C">
        <w:rPr>
          <w:b/>
          <w:bCs/>
          <w:sz w:val="28"/>
          <w:szCs w:val="28"/>
        </w:rPr>
        <w:t>чем рассказывают гербы и эмблемы 3</w:t>
      </w:r>
    </w:p>
    <w:p w:rsidR="00892AE2" w:rsidRPr="0097669C" w:rsidRDefault="00892AE2" w:rsidP="00892AE2">
      <w:pPr>
        <w:pStyle w:val="af4"/>
        <w:spacing w:after="0"/>
        <w:ind w:firstLine="708"/>
        <w:jc w:val="both"/>
        <w:rPr>
          <w:sz w:val="28"/>
          <w:szCs w:val="28"/>
        </w:rPr>
      </w:pPr>
      <w:r w:rsidRPr="0097669C">
        <w:rPr>
          <w:sz w:val="28"/>
          <w:szCs w:val="28"/>
        </w:rPr>
        <w:t xml:space="preserve">Декоративность, орнаментальность, изобразительная условность искусства геральдики. Герб возник как знак достоинств его владельца, символ чести рода. Сегодня это отличительный знак любого человеческого сообщества государства, страны, города, партии, фирмы, символизирующий отличие от других общностей, объединений. </w:t>
      </w:r>
      <w:r w:rsidRPr="0097669C">
        <w:rPr>
          <w:sz w:val="28"/>
          <w:szCs w:val="28"/>
        </w:rPr>
        <w:br/>
      </w:r>
      <w:r w:rsidRPr="0097669C">
        <w:rPr>
          <w:sz w:val="28"/>
          <w:szCs w:val="28"/>
        </w:rPr>
        <w:tab/>
        <w:t xml:space="preserve">В процессе беседы, сопровождающейся показом слайдов, следует обратить внимание учащихся на основные части классического герба, на изобразительные формы, взятые из жизни и мифологии, на их символическое значение, а также на символику цвета в классической геральдике. Символы и эмблемы в современном обществе, значение их элементов.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Роль декоративного искусства  в жизни человека и общества (обобщение темы)2</w:t>
      </w:r>
    </w:p>
    <w:p w:rsidR="00892AE2" w:rsidRPr="0097669C" w:rsidRDefault="00892AE2" w:rsidP="00892AE2">
      <w:pPr>
        <w:pStyle w:val="af4"/>
        <w:spacing w:after="0"/>
        <w:ind w:firstLine="708"/>
        <w:jc w:val="both"/>
        <w:rPr>
          <w:sz w:val="28"/>
          <w:szCs w:val="28"/>
        </w:rPr>
      </w:pPr>
      <w:r w:rsidRPr="0097669C">
        <w:rPr>
          <w:sz w:val="28"/>
          <w:szCs w:val="28"/>
        </w:rPr>
        <w:t>Итоговая игра-викторина (кроссворд) по теме четверти с широким привлечением учебных работ, показом слайдов произведений декоративно-прикладного искусства разных времен, с включением в игру художественных открыток, репродукций, собранных поисковыми группами.</w:t>
      </w:r>
    </w:p>
    <w:p w:rsidR="00892AE2" w:rsidRPr="0097669C" w:rsidRDefault="00892AE2" w:rsidP="00892AE2">
      <w:pPr>
        <w:pStyle w:val="af4"/>
        <w:spacing w:after="0"/>
        <w:ind w:firstLine="708"/>
        <w:jc w:val="both"/>
        <w:rPr>
          <w:sz w:val="28"/>
          <w:szCs w:val="28"/>
        </w:rPr>
      </w:pPr>
    </w:p>
    <w:p w:rsidR="00892AE2" w:rsidRPr="0097669C" w:rsidRDefault="00892AE2" w:rsidP="00F241DF">
      <w:pPr>
        <w:pStyle w:val="af4"/>
        <w:spacing w:after="0"/>
        <w:jc w:val="both"/>
        <w:rPr>
          <w:b/>
          <w:iCs/>
          <w:sz w:val="28"/>
          <w:szCs w:val="28"/>
        </w:rPr>
      </w:pPr>
      <w:r w:rsidRPr="0097669C">
        <w:rPr>
          <w:b/>
          <w:bCs/>
          <w:sz w:val="28"/>
          <w:szCs w:val="28"/>
        </w:rPr>
        <w:t xml:space="preserve">ДЕКОРАТИВНОЕ ИСКУССТВО В СОВРЕМЕННОМ МИРЕ </w:t>
      </w:r>
      <w:r w:rsidRPr="0097669C">
        <w:rPr>
          <w:i/>
          <w:iCs/>
          <w:sz w:val="28"/>
          <w:szCs w:val="28"/>
        </w:rPr>
        <w:t>(</w:t>
      </w:r>
      <w:r w:rsidRPr="0097669C">
        <w:rPr>
          <w:b/>
          <w:iCs/>
          <w:sz w:val="28"/>
          <w:szCs w:val="28"/>
        </w:rPr>
        <w:t>7 ч)</w:t>
      </w:r>
    </w:p>
    <w:p w:rsidR="00892AE2" w:rsidRPr="0097669C" w:rsidRDefault="00892AE2" w:rsidP="00892AE2">
      <w:pPr>
        <w:pStyle w:val="af4"/>
        <w:spacing w:after="0"/>
        <w:jc w:val="both"/>
        <w:rPr>
          <w:sz w:val="28"/>
          <w:szCs w:val="28"/>
        </w:rPr>
      </w:pPr>
      <w:r w:rsidRPr="0097669C">
        <w:rPr>
          <w:sz w:val="28"/>
          <w:szCs w:val="28"/>
        </w:rPr>
        <w:lastRenderedPageBreak/>
        <w:t xml:space="preserve">Знакомство с современным выставочным декоративно-прикладным искусством и создание коллективной работы в материале для украшения школы. Работа может быть сделана в любом материале. Учитель выступает здесь в роли режиссера и главного художника.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Современное выставочное искусство 1</w:t>
      </w:r>
    </w:p>
    <w:p w:rsidR="00892AE2" w:rsidRPr="0097669C" w:rsidRDefault="00892AE2" w:rsidP="00892AE2">
      <w:pPr>
        <w:pStyle w:val="af4"/>
        <w:spacing w:after="0"/>
        <w:ind w:firstLine="708"/>
        <w:jc w:val="both"/>
        <w:rPr>
          <w:sz w:val="28"/>
          <w:szCs w:val="28"/>
        </w:rPr>
      </w:pPr>
      <w:r w:rsidRPr="0097669C">
        <w:rPr>
          <w:sz w:val="28"/>
          <w:szCs w:val="28"/>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и т. д.). Новое понимание красоты современными мастерами декоративно-прикладного искусства. Пластический язык материала и его роль в создании художественного образа. Роль выразительных средств (форма, цвет, фактура и др.) в построении декоративной композиции в конкретном материале. </w:t>
      </w:r>
    </w:p>
    <w:p w:rsidR="00892AE2" w:rsidRPr="0097669C" w:rsidRDefault="00892AE2" w:rsidP="00892AE2">
      <w:pPr>
        <w:pStyle w:val="af4"/>
        <w:spacing w:after="0"/>
        <w:ind w:firstLine="708"/>
        <w:jc w:val="both"/>
        <w:rPr>
          <w:sz w:val="28"/>
          <w:szCs w:val="28"/>
        </w:rPr>
      </w:pPr>
      <w:r w:rsidRPr="0097669C">
        <w:rPr>
          <w:sz w:val="28"/>
          <w:szCs w:val="28"/>
        </w:rPr>
        <w:t xml:space="preserve">Творческая интерпретация древних образов народного искусства в работах современных художников.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 xml:space="preserve">Ты сам </w:t>
      </w:r>
      <w:r w:rsidRPr="0097669C">
        <w:rPr>
          <w:sz w:val="28"/>
          <w:szCs w:val="28"/>
        </w:rPr>
        <w:t xml:space="preserve">— </w:t>
      </w:r>
      <w:r w:rsidRPr="0097669C">
        <w:rPr>
          <w:b/>
          <w:bCs/>
          <w:sz w:val="28"/>
          <w:szCs w:val="28"/>
        </w:rPr>
        <w:t>мастер 6</w:t>
      </w:r>
    </w:p>
    <w:p w:rsidR="00892AE2" w:rsidRPr="0097669C" w:rsidRDefault="00892AE2" w:rsidP="00892AE2">
      <w:pPr>
        <w:pStyle w:val="af4"/>
        <w:spacing w:after="0"/>
        <w:ind w:firstLine="708"/>
        <w:jc w:val="both"/>
        <w:rPr>
          <w:sz w:val="28"/>
          <w:szCs w:val="28"/>
        </w:rPr>
      </w:pPr>
      <w:r w:rsidRPr="0097669C">
        <w:rPr>
          <w:sz w:val="28"/>
          <w:szCs w:val="28"/>
        </w:rPr>
        <w:t xml:space="preserve">Оставшиеся уроки </w:t>
      </w:r>
      <w:r w:rsidRPr="0097669C">
        <w:rPr>
          <w:sz w:val="28"/>
          <w:szCs w:val="28"/>
          <w:lang w:val="en-US"/>
        </w:rPr>
        <w:t>IV</w:t>
      </w:r>
      <w:r w:rsidRPr="0097669C">
        <w:rPr>
          <w:sz w:val="28"/>
          <w:szCs w:val="28"/>
        </w:rPr>
        <w:t xml:space="preserve"> четверти посвящены коллективной реализации в конкретном материале наиболее удачного из замыслов. Технология работы с выбранным материалом (плетение, коллаж, керамический рельеф, папье-маше, расписные доски и т. д.) требует постепенного, поэтапного выполнения задуманного панно. Сначала вместе с педагогом выполняется «картон», т. е. эскиз будущей работы в натуральную величину. Общая ком позиция делится на фрагменты (которые выполняются отдельными учениками), их собирают в более крупные блоки, а затем монтируют в общее декоративное панно. Педагог вместе с учащимися решает, учитывая реальные условия, из какого материала будут выполняться декоративные работы. </w:t>
      </w:r>
    </w:p>
    <w:p w:rsidR="00892AE2" w:rsidRPr="0097669C" w:rsidRDefault="00892AE2" w:rsidP="00892AE2">
      <w:pPr>
        <w:pStyle w:val="af4"/>
        <w:spacing w:after="0"/>
        <w:ind w:firstLine="708"/>
        <w:jc w:val="both"/>
        <w:rPr>
          <w:sz w:val="28"/>
          <w:szCs w:val="28"/>
        </w:rPr>
      </w:pPr>
      <w:r w:rsidRPr="0097669C">
        <w:rPr>
          <w:sz w:val="28"/>
          <w:szCs w:val="28"/>
        </w:rPr>
        <w:t xml:space="preserve">В конце учебного года устраивается отчетная </w:t>
      </w:r>
      <w:r w:rsidRPr="0097669C">
        <w:rPr>
          <w:i/>
          <w:sz w:val="28"/>
          <w:szCs w:val="28"/>
        </w:rPr>
        <w:t xml:space="preserve">выставка </w:t>
      </w:r>
      <w:r w:rsidRPr="0097669C">
        <w:rPr>
          <w:sz w:val="28"/>
          <w:szCs w:val="28"/>
        </w:rPr>
        <w:t>работ учащихся по декоративно-прикладному искусству, которую можно организовать как праздник «Украсим школу своими руками».</w:t>
      </w:r>
    </w:p>
    <w:p w:rsidR="00892AE2" w:rsidRPr="0097669C" w:rsidRDefault="00892AE2" w:rsidP="00892AE2">
      <w:pPr>
        <w:pStyle w:val="af4"/>
        <w:spacing w:after="0"/>
        <w:jc w:val="both"/>
        <w:rPr>
          <w:b/>
          <w:bCs/>
          <w:sz w:val="28"/>
          <w:szCs w:val="28"/>
        </w:rPr>
      </w:pPr>
      <w:r w:rsidRPr="0097669C">
        <w:rPr>
          <w:b/>
          <w:bCs/>
          <w:sz w:val="28"/>
          <w:szCs w:val="28"/>
        </w:rPr>
        <w:t>ИЗОБРАЗИТЕЛЬНОЕ ИСКУССТВО В ЖИЗНИ ЧЕЛОВЕКА  6 класс</w:t>
      </w:r>
    </w:p>
    <w:p w:rsidR="00892AE2" w:rsidRPr="0097669C" w:rsidRDefault="00892AE2" w:rsidP="00892AE2">
      <w:pPr>
        <w:pStyle w:val="af4"/>
        <w:spacing w:after="0"/>
        <w:jc w:val="both"/>
        <w:rPr>
          <w:b/>
          <w:bCs/>
          <w:sz w:val="28"/>
          <w:szCs w:val="28"/>
        </w:rPr>
      </w:pPr>
      <w:r w:rsidRPr="0097669C">
        <w:rPr>
          <w:b/>
          <w:bCs/>
          <w:sz w:val="28"/>
          <w:szCs w:val="28"/>
        </w:rPr>
        <w:t xml:space="preserve">ВИДЫ ИЗОБРАЗИТЕЛЬНОГО ИСКУССТВА И ОСНОВЫ ОБРАЗНОГО ЯЗЫКА(8 ч)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Изобразительное искусство .Семья пространственных искусств 1</w:t>
      </w:r>
    </w:p>
    <w:p w:rsidR="00892AE2" w:rsidRPr="0097669C" w:rsidRDefault="00892AE2" w:rsidP="00892AE2">
      <w:pPr>
        <w:pStyle w:val="af4"/>
        <w:spacing w:after="0"/>
        <w:ind w:firstLine="708"/>
        <w:jc w:val="both"/>
        <w:rPr>
          <w:b/>
          <w:bCs/>
          <w:sz w:val="28"/>
          <w:szCs w:val="28"/>
        </w:rPr>
      </w:pPr>
      <w:r w:rsidRPr="0097669C">
        <w:rPr>
          <w:sz w:val="28"/>
          <w:szCs w:val="28"/>
        </w:rPr>
        <w:t xml:space="preserve">Беседа об искусстве и его видах. Пластические или пространственные виды искусства и их деление на три группы: изобразительные, конструктивные и декоративные. Общие основы и разное назначение в жизни людей. Виды </w:t>
      </w:r>
      <w:r w:rsidRPr="0097669C">
        <w:rPr>
          <w:sz w:val="28"/>
          <w:szCs w:val="28"/>
        </w:rPr>
        <w:lastRenderedPageBreak/>
        <w:t xml:space="preserve">изобразительного искусства: живопись, графика, скульптура. Художественные материалы и их выразительность в изобразительном искусстве. </w:t>
      </w:r>
      <w:r w:rsidRPr="0097669C">
        <w:rPr>
          <w:sz w:val="28"/>
          <w:szCs w:val="28"/>
        </w:rPr>
        <w:br/>
      </w:r>
      <w:r w:rsidRPr="0097669C">
        <w:rPr>
          <w:b/>
          <w:bCs/>
          <w:sz w:val="28"/>
          <w:szCs w:val="28"/>
        </w:rPr>
        <w:t>Художественные материалы</w:t>
      </w:r>
    </w:p>
    <w:p w:rsidR="00892AE2" w:rsidRPr="0097669C" w:rsidRDefault="00892AE2" w:rsidP="00892AE2">
      <w:pPr>
        <w:pStyle w:val="af4"/>
        <w:spacing w:after="0"/>
        <w:jc w:val="both"/>
        <w:rPr>
          <w:bCs/>
          <w:sz w:val="28"/>
          <w:szCs w:val="28"/>
        </w:rPr>
      </w:pPr>
      <w:r w:rsidRPr="0097669C">
        <w:rPr>
          <w:bCs/>
          <w:sz w:val="28"/>
          <w:szCs w:val="28"/>
        </w:rPr>
        <w:t>Значение особенностей художественного материала в создании художественного образа. Художественные материала и художественная техника.</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 xml:space="preserve">Рисунок </w:t>
      </w:r>
      <w:r w:rsidRPr="0097669C">
        <w:rPr>
          <w:sz w:val="28"/>
          <w:szCs w:val="28"/>
        </w:rPr>
        <w:t xml:space="preserve">— </w:t>
      </w:r>
      <w:r w:rsidRPr="0097669C">
        <w:rPr>
          <w:b/>
          <w:bCs/>
          <w:sz w:val="28"/>
          <w:szCs w:val="28"/>
        </w:rPr>
        <w:t>основа изобразительного творчества 1</w:t>
      </w:r>
    </w:p>
    <w:p w:rsidR="00892AE2" w:rsidRPr="0097669C" w:rsidRDefault="00892AE2" w:rsidP="00892AE2">
      <w:pPr>
        <w:pStyle w:val="af4"/>
        <w:spacing w:after="0"/>
        <w:ind w:firstLine="708"/>
        <w:jc w:val="both"/>
        <w:rPr>
          <w:sz w:val="28"/>
          <w:szCs w:val="28"/>
        </w:rPr>
      </w:pPr>
      <w:r w:rsidRPr="0097669C">
        <w:rPr>
          <w:sz w:val="28"/>
          <w:szCs w:val="28"/>
        </w:rPr>
        <w:t xml:space="preserve">Рисунок основа мастерства художника. Творческие задачи рисунка. </w:t>
      </w:r>
      <w:r w:rsidRPr="0097669C">
        <w:rPr>
          <w:sz w:val="28"/>
          <w:szCs w:val="28"/>
        </w:rPr>
        <w:br/>
      </w:r>
      <w:r w:rsidRPr="0097669C">
        <w:rPr>
          <w:sz w:val="28"/>
          <w:szCs w:val="28"/>
        </w:rPr>
        <w:tab/>
        <w:t xml:space="preserve"> Виды рисунка. Подготовительный рисунок как этап в работе над произведением любого вида пластических искусств. Зарисовка. Набросок с натуры. Учебный рисунок. Рисунок как самостоятельное графическое произведение. Графические материалы в их выразительные возможности.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 xml:space="preserve">Линия </w:t>
      </w:r>
      <w:r w:rsidRPr="0097669C">
        <w:rPr>
          <w:b/>
          <w:sz w:val="28"/>
          <w:szCs w:val="28"/>
        </w:rPr>
        <w:t>и ее</w:t>
      </w:r>
      <w:r w:rsidRPr="0097669C">
        <w:rPr>
          <w:b/>
          <w:bCs/>
          <w:sz w:val="28"/>
          <w:szCs w:val="28"/>
        </w:rPr>
        <w:t>выразительные возможности .Ритм линий1</w:t>
      </w:r>
    </w:p>
    <w:p w:rsidR="00892AE2" w:rsidRPr="0097669C" w:rsidRDefault="00892AE2" w:rsidP="00892AE2">
      <w:pPr>
        <w:pStyle w:val="af4"/>
        <w:spacing w:after="0"/>
        <w:ind w:firstLine="708"/>
        <w:jc w:val="both"/>
        <w:rPr>
          <w:sz w:val="28"/>
          <w:szCs w:val="28"/>
        </w:rPr>
      </w:pPr>
      <w:r w:rsidRPr="0097669C">
        <w:rPr>
          <w:sz w:val="28"/>
          <w:szCs w:val="28"/>
        </w:rPr>
        <w:t xml:space="preserve">Выразительные свойства линии, виды и характер линии. Условность и образность линейного изображения. Ритм линий, ритмическая организация листа. Роль ритма в создании образа. Линейные графические рисунки известных художников. </w:t>
      </w:r>
    </w:p>
    <w:p w:rsidR="00892AE2" w:rsidRPr="0097669C" w:rsidRDefault="00892AE2" w:rsidP="00892AE2">
      <w:pPr>
        <w:pStyle w:val="af4"/>
        <w:spacing w:after="0"/>
        <w:ind w:left="1416" w:firstLine="708"/>
        <w:jc w:val="both"/>
        <w:rPr>
          <w:sz w:val="28"/>
          <w:szCs w:val="28"/>
        </w:rPr>
      </w:pP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Пятно как средство выражения. Ритм пятен 1</w:t>
      </w:r>
    </w:p>
    <w:p w:rsidR="00892AE2" w:rsidRPr="0097669C" w:rsidRDefault="00892AE2" w:rsidP="00892AE2">
      <w:pPr>
        <w:pStyle w:val="af4"/>
        <w:spacing w:after="0"/>
        <w:ind w:firstLine="708"/>
        <w:jc w:val="both"/>
        <w:rPr>
          <w:sz w:val="28"/>
          <w:szCs w:val="28"/>
        </w:rPr>
      </w:pPr>
      <w:r w:rsidRPr="0097669C">
        <w:rPr>
          <w:sz w:val="28"/>
          <w:szCs w:val="28"/>
        </w:rPr>
        <w:t xml:space="preserve">Пятно в изобразительном искусстве. Роль пятна в изображении и его выразительные возможности. </w:t>
      </w:r>
      <w:r w:rsidRPr="0097669C">
        <w:rPr>
          <w:sz w:val="28"/>
          <w:szCs w:val="28"/>
        </w:rPr>
        <w:br/>
      </w:r>
      <w:r w:rsidRPr="0097669C">
        <w:rPr>
          <w:sz w:val="28"/>
          <w:szCs w:val="28"/>
        </w:rPr>
        <w:tab/>
        <w:t xml:space="preserve">Понятие силуэта. Тон и тональные отношения: темное светлое. Тональная шкала. Композиция листа. Ритм пятен. Доминирующее пятно. Линия и пятно.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Цвет. Основыцветоведения 1</w:t>
      </w:r>
    </w:p>
    <w:p w:rsidR="00892AE2" w:rsidRPr="0097669C" w:rsidRDefault="00892AE2" w:rsidP="00892AE2">
      <w:pPr>
        <w:pStyle w:val="af4"/>
        <w:spacing w:after="0"/>
        <w:ind w:firstLine="708"/>
        <w:jc w:val="both"/>
        <w:rPr>
          <w:sz w:val="28"/>
          <w:szCs w:val="28"/>
        </w:rPr>
      </w:pPr>
      <w:r w:rsidRPr="0097669C">
        <w:rPr>
          <w:sz w:val="28"/>
          <w:szCs w:val="28"/>
        </w:rPr>
        <w:t xml:space="preserve">Основные и составные цвета. Дополнительные цвета. Цветовой круг. Теплые и холодные цвета, Цветовой контраст. Насыщенность цвета и его светлота. Изучение свойств цвета.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sz w:val="28"/>
          <w:szCs w:val="28"/>
        </w:rPr>
        <w:t xml:space="preserve">Цвет в произведениях </w:t>
      </w:r>
      <w:r w:rsidRPr="0097669C">
        <w:rPr>
          <w:b/>
          <w:bCs/>
          <w:sz w:val="28"/>
          <w:szCs w:val="28"/>
        </w:rPr>
        <w:t>живописи 1</w:t>
      </w:r>
    </w:p>
    <w:p w:rsidR="00892AE2" w:rsidRPr="0097669C" w:rsidRDefault="00892AE2" w:rsidP="00892AE2">
      <w:pPr>
        <w:pStyle w:val="af4"/>
        <w:spacing w:after="0"/>
        <w:ind w:firstLine="708"/>
        <w:jc w:val="both"/>
        <w:rPr>
          <w:sz w:val="28"/>
          <w:szCs w:val="28"/>
        </w:rPr>
      </w:pPr>
      <w:r w:rsidRPr="0097669C">
        <w:rPr>
          <w:sz w:val="28"/>
          <w:szCs w:val="28"/>
        </w:rPr>
        <w:lastRenderedPageBreak/>
        <w:t xml:space="preserve">Понятия «локальный цвет», «тон», «колорит», «гармония цвета». Цветовые отношения. Живое смешение красок. Взаимодействие цветовых пятен </w:t>
      </w:r>
      <w:r w:rsidRPr="0097669C">
        <w:rPr>
          <w:i/>
          <w:iCs/>
          <w:sz w:val="28"/>
          <w:szCs w:val="28"/>
        </w:rPr>
        <w:t xml:space="preserve">и </w:t>
      </w:r>
      <w:r w:rsidRPr="0097669C">
        <w:rPr>
          <w:sz w:val="28"/>
          <w:szCs w:val="28"/>
        </w:rPr>
        <w:t xml:space="preserve">цветовая композиция. Фактура в живописи. Выразительность мазка. Выражение в живописи эмоциональных состояний: радость, грусть, нежность и т. д.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sz w:val="28"/>
          <w:szCs w:val="28"/>
        </w:rPr>
        <w:t>Объемные изображения в</w:t>
      </w:r>
      <w:r w:rsidRPr="0097669C">
        <w:rPr>
          <w:b/>
          <w:bCs/>
          <w:sz w:val="28"/>
          <w:szCs w:val="28"/>
        </w:rPr>
        <w:t>скульптуре 1</w:t>
      </w:r>
    </w:p>
    <w:p w:rsidR="00892AE2" w:rsidRPr="0097669C" w:rsidRDefault="00892AE2" w:rsidP="00892AE2">
      <w:pPr>
        <w:pStyle w:val="af4"/>
        <w:spacing w:after="0"/>
        <w:ind w:firstLine="708"/>
        <w:jc w:val="both"/>
        <w:rPr>
          <w:sz w:val="28"/>
          <w:szCs w:val="28"/>
        </w:rPr>
      </w:pPr>
      <w:r w:rsidRPr="0097669C">
        <w:rPr>
          <w:sz w:val="28"/>
          <w:szCs w:val="28"/>
        </w:rPr>
        <w:t xml:space="preserve">Выразительные возможности объемного изображения. Связь объема с окружающим пространством и освещением, Художественные материалы в скульптуре: глина, камень, металл, дерево и др.— и их выразительные свойства.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Основы языка изображения 1</w:t>
      </w:r>
    </w:p>
    <w:p w:rsidR="00892AE2" w:rsidRPr="0097669C" w:rsidRDefault="00892AE2" w:rsidP="00892AE2">
      <w:pPr>
        <w:pStyle w:val="af4"/>
        <w:spacing w:after="0"/>
        <w:ind w:firstLine="708"/>
        <w:jc w:val="both"/>
        <w:rPr>
          <w:sz w:val="28"/>
          <w:szCs w:val="28"/>
        </w:rPr>
      </w:pPr>
      <w:r w:rsidRPr="0097669C">
        <w:rPr>
          <w:sz w:val="28"/>
          <w:szCs w:val="28"/>
        </w:rPr>
        <w:t xml:space="preserve">Беседа.(тест) Обобщение материала темы: виды изобразительного искусства, художественные материалы и их выразительные возможности, художественное творчество и художественное восприятие, зрительские умения. </w:t>
      </w:r>
    </w:p>
    <w:p w:rsidR="00892AE2" w:rsidRPr="0097669C" w:rsidRDefault="00892AE2" w:rsidP="00892AE2">
      <w:pPr>
        <w:pStyle w:val="af4"/>
        <w:spacing w:after="0"/>
        <w:jc w:val="both"/>
        <w:rPr>
          <w:b/>
          <w:bCs/>
          <w:sz w:val="28"/>
          <w:szCs w:val="28"/>
        </w:rPr>
      </w:pPr>
      <w:r w:rsidRPr="0097669C">
        <w:rPr>
          <w:b/>
          <w:bCs/>
          <w:sz w:val="28"/>
          <w:szCs w:val="28"/>
        </w:rPr>
        <w:t>МИР НАШИХ ВЕЩЕЙ. НАТЮРМОРТ (8 ч)</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Реальность и фантазия в творчестве художника 1</w:t>
      </w:r>
    </w:p>
    <w:p w:rsidR="00892AE2" w:rsidRPr="0097669C" w:rsidRDefault="00892AE2" w:rsidP="00892AE2">
      <w:pPr>
        <w:pStyle w:val="af4"/>
        <w:spacing w:after="0"/>
        <w:ind w:firstLine="708"/>
        <w:jc w:val="both"/>
        <w:rPr>
          <w:sz w:val="28"/>
          <w:szCs w:val="28"/>
        </w:rPr>
      </w:pPr>
      <w:r w:rsidRPr="0097669C">
        <w:rPr>
          <w:sz w:val="28"/>
          <w:szCs w:val="28"/>
        </w:rPr>
        <w:t>Беседа. Во все времена человек создавал изображения окружающего его мира. Изображение как 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художника. Выражение авторского отношения к изображаемому.</w:t>
      </w:r>
    </w:p>
    <w:p w:rsidR="00892AE2" w:rsidRPr="0097669C" w:rsidRDefault="00892AE2" w:rsidP="00892AE2">
      <w:pPr>
        <w:pStyle w:val="af4"/>
        <w:spacing w:after="0"/>
        <w:ind w:firstLine="708"/>
        <w:jc w:val="both"/>
        <w:rPr>
          <w:sz w:val="28"/>
          <w:szCs w:val="28"/>
        </w:rPr>
      </w:pPr>
      <w:r w:rsidRPr="0097669C">
        <w:rPr>
          <w:sz w:val="28"/>
          <w:szCs w:val="28"/>
        </w:rPr>
        <w:t>Выразительные средства и правила изображения в изобразительном искусстве. Почему люди хранят произведения изобразительного искусства и высоко ценят, передавая из поколения в поколение?</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 xml:space="preserve">Изображение предметного мира </w:t>
      </w:r>
      <w:r w:rsidRPr="0097669C">
        <w:rPr>
          <w:sz w:val="28"/>
          <w:szCs w:val="28"/>
        </w:rPr>
        <w:t xml:space="preserve">— </w:t>
      </w:r>
      <w:r w:rsidRPr="0097669C">
        <w:rPr>
          <w:b/>
          <w:bCs/>
          <w:sz w:val="28"/>
          <w:szCs w:val="28"/>
        </w:rPr>
        <w:t>натюрморт 1</w:t>
      </w:r>
    </w:p>
    <w:p w:rsidR="00892AE2" w:rsidRPr="0097669C" w:rsidRDefault="00892AE2" w:rsidP="00F241DF">
      <w:pPr>
        <w:pStyle w:val="af4"/>
        <w:spacing w:after="0"/>
        <w:ind w:firstLine="708"/>
        <w:jc w:val="both"/>
        <w:rPr>
          <w:sz w:val="28"/>
          <w:szCs w:val="28"/>
        </w:rPr>
      </w:pPr>
      <w:r w:rsidRPr="0097669C">
        <w:rPr>
          <w:sz w:val="28"/>
          <w:szCs w:val="28"/>
        </w:rPr>
        <w:t xml:space="preserve">Многообразие форм изображения мира вещей в истории искусства. О чем рассказывают изображения вещей. Появление жанра натюрморта. Натюрморт в истории искусства. Натюрморт в живописи, графике, скульптуре. </w:t>
      </w:r>
      <w:r w:rsidRPr="0097669C">
        <w:rPr>
          <w:sz w:val="28"/>
          <w:szCs w:val="28"/>
        </w:rPr>
        <w:br/>
      </w:r>
      <w:r w:rsidRPr="0097669C">
        <w:rPr>
          <w:sz w:val="28"/>
          <w:szCs w:val="28"/>
        </w:rPr>
        <w:tab/>
        <w:t xml:space="preserve">Плоскостное изображение и его место в истории искусства. Повествовательные, рассказывающие свойства плоских рисунков. Знаковость и декоративность плоского изображения в древности и в ХХ веке. </w:t>
      </w:r>
      <w:r w:rsidRPr="0097669C">
        <w:rPr>
          <w:sz w:val="28"/>
          <w:szCs w:val="28"/>
        </w:rPr>
        <w:br/>
        <w:t xml:space="preserve">       Тема. </w:t>
      </w:r>
      <w:r w:rsidRPr="0097669C">
        <w:rPr>
          <w:b/>
          <w:bCs/>
          <w:sz w:val="28"/>
          <w:szCs w:val="28"/>
        </w:rPr>
        <w:t>Понятие формы. Многообразие форм окружающего мира 1</w:t>
      </w:r>
    </w:p>
    <w:p w:rsidR="00892AE2" w:rsidRPr="0097669C" w:rsidRDefault="00892AE2" w:rsidP="00892AE2">
      <w:pPr>
        <w:pStyle w:val="af4"/>
        <w:spacing w:after="0"/>
        <w:ind w:firstLine="708"/>
        <w:jc w:val="both"/>
        <w:rPr>
          <w:sz w:val="28"/>
          <w:szCs w:val="28"/>
        </w:rPr>
      </w:pPr>
      <w:r w:rsidRPr="0097669C">
        <w:rPr>
          <w:sz w:val="28"/>
          <w:szCs w:val="28"/>
        </w:rPr>
        <w:t xml:space="preserve">Многообразие форм в мире. Понятие формы. Линейные, плоскостные и объемные формы. Плоские геометрические тела, которые можно увидеть в основе всего многообразия форм. Формы простые и сложные. Конструкция сложной формы. Правила изображения и средства выразительности. Выразительность формы. </w:t>
      </w:r>
    </w:p>
    <w:p w:rsidR="00892AE2" w:rsidRPr="0097669C" w:rsidRDefault="00892AE2" w:rsidP="00892AE2">
      <w:pPr>
        <w:pStyle w:val="af4"/>
        <w:spacing w:after="0"/>
        <w:jc w:val="both"/>
        <w:rPr>
          <w:b/>
          <w:bCs/>
          <w:sz w:val="28"/>
          <w:szCs w:val="28"/>
        </w:rPr>
      </w:pPr>
      <w:r w:rsidRPr="0097669C">
        <w:rPr>
          <w:sz w:val="28"/>
          <w:szCs w:val="28"/>
        </w:rPr>
        <w:lastRenderedPageBreak/>
        <w:t xml:space="preserve">Тема. </w:t>
      </w:r>
      <w:r w:rsidRPr="0097669C">
        <w:rPr>
          <w:b/>
          <w:bCs/>
          <w:sz w:val="28"/>
          <w:szCs w:val="28"/>
        </w:rPr>
        <w:t>Изображение объема на плоскости и линейная перспектива 1</w:t>
      </w:r>
    </w:p>
    <w:p w:rsidR="00892AE2" w:rsidRPr="0097669C" w:rsidRDefault="00892AE2" w:rsidP="00892AE2">
      <w:pPr>
        <w:pStyle w:val="af4"/>
        <w:spacing w:after="0"/>
        <w:ind w:firstLine="708"/>
        <w:jc w:val="both"/>
        <w:rPr>
          <w:sz w:val="28"/>
          <w:szCs w:val="28"/>
        </w:rPr>
      </w:pPr>
      <w:r w:rsidRPr="0097669C">
        <w:rPr>
          <w:sz w:val="28"/>
          <w:szCs w:val="28"/>
        </w:rPr>
        <w:t xml:space="preserve">Плоскость и объем. Изображение как окно в мир. Когда и почему возникли задачи объемного изображения? Перспектива как способ изображения на плоскости предметов в пространстве. Правила объемного изображения геометрических тел. Понятие ракурса. </w:t>
      </w:r>
    </w:p>
    <w:p w:rsidR="00892AE2" w:rsidRPr="0097669C" w:rsidRDefault="00892AE2" w:rsidP="00892AE2">
      <w:pPr>
        <w:pStyle w:val="af4"/>
        <w:spacing w:after="0"/>
        <w:ind w:firstLine="708"/>
        <w:jc w:val="both"/>
        <w:rPr>
          <w:sz w:val="28"/>
          <w:szCs w:val="28"/>
        </w:rPr>
      </w:pPr>
      <w:r w:rsidRPr="0097669C">
        <w:rPr>
          <w:sz w:val="28"/>
          <w:szCs w:val="28"/>
        </w:rPr>
        <w:t xml:space="preserve">Тема. </w:t>
      </w:r>
      <w:r w:rsidRPr="0097669C">
        <w:rPr>
          <w:b/>
          <w:bCs/>
          <w:sz w:val="28"/>
          <w:szCs w:val="28"/>
        </w:rPr>
        <w:t>Освещение. Свет и тень 1</w:t>
      </w:r>
    </w:p>
    <w:p w:rsidR="00892AE2" w:rsidRPr="0097669C" w:rsidRDefault="00892AE2" w:rsidP="00892AE2">
      <w:pPr>
        <w:pStyle w:val="af4"/>
        <w:spacing w:after="0"/>
        <w:ind w:firstLine="708"/>
        <w:jc w:val="both"/>
        <w:rPr>
          <w:sz w:val="28"/>
          <w:szCs w:val="28"/>
        </w:rPr>
      </w:pPr>
      <w:r w:rsidRPr="0097669C">
        <w:rPr>
          <w:sz w:val="28"/>
          <w:szCs w:val="28"/>
        </w:rPr>
        <w:t xml:space="preserve">Освещение как средство выявления объема предмета. Источник освещения. Понятия «свет», «блик», «полутень», «собственная тень», «рефлекс», «падающая тень». Богатство выразительных возможностей освещения в графике и живописи. Свет как средство организации композиции в картине. </w:t>
      </w:r>
    </w:p>
    <w:p w:rsidR="00892AE2" w:rsidRPr="0097669C" w:rsidRDefault="00892AE2" w:rsidP="00892AE2">
      <w:pPr>
        <w:pStyle w:val="af4"/>
        <w:spacing w:after="0"/>
        <w:ind w:firstLine="708"/>
        <w:jc w:val="both"/>
        <w:rPr>
          <w:sz w:val="28"/>
          <w:szCs w:val="28"/>
        </w:rPr>
      </w:pPr>
      <w:r w:rsidRPr="0097669C">
        <w:rPr>
          <w:sz w:val="28"/>
          <w:szCs w:val="28"/>
        </w:rPr>
        <w:t xml:space="preserve">Тема. </w:t>
      </w:r>
      <w:r w:rsidRPr="0097669C">
        <w:rPr>
          <w:b/>
          <w:bCs/>
          <w:sz w:val="28"/>
          <w:szCs w:val="28"/>
        </w:rPr>
        <w:t>Натюрморт в графике 1</w:t>
      </w:r>
    </w:p>
    <w:p w:rsidR="00892AE2" w:rsidRPr="0097669C" w:rsidRDefault="00892AE2" w:rsidP="00892AE2">
      <w:pPr>
        <w:pStyle w:val="af4"/>
        <w:spacing w:after="0"/>
        <w:ind w:firstLine="708"/>
        <w:jc w:val="both"/>
        <w:rPr>
          <w:sz w:val="28"/>
          <w:szCs w:val="28"/>
        </w:rPr>
      </w:pPr>
      <w:r w:rsidRPr="0097669C">
        <w:rPr>
          <w:sz w:val="28"/>
          <w:szCs w:val="28"/>
        </w:rPr>
        <w:t xml:space="preserve">Графическое изображение натюрмортов. Композиция и образный строй в натюрморте: ритм пятен, пропорций, движение и покой, случайность и порядок. Натюрморт как выражение художником своих переживаний и представлений об окружающем его мире. Материалы и инструменты художника и выразительность художественных техник. </w:t>
      </w:r>
    </w:p>
    <w:p w:rsidR="00892AE2" w:rsidRPr="0097669C" w:rsidRDefault="00892AE2" w:rsidP="00892AE2">
      <w:pPr>
        <w:pStyle w:val="af4"/>
        <w:spacing w:after="0"/>
        <w:ind w:firstLine="708"/>
        <w:jc w:val="both"/>
        <w:rPr>
          <w:sz w:val="28"/>
          <w:szCs w:val="28"/>
        </w:rPr>
      </w:pPr>
      <w:r w:rsidRPr="0097669C">
        <w:rPr>
          <w:sz w:val="28"/>
          <w:szCs w:val="28"/>
        </w:rPr>
        <w:t xml:space="preserve">Гравюра и ее виды. Выразительные возможности гравюры. Печатная форма (матрица) и оттиски. </w:t>
      </w:r>
    </w:p>
    <w:p w:rsidR="00F241DF" w:rsidRPr="0097669C" w:rsidRDefault="00892AE2" w:rsidP="00F241DF">
      <w:pPr>
        <w:pStyle w:val="af4"/>
        <w:spacing w:after="0"/>
        <w:jc w:val="both"/>
        <w:rPr>
          <w:b/>
          <w:bCs/>
          <w:sz w:val="28"/>
          <w:szCs w:val="28"/>
        </w:rPr>
      </w:pPr>
      <w:r w:rsidRPr="0097669C">
        <w:rPr>
          <w:sz w:val="28"/>
          <w:szCs w:val="28"/>
        </w:rPr>
        <w:t xml:space="preserve">Тема. </w:t>
      </w:r>
      <w:r w:rsidRPr="0097669C">
        <w:rPr>
          <w:b/>
          <w:bCs/>
          <w:sz w:val="28"/>
          <w:szCs w:val="28"/>
        </w:rPr>
        <w:t>Цвет в натюрморте 1</w:t>
      </w:r>
    </w:p>
    <w:p w:rsidR="00892AE2" w:rsidRPr="0097669C" w:rsidRDefault="00892AE2" w:rsidP="00892AE2">
      <w:pPr>
        <w:pStyle w:val="af4"/>
        <w:spacing w:after="0"/>
        <w:jc w:val="both"/>
        <w:rPr>
          <w:b/>
          <w:bCs/>
          <w:sz w:val="28"/>
          <w:szCs w:val="28"/>
        </w:rPr>
      </w:pPr>
      <w:r w:rsidRPr="0097669C">
        <w:rPr>
          <w:sz w:val="28"/>
          <w:szCs w:val="28"/>
        </w:rPr>
        <w:t xml:space="preserve">Цвет в живописи и богатство его выразительных возможностей. Собственный цвет предмета (локальный) и цвет в живописи (обусловленный). Цветовая организация натюрморта ритм цветовых пятен. Разные видение и понимание цветового состояния изображаемого мира в истории искусства. Выражение цветом в натюрморте настроений и переживаний художника. </w:t>
      </w:r>
      <w:r w:rsidRPr="0097669C">
        <w:rPr>
          <w:sz w:val="28"/>
          <w:szCs w:val="28"/>
        </w:rPr>
        <w:br/>
        <w:t xml:space="preserve">Тема. </w:t>
      </w:r>
      <w:r w:rsidRPr="0097669C">
        <w:rPr>
          <w:b/>
          <w:bCs/>
          <w:sz w:val="28"/>
          <w:szCs w:val="28"/>
        </w:rPr>
        <w:t xml:space="preserve">Выразительные возможности натюрморта (обобщение темы) </w:t>
      </w:r>
    </w:p>
    <w:p w:rsidR="00892AE2" w:rsidRPr="0097669C" w:rsidRDefault="00892AE2" w:rsidP="00892AE2">
      <w:pPr>
        <w:pStyle w:val="af4"/>
        <w:spacing w:after="0"/>
        <w:ind w:firstLine="708"/>
        <w:jc w:val="both"/>
        <w:rPr>
          <w:sz w:val="28"/>
          <w:szCs w:val="28"/>
        </w:rPr>
      </w:pPr>
      <w:r w:rsidRPr="0097669C">
        <w:rPr>
          <w:sz w:val="28"/>
          <w:szCs w:val="28"/>
        </w:rPr>
        <w:t>Итоговая беседа. Предметный мир в изобразительном искусстве. Выражение в натюрморте переживаний и мыслей художника, его представлений и представлений людей его эпохи об окружающем мире и о самих себе. Жанр натюрморта и его развитие. Натюрморт в искусстве ХТХ—ХХ веков. Натюрморт и выражение творческой индивидуальности художника. Художественно- творческое задание</w:t>
      </w:r>
    </w:p>
    <w:p w:rsidR="00892AE2" w:rsidRPr="0097669C" w:rsidRDefault="00892AE2" w:rsidP="00892AE2">
      <w:pPr>
        <w:pStyle w:val="af4"/>
        <w:spacing w:after="0"/>
        <w:jc w:val="both"/>
        <w:rPr>
          <w:b/>
          <w:bCs/>
          <w:sz w:val="28"/>
          <w:szCs w:val="28"/>
        </w:rPr>
      </w:pPr>
      <w:r w:rsidRPr="0097669C">
        <w:rPr>
          <w:b/>
          <w:bCs/>
          <w:sz w:val="28"/>
          <w:szCs w:val="28"/>
        </w:rPr>
        <w:t>ВГЛЯДЫВАЯСЬ В ЧЕЛОВЕКА. ПОРТРЕТ (12 ч)</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 xml:space="preserve">Образ человека </w:t>
      </w:r>
      <w:r w:rsidRPr="0097669C">
        <w:rPr>
          <w:sz w:val="28"/>
          <w:szCs w:val="28"/>
        </w:rPr>
        <w:t xml:space="preserve">— </w:t>
      </w:r>
      <w:r w:rsidRPr="0097669C">
        <w:rPr>
          <w:b/>
          <w:bCs/>
          <w:sz w:val="28"/>
          <w:szCs w:val="28"/>
        </w:rPr>
        <w:t>главная тема искусства 1</w:t>
      </w:r>
    </w:p>
    <w:p w:rsidR="00892AE2" w:rsidRPr="0097669C" w:rsidRDefault="00892AE2" w:rsidP="00892AE2">
      <w:pPr>
        <w:pStyle w:val="af4"/>
        <w:spacing w:after="0"/>
        <w:ind w:firstLine="708"/>
        <w:jc w:val="both"/>
        <w:rPr>
          <w:sz w:val="28"/>
          <w:szCs w:val="28"/>
        </w:rPr>
      </w:pPr>
      <w:r w:rsidRPr="0097669C">
        <w:rPr>
          <w:sz w:val="28"/>
          <w:szCs w:val="28"/>
        </w:rPr>
        <w:lastRenderedPageBreak/>
        <w:t xml:space="preserve">Беседа. Изображение человека в искусстве разных эпох. История возникновения портрета. Портрет как образ определенного реального человека. Портрет в искусстве древнего Рима, эпохи Возрождения и в искусстве Нового времени. Парадный портрет и лирический портрет. Проблема сходства в портрете. Выражение в портретном изображении характера человека, его внутреннего мира. </w:t>
      </w:r>
      <w:r w:rsidRPr="0097669C">
        <w:rPr>
          <w:sz w:val="28"/>
          <w:szCs w:val="28"/>
        </w:rPr>
        <w:br/>
      </w:r>
      <w:r w:rsidRPr="0097669C">
        <w:rPr>
          <w:sz w:val="28"/>
          <w:szCs w:val="28"/>
        </w:rPr>
        <w:tab/>
        <w:t xml:space="preserve">Портрет в живописи, графике, скульптуре. Великие художники-портретисты. </w:t>
      </w:r>
      <w:r w:rsidRPr="0097669C">
        <w:rPr>
          <w:sz w:val="28"/>
          <w:szCs w:val="28"/>
        </w:rPr>
        <w:br/>
      </w:r>
    </w:p>
    <w:p w:rsidR="00892AE2" w:rsidRPr="0097669C" w:rsidRDefault="00892AE2" w:rsidP="00892AE2">
      <w:pPr>
        <w:pStyle w:val="af4"/>
        <w:spacing w:after="0"/>
        <w:jc w:val="both"/>
        <w:rPr>
          <w:sz w:val="28"/>
          <w:szCs w:val="28"/>
        </w:rPr>
      </w:pPr>
      <w:r w:rsidRPr="0097669C">
        <w:rPr>
          <w:sz w:val="28"/>
          <w:szCs w:val="28"/>
        </w:rPr>
        <w:t xml:space="preserve">Тема. </w:t>
      </w:r>
      <w:r w:rsidRPr="0097669C">
        <w:rPr>
          <w:b/>
          <w:bCs/>
          <w:sz w:val="28"/>
          <w:szCs w:val="28"/>
        </w:rPr>
        <w:t>Конструкция головы человека и ее пропорции 1</w:t>
      </w:r>
    </w:p>
    <w:p w:rsidR="00892AE2" w:rsidRPr="0097669C" w:rsidRDefault="00892AE2" w:rsidP="00F241DF">
      <w:pPr>
        <w:pStyle w:val="af4"/>
        <w:spacing w:after="0"/>
        <w:ind w:firstLine="708"/>
        <w:jc w:val="both"/>
        <w:rPr>
          <w:sz w:val="28"/>
          <w:szCs w:val="28"/>
        </w:rPr>
      </w:pPr>
      <w:r w:rsidRPr="0097669C">
        <w:rPr>
          <w:sz w:val="28"/>
          <w:szCs w:val="28"/>
        </w:rPr>
        <w:t xml:space="preserve">Закономерности в конструкции головы человека. Большая цельная форма головы и ее части. Пропорции лица человека. Средняя линия и симметрия лица. Величина и форма глаз, носа, расположение и форма рта. Подвижные части лица, мимика. </w:t>
      </w:r>
      <w:r w:rsidRPr="0097669C">
        <w:rPr>
          <w:sz w:val="28"/>
          <w:szCs w:val="28"/>
        </w:rPr>
        <w:br/>
        <w:t xml:space="preserve">     Тема. </w:t>
      </w:r>
      <w:r w:rsidRPr="0097669C">
        <w:rPr>
          <w:b/>
          <w:bCs/>
          <w:sz w:val="28"/>
          <w:szCs w:val="28"/>
        </w:rPr>
        <w:t>Изображение головы человека в пространстве 2</w:t>
      </w:r>
    </w:p>
    <w:p w:rsidR="00892AE2" w:rsidRPr="0097669C" w:rsidRDefault="00892AE2" w:rsidP="00892AE2">
      <w:pPr>
        <w:pStyle w:val="af4"/>
        <w:spacing w:after="0"/>
        <w:ind w:firstLine="708"/>
        <w:jc w:val="both"/>
        <w:rPr>
          <w:sz w:val="28"/>
          <w:szCs w:val="28"/>
        </w:rPr>
      </w:pPr>
      <w:r w:rsidRPr="0097669C">
        <w:rPr>
          <w:sz w:val="28"/>
          <w:szCs w:val="28"/>
        </w:rPr>
        <w:t xml:space="preserve">Повороты и ракурсы головы. Соотношение лицевой и черепной частей головы, соотношение головы и шеи. Большая форма и детализация. Шаровидность глаз и призматическая форма носа. Зависимость мягких подвижных тканей лица от конструкции костных форм. Закономерности конструкции и бесконечность индивидуальных особенностей и физиономических типов.                                                                                  </w:t>
      </w:r>
    </w:p>
    <w:p w:rsidR="00892AE2" w:rsidRPr="0097669C" w:rsidRDefault="00892AE2" w:rsidP="00892AE2">
      <w:pPr>
        <w:pStyle w:val="af4"/>
        <w:spacing w:after="0"/>
        <w:jc w:val="both"/>
        <w:rPr>
          <w:sz w:val="28"/>
          <w:szCs w:val="28"/>
        </w:rPr>
      </w:pPr>
      <w:r w:rsidRPr="0097669C">
        <w:rPr>
          <w:sz w:val="28"/>
          <w:szCs w:val="28"/>
        </w:rPr>
        <w:t xml:space="preserve">        Тема. </w:t>
      </w:r>
      <w:r w:rsidRPr="0097669C">
        <w:rPr>
          <w:b/>
          <w:bCs/>
          <w:sz w:val="28"/>
          <w:szCs w:val="28"/>
        </w:rPr>
        <w:t>Портрет в скульптуре 1</w:t>
      </w:r>
    </w:p>
    <w:p w:rsidR="00892AE2" w:rsidRPr="0097669C" w:rsidRDefault="00892AE2" w:rsidP="00892AE2">
      <w:pPr>
        <w:pStyle w:val="af4"/>
        <w:spacing w:after="0"/>
        <w:ind w:firstLine="708"/>
        <w:jc w:val="both"/>
        <w:rPr>
          <w:sz w:val="28"/>
          <w:szCs w:val="28"/>
        </w:rPr>
      </w:pPr>
      <w:r w:rsidRPr="0097669C">
        <w:rPr>
          <w:sz w:val="28"/>
          <w:szCs w:val="28"/>
        </w:rPr>
        <w:t xml:space="preserve">Человек основной предмет изображения в скульптуре. Скульптурный портрет в истории искусства. Выразительные возможности скульптуры. Материал скульптуры. Характер человека и образ эпохи в скульптурном портрете.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Графический портретный рисунок 1</w:t>
      </w:r>
    </w:p>
    <w:p w:rsidR="00892AE2" w:rsidRPr="0097669C" w:rsidRDefault="00892AE2" w:rsidP="00892AE2">
      <w:pPr>
        <w:pStyle w:val="af4"/>
        <w:spacing w:after="0"/>
        <w:ind w:firstLine="708"/>
        <w:jc w:val="both"/>
        <w:rPr>
          <w:sz w:val="28"/>
          <w:szCs w:val="28"/>
        </w:rPr>
      </w:pPr>
      <w:r w:rsidRPr="0097669C">
        <w:rPr>
          <w:sz w:val="28"/>
          <w:szCs w:val="28"/>
        </w:rPr>
        <w:t>Образ человека в графическом портрете. Рисунок головы человека в истории изобразительного искусства.</w:t>
      </w:r>
    </w:p>
    <w:p w:rsidR="00892AE2" w:rsidRPr="0097669C" w:rsidRDefault="00892AE2" w:rsidP="00892AE2">
      <w:pPr>
        <w:pStyle w:val="af4"/>
        <w:spacing w:after="0"/>
        <w:ind w:firstLine="708"/>
        <w:jc w:val="both"/>
        <w:rPr>
          <w:sz w:val="28"/>
          <w:szCs w:val="28"/>
        </w:rPr>
      </w:pPr>
      <w:r w:rsidRPr="0097669C">
        <w:rPr>
          <w:sz w:val="28"/>
          <w:szCs w:val="28"/>
        </w:rPr>
        <w:t>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на листе. Линия и пятно. Выразительность графического материала.</w:t>
      </w:r>
    </w:p>
    <w:p w:rsidR="00892AE2" w:rsidRPr="0097669C" w:rsidRDefault="00892AE2" w:rsidP="00F241DF">
      <w:pPr>
        <w:pStyle w:val="af4"/>
        <w:spacing w:after="0"/>
        <w:ind w:firstLine="708"/>
        <w:jc w:val="both"/>
        <w:rPr>
          <w:sz w:val="28"/>
          <w:szCs w:val="28"/>
        </w:rPr>
      </w:pPr>
      <w:r w:rsidRPr="0097669C">
        <w:rPr>
          <w:sz w:val="28"/>
          <w:szCs w:val="28"/>
        </w:rPr>
        <w:t xml:space="preserve">     Тема. </w:t>
      </w:r>
      <w:r w:rsidRPr="0097669C">
        <w:rPr>
          <w:b/>
          <w:bCs/>
          <w:sz w:val="28"/>
          <w:szCs w:val="28"/>
        </w:rPr>
        <w:t>Сатирические образы человека 1</w:t>
      </w:r>
    </w:p>
    <w:p w:rsidR="00892AE2" w:rsidRPr="0097669C" w:rsidRDefault="00892AE2" w:rsidP="00892AE2">
      <w:pPr>
        <w:pStyle w:val="af4"/>
        <w:spacing w:after="0"/>
        <w:ind w:firstLine="708"/>
        <w:jc w:val="both"/>
        <w:rPr>
          <w:sz w:val="28"/>
          <w:szCs w:val="28"/>
        </w:rPr>
      </w:pPr>
      <w:r w:rsidRPr="0097669C">
        <w:rPr>
          <w:sz w:val="28"/>
          <w:szCs w:val="28"/>
        </w:rPr>
        <w:lastRenderedPageBreak/>
        <w:t>Правда жизни и язык искусства. Художественное преувеличение. Отбор деталей и обострение образа. Сатирические образы в искусстве. Карикатура.дружеский шарж.</w:t>
      </w:r>
    </w:p>
    <w:p w:rsidR="00892AE2" w:rsidRPr="0097669C" w:rsidRDefault="00892AE2" w:rsidP="00892AE2">
      <w:pPr>
        <w:pStyle w:val="af4"/>
        <w:spacing w:after="0"/>
        <w:ind w:firstLine="708"/>
        <w:jc w:val="both"/>
        <w:rPr>
          <w:sz w:val="28"/>
          <w:szCs w:val="28"/>
        </w:rPr>
      </w:pPr>
      <w:r w:rsidRPr="0097669C">
        <w:rPr>
          <w:sz w:val="28"/>
          <w:szCs w:val="28"/>
        </w:rPr>
        <w:t xml:space="preserve">Тема. </w:t>
      </w:r>
      <w:r w:rsidRPr="0097669C">
        <w:rPr>
          <w:b/>
          <w:bCs/>
          <w:sz w:val="28"/>
          <w:szCs w:val="28"/>
        </w:rPr>
        <w:t>Образные возможности освещения в портрете 1</w:t>
      </w:r>
    </w:p>
    <w:p w:rsidR="00892AE2" w:rsidRPr="0097669C" w:rsidRDefault="00892AE2" w:rsidP="00892AE2">
      <w:pPr>
        <w:pStyle w:val="af4"/>
        <w:spacing w:after="0"/>
        <w:ind w:firstLine="708"/>
        <w:jc w:val="both"/>
        <w:rPr>
          <w:sz w:val="28"/>
          <w:szCs w:val="28"/>
        </w:rPr>
      </w:pPr>
      <w:r w:rsidRPr="0097669C">
        <w:rPr>
          <w:sz w:val="28"/>
          <w:szCs w:val="28"/>
        </w:rPr>
        <w:t xml:space="preserve">Изменение образа человека при различном освещении. Постоянство формы и изменение ее восприятия. Свет, направленный сбоку, снизу, рассеянный свет, изображение против света, контрастность освещения.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 xml:space="preserve">Роль цвета </w:t>
      </w:r>
      <w:r w:rsidRPr="0097669C">
        <w:rPr>
          <w:b/>
          <w:sz w:val="28"/>
          <w:szCs w:val="28"/>
        </w:rPr>
        <w:t>в</w:t>
      </w:r>
      <w:r w:rsidRPr="0097669C">
        <w:rPr>
          <w:b/>
          <w:bCs/>
          <w:sz w:val="28"/>
          <w:szCs w:val="28"/>
        </w:rPr>
        <w:t>портрете 1</w:t>
      </w:r>
    </w:p>
    <w:p w:rsidR="00892AE2" w:rsidRPr="0097669C" w:rsidRDefault="00892AE2" w:rsidP="00F241DF">
      <w:pPr>
        <w:pStyle w:val="af4"/>
        <w:spacing w:after="0"/>
        <w:ind w:firstLine="708"/>
        <w:jc w:val="both"/>
        <w:rPr>
          <w:sz w:val="28"/>
          <w:szCs w:val="28"/>
        </w:rPr>
      </w:pPr>
      <w:r w:rsidRPr="0097669C">
        <w:rPr>
          <w:sz w:val="28"/>
          <w:szCs w:val="28"/>
        </w:rPr>
        <w:t xml:space="preserve">Цветовое решение образа в портрете. Цвет и тон. Цвет и освещение. Цвет как выражение настроения и характера героя портрета. Цвет и живописная фактура. </w:t>
      </w:r>
      <w:r w:rsidRPr="0097669C">
        <w:rPr>
          <w:sz w:val="28"/>
          <w:szCs w:val="28"/>
        </w:rPr>
        <w:br/>
        <w:t xml:space="preserve">      Тема. </w:t>
      </w:r>
      <w:r w:rsidRPr="0097669C">
        <w:rPr>
          <w:b/>
          <w:bCs/>
          <w:sz w:val="28"/>
          <w:szCs w:val="28"/>
        </w:rPr>
        <w:t>Великие портретисты 1</w:t>
      </w:r>
    </w:p>
    <w:p w:rsidR="00F241DF" w:rsidRPr="0097669C" w:rsidRDefault="00892AE2" w:rsidP="00892AE2">
      <w:pPr>
        <w:pStyle w:val="af4"/>
        <w:spacing w:after="0"/>
        <w:jc w:val="both"/>
        <w:rPr>
          <w:sz w:val="28"/>
          <w:szCs w:val="28"/>
        </w:rPr>
      </w:pPr>
      <w:r w:rsidRPr="0097669C">
        <w:rPr>
          <w:b/>
          <w:bCs/>
          <w:sz w:val="28"/>
          <w:szCs w:val="28"/>
        </w:rPr>
        <w:tab/>
      </w:r>
      <w:r w:rsidRPr="0097669C">
        <w:rPr>
          <w:sz w:val="28"/>
          <w:szCs w:val="28"/>
        </w:rPr>
        <w:t xml:space="preserve">Выражение творческой индивидуальности художника в созданных им портретных образах. Личность художника и его эпоха. Личность героя портрета и творческая интерпретация ее художником. Индивидуальность образного языка в произведениях великих художников.                                                                                                                   </w:t>
      </w:r>
    </w:p>
    <w:p w:rsidR="00892AE2" w:rsidRPr="0097669C" w:rsidRDefault="00892AE2" w:rsidP="00892AE2">
      <w:pPr>
        <w:pStyle w:val="af4"/>
        <w:spacing w:after="0"/>
        <w:jc w:val="both"/>
        <w:rPr>
          <w:sz w:val="28"/>
          <w:szCs w:val="28"/>
        </w:rPr>
      </w:pPr>
      <w:r w:rsidRPr="0097669C">
        <w:rPr>
          <w:sz w:val="28"/>
          <w:szCs w:val="28"/>
        </w:rPr>
        <w:t xml:space="preserve">Тема. </w:t>
      </w:r>
      <w:r w:rsidRPr="0097669C">
        <w:rPr>
          <w:b/>
          <w:bCs/>
          <w:sz w:val="28"/>
          <w:szCs w:val="28"/>
        </w:rPr>
        <w:t>Портрет в изобразительно м искусстве 20 века 2</w:t>
      </w:r>
    </w:p>
    <w:p w:rsidR="00892AE2" w:rsidRPr="0097669C" w:rsidRDefault="00892AE2" w:rsidP="00892AE2">
      <w:pPr>
        <w:pStyle w:val="af4"/>
        <w:spacing w:after="0"/>
        <w:jc w:val="both"/>
        <w:rPr>
          <w:sz w:val="28"/>
          <w:szCs w:val="28"/>
        </w:rPr>
      </w:pPr>
      <w:r w:rsidRPr="0097669C">
        <w:rPr>
          <w:sz w:val="28"/>
          <w:szCs w:val="28"/>
        </w:rPr>
        <w:t>Особенности и направления развития портретного образа и изображения человека в европейском искусстве 20 века. Знаменитые мастера :П.Пикассо,А.Матисс,С. Дали. Роль и место живописного портрета в отечественном искусстве 20 века. Кроссворд</w:t>
      </w:r>
    </w:p>
    <w:p w:rsidR="00892AE2" w:rsidRPr="0097669C" w:rsidRDefault="00892AE2" w:rsidP="00892AE2">
      <w:pPr>
        <w:pStyle w:val="af4"/>
        <w:spacing w:after="0"/>
        <w:jc w:val="both"/>
        <w:rPr>
          <w:b/>
          <w:bCs/>
          <w:sz w:val="28"/>
          <w:szCs w:val="28"/>
        </w:rPr>
      </w:pPr>
      <w:r w:rsidRPr="0097669C">
        <w:rPr>
          <w:b/>
          <w:bCs/>
          <w:sz w:val="28"/>
          <w:szCs w:val="28"/>
        </w:rPr>
        <w:t>ЧЕЛОВЕК И ПРОСТРАНСТВО . ПЕЙЗАЖ(7 ч)</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Жанры в изобразительном искусстве 1</w:t>
      </w:r>
    </w:p>
    <w:p w:rsidR="00892AE2" w:rsidRPr="0097669C" w:rsidRDefault="00892AE2" w:rsidP="00892AE2">
      <w:pPr>
        <w:pStyle w:val="af4"/>
        <w:spacing w:after="0"/>
        <w:ind w:firstLine="708"/>
        <w:jc w:val="both"/>
        <w:rPr>
          <w:sz w:val="28"/>
          <w:szCs w:val="28"/>
        </w:rPr>
      </w:pPr>
      <w:r w:rsidRPr="0097669C">
        <w:rPr>
          <w:sz w:val="28"/>
          <w:szCs w:val="28"/>
        </w:rPr>
        <w:t xml:space="preserve">Беседа. Предмет изображения и картина мира в изобразительном искусстве. Изменения видения мира в разные эпохи. Жанры в изобразительном искусстве. Портрет. Натюрморт. Пейзаж. Тематическая картина: бытовой в исторический жанры. </w:t>
      </w:r>
    </w:p>
    <w:p w:rsidR="00892AE2" w:rsidRPr="0097669C" w:rsidRDefault="00892AE2" w:rsidP="00892AE2">
      <w:pPr>
        <w:pStyle w:val="af4"/>
        <w:spacing w:after="0"/>
        <w:jc w:val="both"/>
        <w:rPr>
          <w:b/>
          <w:bCs/>
          <w:sz w:val="28"/>
          <w:szCs w:val="28"/>
        </w:rPr>
      </w:pPr>
      <w:r w:rsidRPr="0097669C">
        <w:rPr>
          <w:sz w:val="28"/>
          <w:szCs w:val="28"/>
        </w:rPr>
        <w:t xml:space="preserve">Тема. </w:t>
      </w:r>
      <w:r w:rsidRPr="0097669C">
        <w:rPr>
          <w:b/>
          <w:bCs/>
          <w:sz w:val="28"/>
          <w:szCs w:val="28"/>
        </w:rPr>
        <w:t>Изображение пространства 1</w:t>
      </w:r>
    </w:p>
    <w:p w:rsidR="00892AE2" w:rsidRPr="0097669C" w:rsidRDefault="00892AE2" w:rsidP="00892AE2">
      <w:pPr>
        <w:pStyle w:val="af4"/>
        <w:spacing w:after="0"/>
        <w:ind w:firstLine="708"/>
        <w:jc w:val="both"/>
        <w:rPr>
          <w:sz w:val="28"/>
          <w:szCs w:val="28"/>
        </w:rPr>
      </w:pPr>
      <w:r w:rsidRPr="0097669C">
        <w:rPr>
          <w:sz w:val="28"/>
          <w:szCs w:val="28"/>
        </w:rPr>
        <w:t xml:space="preserve">Беседа </w:t>
      </w:r>
      <w:r w:rsidRPr="0097669C">
        <w:rPr>
          <w:bCs/>
          <w:sz w:val="28"/>
          <w:szCs w:val="28"/>
        </w:rPr>
        <w:t>о</w:t>
      </w:r>
      <w:r w:rsidRPr="0097669C">
        <w:rPr>
          <w:sz w:val="28"/>
          <w:szCs w:val="28"/>
        </w:rPr>
        <w:t xml:space="preserve">видах перспективы в изобразительном искусстве. Вид перспективы как средство выражения, вызванное определенными задачами. Отсутствие изображения пространства в искусстве Древнего Египта, связь персонажей общим действием и сюжетом, Движение фигур в пространстве, ракурс в искусстве древней Греции и отсутствие изображения </w:t>
      </w:r>
      <w:r w:rsidRPr="0097669C">
        <w:rPr>
          <w:sz w:val="28"/>
          <w:szCs w:val="28"/>
        </w:rPr>
        <w:lastRenderedPageBreak/>
        <w:t xml:space="preserve">глубины. Пространство иконы в его смысл. Потребность в изображении глубины пространства и открытие правил линейной перспективы в искусстве Возрождения. Понятие точки зрения. Перспектива как изобразительная грамота. Нарушение правил перспективы в искусстве ХХ века и его образный смысл. </w:t>
      </w:r>
    </w:p>
    <w:p w:rsidR="00892AE2" w:rsidRPr="0097669C" w:rsidRDefault="00892AE2" w:rsidP="00892AE2">
      <w:pPr>
        <w:pStyle w:val="af4"/>
        <w:spacing w:after="0"/>
        <w:ind w:firstLine="708"/>
        <w:jc w:val="both"/>
        <w:rPr>
          <w:sz w:val="28"/>
          <w:szCs w:val="28"/>
        </w:rPr>
      </w:pPr>
      <w:r w:rsidRPr="0097669C">
        <w:rPr>
          <w:sz w:val="28"/>
          <w:szCs w:val="28"/>
        </w:rPr>
        <w:t xml:space="preserve">Тема. </w:t>
      </w:r>
      <w:r w:rsidRPr="0097669C">
        <w:rPr>
          <w:b/>
          <w:bCs/>
          <w:sz w:val="28"/>
          <w:szCs w:val="28"/>
        </w:rPr>
        <w:t>Правила  построения  перспективы .Воздушная перспектива1</w:t>
      </w:r>
    </w:p>
    <w:p w:rsidR="00892AE2" w:rsidRPr="0097669C" w:rsidRDefault="00892AE2" w:rsidP="00892AE2">
      <w:pPr>
        <w:pStyle w:val="af4"/>
        <w:spacing w:after="0"/>
        <w:ind w:firstLine="708"/>
        <w:jc w:val="both"/>
        <w:rPr>
          <w:sz w:val="28"/>
          <w:szCs w:val="28"/>
        </w:rPr>
      </w:pPr>
      <w:r w:rsidRPr="0097669C">
        <w:rPr>
          <w:sz w:val="28"/>
          <w:szCs w:val="28"/>
        </w:rPr>
        <w:t xml:space="preserve">Перспектива учение о способах передачи глубины пространства. Плоскость картины. Точка зрения. Горизонт и его высота. Уменьшение удаленных предметов — перспективные сокращения. Точка схода. Правила воздушной перспективы, планы воздушной перспективы и изменения контрастности. </w:t>
      </w:r>
      <w:r w:rsidRPr="0097669C">
        <w:rPr>
          <w:sz w:val="28"/>
          <w:szCs w:val="28"/>
        </w:rPr>
        <w:br/>
      </w:r>
      <w:r w:rsidRPr="0097669C">
        <w:rPr>
          <w:b/>
          <w:bCs/>
          <w:sz w:val="28"/>
          <w:szCs w:val="28"/>
        </w:rPr>
        <w:t xml:space="preserve">Пейзаж </w:t>
      </w:r>
      <w:r w:rsidRPr="0097669C">
        <w:rPr>
          <w:sz w:val="28"/>
          <w:szCs w:val="28"/>
        </w:rPr>
        <w:t xml:space="preserve">— </w:t>
      </w:r>
      <w:r w:rsidRPr="0097669C">
        <w:rPr>
          <w:b/>
          <w:bCs/>
          <w:sz w:val="28"/>
          <w:szCs w:val="28"/>
        </w:rPr>
        <w:t>большой мир</w:t>
      </w:r>
    </w:p>
    <w:p w:rsidR="00892AE2" w:rsidRPr="0097669C" w:rsidRDefault="00892AE2" w:rsidP="00892AE2">
      <w:pPr>
        <w:pStyle w:val="af4"/>
        <w:spacing w:after="0"/>
        <w:ind w:firstLine="708"/>
        <w:jc w:val="both"/>
        <w:rPr>
          <w:sz w:val="28"/>
          <w:szCs w:val="28"/>
        </w:rPr>
      </w:pPr>
      <w:r w:rsidRPr="0097669C">
        <w:rPr>
          <w:sz w:val="28"/>
          <w:szCs w:val="28"/>
        </w:rPr>
        <w:t xml:space="preserve">Пейзаж как самостоятельный жанр в искусстве. Превращение пустоты в пространство. Древний китайский пейзаж. Эпический и романтический пейзаж Европы. </w:t>
      </w:r>
      <w:r w:rsidRPr="0097669C">
        <w:rPr>
          <w:sz w:val="28"/>
          <w:szCs w:val="28"/>
        </w:rPr>
        <w:br/>
        <w:t xml:space="preserve">Огромный илегендарный мир в пейзаже. Его удаленность от зрителя. Организация перспективного пространства в картине. Роль выбора формата. Высота горизонта в картине и его образный смысл. </w:t>
      </w:r>
    </w:p>
    <w:p w:rsidR="00892AE2" w:rsidRPr="0097669C" w:rsidRDefault="00892AE2" w:rsidP="00F241DF">
      <w:pPr>
        <w:pStyle w:val="af4"/>
        <w:spacing w:after="0"/>
        <w:ind w:firstLine="708"/>
        <w:jc w:val="both"/>
        <w:rPr>
          <w:sz w:val="28"/>
          <w:szCs w:val="28"/>
        </w:rPr>
      </w:pPr>
      <w:r w:rsidRPr="0097669C">
        <w:rPr>
          <w:sz w:val="28"/>
          <w:szCs w:val="28"/>
        </w:rPr>
        <w:t xml:space="preserve">    Тема. </w:t>
      </w:r>
      <w:r w:rsidRPr="0097669C">
        <w:rPr>
          <w:b/>
          <w:bCs/>
          <w:sz w:val="28"/>
          <w:szCs w:val="28"/>
        </w:rPr>
        <w:t>Пейзаж-настроение. Природа и художник 1</w:t>
      </w:r>
    </w:p>
    <w:p w:rsidR="00892AE2" w:rsidRPr="0097669C" w:rsidRDefault="00892AE2" w:rsidP="00892AE2">
      <w:pPr>
        <w:pStyle w:val="af4"/>
        <w:spacing w:after="0"/>
        <w:ind w:firstLine="708"/>
        <w:jc w:val="both"/>
        <w:rPr>
          <w:sz w:val="28"/>
          <w:szCs w:val="28"/>
        </w:rPr>
      </w:pPr>
      <w:r w:rsidRPr="0097669C">
        <w:rPr>
          <w:sz w:val="28"/>
          <w:szCs w:val="28"/>
        </w:rPr>
        <w:t>Пейзаж-настроение как отклик на переживания художника. Многообразие форм и красок окружающего мира. Изменчивость состояний природы в течение суток. Освещение в природе. Красота разных состояний в природе: утро, вечер, сумрак, туман, полдень. Роль колорита в пейзаже-настроении.</w:t>
      </w:r>
    </w:p>
    <w:p w:rsidR="00892AE2" w:rsidRPr="0097669C" w:rsidRDefault="00892AE2" w:rsidP="00892AE2">
      <w:pPr>
        <w:pStyle w:val="af4"/>
        <w:spacing w:after="0"/>
        <w:jc w:val="both"/>
        <w:rPr>
          <w:b/>
          <w:sz w:val="28"/>
          <w:szCs w:val="28"/>
        </w:rPr>
      </w:pPr>
      <w:r w:rsidRPr="0097669C">
        <w:rPr>
          <w:sz w:val="28"/>
          <w:szCs w:val="28"/>
        </w:rPr>
        <w:t xml:space="preserve">Тема. </w:t>
      </w:r>
      <w:r w:rsidRPr="0097669C">
        <w:rPr>
          <w:b/>
          <w:sz w:val="28"/>
          <w:szCs w:val="28"/>
        </w:rPr>
        <w:t>Пейзаж в русской живописи 1</w:t>
      </w:r>
    </w:p>
    <w:p w:rsidR="00892AE2" w:rsidRPr="0097669C" w:rsidRDefault="00892AE2" w:rsidP="00892AE2">
      <w:pPr>
        <w:pStyle w:val="af4"/>
        <w:spacing w:after="0"/>
        <w:jc w:val="both"/>
        <w:rPr>
          <w:sz w:val="28"/>
          <w:szCs w:val="28"/>
        </w:rPr>
      </w:pPr>
      <w:r w:rsidRPr="0097669C">
        <w:rPr>
          <w:sz w:val="28"/>
          <w:szCs w:val="28"/>
        </w:rPr>
        <w:t>История формирования образа природы в русском искусстве. Образы природы в произведениях А.Венецианова, А.Саврасова, И.Шишкина</w:t>
      </w:r>
    </w:p>
    <w:p w:rsidR="00892AE2" w:rsidRPr="0097669C" w:rsidRDefault="00892AE2" w:rsidP="00892AE2">
      <w:pPr>
        <w:pStyle w:val="af4"/>
        <w:spacing w:after="0"/>
        <w:jc w:val="both"/>
        <w:rPr>
          <w:b/>
          <w:sz w:val="28"/>
          <w:szCs w:val="28"/>
        </w:rPr>
      </w:pPr>
      <w:r w:rsidRPr="0097669C">
        <w:rPr>
          <w:sz w:val="28"/>
          <w:szCs w:val="28"/>
        </w:rPr>
        <w:t xml:space="preserve">Тема. </w:t>
      </w:r>
      <w:r w:rsidRPr="0097669C">
        <w:rPr>
          <w:b/>
          <w:sz w:val="28"/>
          <w:szCs w:val="28"/>
        </w:rPr>
        <w:t>Пейзаж в графике.1</w:t>
      </w:r>
    </w:p>
    <w:p w:rsidR="00892AE2" w:rsidRPr="0097669C" w:rsidRDefault="00892AE2" w:rsidP="00892AE2">
      <w:pPr>
        <w:pStyle w:val="af4"/>
        <w:spacing w:after="0"/>
        <w:jc w:val="both"/>
        <w:rPr>
          <w:sz w:val="28"/>
          <w:szCs w:val="28"/>
        </w:rPr>
      </w:pPr>
      <w:r w:rsidRPr="0097669C">
        <w:rPr>
          <w:sz w:val="28"/>
          <w:szCs w:val="28"/>
        </w:rPr>
        <w:t>Графические зарисовки и наброски пейзажей в творчестве известных художников. Многообразие графических техник.</w:t>
      </w:r>
    </w:p>
    <w:p w:rsidR="00892AE2" w:rsidRPr="0097669C" w:rsidRDefault="00892AE2" w:rsidP="00892AE2">
      <w:pPr>
        <w:pStyle w:val="af4"/>
        <w:spacing w:after="0"/>
        <w:ind w:firstLine="708"/>
        <w:jc w:val="both"/>
        <w:rPr>
          <w:sz w:val="28"/>
          <w:szCs w:val="28"/>
        </w:rPr>
      </w:pPr>
      <w:r w:rsidRPr="0097669C">
        <w:rPr>
          <w:b/>
          <w:bCs/>
          <w:sz w:val="28"/>
          <w:szCs w:val="28"/>
        </w:rPr>
        <w:t xml:space="preserve">Городской пейзаж </w:t>
      </w:r>
    </w:p>
    <w:p w:rsidR="00892AE2" w:rsidRPr="0097669C" w:rsidRDefault="00892AE2" w:rsidP="00F241DF">
      <w:pPr>
        <w:pStyle w:val="af4"/>
        <w:spacing w:after="0"/>
        <w:ind w:firstLine="708"/>
        <w:jc w:val="both"/>
        <w:rPr>
          <w:sz w:val="28"/>
          <w:szCs w:val="28"/>
        </w:rPr>
      </w:pPr>
      <w:r w:rsidRPr="0097669C">
        <w:rPr>
          <w:sz w:val="28"/>
          <w:szCs w:val="28"/>
        </w:rPr>
        <w:t xml:space="preserve">Разные образы города в истории искусства и в российском искусстве ХХ века. </w:t>
      </w:r>
      <w:r w:rsidRPr="0097669C">
        <w:rPr>
          <w:sz w:val="28"/>
          <w:szCs w:val="28"/>
        </w:rPr>
        <w:br/>
        <w:t xml:space="preserve">Работа над графической композицией «Городской пейзаж». Желательны предварительные наброски с натуры. Возможен вариант коллективной работы путем создания аппликации из отдельных изображений (общая композиция после </w:t>
      </w:r>
      <w:r w:rsidRPr="0097669C">
        <w:rPr>
          <w:sz w:val="28"/>
          <w:szCs w:val="28"/>
        </w:rPr>
        <w:lastRenderedPageBreak/>
        <w:t xml:space="preserve">предварительного эскиза). При индивидуальной работе тоже может быть использован прием аппликации. Необходимо обратить внимание на ритмическую организацию листа.  </w:t>
      </w:r>
      <w:r w:rsidRPr="0097669C">
        <w:rPr>
          <w:i/>
          <w:iCs/>
          <w:sz w:val="28"/>
          <w:szCs w:val="28"/>
        </w:rPr>
        <w:t xml:space="preserve">Задание: </w:t>
      </w:r>
      <w:r w:rsidRPr="0097669C">
        <w:rPr>
          <w:sz w:val="28"/>
          <w:szCs w:val="28"/>
        </w:rPr>
        <w:t xml:space="preserve">создание графической композиции «Наш (мой) город». </w:t>
      </w:r>
      <w:r w:rsidRPr="0097669C">
        <w:rPr>
          <w:sz w:val="28"/>
          <w:szCs w:val="28"/>
        </w:rPr>
        <w:br/>
        <w:t xml:space="preserve">       Тема. </w:t>
      </w:r>
      <w:r w:rsidRPr="0097669C">
        <w:rPr>
          <w:b/>
          <w:bCs/>
          <w:sz w:val="28"/>
          <w:szCs w:val="28"/>
        </w:rPr>
        <w:t>Выразительные возможности изобразительного искусства. Язык и смысл 1</w:t>
      </w:r>
    </w:p>
    <w:p w:rsidR="00F241DF" w:rsidRPr="0097669C" w:rsidRDefault="00892AE2" w:rsidP="00F241DF">
      <w:pPr>
        <w:pStyle w:val="af4"/>
        <w:spacing w:after="0"/>
        <w:ind w:firstLine="708"/>
        <w:jc w:val="both"/>
        <w:rPr>
          <w:sz w:val="28"/>
          <w:szCs w:val="28"/>
        </w:rPr>
      </w:pPr>
      <w:r w:rsidRPr="0097669C">
        <w:rPr>
          <w:sz w:val="28"/>
          <w:szCs w:val="28"/>
        </w:rPr>
        <w:t xml:space="preserve">Беседа. Обобщение материала учебного года. Значение изобразительного искусства в жизни людей. Виды изобразительного искусства. Средства выразительности, основы образно-выразительного языка и произведение как целостность. Конструктивная основа произведения изобразительного искусства. </w:t>
      </w:r>
      <w:r w:rsidRPr="0097669C">
        <w:rPr>
          <w:sz w:val="28"/>
          <w:szCs w:val="28"/>
        </w:rPr>
        <w:br/>
        <w:t xml:space="preserve">       Уровни понимания произведения искусства. Понимание искусства—труд души. </w:t>
      </w:r>
      <w:r w:rsidRPr="0097669C">
        <w:rPr>
          <w:sz w:val="28"/>
          <w:szCs w:val="28"/>
        </w:rPr>
        <w:br/>
        <w:t xml:space="preserve">       Эпоха, направление в искусстве и творческая индивидуальность художника</w:t>
      </w:r>
    </w:p>
    <w:p w:rsidR="00892AE2" w:rsidRPr="0097669C" w:rsidRDefault="00892AE2" w:rsidP="00F241DF">
      <w:pPr>
        <w:pStyle w:val="af4"/>
        <w:spacing w:after="0"/>
        <w:ind w:firstLine="708"/>
        <w:jc w:val="both"/>
        <w:rPr>
          <w:sz w:val="28"/>
          <w:szCs w:val="28"/>
        </w:rPr>
      </w:pPr>
      <w:r w:rsidRPr="0097669C">
        <w:rPr>
          <w:b/>
          <w:sz w:val="28"/>
          <w:szCs w:val="28"/>
        </w:rPr>
        <w:t xml:space="preserve"> 7 класс</w:t>
      </w:r>
      <w:r w:rsidR="00F241DF" w:rsidRPr="0097669C">
        <w:rPr>
          <w:b/>
          <w:sz w:val="28"/>
          <w:szCs w:val="28"/>
        </w:rPr>
        <w:t xml:space="preserve">. </w:t>
      </w:r>
      <w:r w:rsidRPr="0097669C">
        <w:rPr>
          <w:b/>
          <w:sz w:val="28"/>
          <w:szCs w:val="28"/>
        </w:rPr>
        <w:t xml:space="preserve"> ДИЗАЙН И АРХИТЕКТУРА В ЖИЗНИ ЧЕЛОВЕКА  35 </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Архитектура и дизайн – конструктивные искусства в ряду пространственных искусств. Мир который создал человек</w:t>
      </w:r>
    </w:p>
    <w:p w:rsidR="00892AE2" w:rsidRPr="0097669C" w:rsidRDefault="00892AE2" w:rsidP="00892AE2">
      <w:pPr>
        <w:widowControl w:val="0"/>
        <w:autoSpaceDE w:val="0"/>
        <w:autoSpaceDN w:val="0"/>
        <w:adjustRightInd w:val="0"/>
        <w:spacing w:before="86" w:line="240" w:lineRule="auto"/>
        <w:ind w:right="729" w:firstLine="350"/>
        <w:jc w:val="both"/>
        <w:rPr>
          <w:rFonts w:ascii="Times New Roman" w:hAnsi="Times New Roman" w:cs="Times New Roman"/>
          <w:b/>
          <w:sz w:val="28"/>
          <w:szCs w:val="28"/>
        </w:rPr>
      </w:pPr>
      <w:r w:rsidRPr="0097669C">
        <w:rPr>
          <w:rFonts w:ascii="Times New Roman" w:hAnsi="Times New Roman" w:cs="Times New Roman"/>
          <w:b/>
          <w:sz w:val="28"/>
          <w:szCs w:val="28"/>
        </w:rPr>
        <w:t>Художник –дизайн - архитектура. Искусство композиции- основа дизайна и архитектуры (8ч.)</w:t>
      </w:r>
    </w:p>
    <w:p w:rsidR="00892AE2" w:rsidRPr="0097669C" w:rsidRDefault="00892AE2" w:rsidP="00892AE2">
      <w:pPr>
        <w:widowControl w:val="0"/>
        <w:autoSpaceDE w:val="0"/>
        <w:autoSpaceDN w:val="0"/>
        <w:adjustRightInd w:val="0"/>
        <w:spacing w:before="86" w:line="240" w:lineRule="auto"/>
        <w:ind w:right="729" w:firstLine="350"/>
        <w:jc w:val="both"/>
        <w:rPr>
          <w:rFonts w:ascii="Times New Roman" w:hAnsi="Times New Roman" w:cs="Times New Roman"/>
          <w:b/>
          <w:sz w:val="28"/>
          <w:szCs w:val="28"/>
        </w:rPr>
      </w:pPr>
      <w:r w:rsidRPr="0097669C">
        <w:rPr>
          <w:rFonts w:ascii="Times New Roman" w:hAnsi="Times New Roman" w:cs="Times New Roman"/>
          <w:b/>
          <w:sz w:val="28"/>
          <w:szCs w:val="28"/>
        </w:rPr>
        <w:t>Тема. Основы композиции и в конструктивных искусствах 1</w:t>
      </w:r>
    </w:p>
    <w:p w:rsidR="00892AE2" w:rsidRPr="0097669C" w:rsidRDefault="00892AE2" w:rsidP="00892AE2">
      <w:pPr>
        <w:widowControl w:val="0"/>
        <w:autoSpaceDE w:val="0"/>
        <w:autoSpaceDN w:val="0"/>
        <w:adjustRightInd w:val="0"/>
        <w:spacing w:before="86" w:line="240" w:lineRule="auto"/>
        <w:ind w:right="729" w:firstLine="350"/>
        <w:jc w:val="both"/>
        <w:rPr>
          <w:rFonts w:ascii="Times New Roman" w:hAnsi="Times New Roman" w:cs="Times New Roman"/>
          <w:b/>
          <w:sz w:val="28"/>
          <w:szCs w:val="28"/>
        </w:rPr>
      </w:pPr>
      <w:r w:rsidRPr="0097669C">
        <w:rPr>
          <w:rFonts w:ascii="Times New Roman" w:hAnsi="Times New Roman" w:cs="Times New Roman"/>
          <w:b/>
          <w:sz w:val="28"/>
          <w:szCs w:val="28"/>
        </w:rPr>
        <w:t>Гармония, контраст и выразительность плоскостной композиции, или «Внесем порядок в хаос»</w:t>
      </w:r>
    </w:p>
    <w:p w:rsidR="00892AE2" w:rsidRPr="0097669C" w:rsidRDefault="00892AE2" w:rsidP="00892AE2">
      <w:pPr>
        <w:widowControl w:val="0"/>
        <w:autoSpaceDE w:val="0"/>
        <w:autoSpaceDN w:val="0"/>
        <w:adjustRightInd w:val="0"/>
        <w:spacing w:before="86" w:line="240" w:lineRule="auto"/>
        <w:ind w:right="729" w:firstLine="350"/>
        <w:jc w:val="both"/>
        <w:rPr>
          <w:rFonts w:ascii="Times New Roman" w:hAnsi="Times New Roman" w:cs="Times New Roman"/>
          <w:sz w:val="28"/>
          <w:szCs w:val="28"/>
        </w:rPr>
      </w:pPr>
      <w:r w:rsidRPr="0097669C">
        <w:rPr>
          <w:rFonts w:ascii="Times New Roman" w:hAnsi="Times New Roman" w:cs="Times New Roman"/>
          <w:sz w:val="28"/>
          <w:szCs w:val="28"/>
        </w:rPr>
        <w:t>Объемно-пространственная и плоскостная композиция. Основ</w:t>
      </w:r>
      <w:r w:rsidRPr="0097669C">
        <w:rPr>
          <w:rFonts w:ascii="Times New Roman" w:hAnsi="Times New Roman" w:cs="Times New Roman"/>
          <w:sz w:val="28"/>
          <w:szCs w:val="28"/>
        </w:rPr>
        <w:softHyphen/>
        <w:t>ные типы композиций: симметричная и асимметричная, фронталь</w:t>
      </w:r>
      <w:r w:rsidRPr="0097669C">
        <w:rPr>
          <w:rFonts w:ascii="Times New Roman" w:hAnsi="Times New Roman" w:cs="Times New Roman"/>
          <w:sz w:val="28"/>
          <w:szCs w:val="28"/>
        </w:rPr>
        <w:softHyphen/>
        <w:t>ная и глубинная. Гармония и контраст, баланс масс и динамиче</w:t>
      </w:r>
      <w:r w:rsidRPr="0097669C">
        <w:rPr>
          <w:rFonts w:ascii="Times New Roman" w:hAnsi="Times New Roman" w:cs="Times New Roman"/>
          <w:sz w:val="28"/>
          <w:szCs w:val="28"/>
        </w:rPr>
        <w:softHyphen/>
        <w:t>ское равновесие, движение и статика, ритм, замкнутость и разомкнутость композиции - все вариации рассматриваются на примере простейших форм (прямоугольники, прямые, точки и др.).</w:t>
      </w:r>
    </w:p>
    <w:p w:rsidR="00892AE2" w:rsidRPr="0097669C" w:rsidRDefault="00892AE2" w:rsidP="00892AE2">
      <w:pPr>
        <w:widowControl w:val="0"/>
        <w:autoSpaceDE w:val="0"/>
        <w:autoSpaceDN w:val="0"/>
        <w:adjustRightInd w:val="0"/>
        <w:spacing w:line="240" w:lineRule="auto"/>
        <w:ind w:left="628" w:right="614"/>
        <w:jc w:val="both"/>
        <w:rPr>
          <w:rFonts w:ascii="Times New Roman" w:hAnsi="Times New Roman" w:cs="Times New Roman"/>
          <w:b/>
          <w:sz w:val="28"/>
          <w:szCs w:val="28"/>
        </w:rPr>
      </w:pPr>
      <w:r w:rsidRPr="0097669C">
        <w:rPr>
          <w:rFonts w:ascii="Times New Roman" w:hAnsi="Times New Roman" w:cs="Times New Roman"/>
          <w:b/>
          <w:sz w:val="28"/>
          <w:szCs w:val="28"/>
        </w:rPr>
        <w:t>Тема. Прямые линии и организация пространства  2</w:t>
      </w:r>
    </w:p>
    <w:p w:rsidR="00892AE2" w:rsidRPr="0097669C" w:rsidRDefault="00892AE2" w:rsidP="00892AE2">
      <w:pPr>
        <w:widowControl w:val="0"/>
        <w:autoSpaceDE w:val="0"/>
        <w:autoSpaceDN w:val="0"/>
        <w:adjustRightInd w:val="0"/>
        <w:spacing w:line="240" w:lineRule="auto"/>
        <w:ind w:firstLine="345"/>
        <w:jc w:val="both"/>
        <w:rPr>
          <w:rFonts w:ascii="Times New Roman" w:hAnsi="Times New Roman" w:cs="Times New Roman"/>
          <w:sz w:val="28"/>
          <w:szCs w:val="28"/>
        </w:rPr>
      </w:pPr>
      <w:r w:rsidRPr="0097669C">
        <w:rPr>
          <w:rFonts w:ascii="Times New Roman" w:hAnsi="Times New Roman" w:cs="Times New Roman"/>
          <w:sz w:val="28"/>
          <w:szCs w:val="28"/>
        </w:rPr>
        <w:t>Решение с помощью простейших композиционных элементов художественно-эмоциональных задач. Ритм и движение, разрежен</w:t>
      </w:r>
      <w:r w:rsidRPr="0097669C">
        <w:rPr>
          <w:rFonts w:ascii="Times New Roman" w:hAnsi="Times New Roman" w:cs="Times New Roman"/>
          <w:sz w:val="28"/>
          <w:szCs w:val="28"/>
        </w:rPr>
        <w:softHyphen/>
        <w:t>ность и сгущенность. Прямые линии: соединение элементов композиции и членение плоскости. Образно-художественная ос</w:t>
      </w:r>
      <w:r w:rsidRPr="0097669C">
        <w:rPr>
          <w:rFonts w:ascii="Times New Roman" w:hAnsi="Times New Roman" w:cs="Times New Roman"/>
          <w:sz w:val="28"/>
          <w:szCs w:val="28"/>
        </w:rPr>
        <w:softHyphen/>
        <w:t>мысленность простейших плоскостных композиций. Монтажность соединений элементов, порождающая новый образ.</w:t>
      </w:r>
    </w:p>
    <w:p w:rsidR="00892AE2" w:rsidRPr="0097669C" w:rsidRDefault="00892AE2" w:rsidP="00F241DF">
      <w:pPr>
        <w:widowControl w:val="0"/>
        <w:tabs>
          <w:tab w:val="left" w:pos="345"/>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i/>
          <w:iCs/>
          <w:sz w:val="28"/>
          <w:szCs w:val="28"/>
        </w:rPr>
        <w:lastRenderedPageBreak/>
        <w:tab/>
      </w:r>
      <w:r w:rsidRPr="0097669C">
        <w:rPr>
          <w:rFonts w:ascii="Times New Roman" w:hAnsi="Times New Roman" w:cs="Times New Roman"/>
          <w:b/>
          <w:sz w:val="28"/>
          <w:szCs w:val="28"/>
        </w:rPr>
        <w:t>Тема. Цвет - элемент композиционного творчества. Свободные формы: линии ипятна  1</w:t>
      </w:r>
    </w:p>
    <w:p w:rsidR="00F241DF" w:rsidRPr="0097669C" w:rsidRDefault="00892AE2" w:rsidP="00F241DF">
      <w:pPr>
        <w:widowControl w:val="0"/>
        <w:autoSpaceDE w:val="0"/>
        <w:autoSpaceDN w:val="0"/>
        <w:adjustRightInd w:val="0"/>
        <w:spacing w:before="110" w:line="240" w:lineRule="auto"/>
        <w:ind w:firstLine="350"/>
        <w:jc w:val="both"/>
        <w:rPr>
          <w:rFonts w:ascii="Times New Roman" w:hAnsi="Times New Roman" w:cs="Times New Roman"/>
          <w:sz w:val="28"/>
          <w:szCs w:val="28"/>
        </w:rPr>
      </w:pPr>
      <w:r w:rsidRPr="0097669C">
        <w:rPr>
          <w:rFonts w:ascii="Times New Roman" w:hAnsi="Times New Roman" w:cs="Times New Roman"/>
          <w:sz w:val="28"/>
          <w:szCs w:val="28"/>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97669C">
        <w:rPr>
          <w:rFonts w:ascii="Times New Roman" w:hAnsi="Times New Roman" w:cs="Times New Roman"/>
          <w:sz w:val="28"/>
          <w:szCs w:val="28"/>
        </w:rPr>
        <w:softHyphen/>
        <w:t>ность линии и пятна, интонационность и многоплановость.</w:t>
      </w:r>
    </w:p>
    <w:p w:rsidR="00892AE2" w:rsidRPr="0097669C" w:rsidRDefault="00892AE2" w:rsidP="00F241DF">
      <w:pPr>
        <w:widowControl w:val="0"/>
        <w:autoSpaceDE w:val="0"/>
        <w:autoSpaceDN w:val="0"/>
        <w:adjustRightInd w:val="0"/>
        <w:spacing w:before="110" w:line="240" w:lineRule="auto"/>
        <w:ind w:firstLine="350"/>
        <w:jc w:val="both"/>
        <w:rPr>
          <w:rFonts w:ascii="Times New Roman" w:hAnsi="Times New Roman" w:cs="Times New Roman"/>
          <w:sz w:val="28"/>
          <w:szCs w:val="28"/>
        </w:rPr>
      </w:pPr>
      <w:r w:rsidRPr="0097669C">
        <w:rPr>
          <w:rFonts w:ascii="Times New Roman" w:hAnsi="Times New Roman" w:cs="Times New Roman"/>
          <w:b/>
          <w:sz w:val="28"/>
          <w:szCs w:val="28"/>
        </w:rPr>
        <w:t>Тема. Буква - строка - текст. Искусство шрифта 1</w:t>
      </w:r>
    </w:p>
    <w:p w:rsidR="00892AE2" w:rsidRPr="0097669C" w:rsidRDefault="00892AE2" w:rsidP="00892AE2">
      <w:pPr>
        <w:widowControl w:val="0"/>
        <w:autoSpaceDE w:val="0"/>
        <w:autoSpaceDN w:val="0"/>
        <w:adjustRightInd w:val="0"/>
        <w:spacing w:before="76" w:line="240" w:lineRule="auto"/>
        <w:ind w:firstLine="345"/>
        <w:jc w:val="both"/>
        <w:rPr>
          <w:rFonts w:ascii="Times New Roman" w:hAnsi="Times New Roman" w:cs="Times New Roman"/>
          <w:sz w:val="28"/>
          <w:szCs w:val="28"/>
        </w:rPr>
      </w:pPr>
      <w:r w:rsidRPr="0097669C">
        <w:rPr>
          <w:rFonts w:ascii="Times New Roman" w:hAnsi="Times New Roman" w:cs="Times New Roman"/>
          <w:sz w:val="28"/>
          <w:szCs w:val="28"/>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97669C">
        <w:rPr>
          <w:rFonts w:ascii="Times New Roman" w:hAnsi="Times New Roman" w:cs="Times New Roman"/>
          <w:sz w:val="28"/>
          <w:szCs w:val="28"/>
        </w:rPr>
        <w:softHyphen/>
        <w:t>графской строки как элементов плоскостной композиции.</w:t>
      </w:r>
    </w:p>
    <w:p w:rsidR="00892AE2" w:rsidRPr="0097669C" w:rsidRDefault="00892AE2" w:rsidP="00F241DF">
      <w:pPr>
        <w:widowControl w:val="0"/>
        <w:tabs>
          <w:tab w:val="left" w:pos="340"/>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i/>
          <w:iCs/>
          <w:sz w:val="28"/>
          <w:szCs w:val="28"/>
        </w:rPr>
        <w:tab/>
      </w:r>
      <w:r w:rsidRPr="0097669C">
        <w:rPr>
          <w:rFonts w:ascii="Times New Roman" w:hAnsi="Times New Roman" w:cs="Times New Roman"/>
          <w:b/>
          <w:sz w:val="28"/>
          <w:szCs w:val="28"/>
        </w:rPr>
        <w:t>Тема. Когда текст и изображение вместе. Композиционные основы макетирования в графическом дизайне. 1</w:t>
      </w:r>
    </w:p>
    <w:p w:rsidR="00892AE2" w:rsidRPr="0097669C" w:rsidRDefault="00892AE2" w:rsidP="00892AE2">
      <w:pPr>
        <w:widowControl w:val="0"/>
        <w:autoSpaceDE w:val="0"/>
        <w:autoSpaceDN w:val="0"/>
        <w:adjustRightInd w:val="0"/>
        <w:spacing w:before="105" w:line="240" w:lineRule="auto"/>
        <w:ind w:firstLine="355"/>
        <w:jc w:val="both"/>
        <w:rPr>
          <w:rFonts w:ascii="Times New Roman" w:hAnsi="Times New Roman" w:cs="Times New Roman"/>
          <w:sz w:val="28"/>
          <w:szCs w:val="28"/>
        </w:rPr>
      </w:pPr>
      <w:r w:rsidRPr="0097669C">
        <w:rPr>
          <w:rFonts w:ascii="Times New Roman" w:hAnsi="Times New Roman" w:cs="Times New Roman"/>
          <w:sz w:val="28"/>
          <w:szCs w:val="28"/>
        </w:rPr>
        <w:t>Синтез слова и изображения в искусстве плаката, монтаж</w:t>
      </w:r>
      <w:r w:rsidRPr="0097669C">
        <w:rPr>
          <w:rFonts w:ascii="Times New Roman" w:hAnsi="Times New Roman" w:cs="Times New Roman"/>
          <w:sz w:val="28"/>
          <w:szCs w:val="28"/>
        </w:rPr>
        <w:softHyphen/>
        <w:t>ность их соединения, образно-информационная цельность. Стили</w:t>
      </w:r>
      <w:r w:rsidRPr="0097669C">
        <w:rPr>
          <w:rFonts w:ascii="Times New Roman" w:hAnsi="Times New Roman" w:cs="Times New Roman"/>
          <w:sz w:val="28"/>
          <w:szCs w:val="28"/>
        </w:rPr>
        <w:softHyphen/>
        <w:t>стика изображения и способы их композиционного расположения в пространстве плаката и поздравительной открытки.</w:t>
      </w:r>
    </w:p>
    <w:p w:rsidR="00892AE2" w:rsidRPr="0097669C" w:rsidRDefault="00892AE2" w:rsidP="00F241DF">
      <w:pPr>
        <w:widowControl w:val="0"/>
        <w:tabs>
          <w:tab w:val="left" w:pos="336"/>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i/>
          <w:iCs/>
          <w:sz w:val="28"/>
          <w:szCs w:val="28"/>
        </w:rPr>
        <w:tab/>
      </w:r>
      <w:r w:rsidRPr="0097669C">
        <w:rPr>
          <w:rFonts w:ascii="Times New Roman" w:hAnsi="Times New Roman" w:cs="Times New Roman"/>
          <w:b/>
          <w:sz w:val="28"/>
          <w:szCs w:val="28"/>
        </w:rPr>
        <w:t>Тема. В бескрайнем мире книг и журналов. Многообразие форм графического дизайна 2</w:t>
      </w:r>
    </w:p>
    <w:p w:rsidR="00892AE2" w:rsidRPr="0097669C" w:rsidRDefault="00892AE2" w:rsidP="00892AE2">
      <w:pPr>
        <w:widowControl w:val="0"/>
        <w:autoSpaceDE w:val="0"/>
        <w:autoSpaceDN w:val="0"/>
        <w:adjustRightInd w:val="0"/>
        <w:spacing w:before="105" w:line="240" w:lineRule="auto"/>
        <w:ind w:firstLine="340"/>
        <w:jc w:val="both"/>
        <w:rPr>
          <w:rFonts w:ascii="Times New Roman" w:hAnsi="Times New Roman" w:cs="Times New Roman"/>
          <w:sz w:val="28"/>
          <w:szCs w:val="28"/>
        </w:rPr>
      </w:pPr>
      <w:r w:rsidRPr="0097669C">
        <w:rPr>
          <w:rFonts w:ascii="Times New Roman" w:hAnsi="Times New Roman" w:cs="Times New Roman"/>
          <w:sz w:val="28"/>
          <w:szCs w:val="28"/>
        </w:rPr>
        <w:t>Многообразие видов полиграфического дизайна: от визитки до книги. Соединение текста и изображения. Элементы, составляю</w:t>
      </w:r>
      <w:r w:rsidRPr="0097669C">
        <w:rPr>
          <w:rFonts w:ascii="Times New Roman" w:hAnsi="Times New Roman" w:cs="Times New Roman"/>
          <w:sz w:val="28"/>
          <w:szCs w:val="28"/>
        </w:rPr>
        <w:softHyphen/>
        <w:t>щие конструкцию и художественное оформление книги, журнала.</w:t>
      </w:r>
    </w:p>
    <w:p w:rsidR="00892AE2" w:rsidRPr="0097669C" w:rsidRDefault="00892AE2" w:rsidP="00892AE2">
      <w:pPr>
        <w:widowControl w:val="0"/>
        <w:tabs>
          <w:tab w:val="left" w:pos="0"/>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Коллажная композиция: образность и технология. Художественно – творческое задание</w:t>
      </w:r>
    </w:p>
    <w:p w:rsidR="00892AE2" w:rsidRPr="0097669C" w:rsidRDefault="00892AE2" w:rsidP="00892AE2">
      <w:pPr>
        <w:widowControl w:val="0"/>
        <w:autoSpaceDE w:val="0"/>
        <w:autoSpaceDN w:val="0"/>
        <w:adjustRightInd w:val="0"/>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 В МИРЕ ВЕЩЕЙ И ЗДАНИЙ .ХУДОЖЕСТВЕННЫЙ ЯЗЫК КОНСТРУКТИВНЫХ ИСКУССТВ. (8ч)</w:t>
      </w:r>
    </w:p>
    <w:p w:rsidR="00892AE2" w:rsidRPr="0097669C" w:rsidRDefault="00892AE2" w:rsidP="00F241DF">
      <w:pPr>
        <w:widowControl w:val="0"/>
        <w:autoSpaceDE w:val="0"/>
        <w:autoSpaceDN w:val="0"/>
        <w:adjustRightInd w:val="0"/>
        <w:spacing w:line="240" w:lineRule="auto"/>
        <w:ind w:right="633"/>
        <w:jc w:val="both"/>
        <w:rPr>
          <w:rFonts w:ascii="Times New Roman" w:hAnsi="Times New Roman" w:cs="Times New Roman"/>
          <w:b/>
          <w:sz w:val="28"/>
          <w:szCs w:val="28"/>
        </w:rPr>
      </w:pPr>
      <w:r w:rsidRPr="0097669C">
        <w:rPr>
          <w:rFonts w:ascii="Times New Roman" w:hAnsi="Times New Roman" w:cs="Times New Roman"/>
          <w:b/>
          <w:sz w:val="28"/>
          <w:szCs w:val="28"/>
        </w:rPr>
        <w:t>Тема. Объект и пространство. От плоскостного изображения к объемному макету. 1</w:t>
      </w:r>
    </w:p>
    <w:p w:rsidR="00892AE2" w:rsidRPr="0097669C" w:rsidRDefault="00892AE2" w:rsidP="00892AE2">
      <w:pPr>
        <w:widowControl w:val="0"/>
        <w:autoSpaceDE w:val="0"/>
        <w:autoSpaceDN w:val="0"/>
        <w:adjustRightInd w:val="0"/>
        <w:spacing w:before="110" w:line="240" w:lineRule="auto"/>
        <w:ind w:firstLine="350"/>
        <w:jc w:val="both"/>
        <w:rPr>
          <w:rFonts w:ascii="Times New Roman" w:hAnsi="Times New Roman" w:cs="Times New Roman"/>
          <w:sz w:val="28"/>
          <w:szCs w:val="28"/>
        </w:rPr>
      </w:pPr>
      <w:r w:rsidRPr="0097669C">
        <w:rPr>
          <w:rFonts w:ascii="Times New Roman" w:hAnsi="Times New Roman" w:cs="Times New Roman"/>
          <w:sz w:val="28"/>
          <w:szCs w:val="28"/>
        </w:rPr>
        <w:t>Композиция плоскостная и пространственная. Прочтение пло</w:t>
      </w:r>
      <w:r w:rsidRPr="0097669C">
        <w:rPr>
          <w:rFonts w:ascii="Times New Roman" w:hAnsi="Times New Roman" w:cs="Times New Roman"/>
          <w:sz w:val="28"/>
          <w:szCs w:val="28"/>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97669C">
        <w:rPr>
          <w:rFonts w:ascii="Times New Roman" w:hAnsi="Times New Roman" w:cs="Times New Roman"/>
          <w:sz w:val="28"/>
          <w:szCs w:val="28"/>
        </w:rPr>
        <w:softHyphen/>
        <w:t>костного изображения объемов, когда точка - вертикаль, круг</w:t>
      </w:r>
      <w:r w:rsidRPr="0097669C">
        <w:rPr>
          <w:rFonts w:ascii="Times New Roman" w:hAnsi="Times New Roman" w:cs="Times New Roman"/>
          <w:sz w:val="28"/>
          <w:szCs w:val="28"/>
        </w:rPr>
        <w:softHyphen/>
        <w:t xml:space="preserve"> цилиндр или шар, кольцо - цилиндр и т. д. Формирование пони</w:t>
      </w:r>
      <w:r w:rsidRPr="0097669C">
        <w:rPr>
          <w:rFonts w:ascii="Times New Roman" w:hAnsi="Times New Roman" w:cs="Times New Roman"/>
          <w:sz w:val="28"/>
          <w:szCs w:val="28"/>
        </w:rPr>
        <w:softHyphen/>
        <w:t>мания учащихся проекционной природы чертежа.</w:t>
      </w:r>
    </w:p>
    <w:p w:rsidR="00892AE2" w:rsidRPr="0097669C" w:rsidRDefault="00892AE2" w:rsidP="00892AE2">
      <w:pPr>
        <w:widowControl w:val="0"/>
        <w:tabs>
          <w:tab w:val="left" w:pos="504"/>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Тема .</w:t>
      </w:r>
      <w:r w:rsidRPr="0097669C">
        <w:rPr>
          <w:rFonts w:ascii="Times New Roman" w:hAnsi="Times New Roman" w:cs="Times New Roman"/>
          <w:b/>
          <w:sz w:val="28"/>
          <w:szCs w:val="28"/>
        </w:rPr>
        <w:t>Взаимосвязь объектов в архитектурном макете1</w:t>
      </w:r>
    </w:p>
    <w:p w:rsidR="00892AE2" w:rsidRPr="0097669C" w:rsidRDefault="00892AE2" w:rsidP="00BD628C">
      <w:pPr>
        <w:widowControl w:val="0"/>
        <w:autoSpaceDE w:val="0"/>
        <w:autoSpaceDN w:val="0"/>
        <w:adjustRightInd w:val="0"/>
        <w:spacing w:line="240" w:lineRule="auto"/>
        <w:ind w:firstLine="345"/>
        <w:jc w:val="both"/>
        <w:rPr>
          <w:rFonts w:ascii="Times New Roman" w:hAnsi="Times New Roman" w:cs="Times New Roman"/>
          <w:sz w:val="28"/>
          <w:szCs w:val="28"/>
        </w:rPr>
      </w:pPr>
      <w:r w:rsidRPr="0097669C">
        <w:rPr>
          <w:rFonts w:ascii="Times New Roman" w:hAnsi="Times New Roman" w:cs="Times New Roman"/>
          <w:sz w:val="28"/>
          <w:szCs w:val="28"/>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97669C">
        <w:rPr>
          <w:rFonts w:ascii="Times New Roman" w:hAnsi="Times New Roman" w:cs="Times New Roman"/>
          <w:sz w:val="28"/>
          <w:szCs w:val="28"/>
        </w:rPr>
        <w:softHyphen/>
        <w:t>гательные соединительные элементы в пространственной компо</w:t>
      </w:r>
      <w:r w:rsidRPr="0097669C">
        <w:rPr>
          <w:rFonts w:ascii="Times New Roman" w:hAnsi="Times New Roman" w:cs="Times New Roman"/>
          <w:sz w:val="28"/>
          <w:szCs w:val="28"/>
        </w:rPr>
        <w:softHyphen/>
        <w:t>зиции. Понятие рельефа местности и способы его обозначения на макете. Дизайн проекта: введение монохромного цвета.</w:t>
      </w:r>
    </w:p>
    <w:p w:rsidR="00892AE2" w:rsidRPr="0097669C" w:rsidRDefault="00892AE2" w:rsidP="00892AE2">
      <w:pPr>
        <w:widowControl w:val="0"/>
        <w:autoSpaceDE w:val="0"/>
        <w:autoSpaceDN w:val="0"/>
        <w:adjustRightInd w:val="0"/>
        <w:spacing w:before="96" w:line="240" w:lineRule="auto"/>
        <w:ind w:left="4"/>
        <w:jc w:val="both"/>
        <w:rPr>
          <w:rFonts w:ascii="Times New Roman" w:hAnsi="Times New Roman" w:cs="Times New Roman"/>
          <w:b/>
          <w:bCs/>
          <w:sz w:val="28"/>
          <w:szCs w:val="28"/>
        </w:rPr>
      </w:pPr>
      <w:r w:rsidRPr="0097669C">
        <w:rPr>
          <w:rFonts w:ascii="Times New Roman" w:hAnsi="Times New Roman" w:cs="Times New Roman"/>
          <w:b/>
          <w:sz w:val="28"/>
          <w:szCs w:val="28"/>
        </w:rPr>
        <w:t>Тема. Конструкция</w:t>
      </w:r>
      <w:r w:rsidRPr="0097669C">
        <w:rPr>
          <w:rFonts w:ascii="Times New Roman" w:hAnsi="Times New Roman" w:cs="Times New Roman"/>
          <w:b/>
          <w:bCs/>
          <w:sz w:val="28"/>
          <w:szCs w:val="28"/>
        </w:rPr>
        <w:t>: часть и целое. Здание как сочетание различных объемных форм. Понятие модуля 1</w:t>
      </w:r>
    </w:p>
    <w:p w:rsidR="00892AE2" w:rsidRPr="0097669C" w:rsidRDefault="00892AE2" w:rsidP="00892AE2">
      <w:pPr>
        <w:widowControl w:val="0"/>
        <w:autoSpaceDE w:val="0"/>
        <w:autoSpaceDN w:val="0"/>
        <w:adjustRightInd w:val="0"/>
        <w:spacing w:before="96" w:line="240" w:lineRule="auto"/>
        <w:ind w:firstLine="350"/>
        <w:jc w:val="both"/>
        <w:rPr>
          <w:rFonts w:ascii="Times New Roman" w:hAnsi="Times New Roman" w:cs="Times New Roman"/>
          <w:sz w:val="28"/>
          <w:szCs w:val="28"/>
        </w:rPr>
      </w:pPr>
      <w:r w:rsidRPr="0097669C">
        <w:rPr>
          <w:rFonts w:ascii="Times New Roman" w:hAnsi="Times New Roman" w:cs="Times New Roman"/>
          <w:sz w:val="28"/>
          <w:szCs w:val="28"/>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97669C">
        <w:rPr>
          <w:rFonts w:ascii="Times New Roman" w:hAnsi="Times New Roman" w:cs="Times New Roman"/>
          <w:sz w:val="28"/>
          <w:szCs w:val="28"/>
        </w:rPr>
        <w:softHyphen/>
        <w:t>образности конструкции. Модуль как основа эстетической цель</w:t>
      </w:r>
      <w:r w:rsidRPr="0097669C">
        <w:rPr>
          <w:rFonts w:ascii="Times New Roman" w:hAnsi="Times New Roman" w:cs="Times New Roman"/>
          <w:sz w:val="28"/>
          <w:szCs w:val="28"/>
        </w:rPr>
        <w:softHyphen/>
        <w:t>ности постройки и домостроительной индустрии.</w:t>
      </w:r>
    </w:p>
    <w:p w:rsidR="00892AE2" w:rsidRPr="0097669C" w:rsidRDefault="00892AE2" w:rsidP="00892AE2">
      <w:pPr>
        <w:widowControl w:val="0"/>
        <w:tabs>
          <w:tab w:val="right" w:pos="6057"/>
        </w:tabs>
        <w:autoSpaceDE w:val="0"/>
        <w:autoSpaceDN w:val="0"/>
        <w:adjustRightInd w:val="0"/>
        <w:spacing w:line="240" w:lineRule="auto"/>
        <w:jc w:val="both"/>
        <w:rPr>
          <w:rFonts w:ascii="Times New Roman" w:hAnsi="Times New Roman" w:cs="Times New Roman"/>
          <w:b/>
          <w:bCs/>
          <w:sz w:val="28"/>
          <w:szCs w:val="28"/>
        </w:rPr>
      </w:pPr>
      <w:r w:rsidRPr="0097669C">
        <w:rPr>
          <w:rFonts w:ascii="Times New Roman" w:hAnsi="Times New Roman" w:cs="Times New Roman"/>
          <w:b/>
          <w:sz w:val="28"/>
          <w:szCs w:val="28"/>
        </w:rPr>
        <w:t>Тема.</w:t>
      </w:r>
      <w:r w:rsidRPr="0097669C">
        <w:rPr>
          <w:rFonts w:ascii="Times New Roman" w:hAnsi="Times New Roman" w:cs="Times New Roman"/>
          <w:b/>
          <w:bCs/>
          <w:sz w:val="28"/>
          <w:szCs w:val="28"/>
        </w:rPr>
        <w:t>Важнейшие архитектурные элементы здания 1</w:t>
      </w:r>
    </w:p>
    <w:p w:rsidR="00892AE2" w:rsidRPr="0097669C" w:rsidRDefault="00892AE2" w:rsidP="00892AE2">
      <w:pPr>
        <w:widowControl w:val="0"/>
        <w:autoSpaceDE w:val="0"/>
        <w:autoSpaceDN w:val="0"/>
        <w:adjustRightInd w:val="0"/>
        <w:spacing w:before="96" w:line="240" w:lineRule="auto"/>
        <w:jc w:val="both"/>
        <w:rPr>
          <w:rFonts w:ascii="Times New Roman" w:hAnsi="Times New Roman" w:cs="Times New Roman"/>
          <w:sz w:val="28"/>
          <w:szCs w:val="28"/>
        </w:rPr>
      </w:pPr>
      <w:r w:rsidRPr="0097669C">
        <w:rPr>
          <w:rFonts w:ascii="Times New Roman" w:hAnsi="Times New Roman" w:cs="Times New Roman"/>
          <w:sz w:val="28"/>
          <w:szCs w:val="28"/>
        </w:rPr>
        <w:t>Рассмотрение различных типов зданий, выявление горизон</w:t>
      </w:r>
      <w:r w:rsidRPr="0097669C">
        <w:rPr>
          <w:rFonts w:ascii="Times New Roman" w:hAnsi="Times New Roman" w:cs="Times New Roman"/>
          <w:sz w:val="28"/>
          <w:szCs w:val="28"/>
        </w:rPr>
        <w:softHyphen/>
        <w:t>тальных, вертикальных, наклонных элементов, входящих в их структуру. Возникновение и историческое развитие главных архи</w:t>
      </w:r>
      <w:r w:rsidRPr="0097669C">
        <w:rPr>
          <w:rFonts w:ascii="Times New Roman" w:hAnsi="Times New Roman" w:cs="Times New Roman"/>
          <w:sz w:val="28"/>
          <w:szCs w:val="28"/>
        </w:rPr>
        <w:softHyphen/>
        <w:t>тектурных элементов здания (перекрытия, стены, окна, двери, крыша, а также арки, купола, своды, колонны и др.). Использо</w:t>
      </w:r>
      <w:r w:rsidRPr="0097669C">
        <w:rPr>
          <w:rFonts w:ascii="Times New Roman" w:hAnsi="Times New Roman" w:cs="Times New Roman"/>
          <w:sz w:val="28"/>
          <w:szCs w:val="28"/>
        </w:rPr>
        <w:softHyphen/>
        <w:t>вание элементов здания в макете проектируемого объекта.</w:t>
      </w:r>
    </w:p>
    <w:p w:rsidR="00892AE2" w:rsidRPr="0097669C" w:rsidRDefault="00892AE2" w:rsidP="00892AE2">
      <w:pPr>
        <w:widowControl w:val="0"/>
        <w:autoSpaceDE w:val="0"/>
        <w:autoSpaceDN w:val="0"/>
        <w:adjustRightInd w:val="0"/>
        <w:spacing w:before="96" w:line="240" w:lineRule="auto"/>
        <w:jc w:val="both"/>
        <w:rPr>
          <w:rFonts w:ascii="Times New Roman" w:hAnsi="Times New Roman" w:cs="Times New Roman"/>
          <w:sz w:val="28"/>
          <w:szCs w:val="28"/>
        </w:rPr>
      </w:pPr>
      <w:r w:rsidRPr="0097669C">
        <w:rPr>
          <w:rFonts w:ascii="Times New Roman" w:hAnsi="Times New Roman" w:cs="Times New Roman"/>
          <w:b/>
          <w:sz w:val="28"/>
          <w:szCs w:val="28"/>
        </w:rPr>
        <w:t>Тема</w:t>
      </w:r>
      <w:r w:rsidRPr="0097669C">
        <w:rPr>
          <w:rFonts w:ascii="Times New Roman" w:hAnsi="Times New Roman" w:cs="Times New Roman"/>
          <w:sz w:val="28"/>
          <w:szCs w:val="28"/>
        </w:rPr>
        <w:t xml:space="preserve">. </w:t>
      </w:r>
      <w:r w:rsidRPr="0097669C">
        <w:rPr>
          <w:rFonts w:ascii="Times New Roman" w:hAnsi="Times New Roman" w:cs="Times New Roman"/>
          <w:b/>
          <w:bCs/>
          <w:sz w:val="28"/>
          <w:szCs w:val="28"/>
        </w:rPr>
        <w:t xml:space="preserve"> Красота и целесообразность. Вещь как сочетание объемов и материальный образ времени 1</w:t>
      </w:r>
    </w:p>
    <w:p w:rsidR="00892AE2" w:rsidRPr="0097669C" w:rsidRDefault="00892AE2" w:rsidP="00892AE2">
      <w:pPr>
        <w:widowControl w:val="0"/>
        <w:autoSpaceDE w:val="0"/>
        <w:autoSpaceDN w:val="0"/>
        <w:adjustRightInd w:val="0"/>
        <w:spacing w:before="91" w:line="240" w:lineRule="auto"/>
        <w:ind w:left="9" w:firstLine="355"/>
        <w:jc w:val="both"/>
        <w:rPr>
          <w:rFonts w:ascii="Times New Roman" w:hAnsi="Times New Roman" w:cs="Times New Roman"/>
          <w:sz w:val="28"/>
          <w:szCs w:val="28"/>
        </w:rPr>
      </w:pPr>
      <w:r w:rsidRPr="0097669C">
        <w:rPr>
          <w:rFonts w:ascii="Times New Roman" w:hAnsi="Times New Roman" w:cs="Times New Roman"/>
          <w:sz w:val="28"/>
          <w:szCs w:val="28"/>
        </w:rPr>
        <w:t>Многообразие мира вещей. Внешний облик вещи. Выявление сочетающихся объемов. Функция вещи и целесообразность соче</w:t>
      </w:r>
      <w:r w:rsidRPr="0097669C">
        <w:rPr>
          <w:rFonts w:ascii="Times New Roman" w:hAnsi="Times New Roman" w:cs="Times New Roman"/>
          <w:sz w:val="28"/>
          <w:szCs w:val="28"/>
        </w:rPr>
        <w:softHyphen/>
        <w:t>таний объемов.</w:t>
      </w:r>
    </w:p>
    <w:p w:rsidR="00892AE2" w:rsidRPr="0097669C" w:rsidRDefault="00892AE2" w:rsidP="00892AE2">
      <w:pPr>
        <w:widowControl w:val="0"/>
        <w:autoSpaceDE w:val="0"/>
        <w:autoSpaceDN w:val="0"/>
        <w:adjustRightInd w:val="0"/>
        <w:spacing w:line="240" w:lineRule="auto"/>
        <w:ind w:firstLine="350"/>
        <w:jc w:val="both"/>
        <w:rPr>
          <w:rFonts w:ascii="Times New Roman" w:hAnsi="Times New Roman" w:cs="Times New Roman"/>
          <w:sz w:val="28"/>
          <w:szCs w:val="28"/>
        </w:rPr>
      </w:pPr>
      <w:r w:rsidRPr="0097669C">
        <w:rPr>
          <w:rFonts w:ascii="Times New Roman" w:hAnsi="Times New Roman" w:cs="Times New Roman"/>
          <w:sz w:val="28"/>
          <w:szCs w:val="28"/>
        </w:rPr>
        <w:t>Дизайн вещи как искусство и социальное проектирование. Вещь как образ действительности и времени. Сочетание образно</w:t>
      </w:r>
      <w:r w:rsidRPr="0097669C">
        <w:rPr>
          <w:rFonts w:ascii="Times New Roman" w:hAnsi="Times New Roman" w:cs="Times New Roman"/>
          <w:sz w:val="28"/>
          <w:szCs w:val="28"/>
        </w:rPr>
        <w:softHyphen/>
        <w:t>го и рационального. Красота - наиболее полное выявление функ</w:t>
      </w:r>
      <w:r w:rsidRPr="0097669C">
        <w:rPr>
          <w:rFonts w:ascii="Times New Roman" w:hAnsi="Times New Roman" w:cs="Times New Roman"/>
          <w:sz w:val="28"/>
          <w:szCs w:val="28"/>
        </w:rPr>
        <w:softHyphen/>
        <w:t>ции вещи.</w:t>
      </w:r>
    </w:p>
    <w:p w:rsidR="00892AE2" w:rsidRPr="0097669C" w:rsidRDefault="00892AE2" w:rsidP="00892AE2">
      <w:pPr>
        <w:widowControl w:val="0"/>
        <w:autoSpaceDE w:val="0"/>
        <w:autoSpaceDN w:val="0"/>
        <w:adjustRightInd w:val="0"/>
        <w:spacing w:line="240" w:lineRule="auto"/>
        <w:ind w:right="720"/>
        <w:jc w:val="both"/>
        <w:rPr>
          <w:rFonts w:ascii="Times New Roman" w:hAnsi="Times New Roman" w:cs="Times New Roman"/>
          <w:b/>
          <w:bCs/>
          <w:sz w:val="28"/>
          <w:szCs w:val="28"/>
        </w:rPr>
      </w:pPr>
      <w:r w:rsidRPr="0097669C">
        <w:rPr>
          <w:rFonts w:ascii="Times New Roman" w:hAnsi="Times New Roman" w:cs="Times New Roman"/>
          <w:b/>
          <w:sz w:val="28"/>
          <w:szCs w:val="28"/>
        </w:rPr>
        <w:t>Тема.</w:t>
      </w:r>
      <w:r w:rsidRPr="0097669C">
        <w:rPr>
          <w:rFonts w:ascii="Times New Roman" w:hAnsi="Times New Roman" w:cs="Times New Roman"/>
          <w:b/>
          <w:bCs/>
          <w:sz w:val="28"/>
          <w:szCs w:val="28"/>
        </w:rPr>
        <w:t>Форма и материал1</w:t>
      </w:r>
    </w:p>
    <w:p w:rsidR="00892AE2" w:rsidRPr="0097669C" w:rsidRDefault="00892AE2" w:rsidP="00892AE2">
      <w:pPr>
        <w:widowControl w:val="0"/>
        <w:autoSpaceDE w:val="0"/>
        <w:autoSpaceDN w:val="0"/>
        <w:adjustRightInd w:val="0"/>
        <w:spacing w:before="86" w:line="240" w:lineRule="auto"/>
        <w:ind w:firstLine="345"/>
        <w:jc w:val="both"/>
        <w:rPr>
          <w:rFonts w:ascii="Times New Roman" w:hAnsi="Times New Roman" w:cs="Times New Roman"/>
          <w:sz w:val="28"/>
          <w:szCs w:val="28"/>
        </w:rPr>
      </w:pPr>
      <w:r w:rsidRPr="0097669C">
        <w:rPr>
          <w:rFonts w:ascii="Times New Roman" w:hAnsi="Times New Roman" w:cs="Times New Roman"/>
          <w:sz w:val="28"/>
          <w:szCs w:val="28"/>
        </w:rPr>
        <w:t xml:space="preserve">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w:t>
      </w:r>
      <w:r w:rsidRPr="0097669C">
        <w:rPr>
          <w:rFonts w:ascii="Times New Roman" w:hAnsi="Times New Roman" w:cs="Times New Roman"/>
          <w:sz w:val="28"/>
          <w:szCs w:val="28"/>
        </w:rPr>
        <w:lastRenderedPageBreak/>
        <w:t>бытовая аудиотехника - от деревянных корпусов к пластиковым обтекаемым формам и т. д.).</w:t>
      </w:r>
    </w:p>
    <w:p w:rsidR="00892AE2" w:rsidRPr="0097669C" w:rsidRDefault="00892AE2" w:rsidP="00892AE2">
      <w:pPr>
        <w:widowControl w:val="0"/>
        <w:autoSpaceDE w:val="0"/>
        <w:autoSpaceDN w:val="0"/>
        <w:adjustRightInd w:val="0"/>
        <w:spacing w:line="240" w:lineRule="auto"/>
        <w:ind w:right="1353"/>
        <w:jc w:val="both"/>
        <w:rPr>
          <w:rFonts w:ascii="Times New Roman" w:hAnsi="Times New Roman" w:cs="Times New Roman"/>
          <w:b/>
          <w:bCs/>
          <w:sz w:val="28"/>
          <w:szCs w:val="28"/>
        </w:rPr>
      </w:pPr>
      <w:r w:rsidRPr="0097669C">
        <w:rPr>
          <w:rFonts w:ascii="Times New Roman" w:hAnsi="Times New Roman" w:cs="Times New Roman"/>
          <w:b/>
          <w:sz w:val="28"/>
          <w:szCs w:val="28"/>
        </w:rPr>
        <w:t>Тема.</w:t>
      </w:r>
      <w:r w:rsidRPr="0097669C">
        <w:rPr>
          <w:rFonts w:ascii="Times New Roman" w:hAnsi="Times New Roman" w:cs="Times New Roman"/>
          <w:b/>
          <w:bCs/>
          <w:sz w:val="28"/>
          <w:szCs w:val="28"/>
        </w:rPr>
        <w:t>Цвет в архитектуре и дизайне .Роль цвета в формотворчестве.2</w:t>
      </w:r>
    </w:p>
    <w:p w:rsidR="00892AE2" w:rsidRPr="0097669C" w:rsidRDefault="00892AE2" w:rsidP="00892AE2">
      <w:pPr>
        <w:widowControl w:val="0"/>
        <w:autoSpaceDE w:val="0"/>
        <w:autoSpaceDN w:val="0"/>
        <w:adjustRightInd w:val="0"/>
        <w:spacing w:line="240" w:lineRule="auto"/>
        <w:ind w:right="1353"/>
        <w:jc w:val="both"/>
        <w:rPr>
          <w:rFonts w:ascii="Times New Roman" w:hAnsi="Times New Roman" w:cs="Times New Roman"/>
          <w:sz w:val="28"/>
          <w:szCs w:val="28"/>
        </w:rPr>
      </w:pPr>
      <w:r w:rsidRPr="0097669C">
        <w:rPr>
          <w:rFonts w:ascii="Times New Roman" w:hAnsi="Times New Roman" w:cs="Times New Roman"/>
          <w:sz w:val="28"/>
          <w:szCs w:val="28"/>
        </w:rPr>
        <w:t>Эмоциональное и формообразующее значение цвета в дизай</w:t>
      </w:r>
      <w:r w:rsidRPr="0097669C">
        <w:rPr>
          <w:rFonts w:ascii="Times New Roman" w:hAnsi="Times New Roman" w:cs="Times New Roman"/>
          <w:sz w:val="28"/>
          <w:szCs w:val="28"/>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97669C">
        <w:rPr>
          <w:rFonts w:ascii="Times New Roman" w:hAnsi="Times New Roman" w:cs="Times New Roman"/>
          <w:sz w:val="28"/>
          <w:szCs w:val="28"/>
        </w:rPr>
        <w:softHyphen/>
        <w:t>обладание локального цвета в дизайне и архитектуре. Психологи</w:t>
      </w:r>
      <w:r w:rsidRPr="0097669C">
        <w:rPr>
          <w:rFonts w:ascii="Times New Roman" w:hAnsi="Times New Roman" w:cs="Times New Roman"/>
          <w:sz w:val="28"/>
          <w:szCs w:val="28"/>
        </w:rPr>
        <w:softHyphen/>
        <w:t>ческое воздействие цвета. Влияние на восприятие цвета: его на</w:t>
      </w:r>
      <w:r w:rsidRPr="0097669C">
        <w:rPr>
          <w:rFonts w:ascii="Times New Roman" w:hAnsi="Times New Roman" w:cs="Times New Roman"/>
          <w:sz w:val="28"/>
          <w:szCs w:val="28"/>
        </w:rPr>
        <w:softHyphen/>
        <w:t>хождение в пространстве архитектурно-дизайнерского объекта, формы цветового пятна, а также мягкого или резкого его очерта</w:t>
      </w:r>
      <w:r w:rsidRPr="0097669C">
        <w:rPr>
          <w:rFonts w:ascii="Times New Roman" w:hAnsi="Times New Roman" w:cs="Times New Roman"/>
          <w:sz w:val="28"/>
          <w:szCs w:val="28"/>
        </w:rPr>
        <w:softHyphen/>
        <w:t>ния, яркости цвета. Специфика влияния различных цветов спект</w:t>
      </w:r>
      <w:r w:rsidRPr="0097669C">
        <w:rPr>
          <w:rFonts w:ascii="Times New Roman" w:hAnsi="Times New Roman" w:cs="Times New Roman"/>
          <w:sz w:val="28"/>
          <w:szCs w:val="28"/>
        </w:rPr>
        <w:softHyphen/>
        <w:t xml:space="preserve">ра и их тональностей. Фактура цветового  покрытия </w:t>
      </w:r>
    </w:p>
    <w:p w:rsidR="00892AE2" w:rsidRPr="0097669C" w:rsidRDefault="00892AE2" w:rsidP="00892AE2">
      <w:pPr>
        <w:widowControl w:val="0"/>
        <w:autoSpaceDE w:val="0"/>
        <w:autoSpaceDN w:val="0"/>
        <w:adjustRightInd w:val="0"/>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 ГОРОД И ЧЕЛОВЕК. СОЦИАЛЬНОЕ ЗНАЧЕНИЕ ДИЗАЙНА И АРХИТЕКТУРЫ КАК СРЕДЫ ЖИЗНИ ЧЕЛОВЕКА. (12ч.)</w:t>
      </w:r>
    </w:p>
    <w:p w:rsidR="00892AE2" w:rsidRPr="0097669C" w:rsidRDefault="00892AE2" w:rsidP="00F241DF">
      <w:pPr>
        <w:widowControl w:val="0"/>
        <w:autoSpaceDE w:val="0"/>
        <w:autoSpaceDN w:val="0"/>
        <w:adjustRightInd w:val="0"/>
        <w:spacing w:line="240" w:lineRule="auto"/>
        <w:ind w:right="868"/>
        <w:jc w:val="both"/>
        <w:rPr>
          <w:rFonts w:ascii="Times New Roman" w:hAnsi="Times New Roman" w:cs="Times New Roman"/>
          <w:b/>
          <w:sz w:val="28"/>
          <w:szCs w:val="28"/>
        </w:rPr>
      </w:pPr>
      <w:r w:rsidRPr="0097669C">
        <w:rPr>
          <w:rFonts w:ascii="Times New Roman" w:hAnsi="Times New Roman" w:cs="Times New Roman"/>
          <w:b/>
          <w:sz w:val="28"/>
          <w:szCs w:val="28"/>
        </w:rPr>
        <w:t>Тема. Город сквозь времена и страны. Образы материальной культуры прошлого 2</w:t>
      </w:r>
    </w:p>
    <w:p w:rsidR="00892AE2" w:rsidRPr="0097669C" w:rsidRDefault="00892AE2" w:rsidP="00892AE2">
      <w:pPr>
        <w:widowControl w:val="0"/>
        <w:autoSpaceDE w:val="0"/>
        <w:autoSpaceDN w:val="0"/>
        <w:adjustRightInd w:val="0"/>
        <w:spacing w:before="86" w:line="240" w:lineRule="auto"/>
        <w:ind w:firstLine="350"/>
        <w:jc w:val="both"/>
        <w:rPr>
          <w:rFonts w:ascii="Times New Roman" w:hAnsi="Times New Roman" w:cs="Times New Roman"/>
          <w:sz w:val="28"/>
          <w:szCs w:val="28"/>
        </w:rPr>
      </w:pPr>
      <w:r w:rsidRPr="0097669C">
        <w:rPr>
          <w:rFonts w:ascii="Times New Roman" w:hAnsi="Times New Roman" w:cs="Times New Roman"/>
          <w:sz w:val="28"/>
          <w:szCs w:val="28"/>
        </w:rPr>
        <w:t>Образ и стиль. Смена стилей как отражение эволюции образа жизни, сознания людей и развития производственных возможнос</w:t>
      </w:r>
      <w:r w:rsidRPr="0097669C">
        <w:rPr>
          <w:rFonts w:ascii="Times New Roman" w:hAnsi="Times New Roman" w:cs="Times New Roman"/>
          <w:sz w:val="28"/>
          <w:szCs w:val="28"/>
        </w:rPr>
        <w:softHyphen/>
        <w:t>тей. Художественно-аналитический обзор развития образно-стиле</w:t>
      </w:r>
      <w:r w:rsidRPr="0097669C">
        <w:rPr>
          <w:rFonts w:ascii="Times New Roman" w:hAnsi="Times New Roman" w:cs="Times New Roman"/>
          <w:sz w:val="28"/>
          <w:szCs w:val="28"/>
        </w:rPr>
        <w:softHyphen/>
        <w:t>вого языка архитектуры как этапов духовной, художественной и материальной культуры разных народов и эпох. Архитектура на</w:t>
      </w:r>
      <w:r w:rsidRPr="0097669C">
        <w:rPr>
          <w:rFonts w:ascii="Times New Roman" w:hAnsi="Times New Roman" w:cs="Times New Roman"/>
          <w:sz w:val="28"/>
          <w:szCs w:val="28"/>
        </w:rPr>
        <w:softHyphen/>
        <w:t>родного жилища. Храмовая архитектура. Частный дом.</w:t>
      </w:r>
    </w:p>
    <w:p w:rsidR="00892AE2" w:rsidRPr="0097669C" w:rsidRDefault="00892AE2" w:rsidP="00F241DF">
      <w:pPr>
        <w:widowControl w:val="0"/>
        <w:tabs>
          <w:tab w:val="right" w:pos="6840"/>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I</w:t>
      </w:r>
      <w:r w:rsidRPr="0097669C">
        <w:rPr>
          <w:rFonts w:ascii="Times New Roman" w:hAnsi="Times New Roman" w:cs="Times New Roman"/>
          <w:b/>
          <w:sz w:val="28"/>
          <w:szCs w:val="28"/>
        </w:rPr>
        <w:t>Тема. Город сегодня и завтра. Пути развития современной архитектуры и дизайна. 1</w:t>
      </w:r>
    </w:p>
    <w:p w:rsidR="00892AE2" w:rsidRPr="0097669C" w:rsidRDefault="00892AE2" w:rsidP="00892AE2">
      <w:pPr>
        <w:widowControl w:val="0"/>
        <w:autoSpaceDE w:val="0"/>
        <w:autoSpaceDN w:val="0"/>
        <w:adjustRightInd w:val="0"/>
        <w:spacing w:line="240" w:lineRule="auto"/>
        <w:ind w:right="422"/>
        <w:jc w:val="both"/>
        <w:rPr>
          <w:rFonts w:ascii="Times New Roman" w:hAnsi="Times New Roman" w:cs="Times New Roman"/>
          <w:sz w:val="28"/>
          <w:szCs w:val="28"/>
        </w:rPr>
      </w:pPr>
      <w:r w:rsidRPr="0097669C">
        <w:rPr>
          <w:rFonts w:ascii="Times New Roman" w:hAnsi="Times New Roman" w:cs="Times New Roman"/>
          <w:sz w:val="28"/>
          <w:szCs w:val="28"/>
        </w:rPr>
        <w:t xml:space="preserve">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892AE2" w:rsidRPr="0097669C" w:rsidRDefault="00892AE2" w:rsidP="00892AE2">
      <w:pPr>
        <w:widowControl w:val="0"/>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w:t>
      </w:r>
    </w:p>
    <w:p w:rsidR="00892AE2" w:rsidRPr="0097669C" w:rsidRDefault="00892AE2" w:rsidP="00892AE2">
      <w:pPr>
        <w:widowControl w:val="0"/>
        <w:autoSpaceDE w:val="0"/>
        <w:autoSpaceDN w:val="0"/>
        <w:adjustRightInd w:val="0"/>
        <w:spacing w:line="240" w:lineRule="auto"/>
        <w:ind w:right="1483"/>
        <w:jc w:val="both"/>
        <w:rPr>
          <w:rFonts w:ascii="Times New Roman" w:hAnsi="Times New Roman" w:cs="Times New Roman"/>
          <w:b/>
          <w:bCs/>
          <w:sz w:val="28"/>
          <w:szCs w:val="28"/>
        </w:rPr>
      </w:pPr>
      <w:r w:rsidRPr="0097669C">
        <w:rPr>
          <w:rFonts w:ascii="Times New Roman" w:hAnsi="Times New Roman" w:cs="Times New Roman"/>
          <w:b/>
          <w:sz w:val="28"/>
          <w:szCs w:val="28"/>
        </w:rPr>
        <w:t>Тема.</w:t>
      </w:r>
      <w:r w:rsidRPr="0097669C">
        <w:rPr>
          <w:rFonts w:ascii="Times New Roman" w:hAnsi="Times New Roman" w:cs="Times New Roman"/>
          <w:b/>
          <w:bCs/>
          <w:sz w:val="28"/>
          <w:szCs w:val="28"/>
        </w:rPr>
        <w:t>Живое пространство города. Город, микрорайон, улица 1</w:t>
      </w:r>
    </w:p>
    <w:p w:rsidR="00892AE2" w:rsidRPr="0097669C" w:rsidRDefault="00892AE2" w:rsidP="00892AE2">
      <w:pPr>
        <w:widowControl w:val="0"/>
        <w:autoSpaceDE w:val="0"/>
        <w:autoSpaceDN w:val="0"/>
        <w:adjustRightInd w:val="0"/>
        <w:spacing w:before="120" w:line="240" w:lineRule="auto"/>
        <w:ind w:firstLine="340"/>
        <w:jc w:val="both"/>
        <w:rPr>
          <w:rFonts w:ascii="Times New Roman" w:hAnsi="Times New Roman" w:cs="Times New Roman"/>
          <w:sz w:val="28"/>
          <w:szCs w:val="28"/>
        </w:rPr>
      </w:pPr>
      <w:r w:rsidRPr="0097669C">
        <w:rPr>
          <w:rFonts w:ascii="Times New Roman" w:hAnsi="Times New Roman" w:cs="Times New Roman"/>
          <w:sz w:val="28"/>
          <w:szCs w:val="28"/>
        </w:rPr>
        <w:lastRenderedPageBreak/>
        <w:t>Исторические формы планировки городской среды и их связь с образом жизни людей. Различные композиционные виды плани</w:t>
      </w:r>
      <w:r w:rsidRPr="0097669C">
        <w:rPr>
          <w:rFonts w:ascii="Times New Roman" w:hAnsi="Times New Roman" w:cs="Times New Roman"/>
          <w:sz w:val="28"/>
          <w:szCs w:val="28"/>
        </w:rPr>
        <w:softHyphen/>
        <w:t>ровки города: замкнутая, радиальная, кольцевая, свободно-разомк</w:t>
      </w:r>
      <w:r w:rsidRPr="0097669C">
        <w:rPr>
          <w:rFonts w:ascii="Times New Roman" w:hAnsi="Times New Roman" w:cs="Times New Roman"/>
          <w:sz w:val="28"/>
          <w:szCs w:val="28"/>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892AE2" w:rsidRPr="0097669C" w:rsidRDefault="00892AE2" w:rsidP="00F241DF">
      <w:pPr>
        <w:widowControl w:val="0"/>
        <w:tabs>
          <w:tab w:val="left" w:pos="340"/>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i/>
          <w:iCs/>
          <w:sz w:val="28"/>
          <w:szCs w:val="28"/>
        </w:rPr>
        <w:tab/>
      </w:r>
      <w:r w:rsidRPr="0097669C">
        <w:rPr>
          <w:rFonts w:ascii="Times New Roman" w:hAnsi="Times New Roman" w:cs="Times New Roman"/>
          <w:b/>
          <w:sz w:val="28"/>
          <w:szCs w:val="28"/>
        </w:rPr>
        <w:t>Тема. Вещь в городе и дома. Городской дизайн2</w:t>
      </w:r>
    </w:p>
    <w:p w:rsidR="00892AE2" w:rsidRPr="0097669C" w:rsidRDefault="00892AE2" w:rsidP="00892AE2">
      <w:pPr>
        <w:widowControl w:val="0"/>
        <w:autoSpaceDE w:val="0"/>
        <w:autoSpaceDN w:val="0"/>
        <w:adjustRightInd w:val="0"/>
        <w:spacing w:before="120" w:line="240" w:lineRule="auto"/>
        <w:ind w:right="355" w:firstLine="345"/>
        <w:jc w:val="both"/>
        <w:rPr>
          <w:rFonts w:ascii="Times New Roman" w:hAnsi="Times New Roman" w:cs="Times New Roman"/>
          <w:sz w:val="28"/>
          <w:szCs w:val="28"/>
        </w:rPr>
      </w:pPr>
      <w:r w:rsidRPr="0097669C">
        <w:rPr>
          <w:rFonts w:ascii="Times New Roman" w:hAnsi="Times New Roman" w:cs="Times New Roman"/>
          <w:sz w:val="28"/>
          <w:szCs w:val="28"/>
        </w:rPr>
        <w:t>Неповторимость старинных кварталов и кварталы жилья. Роль малой архитектуры и архитектурного дизайна в эстетизации и ин</w:t>
      </w:r>
      <w:r w:rsidRPr="0097669C">
        <w:rPr>
          <w:rFonts w:ascii="Times New Roman" w:hAnsi="Times New Roman" w:cs="Times New Roman"/>
          <w:sz w:val="28"/>
          <w:szCs w:val="28"/>
        </w:rPr>
        <w:softHyphen/>
        <w:t>дивидуализации городской среды, в установке связи между чело</w:t>
      </w:r>
      <w:r w:rsidRPr="0097669C">
        <w:rPr>
          <w:rFonts w:ascii="Times New Roman" w:hAnsi="Times New Roman" w:cs="Times New Roman"/>
          <w:sz w:val="28"/>
          <w:szCs w:val="28"/>
        </w:rPr>
        <w:softHyphen/>
        <w:t>веком и архитектурой. Создание информативного комфорта город</w:t>
      </w:r>
      <w:r w:rsidRPr="0097669C">
        <w:rPr>
          <w:rFonts w:ascii="Times New Roman" w:hAnsi="Times New Roman" w:cs="Times New Roman"/>
          <w:sz w:val="28"/>
          <w:szCs w:val="28"/>
        </w:rPr>
        <w:softHyphen/>
        <w:t>ской среды: устройство пешеходных зон в городах, установка городской мебели (скамьи, «диваны» и пр.), киосков, информаци</w:t>
      </w:r>
      <w:r w:rsidRPr="0097669C">
        <w:rPr>
          <w:rFonts w:ascii="Times New Roman" w:hAnsi="Times New Roman" w:cs="Times New Roman"/>
          <w:sz w:val="28"/>
          <w:szCs w:val="28"/>
        </w:rPr>
        <w:softHyphen/>
        <w:t>онных блоков, блоков локального озеленения и т. д.</w:t>
      </w:r>
    </w:p>
    <w:p w:rsidR="00892AE2" w:rsidRPr="0097669C" w:rsidRDefault="00892AE2" w:rsidP="00892AE2">
      <w:pPr>
        <w:widowControl w:val="0"/>
        <w:autoSpaceDE w:val="0"/>
        <w:autoSpaceDN w:val="0"/>
        <w:adjustRightInd w:val="0"/>
        <w:spacing w:line="240" w:lineRule="auto"/>
        <w:ind w:left="19"/>
        <w:jc w:val="both"/>
        <w:rPr>
          <w:rFonts w:ascii="Times New Roman" w:hAnsi="Times New Roman" w:cs="Times New Roman"/>
          <w:b/>
          <w:sz w:val="28"/>
          <w:szCs w:val="28"/>
        </w:rPr>
      </w:pPr>
      <w:r w:rsidRPr="0097669C">
        <w:rPr>
          <w:rFonts w:ascii="Times New Roman" w:hAnsi="Times New Roman" w:cs="Times New Roman"/>
          <w:b/>
          <w:sz w:val="28"/>
          <w:szCs w:val="28"/>
        </w:rPr>
        <w:t>Тема. Интерьер и вещь в доме. Днзайн - пространственно-вещной среды интерьера 2</w:t>
      </w:r>
    </w:p>
    <w:p w:rsidR="00892AE2" w:rsidRPr="0097669C" w:rsidRDefault="00892AE2" w:rsidP="00892AE2">
      <w:pPr>
        <w:widowControl w:val="0"/>
        <w:tabs>
          <w:tab w:val="left" w:pos="350"/>
        </w:tabs>
        <w:autoSpaceDE w:val="0"/>
        <w:autoSpaceDN w:val="0"/>
        <w:adjustRightInd w:val="0"/>
        <w:spacing w:before="110"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Архитектурный «остов» интерьера. Историчность и социаль</w:t>
      </w:r>
      <w:r w:rsidRPr="0097669C">
        <w:rPr>
          <w:rFonts w:ascii="Times New Roman" w:hAnsi="Times New Roman" w:cs="Times New Roman"/>
          <w:sz w:val="28"/>
          <w:szCs w:val="28"/>
        </w:rPr>
        <w:softHyphen/>
        <w:t>ность интерьера.</w:t>
      </w:r>
    </w:p>
    <w:p w:rsidR="00892AE2" w:rsidRPr="0097669C" w:rsidRDefault="00892AE2" w:rsidP="00892AE2">
      <w:pPr>
        <w:widowControl w:val="0"/>
        <w:autoSpaceDE w:val="0"/>
        <w:autoSpaceDN w:val="0"/>
        <w:adjustRightInd w:val="0"/>
        <w:spacing w:line="240" w:lineRule="auto"/>
        <w:ind w:firstLine="364"/>
        <w:jc w:val="both"/>
        <w:rPr>
          <w:rFonts w:ascii="Times New Roman" w:hAnsi="Times New Roman" w:cs="Times New Roman"/>
          <w:sz w:val="28"/>
          <w:szCs w:val="28"/>
        </w:rPr>
      </w:pPr>
      <w:r w:rsidRPr="0097669C">
        <w:rPr>
          <w:rFonts w:ascii="Times New Roman" w:hAnsi="Times New Roman" w:cs="Times New Roman"/>
          <w:sz w:val="28"/>
          <w:szCs w:val="28"/>
        </w:rPr>
        <w:t>Отделочные материалы, введение фактуры и цвета в интерь</w:t>
      </w:r>
      <w:r w:rsidRPr="0097669C">
        <w:rPr>
          <w:rFonts w:ascii="Times New Roman" w:hAnsi="Times New Roman" w:cs="Times New Roman"/>
          <w:sz w:val="28"/>
          <w:szCs w:val="28"/>
        </w:rPr>
        <w:softHyphen/>
        <w:t>ер. От унификации к индивидуализации подбора вещного напол</w:t>
      </w:r>
      <w:r w:rsidRPr="0097669C">
        <w:rPr>
          <w:rFonts w:ascii="Times New Roman" w:hAnsi="Times New Roman" w:cs="Times New Roman"/>
          <w:sz w:val="28"/>
          <w:szCs w:val="28"/>
        </w:rPr>
        <w:softHyphen/>
        <w:t>нения интерьера. Мебель и архитектура: гармония и контраст. Ди</w:t>
      </w:r>
      <w:r w:rsidRPr="0097669C">
        <w:rPr>
          <w:rFonts w:ascii="Times New Roman" w:hAnsi="Times New Roman" w:cs="Times New Roman"/>
          <w:sz w:val="28"/>
          <w:szCs w:val="28"/>
        </w:rPr>
        <w:softHyphen/>
        <w:t>зайнерские детали интерьера. Зонирование интерьера. Интерьеры общественных мест (театр, кафе, вокзал, офис, школа и пр.).</w:t>
      </w:r>
    </w:p>
    <w:p w:rsidR="00892AE2" w:rsidRPr="0097669C" w:rsidRDefault="00892AE2" w:rsidP="00F241DF">
      <w:pPr>
        <w:widowControl w:val="0"/>
        <w:tabs>
          <w:tab w:val="left" w:pos="350"/>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i/>
          <w:iCs/>
          <w:sz w:val="28"/>
          <w:szCs w:val="28"/>
        </w:rPr>
        <w:tab/>
      </w:r>
      <w:r w:rsidRPr="0097669C">
        <w:rPr>
          <w:rFonts w:ascii="Times New Roman" w:hAnsi="Times New Roman" w:cs="Times New Roman"/>
          <w:b/>
          <w:sz w:val="28"/>
          <w:szCs w:val="28"/>
        </w:rPr>
        <w:t>Тема. Природа и архитектура. Организация архитектурно-ландшафтного пространства  2</w:t>
      </w:r>
    </w:p>
    <w:p w:rsidR="00892AE2" w:rsidRPr="0097669C" w:rsidRDefault="00892AE2" w:rsidP="00892AE2">
      <w:pPr>
        <w:widowControl w:val="0"/>
        <w:tabs>
          <w:tab w:val="left" w:pos="350"/>
        </w:tabs>
        <w:autoSpaceDE w:val="0"/>
        <w:autoSpaceDN w:val="0"/>
        <w:adjustRightInd w:val="0"/>
        <w:spacing w:before="110"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Город в единстве с ландшафтно-парковой средой. Развитие пространственно-конструктивного мышления. Обучение техноло</w:t>
      </w:r>
      <w:r w:rsidRPr="0097669C">
        <w:rPr>
          <w:rFonts w:ascii="Times New Roman" w:hAnsi="Times New Roman" w:cs="Times New Roman"/>
          <w:sz w:val="28"/>
          <w:szCs w:val="28"/>
        </w:rPr>
        <w:softHyphen/>
        <w:t>гии макетирования путем введения в технику бумагопластики раз</w:t>
      </w:r>
      <w:r w:rsidRPr="0097669C">
        <w:rPr>
          <w:rFonts w:ascii="Times New Roman" w:hAnsi="Times New Roman" w:cs="Times New Roman"/>
          <w:sz w:val="28"/>
          <w:szCs w:val="28"/>
        </w:rPr>
        <w:softHyphen/>
        <w:t>личных материалов и фактур (ткань, проволока, фольга, древеси</w:t>
      </w:r>
      <w:r w:rsidRPr="0097669C">
        <w:rPr>
          <w:rFonts w:ascii="Times New Roman" w:hAnsi="Times New Roman" w:cs="Times New Roman"/>
          <w:sz w:val="28"/>
          <w:szCs w:val="28"/>
        </w:rPr>
        <w:softHyphen/>
        <w:t>на, стекло и т. д.) для создания архитектурно-ландшафтных объ</w:t>
      </w:r>
      <w:r w:rsidRPr="0097669C">
        <w:rPr>
          <w:rFonts w:ascii="Times New Roman" w:hAnsi="Times New Roman" w:cs="Times New Roman"/>
          <w:sz w:val="28"/>
          <w:szCs w:val="28"/>
        </w:rPr>
        <w:softHyphen/>
        <w:t>ектов (лес, водоем, дорога, газон и т. д.).</w:t>
      </w:r>
    </w:p>
    <w:p w:rsidR="00892AE2" w:rsidRPr="0097669C" w:rsidRDefault="00892AE2" w:rsidP="00892AE2">
      <w:pPr>
        <w:widowControl w:val="0"/>
        <w:autoSpaceDE w:val="0"/>
        <w:autoSpaceDN w:val="0"/>
        <w:adjustRightInd w:val="0"/>
        <w:spacing w:line="240" w:lineRule="auto"/>
        <w:ind w:right="763"/>
        <w:jc w:val="both"/>
        <w:rPr>
          <w:rFonts w:ascii="Times New Roman" w:hAnsi="Times New Roman" w:cs="Times New Roman"/>
          <w:b/>
          <w:sz w:val="28"/>
          <w:szCs w:val="28"/>
        </w:rPr>
      </w:pPr>
      <w:r w:rsidRPr="0097669C">
        <w:rPr>
          <w:rFonts w:ascii="Times New Roman" w:hAnsi="Times New Roman" w:cs="Times New Roman"/>
          <w:b/>
          <w:sz w:val="28"/>
          <w:szCs w:val="28"/>
        </w:rPr>
        <w:t>Тема. Ты - архитектор. Замысел  архитектурного проекта  и его осуществление 2</w:t>
      </w:r>
    </w:p>
    <w:p w:rsidR="00892AE2" w:rsidRPr="0097669C" w:rsidRDefault="00892AE2" w:rsidP="00892AE2">
      <w:pPr>
        <w:widowControl w:val="0"/>
        <w:autoSpaceDE w:val="0"/>
        <w:autoSpaceDN w:val="0"/>
        <w:adjustRightInd w:val="0"/>
        <w:spacing w:before="115" w:line="240" w:lineRule="auto"/>
        <w:ind w:firstLine="369"/>
        <w:jc w:val="both"/>
        <w:rPr>
          <w:rFonts w:ascii="Times New Roman" w:hAnsi="Times New Roman" w:cs="Times New Roman"/>
          <w:sz w:val="28"/>
          <w:szCs w:val="28"/>
        </w:rPr>
      </w:pPr>
      <w:r w:rsidRPr="0097669C">
        <w:rPr>
          <w:rFonts w:ascii="Times New Roman" w:hAnsi="Times New Roman" w:cs="Times New Roman"/>
          <w:sz w:val="28"/>
          <w:szCs w:val="28"/>
        </w:rPr>
        <w:t>Единство эстетического и функционального в объемно-прост</w:t>
      </w:r>
      <w:r w:rsidRPr="0097669C">
        <w:rPr>
          <w:rFonts w:ascii="Times New Roman" w:hAnsi="Times New Roman" w:cs="Times New Roman"/>
          <w:sz w:val="28"/>
          <w:szCs w:val="28"/>
        </w:rPr>
        <w:softHyphen/>
        <w:t>ранственной организации среды жизнедеятельности людей. При</w:t>
      </w:r>
      <w:r w:rsidRPr="0097669C">
        <w:rPr>
          <w:rFonts w:ascii="Times New Roman" w:hAnsi="Times New Roman" w:cs="Times New Roman"/>
          <w:sz w:val="28"/>
          <w:szCs w:val="28"/>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97669C">
        <w:rPr>
          <w:rFonts w:ascii="Times New Roman" w:hAnsi="Times New Roman" w:cs="Times New Roman"/>
          <w:sz w:val="28"/>
          <w:szCs w:val="28"/>
        </w:rPr>
        <w:softHyphen/>
        <w:t>-смысловой логики.</w:t>
      </w:r>
    </w:p>
    <w:p w:rsidR="00892AE2" w:rsidRPr="0097669C" w:rsidRDefault="00892AE2" w:rsidP="00892AE2">
      <w:pPr>
        <w:widowControl w:val="0"/>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Художественно- творческое задание</w:t>
      </w:r>
    </w:p>
    <w:p w:rsidR="00892AE2" w:rsidRPr="0097669C" w:rsidRDefault="00892AE2" w:rsidP="00892AE2">
      <w:pPr>
        <w:widowControl w:val="0"/>
        <w:autoSpaceDE w:val="0"/>
        <w:autoSpaceDN w:val="0"/>
        <w:adjustRightInd w:val="0"/>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ЧЕЛОВЕК В ЗЕРКАЛЕ ДИЗАЙНА И АРХИТЕКТУРЫ.ОБРАЗ ЧЕЛОВЕКА И ИНДИВИДУАЛЬНОЕ ПРОЕКТИРОВАНИЕ  (7 ч.)</w:t>
      </w:r>
    </w:p>
    <w:p w:rsidR="00892AE2" w:rsidRPr="0097669C" w:rsidRDefault="00892AE2" w:rsidP="00F241DF">
      <w:pPr>
        <w:widowControl w:val="0"/>
        <w:autoSpaceDE w:val="0"/>
        <w:autoSpaceDN w:val="0"/>
        <w:adjustRightInd w:val="0"/>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Тема. Мой дом - мой образ жизни. Скажи мне , как ты живешь, и я скажу, какой у тебя дом1</w:t>
      </w:r>
    </w:p>
    <w:p w:rsidR="00892AE2" w:rsidRPr="0097669C" w:rsidRDefault="00892AE2" w:rsidP="00892AE2">
      <w:pPr>
        <w:widowControl w:val="0"/>
        <w:autoSpaceDE w:val="0"/>
        <w:autoSpaceDN w:val="0"/>
        <w:adjustRightInd w:val="0"/>
        <w:spacing w:before="115"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Мечты и представления учащихся о своем будущем жилище,реализующиеся в их архитектурно-дизайнерских проектах. Прин</w:t>
      </w:r>
      <w:r w:rsidRPr="0097669C">
        <w:rPr>
          <w:rFonts w:ascii="Times New Roman" w:hAnsi="Times New Roman" w:cs="Times New Roman"/>
          <w:sz w:val="28"/>
          <w:szCs w:val="28"/>
        </w:rPr>
        <w:softHyphen/>
        <w:t>ципы организации и членения пространства на различные функ</w:t>
      </w:r>
      <w:r w:rsidRPr="0097669C">
        <w:rPr>
          <w:rFonts w:ascii="Times New Roman" w:hAnsi="Times New Roman" w:cs="Times New Roman"/>
          <w:sz w:val="28"/>
          <w:szCs w:val="28"/>
        </w:rPr>
        <w:softHyphen/>
        <w:t>циональные зоны: для работы, отдыха, спорта, хозяйства, для де</w:t>
      </w:r>
      <w:r w:rsidRPr="0097669C">
        <w:rPr>
          <w:rFonts w:ascii="Times New Roman" w:hAnsi="Times New Roman" w:cs="Times New Roman"/>
          <w:sz w:val="28"/>
          <w:szCs w:val="28"/>
        </w:rPr>
        <w:softHyphen/>
        <w:t>тей и т. д. Мой дом - мой образ жизни. Учет в проекте инже</w:t>
      </w:r>
      <w:r w:rsidRPr="0097669C">
        <w:rPr>
          <w:rFonts w:ascii="Times New Roman" w:hAnsi="Times New Roman" w:cs="Times New Roman"/>
          <w:sz w:val="28"/>
          <w:szCs w:val="28"/>
        </w:rPr>
        <w:softHyphen/>
        <w:t>нерно-бытовых и санитарно-технических задач.</w:t>
      </w:r>
    </w:p>
    <w:p w:rsidR="00892AE2" w:rsidRPr="0097669C" w:rsidRDefault="00892AE2" w:rsidP="00892AE2">
      <w:pPr>
        <w:widowControl w:val="0"/>
        <w:autoSpaceDE w:val="0"/>
        <w:autoSpaceDN w:val="0"/>
        <w:adjustRightInd w:val="0"/>
        <w:spacing w:line="240" w:lineRule="auto"/>
        <w:ind w:right="772"/>
        <w:jc w:val="both"/>
        <w:rPr>
          <w:rFonts w:ascii="Times New Roman" w:hAnsi="Times New Roman" w:cs="Times New Roman"/>
          <w:b/>
          <w:sz w:val="28"/>
          <w:szCs w:val="28"/>
        </w:rPr>
      </w:pPr>
      <w:r w:rsidRPr="0097669C">
        <w:rPr>
          <w:rFonts w:ascii="Times New Roman" w:hAnsi="Times New Roman" w:cs="Times New Roman"/>
          <w:b/>
          <w:sz w:val="28"/>
          <w:szCs w:val="28"/>
        </w:rPr>
        <w:t>Тема. Интерьер, который мы создаем1</w:t>
      </w:r>
    </w:p>
    <w:p w:rsidR="00892AE2" w:rsidRPr="0097669C" w:rsidRDefault="00892AE2" w:rsidP="00892AE2">
      <w:pPr>
        <w:widowControl w:val="0"/>
        <w:autoSpaceDE w:val="0"/>
        <w:autoSpaceDN w:val="0"/>
        <w:adjustRightInd w:val="0"/>
        <w:spacing w:before="134" w:line="240" w:lineRule="auto"/>
        <w:ind w:firstLine="345"/>
        <w:jc w:val="both"/>
        <w:rPr>
          <w:rFonts w:ascii="Times New Roman" w:hAnsi="Times New Roman" w:cs="Times New Roman"/>
          <w:sz w:val="28"/>
          <w:szCs w:val="28"/>
        </w:rPr>
      </w:pPr>
      <w:r w:rsidRPr="0097669C">
        <w:rPr>
          <w:rFonts w:ascii="Times New Roman" w:hAnsi="Times New Roman" w:cs="Times New Roman"/>
          <w:sz w:val="28"/>
          <w:szCs w:val="28"/>
        </w:rPr>
        <w:t>Дизайн интерьера. Роль материалов, фактур и цветовой гаммы. Стиль и эклектика. Отражение в проекте дизайна интерьера об</w:t>
      </w:r>
      <w:r w:rsidRPr="0097669C">
        <w:rPr>
          <w:rFonts w:ascii="Times New Roman" w:hAnsi="Times New Roman" w:cs="Times New Roman"/>
          <w:sz w:val="28"/>
          <w:szCs w:val="28"/>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892AE2" w:rsidRPr="0097669C" w:rsidRDefault="00892AE2" w:rsidP="00892AE2">
      <w:pPr>
        <w:widowControl w:val="0"/>
        <w:tabs>
          <w:tab w:val="left" w:pos="1204"/>
        </w:tabs>
        <w:autoSpaceDE w:val="0"/>
        <w:autoSpaceDN w:val="0"/>
        <w:adjustRightInd w:val="0"/>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Тема. Пугало в огороде… или под шепот фонтанных струй1</w:t>
      </w:r>
    </w:p>
    <w:p w:rsidR="00892AE2" w:rsidRPr="0097669C" w:rsidRDefault="00892AE2" w:rsidP="00892AE2">
      <w:pPr>
        <w:widowControl w:val="0"/>
        <w:autoSpaceDE w:val="0"/>
        <w:autoSpaceDN w:val="0"/>
        <w:adjustRightInd w:val="0"/>
        <w:spacing w:before="134" w:line="240" w:lineRule="auto"/>
        <w:ind w:left="4" w:firstLine="340"/>
        <w:jc w:val="both"/>
        <w:rPr>
          <w:rFonts w:ascii="Times New Roman" w:hAnsi="Times New Roman" w:cs="Times New Roman"/>
          <w:sz w:val="28"/>
          <w:szCs w:val="28"/>
        </w:rPr>
      </w:pPr>
      <w:r w:rsidRPr="0097669C">
        <w:rPr>
          <w:rFonts w:ascii="Times New Roman" w:hAnsi="Times New Roman" w:cs="Times New Roman"/>
          <w:sz w:val="28"/>
          <w:szCs w:val="28"/>
        </w:rPr>
        <w:t>Сад (английский, французский, восточный) и традиции рус</w:t>
      </w:r>
      <w:r w:rsidRPr="0097669C">
        <w:rPr>
          <w:rFonts w:ascii="Times New Roman" w:hAnsi="Times New Roman" w:cs="Times New Roman"/>
          <w:sz w:val="28"/>
          <w:szCs w:val="28"/>
        </w:rPr>
        <w:softHyphen/>
        <w:t>ской городской и сельской усадьбы.</w:t>
      </w:r>
    </w:p>
    <w:p w:rsidR="00892AE2" w:rsidRPr="0097669C" w:rsidRDefault="00892AE2" w:rsidP="00892AE2">
      <w:pPr>
        <w:widowControl w:val="0"/>
        <w:autoSpaceDE w:val="0"/>
        <w:autoSpaceDN w:val="0"/>
        <w:adjustRightInd w:val="0"/>
        <w:spacing w:line="240" w:lineRule="auto"/>
        <w:ind w:firstLine="340"/>
        <w:jc w:val="both"/>
        <w:rPr>
          <w:rFonts w:ascii="Times New Roman" w:hAnsi="Times New Roman" w:cs="Times New Roman"/>
          <w:sz w:val="28"/>
          <w:szCs w:val="28"/>
        </w:rPr>
      </w:pPr>
      <w:r w:rsidRPr="0097669C">
        <w:rPr>
          <w:rFonts w:ascii="Times New Roman" w:hAnsi="Times New Roman" w:cs="Times New Roman"/>
          <w:sz w:val="28"/>
          <w:szCs w:val="28"/>
        </w:rPr>
        <w:t>Планировка сада, огорода, зонирование территории. Организа</w:t>
      </w:r>
      <w:r w:rsidRPr="0097669C">
        <w:rPr>
          <w:rFonts w:ascii="Times New Roman" w:hAnsi="Times New Roman" w:cs="Times New Roman"/>
          <w:sz w:val="28"/>
          <w:szCs w:val="28"/>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97669C">
        <w:rPr>
          <w:rFonts w:ascii="Times New Roman" w:hAnsi="Times New Roman" w:cs="Times New Roman"/>
          <w:sz w:val="28"/>
          <w:szCs w:val="28"/>
        </w:rPr>
        <w:softHyphen/>
        <w:t>ки, скульптура, керамика, садовая мебель, кормушка для птиц ит. д. Спортплощадка и многое другое в саду мечты. Искусство аранжировки. Икебана как пространственная композиция в интерьере.</w:t>
      </w:r>
    </w:p>
    <w:p w:rsidR="00892AE2" w:rsidRPr="0097669C" w:rsidRDefault="00892AE2" w:rsidP="00F241DF">
      <w:pPr>
        <w:widowControl w:val="0"/>
        <w:tabs>
          <w:tab w:val="left" w:pos="340"/>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i/>
          <w:iCs/>
          <w:sz w:val="28"/>
          <w:szCs w:val="28"/>
        </w:rPr>
        <w:tab/>
      </w:r>
      <w:r w:rsidRPr="0097669C">
        <w:rPr>
          <w:rFonts w:ascii="Times New Roman" w:hAnsi="Times New Roman" w:cs="Times New Roman"/>
          <w:b/>
          <w:sz w:val="28"/>
          <w:szCs w:val="28"/>
        </w:rPr>
        <w:t>Тема.</w:t>
      </w:r>
      <w:r w:rsidRPr="0097669C">
        <w:rPr>
          <w:rFonts w:ascii="Times New Roman" w:hAnsi="Times New Roman" w:cs="Times New Roman"/>
          <w:b/>
          <w:bCs/>
          <w:sz w:val="28"/>
          <w:szCs w:val="28"/>
        </w:rPr>
        <w:t xml:space="preserve">Мода, культура и ты.Композиционно-конструктивные принципы 1дизайна одежды </w:t>
      </w:r>
    </w:p>
    <w:p w:rsidR="00892AE2" w:rsidRPr="0097669C" w:rsidRDefault="00892AE2" w:rsidP="00892AE2">
      <w:pPr>
        <w:widowControl w:val="0"/>
        <w:autoSpaceDE w:val="0"/>
        <w:autoSpaceDN w:val="0"/>
        <w:adjustRightInd w:val="0"/>
        <w:spacing w:before="120" w:line="240" w:lineRule="auto"/>
        <w:ind w:firstLine="350"/>
        <w:jc w:val="both"/>
        <w:rPr>
          <w:rFonts w:ascii="Times New Roman" w:hAnsi="Times New Roman" w:cs="Times New Roman"/>
          <w:sz w:val="28"/>
          <w:szCs w:val="28"/>
        </w:rPr>
      </w:pPr>
      <w:r w:rsidRPr="0097669C">
        <w:rPr>
          <w:rFonts w:ascii="Times New Roman" w:hAnsi="Times New Roman" w:cs="Times New Roman"/>
          <w:sz w:val="28"/>
          <w:szCs w:val="28"/>
        </w:rPr>
        <w:t>Соответствие материала и формы в одежде. Технология созда</w:t>
      </w:r>
      <w:r w:rsidRPr="0097669C">
        <w:rPr>
          <w:rFonts w:ascii="Times New Roman" w:hAnsi="Times New Roman" w:cs="Times New Roman"/>
          <w:sz w:val="28"/>
          <w:szCs w:val="28"/>
        </w:rPr>
        <w:softHyphen/>
        <w:t>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rsidR="00892AE2" w:rsidRPr="0097669C" w:rsidRDefault="00892AE2" w:rsidP="00F241DF">
      <w:pPr>
        <w:widowControl w:val="0"/>
        <w:tabs>
          <w:tab w:val="left" w:pos="340"/>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i/>
          <w:iCs/>
          <w:sz w:val="28"/>
          <w:szCs w:val="28"/>
        </w:rPr>
        <w:lastRenderedPageBreak/>
        <w:tab/>
      </w:r>
      <w:r w:rsidRPr="0097669C">
        <w:rPr>
          <w:rFonts w:ascii="Times New Roman" w:hAnsi="Times New Roman" w:cs="Times New Roman"/>
          <w:b/>
          <w:sz w:val="28"/>
          <w:szCs w:val="28"/>
        </w:rPr>
        <w:t>Тема.Встречают по одежке 1</w:t>
      </w:r>
    </w:p>
    <w:p w:rsidR="00892AE2" w:rsidRPr="0097669C" w:rsidRDefault="00892AE2" w:rsidP="00892AE2">
      <w:pPr>
        <w:widowControl w:val="0"/>
        <w:autoSpaceDE w:val="0"/>
        <w:autoSpaceDN w:val="0"/>
        <w:adjustRightInd w:val="0"/>
        <w:spacing w:before="120" w:line="240" w:lineRule="auto"/>
        <w:ind w:firstLine="345"/>
        <w:jc w:val="both"/>
        <w:rPr>
          <w:rFonts w:ascii="Times New Roman" w:hAnsi="Times New Roman" w:cs="Times New Roman"/>
          <w:sz w:val="28"/>
          <w:szCs w:val="28"/>
        </w:rPr>
      </w:pPr>
      <w:r w:rsidRPr="0097669C">
        <w:rPr>
          <w:rFonts w:ascii="Times New Roman" w:hAnsi="Times New Roman" w:cs="Times New Roman"/>
          <w:sz w:val="28"/>
          <w:szCs w:val="28"/>
        </w:rPr>
        <w:t>О психологии индивидуального и массового. Мода - бизнес и манипулирование массовым сознанием. Возраст и мода. Молодеж</w:t>
      </w:r>
      <w:r w:rsidRPr="0097669C">
        <w:rPr>
          <w:rFonts w:ascii="Times New Roman" w:hAnsi="Times New Roman" w:cs="Times New Roman"/>
          <w:sz w:val="28"/>
          <w:szCs w:val="28"/>
        </w:rPr>
        <w:softHyphen/>
        <w:t>ная субкультура и подростковая мода. «Быть или казаться»? Самоутверждение и знаковость в моде. Философия «стаи» и ее вы</w:t>
      </w:r>
      <w:r w:rsidRPr="0097669C">
        <w:rPr>
          <w:rFonts w:ascii="Times New Roman" w:hAnsi="Times New Roman" w:cs="Times New Roman"/>
          <w:sz w:val="28"/>
          <w:szCs w:val="28"/>
        </w:rPr>
        <w:softHyphen/>
        <w:t>ражение в одежде. Стереотип и кич.</w:t>
      </w:r>
    </w:p>
    <w:p w:rsidR="00892AE2" w:rsidRPr="0097669C" w:rsidRDefault="00892AE2" w:rsidP="00892AE2">
      <w:pPr>
        <w:widowControl w:val="0"/>
        <w:autoSpaceDE w:val="0"/>
        <w:autoSpaceDN w:val="0"/>
        <w:adjustRightInd w:val="0"/>
        <w:spacing w:line="240" w:lineRule="auto"/>
        <w:ind w:right="249"/>
        <w:jc w:val="both"/>
        <w:rPr>
          <w:rFonts w:ascii="Times New Roman" w:hAnsi="Times New Roman" w:cs="Times New Roman"/>
          <w:b/>
          <w:bCs/>
          <w:sz w:val="28"/>
          <w:szCs w:val="28"/>
        </w:rPr>
      </w:pPr>
      <w:r w:rsidRPr="0097669C">
        <w:rPr>
          <w:rFonts w:ascii="Times New Roman" w:hAnsi="Times New Roman" w:cs="Times New Roman"/>
          <w:b/>
          <w:sz w:val="28"/>
          <w:szCs w:val="28"/>
        </w:rPr>
        <w:t>Тема.</w:t>
      </w:r>
      <w:r w:rsidRPr="0097669C">
        <w:rPr>
          <w:rFonts w:ascii="Times New Roman" w:hAnsi="Times New Roman" w:cs="Times New Roman"/>
          <w:b/>
          <w:bCs/>
          <w:sz w:val="28"/>
          <w:szCs w:val="28"/>
        </w:rPr>
        <w:t>Автопортрет на каждый день 1</w:t>
      </w:r>
    </w:p>
    <w:p w:rsidR="00892AE2" w:rsidRPr="0097669C" w:rsidRDefault="00892AE2" w:rsidP="00892AE2">
      <w:pPr>
        <w:widowControl w:val="0"/>
        <w:autoSpaceDE w:val="0"/>
        <w:autoSpaceDN w:val="0"/>
        <w:adjustRightInd w:val="0"/>
        <w:spacing w:before="100" w:line="240" w:lineRule="auto"/>
        <w:jc w:val="both"/>
        <w:rPr>
          <w:rFonts w:ascii="Times New Roman" w:hAnsi="Times New Roman" w:cs="Times New Roman"/>
          <w:sz w:val="28"/>
          <w:szCs w:val="28"/>
        </w:rPr>
      </w:pPr>
      <w:r w:rsidRPr="0097669C">
        <w:rPr>
          <w:rFonts w:ascii="Times New Roman" w:hAnsi="Times New Roman" w:cs="Times New Roman"/>
          <w:sz w:val="28"/>
          <w:szCs w:val="28"/>
        </w:rPr>
        <w:t>Лик или личина? Искусство грима и прически. Форма лица и прическа. Макияж дневной, вечерний и карнавальный. Грим бы</w:t>
      </w:r>
      <w:r w:rsidRPr="0097669C">
        <w:rPr>
          <w:rFonts w:ascii="Times New Roman" w:hAnsi="Times New Roman" w:cs="Times New Roman"/>
          <w:sz w:val="28"/>
          <w:szCs w:val="28"/>
        </w:rPr>
        <w:softHyphen/>
        <w:t>товой и сценический. Лицо в жизни, на экране, на рисунке и на фотографии. Азбука визажистики и парикмахерского стилизма.</w:t>
      </w:r>
    </w:p>
    <w:p w:rsidR="00892AE2" w:rsidRPr="0097669C" w:rsidRDefault="00892AE2" w:rsidP="00892AE2">
      <w:pPr>
        <w:widowControl w:val="0"/>
        <w:tabs>
          <w:tab w:val="left" w:pos="259"/>
        </w:tabs>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Боди-арт и татуаж как мода.</w:t>
      </w:r>
    </w:p>
    <w:p w:rsidR="00892AE2" w:rsidRPr="0097669C" w:rsidRDefault="00892AE2" w:rsidP="00892AE2">
      <w:pPr>
        <w:widowControl w:val="0"/>
        <w:autoSpaceDE w:val="0"/>
        <w:autoSpaceDN w:val="0"/>
        <w:adjustRightInd w:val="0"/>
        <w:spacing w:line="240" w:lineRule="auto"/>
        <w:ind w:right="1670"/>
        <w:jc w:val="both"/>
        <w:rPr>
          <w:rFonts w:ascii="Times New Roman" w:hAnsi="Times New Roman" w:cs="Times New Roman"/>
          <w:b/>
          <w:bCs/>
          <w:sz w:val="28"/>
          <w:szCs w:val="28"/>
        </w:rPr>
      </w:pPr>
      <w:r w:rsidRPr="0097669C">
        <w:rPr>
          <w:rFonts w:ascii="Times New Roman" w:hAnsi="Times New Roman" w:cs="Times New Roman"/>
          <w:b/>
          <w:sz w:val="28"/>
          <w:szCs w:val="28"/>
        </w:rPr>
        <w:t xml:space="preserve">  Тема.</w:t>
      </w:r>
      <w:r w:rsidRPr="0097669C">
        <w:rPr>
          <w:rFonts w:ascii="Times New Roman" w:hAnsi="Times New Roman" w:cs="Times New Roman"/>
          <w:b/>
          <w:bCs/>
          <w:sz w:val="28"/>
          <w:szCs w:val="28"/>
        </w:rPr>
        <w:t>Имидж: лик или личина? Сфера имидж-дизайна   1</w:t>
      </w:r>
    </w:p>
    <w:p w:rsidR="00892AE2" w:rsidRPr="0097669C" w:rsidRDefault="00892AE2" w:rsidP="00892AE2">
      <w:pPr>
        <w:widowControl w:val="0"/>
        <w:autoSpaceDE w:val="0"/>
        <w:autoSpaceDN w:val="0"/>
        <w:adjustRightInd w:val="0"/>
        <w:spacing w:before="134" w:line="240" w:lineRule="auto"/>
        <w:ind w:firstLine="331"/>
        <w:jc w:val="both"/>
        <w:rPr>
          <w:rFonts w:ascii="Times New Roman" w:hAnsi="Times New Roman" w:cs="Times New Roman"/>
          <w:sz w:val="28"/>
          <w:szCs w:val="28"/>
        </w:rPr>
      </w:pPr>
      <w:r w:rsidRPr="0097669C">
        <w:rPr>
          <w:rFonts w:ascii="Times New Roman" w:hAnsi="Times New Roman" w:cs="Times New Roman"/>
          <w:sz w:val="28"/>
          <w:szCs w:val="28"/>
        </w:rPr>
        <w:t>Человек как объект дизайна. Понятие имидж-дизайна как сфе</w:t>
      </w:r>
      <w:r w:rsidRPr="0097669C">
        <w:rPr>
          <w:rFonts w:ascii="Times New Roman" w:hAnsi="Times New Roman" w:cs="Times New Roman"/>
          <w:sz w:val="28"/>
          <w:szCs w:val="28"/>
        </w:rPr>
        <w:softHyphen/>
        <w:t>ры деятельности, объединяющей различные аспекты моды и ви</w:t>
      </w:r>
      <w:r w:rsidRPr="0097669C">
        <w:rPr>
          <w:rFonts w:ascii="Times New Roman" w:hAnsi="Times New Roman" w:cs="Times New Roman"/>
          <w:sz w:val="28"/>
          <w:szCs w:val="28"/>
        </w:rPr>
        <w:softHyphen/>
        <w:t>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имидж-дизайна с «паблик рилейшенс», технологией социального поведения, рек</w:t>
      </w:r>
      <w:r w:rsidRPr="0097669C">
        <w:rPr>
          <w:rFonts w:ascii="Times New Roman" w:hAnsi="Times New Roman" w:cs="Times New Roman"/>
          <w:sz w:val="28"/>
          <w:szCs w:val="28"/>
        </w:rPr>
        <w:softHyphen/>
        <w:t>ламой, общественной деятельностью и политикой. Материализа</w:t>
      </w:r>
      <w:r w:rsidRPr="0097669C">
        <w:rPr>
          <w:rFonts w:ascii="Times New Roman" w:hAnsi="Times New Roman" w:cs="Times New Roman"/>
          <w:sz w:val="28"/>
          <w:szCs w:val="28"/>
        </w:rPr>
        <w:softHyphen/>
        <w:t xml:space="preserve">ция в имидж-дизайне психосоциальных притязаний личности на публичное моделирование желаемого облика. </w:t>
      </w:r>
    </w:p>
    <w:p w:rsidR="00892AE2" w:rsidRPr="0097669C" w:rsidRDefault="00892AE2" w:rsidP="00892AE2">
      <w:pPr>
        <w:widowControl w:val="0"/>
        <w:autoSpaceDE w:val="0"/>
        <w:autoSpaceDN w:val="0"/>
        <w:adjustRightInd w:val="0"/>
        <w:spacing w:before="134" w:line="240" w:lineRule="auto"/>
        <w:ind w:firstLine="331"/>
        <w:jc w:val="both"/>
        <w:rPr>
          <w:rFonts w:ascii="Times New Roman" w:hAnsi="Times New Roman" w:cs="Times New Roman"/>
          <w:sz w:val="28"/>
          <w:szCs w:val="28"/>
        </w:rPr>
      </w:pPr>
      <w:r w:rsidRPr="0097669C">
        <w:rPr>
          <w:rFonts w:ascii="Times New Roman" w:hAnsi="Times New Roman" w:cs="Times New Roman"/>
          <w:b/>
          <w:bCs/>
          <w:sz w:val="28"/>
          <w:szCs w:val="28"/>
        </w:rPr>
        <w:t xml:space="preserve">Моделируя себя - моделируешь мир </w:t>
      </w:r>
    </w:p>
    <w:p w:rsidR="00892AE2" w:rsidRPr="0097669C" w:rsidRDefault="00892AE2" w:rsidP="00892AE2">
      <w:pPr>
        <w:widowControl w:val="0"/>
        <w:autoSpaceDE w:val="0"/>
        <w:autoSpaceDN w:val="0"/>
        <w:adjustRightInd w:val="0"/>
        <w:spacing w:before="134" w:line="240" w:lineRule="auto"/>
        <w:ind w:firstLine="336"/>
        <w:jc w:val="both"/>
        <w:rPr>
          <w:rFonts w:ascii="Times New Roman" w:hAnsi="Times New Roman" w:cs="Times New Roman"/>
          <w:sz w:val="28"/>
          <w:szCs w:val="28"/>
        </w:rPr>
      </w:pPr>
      <w:r w:rsidRPr="0097669C">
        <w:rPr>
          <w:rFonts w:ascii="Times New Roman" w:hAnsi="Times New Roman" w:cs="Times New Roman"/>
          <w:sz w:val="28"/>
          <w:szCs w:val="28"/>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w:t>
      </w:r>
    </w:p>
    <w:p w:rsidR="00892AE2" w:rsidRPr="0097669C" w:rsidRDefault="00892AE2" w:rsidP="00892AE2">
      <w:pPr>
        <w:widowControl w:val="0"/>
        <w:autoSpaceDE w:val="0"/>
        <w:autoSpaceDN w:val="0"/>
        <w:adjustRightInd w:val="0"/>
        <w:spacing w:line="240" w:lineRule="auto"/>
        <w:ind w:firstLine="331"/>
        <w:jc w:val="both"/>
        <w:rPr>
          <w:rFonts w:ascii="Times New Roman" w:hAnsi="Times New Roman" w:cs="Times New Roman"/>
          <w:sz w:val="28"/>
          <w:szCs w:val="28"/>
        </w:rPr>
      </w:pPr>
      <w:r w:rsidRPr="0097669C">
        <w:rPr>
          <w:rFonts w:ascii="Times New Roman" w:hAnsi="Times New Roman" w:cs="Times New Roman"/>
          <w:sz w:val="28"/>
          <w:szCs w:val="28"/>
        </w:rPr>
        <w:t>Заключительное занятие года, которое проводится в свободной форме на примере  выставки сделанных учащимися работ. Занятие демон</w:t>
      </w:r>
      <w:r w:rsidRPr="0097669C">
        <w:rPr>
          <w:rFonts w:ascii="Times New Roman" w:hAnsi="Times New Roman" w:cs="Times New Roman"/>
          <w:sz w:val="28"/>
          <w:szCs w:val="28"/>
        </w:rPr>
        <w:softHyphen/>
        <w:t>стрирует понимание учащимися роли дизайна и архитектуры в современном обществе как важной формирующей его социокуль</w:t>
      </w:r>
      <w:r w:rsidRPr="0097669C">
        <w:rPr>
          <w:rFonts w:ascii="Times New Roman" w:hAnsi="Times New Roman" w:cs="Times New Roman"/>
          <w:sz w:val="28"/>
          <w:szCs w:val="28"/>
        </w:rPr>
        <w:softHyphen/>
        <w:t>турного облика, показывает понимание места этих искусств и их образного языка в ряду пластических искусств.</w:t>
      </w:r>
    </w:p>
    <w:p w:rsidR="00892AE2" w:rsidRPr="0097669C" w:rsidRDefault="00892AE2" w:rsidP="00892AE2">
      <w:pPr>
        <w:widowControl w:val="0"/>
        <w:autoSpaceDE w:val="0"/>
        <w:autoSpaceDN w:val="0"/>
        <w:adjustRightInd w:val="0"/>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Выставка учащихся.</w:t>
      </w:r>
    </w:p>
    <w:p w:rsidR="00892AE2" w:rsidRPr="0097669C" w:rsidRDefault="00892AE2" w:rsidP="00892AE2">
      <w:pPr>
        <w:spacing w:after="0" w:line="240" w:lineRule="auto"/>
        <w:ind w:firstLine="709"/>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ИЗОБРАЗИТЕЛЬНОЕ ИСКУССТВО В ТЕАТРЕ , КИНО , НА ТЕЛЕВИДЕНИИ   8 класс (35ч)</w:t>
      </w:r>
    </w:p>
    <w:p w:rsidR="00892AE2" w:rsidRPr="0097669C" w:rsidRDefault="00892AE2" w:rsidP="00892AE2">
      <w:pPr>
        <w:spacing w:after="0" w:line="240" w:lineRule="auto"/>
        <w:ind w:firstLine="709"/>
        <w:jc w:val="both"/>
        <w:rPr>
          <w:rFonts w:ascii="Times New Roman" w:hAnsi="Times New Roman" w:cs="Times New Roman"/>
          <w:b/>
          <w:sz w:val="28"/>
          <w:szCs w:val="28"/>
        </w:rPr>
      </w:pPr>
      <w:r w:rsidRPr="0097669C">
        <w:rPr>
          <w:rFonts w:ascii="Times New Roman" w:hAnsi="Times New Roman" w:cs="Times New Roman"/>
          <w:b/>
          <w:sz w:val="28"/>
          <w:szCs w:val="28"/>
        </w:rPr>
        <w:t>Художник и искусство театра. Роль изображения в синтетических искусствах (8ч)</w:t>
      </w:r>
    </w:p>
    <w:p w:rsidR="00892AE2" w:rsidRPr="0097669C" w:rsidRDefault="00892AE2" w:rsidP="00892AE2">
      <w:pPr>
        <w:spacing w:after="0"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Образная сила искусства. Изображение в театре и кино.1</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Специфика изображения в произведениях театрального и экранного искусства. Жанровое многообразие театральных спектаклей.</w:t>
      </w:r>
    </w:p>
    <w:p w:rsidR="00892AE2" w:rsidRPr="0097669C" w:rsidRDefault="00892AE2" w:rsidP="00892AE2">
      <w:pPr>
        <w:spacing w:after="0"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Театральное искусство и художник. Правда и магия театра1</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Актер – основа театрального искусства. Сценография – элемент  единого образа спектакля. Устройство сцены и принципы  театрального макетирования.</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b/>
          <w:sz w:val="28"/>
          <w:szCs w:val="28"/>
        </w:rPr>
        <w:t>Сценография  - особый вид художественного творчества. Безграничное  пространство сцены</w:t>
      </w:r>
      <w:r w:rsidRPr="0097669C">
        <w:rPr>
          <w:rFonts w:ascii="Times New Roman" w:hAnsi="Times New Roman" w:cs="Times New Roman"/>
          <w:sz w:val="28"/>
          <w:szCs w:val="28"/>
        </w:rPr>
        <w:t>.1</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Различия в творчестве сценографа и художника – живописца. Основные задачи театрального художника. Типы декорационного оформления спектакля.</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b/>
          <w:sz w:val="28"/>
          <w:szCs w:val="28"/>
        </w:rPr>
        <w:t>Сценография искусство и производство 1</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Этапы и формы работы театрального художника. Элементы декорационного оформления сцены.</w:t>
      </w:r>
    </w:p>
    <w:p w:rsidR="00892AE2" w:rsidRPr="0097669C" w:rsidRDefault="00892AE2" w:rsidP="00892AE2">
      <w:pPr>
        <w:spacing w:after="0"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Костюм, грим и маска , или магическое « если бы».Тайны актерского перевоплощения1</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Образность и условность театрального костюма. Отличия бытового костюма , грима, прически от сценического.</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Костюм – средство характеристики персонажа.</w:t>
      </w:r>
    </w:p>
    <w:p w:rsidR="00892AE2" w:rsidRPr="0097669C" w:rsidRDefault="00892AE2" w:rsidP="00892AE2">
      <w:pPr>
        <w:spacing w:after="0"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Художник в театре кукол. Привет от Карабаса – Барабаса2</w:t>
      </w:r>
    </w:p>
    <w:p w:rsidR="00892AE2" w:rsidRPr="0097669C" w:rsidRDefault="00892AE2" w:rsidP="00892AE2">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Ведущая роль художника кукольного спектакля как соавтора актера в создании образа персонажа. Виды театра кукол. Технологии создания простейших кукол.</w:t>
      </w:r>
    </w:p>
    <w:p w:rsidR="00892AE2" w:rsidRPr="0097669C" w:rsidRDefault="00892AE2" w:rsidP="00892AE2">
      <w:pPr>
        <w:spacing w:after="0"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Спектакль – от замысла к воплощению. Третий звонок.1</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Анализ этапов создания театральной постановки. Важнейшая роль зрителя. Многофункциональность  современных сценических зрелищ.</w:t>
      </w:r>
    </w:p>
    <w:p w:rsidR="00892AE2" w:rsidRPr="0097669C" w:rsidRDefault="00892AE2" w:rsidP="00892AE2">
      <w:pPr>
        <w:spacing w:after="0" w:line="240" w:lineRule="auto"/>
        <w:ind w:firstLine="709"/>
        <w:jc w:val="both"/>
        <w:rPr>
          <w:rFonts w:ascii="Times New Roman" w:hAnsi="Times New Roman" w:cs="Times New Roman"/>
          <w:b/>
          <w:sz w:val="28"/>
          <w:szCs w:val="28"/>
        </w:rPr>
      </w:pPr>
    </w:p>
    <w:p w:rsidR="00892AE2" w:rsidRPr="0097669C" w:rsidRDefault="00892AE2" w:rsidP="00892AE2">
      <w:pPr>
        <w:spacing w:after="0" w:line="240" w:lineRule="auto"/>
        <w:ind w:firstLine="709"/>
        <w:jc w:val="both"/>
        <w:rPr>
          <w:rFonts w:ascii="Times New Roman" w:hAnsi="Times New Roman" w:cs="Times New Roman"/>
          <w:b/>
          <w:sz w:val="28"/>
          <w:szCs w:val="28"/>
        </w:rPr>
      </w:pPr>
      <w:r w:rsidRPr="0097669C">
        <w:rPr>
          <w:rFonts w:ascii="Times New Roman" w:hAnsi="Times New Roman" w:cs="Times New Roman"/>
          <w:b/>
          <w:sz w:val="28"/>
          <w:szCs w:val="28"/>
        </w:rPr>
        <w:t>ЭСТАФЕТА ИСКУСТВ: ОТ РИСУНКА К ФОТОГРАФИИ.ЭВОЛЮЦИЯ ИЗОБРАЗИТЕЛЬНЫХ ИСКУССТВ И ТЕХНОЛОГИЙ 8ч.</w:t>
      </w:r>
    </w:p>
    <w:p w:rsidR="00892AE2" w:rsidRPr="0097669C" w:rsidRDefault="00892AE2" w:rsidP="00892AE2">
      <w:pPr>
        <w:spacing w:after="0" w:line="240" w:lineRule="auto"/>
        <w:ind w:firstLine="709"/>
        <w:jc w:val="both"/>
        <w:rPr>
          <w:rFonts w:ascii="Times New Roman" w:hAnsi="Times New Roman" w:cs="Times New Roman"/>
          <w:b/>
          <w:sz w:val="28"/>
          <w:szCs w:val="28"/>
        </w:rPr>
      </w:pPr>
    </w:p>
    <w:p w:rsidR="00892AE2" w:rsidRPr="0097669C" w:rsidRDefault="00892AE2" w:rsidP="00892AE2">
      <w:pPr>
        <w:spacing w:after="0" w:line="240" w:lineRule="auto"/>
        <w:ind w:firstLine="709"/>
        <w:jc w:val="both"/>
        <w:rPr>
          <w:rFonts w:ascii="Times New Roman" w:hAnsi="Times New Roman" w:cs="Times New Roman"/>
          <w:b/>
          <w:sz w:val="28"/>
          <w:szCs w:val="28"/>
        </w:rPr>
      </w:pPr>
      <w:r w:rsidRPr="0097669C">
        <w:rPr>
          <w:rFonts w:ascii="Times New Roman" w:hAnsi="Times New Roman" w:cs="Times New Roman"/>
          <w:b/>
          <w:sz w:val="28"/>
          <w:szCs w:val="28"/>
        </w:rPr>
        <w:t>Фотография – взгляд сохраненный навсегда. Фотография  - новое изображение реальности.1</w:t>
      </w:r>
    </w:p>
    <w:p w:rsidR="00892AE2" w:rsidRPr="0097669C" w:rsidRDefault="00892AE2" w:rsidP="00892AE2">
      <w:pPr>
        <w:spacing w:after="0"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Становление фотографии как искусства. Искусство фотографии. Фотографическое изображение- не реальность , а новая художественная условность.</w:t>
      </w:r>
    </w:p>
    <w:p w:rsidR="00892AE2" w:rsidRPr="0097669C" w:rsidRDefault="00892AE2" w:rsidP="00892AE2">
      <w:pPr>
        <w:spacing w:after="0" w:line="240" w:lineRule="auto"/>
        <w:ind w:firstLine="709"/>
        <w:jc w:val="both"/>
        <w:rPr>
          <w:rFonts w:ascii="Times New Roman" w:hAnsi="Times New Roman" w:cs="Times New Roman"/>
          <w:b/>
          <w:sz w:val="28"/>
          <w:szCs w:val="28"/>
        </w:rPr>
      </w:pP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Грамота фитокомпозиции и съемки. Основа операторского фотомастерства: умение видеть и выбирать.1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Опыт изобразительного искусства -  фундамент съемочной грамоты. Композиция в живописи и фотографии. Выбор объекта, точки съемки, ракурс и крупность плана как художественно -  выразительные средства в фотографии.</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Фотография искусство « светописи».Вещь : свет и фактура.1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Свет – средство выразительности и образности. Фотография искусство светописи. Операторская грамота съемки фотонатюрморта.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На фоне Пушкина снимается  семейство».Искусство фотопейзажа и фотоинтерьера.1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Образные возможности  цветной и черно -  белой фотографии. Световые эффекты. Цвет в живописи и фотографии. Фотопейзаж – хранилище  визуально – эмоциональной памяти  об увиденном.</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Человек на фотографии. Операторское мастерство фотооператора.1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Анализ образности фотопортрета: художественное обобщение или изображение конкретного человека. Постановочный или репортажный фотопортрет.</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Событие в кадре. Искусство фоторепортажа.1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Фотоизображение как документ времени, летопись запечатленных мгновений истории. Методы работы над событийным репортажем. Семейная фотохроника. Операторская грамотность фоторепортажа.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Фотография и компьютер. Документ для фальсификации: факт и его компьютерная трактовка.2</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Фотография остановленное и запечатленное навсегда время. Правда и ложь в фотографии. Возможности компьютера в обработке фотографий.</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ФИЛЬМ ТВОРЕЦ И ЗРИТЕЛЬ. ЧТО МЫ ЗНАЕМ ОБ ИСКУСТВЕ КИНО? 12ч</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Многоголосый язык экрана. Синтетическая природа фильма и монтаж. Пространство и время в кино.3ч</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Кино – синтез слова, звука, музыки. Экранное изображение -  эффект последовательной смены кадров, их соединение. Художественная условность пространства и времени в  фильме.</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Художник и художественное творчество в кино. Художник в игровом фильме.3</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Коллективность художественного творчества в кино. Роль режиссера и оператора в создании визуального образа фильма. Специфика творчества художника – постановщика в игровом фильме.</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От большого экрана к домашнему видео. Азбука киноязыка.3</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Элементарные основы киноязыка и кинокомпозиции. Фильм – рассказ в картинках. Понятие кадра и плана.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Бесконечный мир кинематографа.3</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Искусство анимации. Многообразие жанровых киноформ. История и специфика рисовального  фильма.</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ТЕЛЕВИЕНИЕ, ПРОСТРАНСТВО КУЛЬТУРА. ЭКРАН – ИСКУССТВО – ЗРИТЕЛЬ 7ч.</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Мир на экране: здесь и сейчас. Информационная и художественная природа телевизионного изображения.1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Телевидение – новая визуальная технология. Художественный вкус и культура. Интернет – новейшее коммуникативное  средство. Актуальность и необходимость зрительской  творческой телеграмоты.</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Телевидение и документальное кино. Телевизионная  документалистика : от видеосюжета до телерепортажа.1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Специфика телевидения – это « сиюминутность» происходящего на экране. Опыт документального репортажа. Основы школьной тележурналистики.</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Киноглаз, или Жизнь в врасплох.1</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Кинонаблюдение – основа документального видеотворчества. Метод кинонаблюдения – основное средство изображения события и человека в документальном фильме телерепортаже.</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Телевидение, Интернет… Что дальше? Современные формы экранного языка.2</w:t>
      </w:r>
    </w:p>
    <w:p w:rsidR="00892AE2"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Киноязык и коноформы не являются чем- то застывши и неизменным. Анализ эволюции выразительных средств и жанровых форм современного телевидения. Роль и возможности экранных форм в активизации художественного сознания и творческой видеодеятельности молодежи в интернет – пространстве.</w:t>
      </w:r>
    </w:p>
    <w:p w:rsidR="00892AE2" w:rsidRPr="0097669C" w:rsidRDefault="00892AE2" w:rsidP="00892AE2">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царстве кривых зеркал, или Вечные истина искусства.2</w:t>
      </w:r>
    </w:p>
    <w:p w:rsidR="00F241DF" w:rsidRPr="0097669C" w:rsidRDefault="00892AE2" w:rsidP="00892AE2">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Роль визуально –зрелищных искусств. В обществе и жизни человека. Позитивная и негативная роль СМИ. Телевидение – регулятор интересов и запросов общества.</w:t>
      </w:r>
    </w:p>
    <w:p w:rsidR="0035643E" w:rsidRPr="0097669C" w:rsidRDefault="0035643E" w:rsidP="00BD628C">
      <w:pPr>
        <w:pStyle w:val="a4"/>
        <w:numPr>
          <w:ilvl w:val="3"/>
          <w:numId w:val="140"/>
        </w:num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Музыка</w:t>
      </w:r>
    </w:p>
    <w:p w:rsidR="0035643E" w:rsidRPr="0097669C" w:rsidRDefault="0035643E" w:rsidP="0035643E">
      <w:pPr>
        <w:pStyle w:val="ab"/>
        <w:ind w:right="283"/>
        <w:jc w:val="both"/>
        <w:rPr>
          <w:b/>
          <w:bCs/>
          <w:color w:val="000000"/>
          <w:sz w:val="28"/>
          <w:szCs w:val="28"/>
        </w:rPr>
      </w:pPr>
      <w:r w:rsidRPr="0097669C">
        <w:rPr>
          <w:b/>
          <w:bCs/>
          <w:color w:val="000000"/>
          <w:sz w:val="28"/>
          <w:szCs w:val="28"/>
        </w:rPr>
        <w:t>1.Пояснительная записка</w:t>
      </w:r>
    </w:p>
    <w:p w:rsidR="0035643E" w:rsidRPr="0097669C" w:rsidRDefault="0035643E" w:rsidP="0035643E">
      <w:pPr>
        <w:pStyle w:val="ab"/>
        <w:ind w:right="283"/>
        <w:jc w:val="both"/>
        <w:rPr>
          <w:b/>
          <w:bCs/>
          <w:color w:val="000000"/>
          <w:sz w:val="28"/>
          <w:szCs w:val="28"/>
        </w:rPr>
      </w:pPr>
      <w:r w:rsidRPr="0097669C">
        <w:rPr>
          <w:color w:val="000000"/>
          <w:sz w:val="28"/>
          <w:szCs w:val="28"/>
        </w:rPr>
        <w:t>Рабочая программа по предмету «Искусство. Музыка» для 5-9 классов общеобразовательных учреждений составлена в соответствии с Федеральным компонентом государственного образовательного стандарта основного общего образования,  примерной программой основного общего обра</w:t>
      </w:r>
      <w:r w:rsidRPr="0097669C">
        <w:rPr>
          <w:color w:val="000000"/>
          <w:sz w:val="28"/>
          <w:szCs w:val="28"/>
        </w:rPr>
        <w:softHyphen/>
        <w:t>зования «Музыка» и программой</w:t>
      </w:r>
      <w:r w:rsidRPr="0097669C">
        <w:rPr>
          <w:sz w:val="28"/>
          <w:szCs w:val="28"/>
        </w:rPr>
        <w:t>«Музыка. 5-7 классы. Искусство 8-9 классы»</w:t>
      </w:r>
      <w:r w:rsidRPr="0097669C">
        <w:rPr>
          <w:color w:val="000000"/>
          <w:sz w:val="28"/>
          <w:szCs w:val="28"/>
        </w:rPr>
        <w:t xml:space="preserve">авторов Г.П. Сергеевой, Е.Д. Критской, рекомендованной Минобрнауки РФ (М.: Просвещение, 2010). </w:t>
      </w:r>
    </w:p>
    <w:p w:rsidR="0035643E" w:rsidRPr="0097669C" w:rsidRDefault="0035643E" w:rsidP="0035643E">
      <w:pPr>
        <w:pStyle w:val="ab"/>
        <w:ind w:right="283"/>
        <w:jc w:val="both"/>
        <w:rPr>
          <w:sz w:val="28"/>
          <w:szCs w:val="28"/>
        </w:rPr>
      </w:pPr>
      <w:r w:rsidRPr="0097669C">
        <w:rPr>
          <w:color w:val="000000"/>
          <w:sz w:val="28"/>
          <w:szCs w:val="28"/>
        </w:rPr>
        <w:t>В большой степени программа ориентирована на реализа</w:t>
      </w:r>
      <w:r w:rsidRPr="0097669C">
        <w:rPr>
          <w:color w:val="000000"/>
          <w:sz w:val="28"/>
          <w:szCs w:val="28"/>
        </w:rPr>
        <w:softHyphen/>
        <w:t>цию компенсаторной функции искусства: восстановление эмоционально-энергетического тонуса подростков, снятие нервно-психических перегрузок учащихся.</w:t>
      </w:r>
    </w:p>
    <w:p w:rsidR="0035643E" w:rsidRPr="0097669C" w:rsidRDefault="0035643E" w:rsidP="0035643E">
      <w:pPr>
        <w:pStyle w:val="ab"/>
        <w:ind w:right="283"/>
        <w:jc w:val="both"/>
        <w:rPr>
          <w:sz w:val="28"/>
          <w:szCs w:val="28"/>
        </w:rPr>
      </w:pPr>
      <w:r w:rsidRPr="0097669C">
        <w:rPr>
          <w:sz w:val="28"/>
          <w:szCs w:val="28"/>
        </w:rPr>
        <w:t xml:space="preserve">Изучение музыки направлено на достижение следующих </w:t>
      </w:r>
      <w:r w:rsidRPr="0097669C">
        <w:rPr>
          <w:b/>
          <w:sz w:val="28"/>
          <w:szCs w:val="28"/>
          <w:u w:val="single"/>
        </w:rPr>
        <w:t>целей</w:t>
      </w:r>
      <w:r w:rsidRPr="0097669C">
        <w:rPr>
          <w:sz w:val="28"/>
          <w:szCs w:val="28"/>
        </w:rPr>
        <w:t>:</w:t>
      </w:r>
    </w:p>
    <w:p w:rsidR="0035643E" w:rsidRPr="0097669C" w:rsidRDefault="0035643E" w:rsidP="0035643E">
      <w:pPr>
        <w:pStyle w:val="ab"/>
        <w:ind w:right="283"/>
        <w:jc w:val="both"/>
        <w:rPr>
          <w:sz w:val="28"/>
          <w:szCs w:val="28"/>
        </w:rPr>
      </w:pPr>
    </w:p>
    <w:p w:rsidR="0035643E" w:rsidRPr="0097669C" w:rsidRDefault="0035643E" w:rsidP="00867F7E">
      <w:pPr>
        <w:pStyle w:val="ab"/>
        <w:numPr>
          <w:ilvl w:val="0"/>
          <w:numId w:val="336"/>
        </w:numPr>
        <w:jc w:val="both"/>
        <w:rPr>
          <w:sz w:val="28"/>
          <w:szCs w:val="28"/>
        </w:rPr>
      </w:pPr>
      <w:r w:rsidRPr="0097669C">
        <w:rPr>
          <w:sz w:val="28"/>
          <w:szCs w:val="28"/>
        </w:rPr>
        <w:t>становление музыкальной культуры как неотъемлемой части духовной культуры;</w:t>
      </w:r>
    </w:p>
    <w:p w:rsidR="0035643E" w:rsidRPr="0097669C" w:rsidRDefault="0035643E" w:rsidP="00867F7E">
      <w:pPr>
        <w:pStyle w:val="ab"/>
        <w:numPr>
          <w:ilvl w:val="0"/>
          <w:numId w:val="336"/>
        </w:numPr>
        <w:jc w:val="both"/>
        <w:rPr>
          <w:sz w:val="28"/>
          <w:szCs w:val="28"/>
        </w:rPr>
      </w:pPr>
      <w:r w:rsidRPr="0097669C">
        <w:rPr>
          <w:sz w:val="28"/>
          <w:szCs w:val="28"/>
        </w:rPr>
        <w:t xml:space="preserve">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 </w:t>
      </w:r>
    </w:p>
    <w:p w:rsidR="0035643E" w:rsidRPr="0097669C" w:rsidRDefault="0035643E" w:rsidP="00867F7E">
      <w:pPr>
        <w:pStyle w:val="ab"/>
        <w:numPr>
          <w:ilvl w:val="0"/>
          <w:numId w:val="336"/>
        </w:numPr>
        <w:jc w:val="both"/>
        <w:rPr>
          <w:sz w:val="28"/>
          <w:szCs w:val="28"/>
        </w:rPr>
      </w:pPr>
      <w:r w:rsidRPr="0097669C">
        <w:rPr>
          <w:sz w:val="28"/>
          <w:szCs w:val="28"/>
        </w:rPr>
        <w:t>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35643E" w:rsidRPr="0097669C" w:rsidRDefault="0035643E" w:rsidP="00867F7E">
      <w:pPr>
        <w:pStyle w:val="ab"/>
        <w:numPr>
          <w:ilvl w:val="0"/>
          <w:numId w:val="336"/>
        </w:numPr>
        <w:jc w:val="both"/>
        <w:rPr>
          <w:sz w:val="28"/>
          <w:szCs w:val="28"/>
        </w:rPr>
      </w:pPr>
      <w:r w:rsidRPr="0097669C">
        <w:rPr>
          <w:sz w:val="28"/>
          <w:szCs w:val="28"/>
        </w:rPr>
        <w:t>овладение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35643E" w:rsidRPr="0097669C" w:rsidRDefault="0035643E" w:rsidP="00867F7E">
      <w:pPr>
        <w:pStyle w:val="ab"/>
        <w:numPr>
          <w:ilvl w:val="0"/>
          <w:numId w:val="336"/>
        </w:numPr>
        <w:jc w:val="both"/>
        <w:rPr>
          <w:sz w:val="28"/>
          <w:szCs w:val="28"/>
        </w:rPr>
      </w:pPr>
      <w:r w:rsidRPr="0097669C">
        <w:rPr>
          <w:sz w:val="28"/>
          <w:szCs w:val="28"/>
        </w:rPr>
        <w:lastRenderedPageBreak/>
        <w:t xml:space="preserve">воспитание эмоционально-ценностного отношения к музыке; устойчивого интереса к музыке и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музыкальном самообразовании; слушательской и исполнительской культуры учащихся. </w:t>
      </w:r>
    </w:p>
    <w:p w:rsidR="0035643E" w:rsidRPr="0097669C" w:rsidRDefault="0035643E" w:rsidP="0035643E">
      <w:pPr>
        <w:pStyle w:val="ab"/>
        <w:jc w:val="both"/>
        <w:rPr>
          <w:sz w:val="28"/>
          <w:szCs w:val="28"/>
        </w:rPr>
      </w:pPr>
    </w:p>
    <w:p w:rsidR="0035643E" w:rsidRPr="0097669C" w:rsidRDefault="0035643E" w:rsidP="0035643E">
      <w:pPr>
        <w:pStyle w:val="ab"/>
        <w:jc w:val="both"/>
        <w:rPr>
          <w:sz w:val="28"/>
          <w:szCs w:val="28"/>
        </w:rPr>
      </w:pPr>
      <w:r w:rsidRPr="0097669C">
        <w:rPr>
          <w:b/>
          <w:bCs/>
          <w:sz w:val="28"/>
          <w:szCs w:val="28"/>
        </w:rPr>
        <w:t>Место предмета в учебном плане.</w:t>
      </w:r>
      <w:r w:rsidRPr="0097669C">
        <w:rPr>
          <w:sz w:val="28"/>
          <w:szCs w:val="28"/>
        </w:rPr>
        <w:t xml:space="preserve">Образовательная область «Искусство» представлена двумя образовательными компонентами: «Музыка» и «Изобразительное искусство».  В том числе: на «Музыкальное искусство» в 5,6 и 7  классах по 34 часа, из расчета 1 учебный час в неделю, в 8 и 9 – по 17 часов, из расчета 1 учебный час в две недели. </w:t>
      </w:r>
    </w:p>
    <w:p w:rsidR="0035643E" w:rsidRPr="0097669C" w:rsidRDefault="0035643E" w:rsidP="0035643E">
      <w:pPr>
        <w:pStyle w:val="ab"/>
        <w:jc w:val="both"/>
        <w:rPr>
          <w:i/>
          <w:iCs/>
          <w:sz w:val="28"/>
          <w:szCs w:val="28"/>
        </w:rPr>
      </w:pPr>
      <w:r w:rsidRPr="0097669C">
        <w:rPr>
          <w:sz w:val="28"/>
          <w:szCs w:val="28"/>
        </w:rPr>
        <w:t xml:space="preserve">В соответствии с Федеральным компонентом государственного стандарта в </w:t>
      </w:r>
      <w:r w:rsidRPr="0097669C">
        <w:rPr>
          <w:spacing w:val="50"/>
          <w:sz w:val="28"/>
          <w:szCs w:val="28"/>
        </w:rPr>
        <w:t xml:space="preserve">содержании и структуре </w:t>
      </w:r>
      <w:r w:rsidRPr="0097669C">
        <w:rPr>
          <w:sz w:val="28"/>
          <w:szCs w:val="28"/>
        </w:rPr>
        <w:t xml:space="preserve">учебной программы по музыке для </w:t>
      </w:r>
      <w:r w:rsidRPr="0097669C">
        <w:rPr>
          <w:b/>
          <w:bCs/>
          <w:sz w:val="28"/>
          <w:szCs w:val="28"/>
        </w:rPr>
        <w:t>5 - 7</w:t>
      </w:r>
      <w:r w:rsidRPr="0097669C">
        <w:rPr>
          <w:b/>
          <w:sz w:val="28"/>
          <w:szCs w:val="28"/>
        </w:rPr>
        <w:t xml:space="preserve"> классов</w:t>
      </w:r>
      <w:r w:rsidRPr="0097669C">
        <w:rPr>
          <w:sz w:val="28"/>
          <w:szCs w:val="28"/>
        </w:rPr>
        <w:t xml:space="preserve"> основной школы выделяются две линии: </w:t>
      </w:r>
      <w:r w:rsidRPr="0097669C">
        <w:rPr>
          <w:i/>
          <w:iCs/>
          <w:sz w:val="28"/>
          <w:szCs w:val="28"/>
        </w:rPr>
        <w:t xml:space="preserve">«Основы музыкальной культуры» </w:t>
      </w:r>
      <w:r w:rsidRPr="0097669C">
        <w:rPr>
          <w:sz w:val="28"/>
          <w:szCs w:val="28"/>
        </w:rPr>
        <w:t>и</w:t>
      </w:r>
      <w:r w:rsidRPr="0097669C">
        <w:rPr>
          <w:i/>
          <w:iCs/>
          <w:sz w:val="28"/>
          <w:szCs w:val="28"/>
        </w:rPr>
        <w:t xml:space="preserve"> «Опыт музыкально-творческой деятельности». </w:t>
      </w:r>
    </w:p>
    <w:p w:rsidR="0035643E" w:rsidRPr="0097669C" w:rsidRDefault="0035643E" w:rsidP="0035643E">
      <w:pPr>
        <w:pStyle w:val="ab"/>
        <w:jc w:val="both"/>
        <w:rPr>
          <w:iCs/>
          <w:sz w:val="28"/>
          <w:szCs w:val="28"/>
        </w:rPr>
      </w:pPr>
      <w:r w:rsidRPr="0097669C">
        <w:rPr>
          <w:sz w:val="28"/>
          <w:szCs w:val="28"/>
        </w:rPr>
        <w:t xml:space="preserve">Первая из них представлена в стандарте несколькими разделами, при изучении которых в качестве концептуального «ядра» выступают основополагающие закономерности </w:t>
      </w:r>
      <w:r w:rsidRPr="0097669C">
        <w:rPr>
          <w:i/>
          <w:sz w:val="28"/>
          <w:szCs w:val="28"/>
        </w:rPr>
        <w:t xml:space="preserve">музыки как виде искусства, </w:t>
      </w:r>
      <w:r w:rsidRPr="0097669C">
        <w:rPr>
          <w:iCs/>
          <w:sz w:val="28"/>
          <w:szCs w:val="28"/>
        </w:rPr>
        <w:t xml:space="preserve">а также представления </w:t>
      </w:r>
      <w:r w:rsidRPr="0097669C">
        <w:rPr>
          <w:i/>
          <w:sz w:val="28"/>
          <w:szCs w:val="28"/>
        </w:rPr>
        <w:t xml:space="preserve">о </w:t>
      </w:r>
      <w:r w:rsidRPr="0097669C">
        <w:rPr>
          <w:i/>
          <w:iCs/>
          <w:sz w:val="28"/>
          <w:szCs w:val="28"/>
        </w:rPr>
        <w:t xml:space="preserve">богатстве и многообразии </w:t>
      </w:r>
      <w:r w:rsidRPr="0097669C">
        <w:rPr>
          <w:i/>
          <w:sz w:val="28"/>
          <w:szCs w:val="28"/>
        </w:rPr>
        <w:t>музыкальной жизни страны</w:t>
      </w:r>
      <w:r w:rsidRPr="0097669C">
        <w:rPr>
          <w:sz w:val="28"/>
          <w:szCs w:val="28"/>
        </w:rPr>
        <w:t>. При этом изучение народного музыкального творчества осуществляется в его взаимосвязях с профессиональной композиторской русской и зарубежной музыкой от эпохи средневековья до рубежа ХХ века в контексте стилевого подхода. При обращении к отечественному и зарубежному музыкальному искусству ХХ века в центре внимания оказываются многообразие его стилевых направлений, традиции и новаторство в музыке академической направленности и современной популярной музыке.</w:t>
      </w:r>
    </w:p>
    <w:p w:rsidR="0035643E" w:rsidRPr="0097669C" w:rsidRDefault="0035643E" w:rsidP="0035643E">
      <w:pPr>
        <w:pStyle w:val="ab"/>
        <w:jc w:val="both"/>
        <w:rPr>
          <w:sz w:val="28"/>
          <w:szCs w:val="28"/>
        </w:rPr>
      </w:pPr>
      <w:r w:rsidRPr="0097669C">
        <w:rPr>
          <w:sz w:val="28"/>
          <w:szCs w:val="28"/>
        </w:rPr>
        <w:t>Опыт музыкально-творческой деятельности пронизывает все учебные темы и находит свое выражение в совершенствовании музыкально-творческой деятельности и более глубоких представлениях об искусстве исполнения музыки как искусстве интерпретации.</w:t>
      </w:r>
    </w:p>
    <w:p w:rsidR="0035643E" w:rsidRPr="0097669C" w:rsidRDefault="0035643E" w:rsidP="0035643E">
      <w:pPr>
        <w:pStyle w:val="ab"/>
        <w:jc w:val="both"/>
        <w:rPr>
          <w:i/>
          <w:sz w:val="28"/>
          <w:szCs w:val="28"/>
        </w:rPr>
      </w:pPr>
      <w:r w:rsidRPr="0097669C">
        <w:rPr>
          <w:sz w:val="28"/>
          <w:szCs w:val="28"/>
        </w:rPr>
        <w:t xml:space="preserve">В </w:t>
      </w:r>
      <w:r w:rsidRPr="0097669C">
        <w:rPr>
          <w:spacing w:val="50"/>
          <w:sz w:val="28"/>
          <w:szCs w:val="28"/>
        </w:rPr>
        <w:t xml:space="preserve">содержании и структуре </w:t>
      </w:r>
      <w:r w:rsidRPr="0097669C">
        <w:rPr>
          <w:sz w:val="28"/>
          <w:szCs w:val="28"/>
        </w:rPr>
        <w:t xml:space="preserve">учебной программы по музыке для </w:t>
      </w:r>
      <w:r w:rsidRPr="0097669C">
        <w:rPr>
          <w:b/>
          <w:bCs/>
          <w:sz w:val="28"/>
          <w:szCs w:val="28"/>
        </w:rPr>
        <w:t>8 - 9</w:t>
      </w:r>
      <w:r w:rsidRPr="0097669C">
        <w:rPr>
          <w:b/>
          <w:sz w:val="28"/>
          <w:szCs w:val="28"/>
        </w:rPr>
        <w:t xml:space="preserve"> классов</w:t>
      </w:r>
      <w:r w:rsidRPr="0097669C">
        <w:rPr>
          <w:sz w:val="28"/>
          <w:szCs w:val="28"/>
        </w:rPr>
        <w:t xml:space="preserve"> основной школы также выделяются две сквозные линии: </w:t>
      </w:r>
      <w:r w:rsidRPr="0097669C">
        <w:rPr>
          <w:i/>
          <w:iCs/>
          <w:sz w:val="28"/>
          <w:szCs w:val="28"/>
        </w:rPr>
        <w:t xml:space="preserve">«Музыка в формировании духовной культуры личности» </w:t>
      </w:r>
      <w:r w:rsidRPr="0097669C">
        <w:rPr>
          <w:sz w:val="28"/>
          <w:szCs w:val="28"/>
        </w:rPr>
        <w:t xml:space="preserve">и </w:t>
      </w:r>
      <w:r w:rsidRPr="0097669C">
        <w:rPr>
          <w:i/>
          <w:iCs/>
          <w:sz w:val="28"/>
          <w:szCs w:val="28"/>
        </w:rPr>
        <w:t xml:space="preserve">«Опыт музыкально-творческой деятельности». </w:t>
      </w:r>
    </w:p>
    <w:p w:rsidR="0035643E" w:rsidRPr="0097669C" w:rsidRDefault="0035643E" w:rsidP="0035643E">
      <w:pPr>
        <w:pStyle w:val="ab"/>
        <w:jc w:val="both"/>
        <w:rPr>
          <w:sz w:val="28"/>
          <w:szCs w:val="28"/>
        </w:rPr>
      </w:pPr>
      <w:r w:rsidRPr="0097669C">
        <w:rPr>
          <w:sz w:val="28"/>
          <w:szCs w:val="28"/>
        </w:rPr>
        <w:t xml:space="preserve">При выстраивании первой из них рассматриваются: специфика музыки и ее место в ряду других искусств, предназначение музыкального искусства и его возможности в духовном совершенствовании личности; своеобразие раскрытия вечных для искусства духовно-нравственных тем в творчестве композиторов различных эпох и стилевых направлений; особенности картины мира в национальных музыкальных культурах Запада и Востока. При этом сохраняется основная направленность изложения учебного материала, принятая в программе </w:t>
      </w:r>
      <w:r w:rsidRPr="0097669C">
        <w:rPr>
          <w:sz w:val="28"/>
          <w:szCs w:val="28"/>
          <w:lang w:val="en-US"/>
        </w:rPr>
        <w:t>V</w:t>
      </w:r>
      <w:r w:rsidRPr="0097669C">
        <w:rPr>
          <w:sz w:val="28"/>
          <w:szCs w:val="28"/>
        </w:rPr>
        <w:t>-</w:t>
      </w:r>
      <w:r w:rsidRPr="0097669C">
        <w:rPr>
          <w:sz w:val="28"/>
          <w:szCs w:val="28"/>
          <w:lang w:val="en-US"/>
        </w:rPr>
        <w:t>VII</w:t>
      </w:r>
      <w:r w:rsidRPr="0097669C">
        <w:rPr>
          <w:sz w:val="28"/>
          <w:szCs w:val="28"/>
        </w:rPr>
        <w:t xml:space="preserve"> классов: раскрытие </w:t>
      </w:r>
      <w:r w:rsidRPr="0097669C">
        <w:rPr>
          <w:sz w:val="28"/>
          <w:szCs w:val="28"/>
        </w:rPr>
        <w:lastRenderedPageBreak/>
        <w:t xml:space="preserve">многообразных связей музыки и жизни, выявление общего и особенного в творчестве отечественных и зарубежных композиторов; изучение музыкального искусства в опоре на жанрово-стилевой подход. </w:t>
      </w:r>
    </w:p>
    <w:p w:rsidR="0035643E" w:rsidRPr="0097669C" w:rsidRDefault="0035643E" w:rsidP="0035643E">
      <w:pPr>
        <w:pStyle w:val="ab"/>
        <w:jc w:val="both"/>
        <w:rPr>
          <w:sz w:val="28"/>
          <w:szCs w:val="28"/>
        </w:rPr>
      </w:pPr>
      <w:r w:rsidRPr="0097669C">
        <w:rPr>
          <w:sz w:val="28"/>
          <w:szCs w:val="28"/>
        </w:rPr>
        <w:t xml:space="preserve">Опыт музыкально-творческой деятельности выстраивается на тех же основаниях, что и в 5 – 7  классах. </w:t>
      </w:r>
    </w:p>
    <w:p w:rsidR="0035643E" w:rsidRPr="0097669C" w:rsidRDefault="0035643E" w:rsidP="0035643E">
      <w:pPr>
        <w:pStyle w:val="ab"/>
        <w:jc w:val="both"/>
        <w:rPr>
          <w:sz w:val="28"/>
          <w:szCs w:val="28"/>
        </w:rPr>
      </w:pPr>
      <w:r w:rsidRPr="0097669C">
        <w:rPr>
          <w:sz w:val="28"/>
          <w:szCs w:val="28"/>
        </w:rPr>
        <w:t xml:space="preserve">Специальное внимание в программе  обращено на </w:t>
      </w:r>
      <w:r w:rsidRPr="0097669C">
        <w:rPr>
          <w:sz w:val="28"/>
          <w:szCs w:val="28"/>
          <w:u w:val="single"/>
        </w:rPr>
        <w:t>постижение музыки в ее взаимосвязях с другими видами искусствами и жизнью</w:t>
      </w:r>
      <w:r w:rsidRPr="0097669C">
        <w:rPr>
          <w:sz w:val="28"/>
          <w:szCs w:val="28"/>
        </w:rPr>
        <w:t>. Прослеживание этих взаимосвязей способствует выявлению общего и особенного в различных видах искусства, а также ощущению и осознанию учащимися своего родства с миром и человечеством. Эффективности решения этой задачи способствует включение получаемых учащимися музыкальных знаний, умений и навыков в повседневную жизнь школьников.</w:t>
      </w:r>
    </w:p>
    <w:p w:rsidR="0035643E" w:rsidRPr="0097669C" w:rsidRDefault="0035643E" w:rsidP="0035643E">
      <w:pPr>
        <w:pStyle w:val="ab"/>
        <w:ind w:right="283"/>
        <w:jc w:val="both"/>
        <w:rPr>
          <w:sz w:val="28"/>
          <w:szCs w:val="28"/>
        </w:rPr>
      </w:pPr>
    </w:p>
    <w:p w:rsidR="0035643E" w:rsidRPr="0097669C" w:rsidRDefault="0035643E" w:rsidP="0035643E">
      <w:pPr>
        <w:pStyle w:val="ab"/>
        <w:ind w:right="283"/>
        <w:jc w:val="both"/>
        <w:rPr>
          <w:b/>
          <w:sz w:val="28"/>
          <w:szCs w:val="28"/>
        </w:rPr>
      </w:pPr>
      <w:r w:rsidRPr="0097669C">
        <w:rPr>
          <w:b/>
          <w:sz w:val="28"/>
          <w:szCs w:val="28"/>
        </w:rPr>
        <w:t>2. Содержание</w:t>
      </w:r>
    </w:p>
    <w:p w:rsidR="0035643E" w:rsidRPr="0097669C" w:rsidRDefault="0035643E" w:rsidP="0035643E">
      <w:pPr>
        <w:pStyle w:val="ab"/>
        <w:jc w:val="both"/>
        <w:rPr>
          <w:sz w:val="28"/>
          <w:szCs w:val="28"/>
        </w:rPr>
      </w:pPr>
    </w:p>
    <w:p w:rsidR="0035643E" w:rsidRPr="0097669C" w:rsidRDefault="0035643E" w:rsidP="0035643E">
      <w:pPr>
        <w:pStyle w:val="ab"/>
        <w:jc w:val="both"/>
        <w:rPr>
          <w:sz w:val="28"/>
          <w:szCs w:val="28"/>
        </w:rPr>
      </w:pPr>
      <w:r w:rsidRPr="0097669C">
        <w:rPr>
          <w:sz w:val="28"/>
          <w:szCs w:val="28"/>
        </w:rPr>
        <w:t>5 - 7 классы (102 ч.)</w:t>
      </w:r>
    </w:p>
    <w:p w:rsidR="0035643E" w:rsidRPr="0097669C" w:rsidRDefault="0035643E" w:rsidP="0035643E">
      <w:pPr>
        <w:pStyle w:val="ab"/>
        <w:jc w:val="both"/>
        <w:rPr>
          <w:sz w:val="28"/>
          <w:szCs w:val="28"/>
        </w:rPr>
      </w:pPr>
    </w:p>
    <w:p w:rsidR="0035643E" w:rsidRPr="0097669C" w:rsidRDefault="0035643E" w:rsidP="0035643E">
      <w:pPr>
        <w:pStyle w:val="ab"/>
        <w:jc w:val="both"/>
        <w:rPr>
          <w:sz w:val="28"/>
          <w:szCs w:val="28"/>
        </w:rPr>
      </w:pPr>
      <w:r w:rsidRPr="0097669C">
        <w:rPr>
          <w:b/>
          <w:sz w:val="28"/>
          <w:szCs w:val="28"/>
        </w:rPr>
        <w:t xml:space="preserve">Музыка как вид искусства. </w:t>
      </w:r>
      <w:r w:rsidRPr="0097669C">
        <w:rPr>
          <w:sz w:val="28"/>
          <w:szCs w:val="28"/>
        </w:rPr>
        <w:t xml:space="preserve">Интонационно-образная,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искусствами Процессуальность музыки как ее важнейшая особенность. Интонация как носитель смысла в музыке. Взаимосвязь музыки и речи на основе их интонационной общности и различий. Богатство музыкальных образов (лирические, драматические, героические, эпические, комические, гротесковые и т.п.) и особенности их драматургического развития (точный или варьированный повтор, контраст, конфликт) в вокальной, вокально-инструментальной, камерно-инструментальной, симфонической и театральной музыке. Выразительные возможности различного склада письма (гомофонного, гармонического, гомофонно-гармонического, полифонического и др.) и композиционных особенностей музыкальных форм и жанров. Традиции и новаторство в музыкальном искусстве. </w:t>
      </w:r>
    </w:p>
    <w:p w:rsidR="0035643E" w:rsidRPr="0097669C" w:rsidRDefault="0035643E" w:rsidP="0035643E">
      <w:pPr>
        <w:pStyle w:val="ab"/>
        <w:jc w:val="both"/>
        <w:rPr>
          <w:sz w:val="28"/>
          <w:szCs w:val="28"/>
        </w:rPr>
      </w:pPr>
      <w:r w:rsidRPr="0097669C">
        <w:rPr>
          <w:spacing w:val="50"/>
          <w:sz w:val="28"/>
          <w:szCs w:val="28"/>
        </w:rPr>
        <w:t>Народное музыкальное творчество.</w:t>
      </w:r>
      <w:r w:rsidRPr="0097669C">
        <w:rPr>
          <w:sz w:val="28"/>
          <w:szCs w:val="28"/>
        </w:rPr>
        <w:t xml:space="preserve">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художественнаясамоценность. </w:t>
      </w:r>
    </w:p>
    <w:p w:rsidR="0035643E" w:rsidRPr="0097669C" w:rsidRDefault="0035643E" w:rsidP="0035643E">
      <w:pPr>
        <w:pStyle w:val="ab"/>
        <w:jc w:val="both"/>
        <w:rPr>
          <w:sz w:val="28"/>
          <w:szCs w:val="28"/>
        </w:rPr>
      </w:pPr>
      <w:r w:rsidRPr="0097669C">
        <w:rPr>
          <w:sz w:val="28"/>
          <w:szCs w:val="28"/>
        </w:rPr>
        <w:t xml:space="preserve">Особенности русской народной музыкальной культуры. Основные жанры русской народной музыки (наиболее распространенные разновидности обрядовых песен, трудовые песни, былины, лирические песни, частушки). </w:t>
      </w:r>
    </w:p>
    <w:p w:rsidR="0035643E" w:rsidRPr="0097669C" w:rsidRDefault="0035643E" w:rsidP="0035643E">
      <w:pPr>
        <w:pStyle w:val="ab"/>
        <w:jc w:val="both"/>
        <w:rPr>
          <w:sz w:val="28"/>
          <w:szCs w:val="28"/>
        </w:rPr>
      </w:pPr>
      <w:r w:rsidRPr="0097669C">
        <w:rPr>
          <w:sz w:val="28"/>
          <w:szCs w:val="28"/>
        </w:rPr>
        <w:t>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35643E" w:rsidRPr="0097669C" w:rsidRDefault="0035643E" w:rsidP="0035643E">
      <w:pPr>
        <w:pStyle w:val="ab"/>
        <w:jc w:val="both"/>
        <w:rPr>
          <w:sz w:val="28"/>
          <w:szCs w:val="28"/>
        </w:rPr>
      </w:pPr>
      <w:r w:rsidRPr="0097669C">
        <w:rPr>
          <w:sz w:val="28"/>
          <w:szCs w:val="28"/>
        </w:rPr>
        <w:lastRenderedPageBreak/>
        <w:t xml:space="preserve">При изучении </w:t>
      </w:r>
      <w:r w:rsidRPr="0097669C">
        <w:rPr>
          <w:i/>
          <w:sz w:val="28"/>
          <w:szCs w:val="28"/>
        </w:rPr>
        <w:t>народного музыкального творчества</w:t>
      </w:r>
      <w:r w:rsidRPr="0097669C">
        <w:rPr>
          <w:sz w:val="28"/>
          <w:szCs w:val="28"/>
        </w:rPr>
        <w:t xml:space="preserve"> накопление </w:t>
      </w:r>
      <w:r w:rsidRPr="0097669C">
        <w:rPr>
          <w:b/>
          <w:sz w:val="28"/>
          <w:szCs w:val="28"/>
        </w:rPr>
        <w:t>опыта музыкально-творческой деятельности</w:t>
      </w:r>
      <w:r w:rsidRPr="0097669C">
        <w:rPr>
          <w:sz w:val="28"/>
          <w:szCs w:val="28"/>
        </w:rPr>
        <w:t xml:space="preserve"> учащихся осуществляется в процессе: </w:t>
      </w:r>
    </w:p>
    <w:p w:rsidR="0035643E" w:rsidRPr="0097669C" w:rsidRDefault="0035643E" w:rsidP="0035643E">
      <w:pPr>
        <w:pStyle w:val="ab"/>
        <w:jc w:val="both"/>
        <w:rPr>
          <w:sz w:val="28"/>
          <w:szCs w:val="28"/>
        </w:rPr>
      </w:pPr>
      <w:r w:rsidRPr="0097669C">
        <w:rPr>
          <w:sz w:val="28"/>
          <w:szCs w:val="28"/>
        </w:rPr>
        <w:t xml:space="preserve">осмысления народной музыки в ее органической связи с жизнью народа, его традициями и обрядами; </w:t>
      </w:r>
    </w:p>
    <w:p w:rsidR="0035643E" w:rsidRPr="0097669C" w:rsidRDefault="0035643E" w:rsidP="0035643E">
      <w:pPr>
        <w:pStyle w:val="ab"/>
        <w:jc w:val="both"/>
        <w:rPr>
          <w:sz w:val="28"/>
          <w:szCs w:val="28"/>
        </w:rPr>
      </w:pPr>
      <w:r w:rsidRPr="0097669C">
        <w:rPr>
          <w:sz w:val="28"/>
          <w:szCs w:val="28"/>
        </w:rPr>
        <w:t xml:space="preserve">личностно-окрашенного эмоционально-образного восприятия и оценки изучаемых образцов народного музыкального творчества в слушательской деятельности; </w:t>
      </w:r>
    </w:p>
    <w:p w:rsidR="0035643E" w:rsidRPr="0097669C" w:rsidRDefault="0035643E" w:rsidP="0035643E">
      <w:pPr>
        <w:pStyle w:val="ab"/>
        <w:jc w:val="both"/>
        <w:rPr>
          <w:sz w:val="28"/>
          <w:szCs w:val="28"/>
        </w:rPr>
      </w:pPr>
      <w:r w:rsidRPr="0097669C">
        <w:rPr>
          <w:sz w:val="28"/>
          <w:szCs w:val="28"/>
        </w:rPr>
        <w:t xml:space="preserve">вокального и инструментального исполнения образцов народного музыкального творчества; </w:t>
      </w:r>
    </w:p>
    <w:p w:rsidR="0035643E" w:rsidRPr="0097669C" w:rsidRDefault="0035643E" w:rsidP="0035643E">
      <w:pPr>
        <w:pStyle w:val="ab"/>
        <w:jc w:val="both"/>
        <w:rPr>
          <w:sz w:val="28"/>
          <w:szCs w:val="28"/>
        </w:rPr>
      </w:pPr>
      <w:r w:rsidRPr="0097669C">
        <w:rPr>
          <w:sz w:val="28"/>
          <w:szCs w:val="28"/>
        </w:rPr>
        <w:t>распевания народных текстов, импровизации и сочинения мелодий в народном духе;</w:t>
      </w:r>
    </w:p>
    <w:p w:rsidR="0035643E" w:rsidRPr="0097669C" w:rsidRDefault="0035643E" w:rsidP="0035643E">
      <w:pPr>
        <w:pStyle w:val="ab"/>
        <w:jc w:val="both"/>
        <w:rPr>
          <w:sz w:val="28"/>
          <w:szCs w:val="28"/>
        </w:rPr>
      </w:pPr>
      <w:r w:rsidRPr="0097669C">
        <w:rPr>
          <w:sz w:val="28"/>
          <w:szCs w:val="28"/>
        </w:rPr>
        <w:t>создания вокальных и инструментальных композиций на основе знакомых народно-песенных мелодий и народной инструментальной музыки;</w:t>
      </w:r>
    </w:p>
    <w:p w:rsidR="0035643E" w:rsidRPr="0097669C" w:rsidRDefault="0035643E" w:rsidP="0035643E">
      <w:pPr>
        <w:pStyle w:val="ab"/>
        <w:jc w:val="both"/>
        <w:rPr>
          <w:sz w:val="28"/>
          <w:szCs w:val="28"/>
        </w:rPr>
      </w:pPr>
      <w:r w:rsidRPr="0097669C">
        <w:rPr>
          <w:sz w:val="28"/>
          <w:szCs w:val="28"/>
        </w:rPr>
        <w:t>участия в народных праздниках.</w:t>
      </w:r>
    </w:p>
    <w:p w:rsidR="0035643E" w:rsidRPr="0097669C" w:rsidRDefault="0035643E" w:rsidP="0035643E">
      <w:pPr>
        <w:pStyle w:val="ab"/>
        <w:jc w:val="both"/>
        <w:rPr>
          <w:sz w:val="28"/>
          <w:szCs w:val="28"/>
        </w:rPr>
      </w:pPr>
      <w:r w:rsidRPr="0097669C">
        <w:rPr>
          <w:spacing w:val="50"/>
          <w:sz w:val="28"/>
          <w:szCs w:val="28"/>
        </w:rPr>
        <w:t xml:space="preserve">Русская и зарубежная музыка от эпохи средневековья до наших дней. </w:t>
      </w:r>
      <w:r w:rsidRPr="0097669C">
        <w:rPr>
          <w:sz w:val="28"/>
          <w:szCs w:val="28"/>
        </w:rPr>
        <w:t xml:space="preserve">Общее и особенное врусском и западноевропейском искусстве различных исторических эпох, национальных школ, стилевых направлений, творчестве выдающихся композиторов прошлого и современности. </w:t>
      </w:r>
    </w:p>
    <w:p w:rsidR="0035643E" w:rsidRPr="0097669C" w:rsidRDefault="0035643E" w:rsidP="0035643E">
      <w:pPr>
        <w:pStyle w:val="ab"/>
        <w:jc w:val="both"/>
        <w:rPr>
          <w:sz w:val="28"/>
          <w:szCs w:val="28"/>
        </w:rPr>
      </w:pPr>
      <w:r w:rsidRPr="0097669C">
        <w:rPr>
          <w:sz w:val="28"/>
          <w:szCs w:val="28"/>
        </w:rPr>
        <w:t>Образная природа и особенности русской духовной музыки в эпоху средневековья: знаменный распев как музыкально-звуковой символ Древней Руси. Средневековая духовная музыка западноевропейской традиции: григорианский хорал. Отечественная и зарубежная духовная музыка в синтезе с храмовым искусством.</w:t>
      </w:r>
    </w:p>
    <w:p w:rsidR="0035643E" w:rsidRPr="0097669C" w:rsidRDefault="0035643E" w:rsidP="0035643E">
      <w:pPr>
        <w:pStyle w:val="ab"/>
        <w:jc w:val="both"/>
        <w:rPr>
          <w:sz w:val="28"/>
          <w:szCs w:val="28"/>
        </w:rPr>
      </w:pPr>
      <w:r w:rsidRPr="0097669C">
        <w:rPr>
          <w:sz w:val="28"/>
          <w:szCs w:val="28"/>
        </w:rPr>
        <w:t xml:space="preserve">Своеобразие западноевропейской профессиональной музыки эпохи Возрождения. Особенности западноевропейской музыки эпохи Барокко. Музыка И.С. Баха как вечно живое искусство, возвышающее душу человека (знакомство с творчеством композитора на примере жанров прелюдии, фуги, мессы). Духовная и светская музыкальная культура России во второй половине </w:t>
      </w:r>
      <w:r w:rsidRPr="0097669C">
        <w:rPr>
          <w:sz w:val="28"/>
          <w:szCs w:val="28"/>
          <w:lang w:val="en-US"/>
        </w:rPr>
        <w:t>XVII</w:t>
      </w:r>
      <w:r w:rsidRPr="0097669C">
        <w:rPr>
          <w:sz w:val="28"/>
          <w:szCs w:val="28"/>
        </w:rPr>
        <w:t xml:space="preserve"> в. и </w:t>
      </w:r>
      <w:r w:rsidRPr="0097669C">
        <w:rPr>
          <w:sz w:val="28"/>
          <w:szCs w:val="28"/>
          <w:lang w:val="en-US"/>
        </w:rPr>
        <w:t>XVIII</w:t>
      </w:r>
      <w:r w:rsidRPr="0097669C">
        <w:rPr>
          <w:sz w:val="28"/>
          <w:szCs w:val="28"/>
        </w:rPr>
        <w:t xml:space="preserve"> в. Новый круг образов, отражающих чувства и настроения человека, его жизнь в многообразных проявлениях (на примере ознакомления с основными жанрами профессиональной музыки этого времени: кантом; партесным концертом; хоровым концертом). </w:t>
      </w:r>
    </w:p>
    <w:p w:rsidR="0035643E" w:rsidRPr="0097669C" w:rsidRDefault="0035643E" w:rsidP="0035643E">
      <w:pPr>
        <w:pStyle w:val="ab"/>
        <w:jc w:val="both"/>
        <w:rPr>
          <w:sz w:val="28"/>
          <w:szCs w:val="28"/>
        </w:rPr>
      </w:pPr>
      <w:r w:rsidRPr="0097669C">
        <w:rPr>
          <w:sz w:val="28"/>
          <w:szCs w:val="28"/>
        </w:rPr>
        <w:t xml:space="preserve">Классицизм и романтизм в западноевропейской музыке. Сравнительная характеристика особенностей восприятия мира композиторами классиками и романтиками (И. Гайдн, В.-А. Моцарт, Л. ван Бетховен; Ф. Шопен, Р. Шуман, Ф. Лист, Ф. Шуберт,  Э. Григ и др.); особенности трактовки драматической и лирической сфер музыки на примере образцов камерной инструментальной музыки (прелюдия, ноктюрн, соната и др.), симфонии, оперы, реквиема и др. Особенности драматургического развития в оперном искусстве западноевропейских композиторов </w:t>
      </w:r>
      <w:r w:rsidRPr="0097669C">
        <w:rPr>
          <w:sz w:val="28"/>
          <w:szCs w:val="28"/>
          <w:lang w:val="en-US"/>
        </w:rPr>
        <w:t>XIX</w:t>
      </w:r>
      <w:r w:rsidRPr="0097669C">
        <w:rPr>
          <w:sz w:val="28"/>
          <w:szCs w:val="28"/>
        </w:rPr>
        <w:t xml:space="preserve"> столетия (Ж. Бизе, Дж. Верди, Дж. Россини). </w:t>
      </w:r>
    </w:p>
    <w:p w:rsidR="0035643E" w:rsidRPr="0097669C" w:rsidRDefault="0035643E" w:rsidP="0035643E">
      <w:pPr>
        <w:pStyle w:val="ab"/>
        <w:jc w:val="both"/>
        <w:rPr>
          <w:sz w:val="28"/>
          <w:szCs w:val="28"/>
        </w:rPr>
      </w:pPr>
      <w:r w:rsidRPr="0097669C">
        <w:rPr>
          <w:sz w:val="28"/>
          <w:szCs w:val="28"/>
        </w:rPr>
        <w:lastRenderedPageBreak/>
        <w:t xml:space="preserve">Отечественная музыкальная культура </w:t>
      </w:r>
      <w:r w:rsidRPr="0097669C">
        <w:rPr>
          <w:sz w:val="28"/>
          <w:szCs w:val="28"/>
          <w:lang w:val="en-US"/>
        </w:rPr>
        <w:t>XIX</w:t>
      </w:r>
      <w:r w:rsidRPr="0097669C">
        <w:rPr>
          <w:sz w:val="28"/>
          <w:szCs w:val="28"/>
        </w:rPr>
        <w:t xml:space="preserve"> века: формирование русской классической школы. Народные истоки русской профессиональной музыки. Способы обращения композиторов к народной музыке: цитирование, варьирование, создание музыки в народном стиле. Обращение композиторов к родному фольклору и к фольклору других народов. </w:t>
      </w:r>
    </w:p>
    <w:p w:rsidR="0035643E" w:rsidRPr="0097669C" w:rsidRDefault="0035643E" w:rsidP="0035643E">
      <w:pPr>
        <w:pStyle w:val="ab"/>
        <w:jc w:val="both"/>
        <w:rPr>
          <w:sz w:val="28"/>
          <w:szCs w:val="28"/>
        </w:rPr>
      </w:pPr>
      <w:r w:rsidRPr="0097669C">
        <w:rPr>
          <w:sz w:val="28"/>
          <w:szCs w:val="28"/>
        </w:rPr>
        <w:t>Особенности проявления романтизма в русской музыке. Драматизм, героика, психологизм, картинность, народно-эпическая образность как характерные свойства русской классической школы. Развитие жанров светской музыки: камерная инструментальная (прелюдия, ноктюрн и др.) и вокальная музыка (романс); концерт; симфония; опера, балет. Духовная музыка русских композиторов: хоровой концерт; всенощная, литургия. Наиболее значимые стилевые особенности русской классической музыкальной школы (М.И. Глинка, М.П. Мусоргский, А.П. Бородин, Н.А. Римский-Корсаков, П.И. Чайковский, С.В. Рахманинов и др.).</w:t>
      </w:r>
    </w:p>
    <w:p w:rsidR="0035643E" w:rsidRPr="0097669C" w:rsidRDefault="0035643E" w:rsidP="0035643E">
      <w:pPr>
        <w:pStyle w:val="ab"/>
        <w:jc w:val="both"/>
        <w:rPr>
          <w:sz w:val="28"/>
          <w:szCs w:val="28"/>
        </w:rPr>
      </w:pPr>
      <w:r w:rsidRPr="0097669C">
        <w:rPr>
          <w:sz w:val="28"/>
          <w:szCs w:val="28"/>
        </w:rPr>
        <w:t>Стилевое многообразие музыки ХХ столетия: развитие традиций русской классической музыкальной школы; импрессионизм, экспрессионизм, неофольклоризм, неоклассицизм и другие направления (И.Ф. Стравинский, С.С. Прокофьев, Д.Д, Шостакович, Г.В. Свиридов, А.И. Хачатуряна, А.Г. Шнитке, Р.К. Щедрин; Б. Бриттен, К. Дебюсси, К. Орф, М. Равель, А. Шенберг и др.).</w:t>
      </w:r>
    </w:p>
    <w:p w:rsidR="0035643E" w:rsidRPr="0097669C" w:rsidRDefault="0035643E" w:rsidP="0035643E">
      <w:pPr>
        <w:pStyle w:val="ab"/>
        <w:jc w:val="both"/>
        <w:rPr>
          <w:sz w:val="28"/>
          <w:szCs w:val="28"/>
        </w:rPr>
      </w:pPr>
      <w:r w:rsidRPr="0097669C">
        <w:rPr>
          <w:sz w:val="28"/>
          <w:szCs w:val="28"/>
        </w:rPr>
        <w:t>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джаз (Л. Армстронг, Д. Эллингтон, К. Бейси, Л. Утесов); спиричуэл, блюз. (Э. Фицджералд); симфоджаз (Дж. Гершвин); творчество отечественных композиторов-песенников (И.О. Дунаевский, А.В. Александров и др.); авторская песня; мюзикл, рок-опера; рок-н-ролл; британский бит, фолк-рок; хард-рок; арт-рок; реггей, хеви-металл и др.</w:t>
      </w:r>
    </w:p>
    <w:p w:rsidR="0035643E" w:rsidRPr="0097669C" w:rsidRDefault="0035643E" w:rsidP="0035643E">
      <w:pPr>
        <w:pStyle w:val="ab"/>
        <w:jc w:val="both"/>
        <w:rPr>
          <w:sz w:val="28"/>
          <w:szCs w:val="28"/>
        </w:rPr>
      </w:pPr>
      <w:r w:rsidRPr="0097669C">
        <w:rPr>
          <w:sz w:val="28"/>
          <w:szCs w:val="28"/>
        </w:rPr>
        <w:t xml:space="preserve">При изучении </w:t>
      </w:r>
      <w:r w:rsidRPr="0097669C">
        <w:rPr>
          <w:i/>
          <w:sz w:val="28"/>
          <w:szCs w:val="28"/>
        </w:rPr>
        <w:t>русской и западноевропейской музыки</w:t>
      </w:r>
      <w:r w:rsidRPr="0097669C">
        <w:rPr>
          <w:sz w:val="28"/>
          <w:szCs w:val="28"/>
        </w:rPr>
        <w:t xml:space="preserve"> обогащение </w:t>
      </w:r>
      <w:r w:rsidRPr="0097669C">
        <w:rPr>
          <w:b/>
          <w:sz w:val="28"/>
          <w:szCs w:val="28"/>
        </w:rPr>
        <w:t>опыта музыкально-творческой деятельности</w:t>
      </w:r>
      <w:r w:rsidRPr="0097669C">
        <w:rPr>
          <w:sz w:val="28"/>
          <w:szCs w:val="28"/>
        </w:rPr>
        <w:t xml:space="preserve"> учащихся осуществляется на основе понимания сущности музыкального исполнительства как искусства интерпретации и проявляется в процессе: </w:t>
      </w:r>
    </w:p>
    <w:p w:rsidR="0035643E" w:rsidRPr="0097669C" w:rsidRDefault="0035643E" w:rsidP="0035643E">
      <w:pPr>
        <w:pStyle w:val="ab"/>
        <w:jc w:val="both"/>
        <w:rPr>
          <w:sz w:val="28"/>
          <w:szCs w:val="28"/>
        </w:rPr>
      </w:pPr>
      <w:r w:rsidRPr="0097669C">
        <w:rPr>
          <w:sz w:val="28"/>
          <w:szCs w:val="28"/>
        </w:rPr>
        <w:t>личностно-окрашенного эмоционально-образного восприятия и оценки изучаемых произведений отечественных и зарубежных композиторов различных исторических эпох и стилевой принадлежности;</w:t>
      </w:r>
    </w:p>
    <w:p w:rsidR="0035643E" w:rsidRPr="0097669C" w:rsidRDefault="0035643E" w:rsidP="0035643E">
      <w:pPr>
        <w:pStyle w:val="ab"/>
        <w:jc w:val="both"/>
        <w:rPr>
          <w:sz w:val="28"/>
          <w:szCs w:val="28"/>
        </w:rPr>
      </w:pPr>
      <w:r w:rsidRPr="0097669C">
        <w:rPr>
          <w:sz w:val="28"/>
          <w:szCs w:val="28"/>
        </w:rPr>
        <w:t>сравнения различных исполнительских трактовок одного и того же произведения и выявления их своеобразия;</w:t>
      </w:r>
    </w:p>
    <w:p w:rsidR="0035643E" w:rsidRPr="0097669C" w:rsidRDefault="0035643E" w:rsidP="0035643E">
      <w:pPr>
        <w:pStyle w:val="ab"/>
        <w:jc w:val="both"/>
        <w:rPr>
          <w:sz w:val="28"/>
          <w:szCs w:val="28"/>
        </w:rPr>
      </w:pPr>
      <w:r w:rsidRPr="0097669C">
        <w:rPr>
          <w:sz w:val="28"/>
          <w:szCs w:val="28"/>
        </w:rPr>
        <w:t xml:space="preserve">художественного исполнения и творческого самовыражения учащихся в сольном, ансамблевом и хоровом пении при разучивании и исполнении образцов народной музыки, произведений вокальной музыки отечественных и зарубежных композиторов; </w:t>
      </w:r>
    </w:p>
    <w:p w:rsidR="0035643E" w:rsidRPr="0097669C" w:rsidRDefault="0035643E" w:rsidP="0035643E">
      <w:pPr>
        <w:pStyle w:val="ab"/>
        <w:jc w:val="both"/>
        <w:rPr>
          <w:sz w:val="28"/>
          <w:szCs w:val="28"/>
        </w:rPr>
      </w:pPr>
      <w:r w:rsidRPr="0097669C">
        <w:rPr>
          <w:sz w:val="28"/>
          <w:szCs w:val="28"/>
        </w:rPr>
        <w:t>творческого самовыражения учащихся в сольном, ансамблевом и коллективном инструментальном музицировании на элементарных и электронных инструментах;</w:t>
      </w:r>
    </w:p>
    <w:p w:rsidR="0035643E" w:rsidRPr="0097669C" w:rsidRDefault="0035643E" w:rsidP="0035643E">
      <w:pPr>
        <w:pStyle w:val="ab"/>
        <w:jc w:val="both"/>
        <w:rPr>
          <w:sz w:val="28"/>
          <w:szCs w:val="28"/>
        </w:rPr>
      </w:pPr>
      <w:r w:rsidRPr="0097669C">
        <w:rPr>
          <w:sz w:val="28"/>
          <w:szCs w:val="28"/>
        </w:rPr>
        <w:lastRenderedPageBreak/>
        <w:t>пропевания тем из вокальных и инструментальных произведений, получивших мировое признание;</w:t>
      </w:r>
    </w:p>
    <w:p w:rsidR="0035643E" w:rsidRPr="0097669C" w:rsidRDefault="0035643E" w:rsidP="0035643E">
      <w:pPr>
        <w:pStyle w:val="ab"/>
        <w:jc w:val="both"/>
        <w:rPr>
          <w:sz w:val="28"/>
          <w:szCs w:val="28"/>
        </w:rPr>
      </w:pPr>
      <w:r w:rsidRPr="0097669C">
        <w:rPr>
          <w:sz w:val="28"/>
          <w:szCs w:val="28"/>
        </w:rPr>
        <w:t>индивидуально-личностной передачи музыкального образа в его выражении пластическими средствами, в том числе танцевальными;</w:t>
      </w:r>
    </w:p>
    <w:p w:rsidR="0035643E" w:rsidRPr="0097669C" w:rsidRDefault="0035643E" w:rsidP="0035643E">
      <w:pPr>
        <w:pStyle w:val="ab"/>
        <w:jc w:val="both"/>
        <w:rPr>
          <w:sz w:val="28"/>
          <w:szCs w:val="28"/>
        </w:rPr>
      </w:pPr>
      <w:r w:rsidRPr="0097669C">
        <w:rPr>
          <w:sz w:val="28"/>
          <w:szCs w:val="28"/>
        </w:rPr>
        <w:t>создания вокальных и инструментальных композиций на основе знакомых мелодий из произведений отечественных и зарубежных композиторов;</w:t>
      </w:r>
    </w:p>
    <w:p w:rsidR="0035643E" w:rsidRPr="0097669C" w:rsidRDefault="0035643E" w:rsidP="0035643E">
      <w:pPr>
        <w:pStyle w:val="ab"/>
        <w:jc w:val="both"/>
        <w:rPr>
          <w:sz w:val="28"/>
          <w:szCs w:val="28"/>
        </w:rPr>
      </w:pPr>
      <w:r w:rsidRPr="0097669C">
        <w:rPr>
          <w:sz w:val="28"/>
          <w:szCs w:val="28"/>
        </w:rPr>
        <w:t>создания различных исполнительских интерпретаций народных песен и инструментальных наигрышей, песенных образцов творчества отечественных и зарубежных композиторов;</w:t>
      </w:r>
    </w:p>
    <w:p w:rsidR="0035643E" w:rsidRPr="0097669C" w:rsidRDefault="0035643E" w:rsidP="0035643E">
      <w:pPr>
        <w:pStyle w:val="ab"/>
        <w:jc w:val="both"/>
        <w:rPr>
          <w:sz w:val="28"/>
          <w:szCs w:val="28"/>
        </w:rPr>
      </w:pPr>
      <w:r w:rsidRPr="0097669C">
        <w:rPr>
          <w:sz w:val="28"/>
          <w:szCs w:val="28"/>
        </w:rPr>
        <w:t xml:space="preserve">импровизации и сочинения музыки на заданные интонации, темы, мелодико-ритмические модели, стихотворные тексты и др.; </w:t>
      </w:r>
    </w:p>
    <w:p w:rsidR="0035643E" w:rsidRPr="0097669C" w:rsidRDefault="0035643E" w:rsidP="0035643E">
      <w:pPr>
        <w:pStyle w:val="ab"/>
        <w:jc w:val="both"/>
        <w:rPr>
          <w:sz w:val="28"/>
          <w:szCs w:val="28"/>
        </w:rPr>
      </w:pPr>
      <w:r w:rsidRPr="0097669C">
        <w:rPr>
          <w:sz w:val="28"/>
          <w:szCs w:val="28"/>
        </w:rPr>
        <w:t xml:space="preserve">инсценировки народных песен; </w:t>
      </w:r>
    </w:p>
    <w:p w:rsidR="0035643E" w:rsidRPr="0097669C" w:rsidRDefault="0035643E" w:rsidP="0035643E">
      <w:pPr>
        <w:pStyle w:val="ab"/>
        <w:jc w:val="both"/>
        <w:rPr>
          <w:sz w:val="28"/>
          <w:szCs w:val="28"/>
        </w:rPr>
      </w:pPr>
      <w:r w:rsidRPr="0097669C">
        <w:rPr>
          <w:sz w:val="28"/>
          <w:szCs w:val="28"/>
        </w:rPr>
        <w:t>создания художественного замысла и воплощения эмоционально-образного содержания произведений музыки сценическими средствами;</w:t>
      </w:r>
    </w:p>
    <w:p w:rsidR="0035643E" w:rsidRPr="0097669C" w:rsidRDefault="0035643E" w:rsidP="0035643E">
      <w:pPr>
        <w:pStyle w:val="ab"/>
        <w:jc w:val="both"/>
        <w:rPr>
          <w:sz w:val="28"/>
          <w:szCs w:val="28"/>
        </w:rPr>
      </w:pPr>
      <w:r w:rsidRPr="0097669C">
        <w:rPr>
          <w:sz w:val="28"/>
          <w:szCs w:val="28"/>
        </w:rPr>
        <w:t xml:space="preserve">создания музыкально-литературных композиций; </w:t>
      </w:r>
    </w:p>
    <w:p w:rsidR="0035643E" w:rsidRPr="0097669C" w:rsidRDefault="0035643E" w:rsidP="0035643E">
      <w:pPr>
        <w:pStyle w:val="ab"/>
        <w:jc w:val="both"/>
        <w:rPr>
          <w:sz w:val="28"/>
          <w:szCs w:val="28"/>
        </w:rPr>
      </w:pPr>
      <w:r w:rsidRPr="0097669C">
        <w:rPr>
          <w:sz w:val="28"/>
          <w:szCs w:val="28"/>
        </w:rPr>
        <w:t>прослеживания связей между «легкой» и «серьезной» музыкой;</w:t>
      </w:r>
    </w:p>
    <w:p w:rsidR="0035643E" w:rsidRPr="0097669C" w:rsidRDefault="0035643E" w:rsidP="0035643E">
      <w:pPr>
        <w:pStyle w:val="ab"/>
        <w:jc w:val="both"/>
        <w:rPr>
          <w:sz w:val="28"/>
          <w:szCs w:val="28"/>
        </w:rPr>
      </w:pPr>
      <w:r w:rsidRPr="0097669C">
        <w:rPr>
          <w:sz w:val="28"/>
          <w:szCs w:val="28"/>
        </w:rPr>
        <w:t>выявления связей музыки с другими искусствами, историей и жизнью.</w:t>
      </w:r>
    </w:p>
    <w:p w:rsidR="0035643E" w:rsidRPr="0097669C" w:rsidRDefault="0035643E" w:rsidP="0035643E">
      <w:pPr>
        <w:pStyle w:val="ab"/>
        <w:jc w:val="both"/>
        <w:rPr>
          <w:b/>
          <w:sz w:val="28"/>
          <w:szCs w:val="28"/>
        </w:rPr>
      </w:pPr>
    </w:p>
    <w:p w:rsidR="0035643E" w:rsidRPr="0097669C" w:rsidRDefault="0035643E" w:rsidP="0035643E">
      <w:pPr>
        <w:pStyle w:val="ab"/>
        <w:jc w:val="both"/>
        <w:rPr>
          <w:b/>
          <w:sz w:val="28"/>
          <w:szCs w:val="28"/>
        </w:rPr>
      </w:pPr>
      <w:r w:rsidRPr="0097669C">
        <w:rPr>
          <w:b/>
          <w:sz w:val="28"/>
          <w:szCs w:val="28"/>
        </w:rPr>
        <w:t xml:space="preserve">Представления о музыкальной жизни России и других стран. </w:t>
      </w:r>
    </w:p>
    <w:p w:rsidR="0035643E" w:rsidRPr="0097669C" w:rsidRDefault="0035643E" w:rsidP="0035643E">
      <w:pPr>
        <w:pStyle w:val="ab"/>
        <w:jc w:val="both"/>
        <w:rPr>
          <w:sz w:val="28"/>
          <w:szCs w:val="28"/>
        </w:rPr>
      </w:pPr>
      <w:r w:rsidRPr="0097669C">
        <w:rPr>
          <w:sz w:val="28"/>
          <w:szCs w:val="28"/>
        </w:rPr>
        <w:t xml:space="preserve">Знакомство с творчеством выдающихся российских и зарубежных исполнителей: Ф. Шаляпина, Э. Карузо, М. Каллас; С. Рихтера, Д. Ойстраха, Э. Горовица, И. Менухина; Е. Мравинского, А. Свешникова, Г. фон. Караяна и др.; исполнительских коллективов: Русского народного академического хора им. М.Е. Пятницкого; Национального академического оркестра народных инструментов России им. Н.П. Осипова; Заслуженного коллектива России Академического симфонического оркестра Санкт-Петербургской филармонии и др. </w:t>
      </w:r>
    </w:p>
    <w:p w:rsidR="0035643E" w:rsidRPr="0097669C" w:rsidRDefault="0035643E" w:rsidP="0035643E">
      <w:pPr>
        <w:pStyle w:val="ab"/>
        <w:jc w:val="both"/>
        <w:rPr>
          <w:sz w:val="28"/>
          <w:szCs w:val="28"/>
        </w:rPr>
      </w:pPr>
      <w:r w:rsidRPr="0097669C">
        <w:rPr>
          <w:sz w:val="28"/>
          <w:szCs w:val="28"/>
        </w:rPr>
        <w:t xml:space="preserve">Знакомство с творчеством региональных музыкальных коллективов и солистов – исполнителей народной, академической и эстрадной музыки. </w:t>
      </w:r>
    </w:p>
    <w:p w:rsidR="0035643E" w:rsidRPr="0097669C" w:rsidRDefault="0035643E" w:rsidP="0035643E">
      <w:pPr>
        <w:pStyle w:val="ab"/>
        <w:jc w:val="both"/>
        <w:rPr>
          <w:sz w:val="28"/>
          <w:szCs w:val="28"/>
        </w:rPr>
      </w:pPr>
      <w:r w:rsidRPr="0097669C">
        <w:rPr>
          <w:sz w:val="28"/>
          <w:szCs w:val="28"/>
        </w:rPr>
        <w:t xml:space="preserve">Раскрытие панорамы современной музыкальной жизни страны и мира на примере ознакомления с исполнительским искусством наиболее признанных участников Международного конкурса исполнителей имени П.И. Чайковского, с деятельностью всемирно известных театров оперы и балета: Большого театра (Россия, Москва), Мариинского театра (Россия, Санкт-Петербург); Ла Скала (Италия, Милан), Гранд-опера (Франция, Париж), Ковент-Гарден (Англия, Лондон), Метрополитен-опера (США, Нью-Йорк); центров отечественной (в том числе региональной) музыкальной </w:t>
      </w:r>
      <w:r w:rsidRPr="0097669C">
        <w:rPr>
          <w:sz w:val="28"/>
          <w:szCs w:val="28"/>
        </w:rPr>
        <w:lastRenderedPageBreak/>
        <w:t xml:space="preserve">культуры и музыкального образования: Музеем музыкальной культуры имени М.И. Глинки, Московской государственной консерваторией имени П.И. Чайковского, Санкт-Петербургской государственной консерваторией имени Н.А. Римского-Корсакова и др. </w:t>
      </w:r>
    </w:p>
    <w:p w:rsidR="0035643E" w:rsidRPr="0097669C" w:rsidRDefault="0035643E" w:rsidP="0035643E">
      <w:pPr>
        <w:pStyle w:val="ab"/>
        <w:jc w:val="both"/>
        <w:rPr>
          <w:sz w:val="28"/>
          <w:szCs w:val="28"/>
        </w:rPr>
      </w:pPr>
      <w:r w:rsidRPr="0097669C">
        <w:rPr>
          <w:sz w:val="28"/>
          <w:szCs w:val="28"/>
        </w:rPr>
        <w:t xml:space="preserve">При знакомстве с </w:t>
      </w:r>
      <w:r w:rsidRPr="0097669C">
        <w:rPr>
          <w:i/>
          <w:sz w:val="28"/>
          <w:szCs w:val="28"/>
        </w:rPr>
        <w:t>музыкальной жизнью России и других стран</w:t>
      </w:r>
      <w:r w:rsidRPr="0097669C">
        <w:rPr>
          <w:sz w:val="28"/>
          <w:szCs w:val="28"/>
        </w:rPr>
        <w:t xml:space="preserve"> обогащение </w:t>
      </w:r>
      <w:r w:rsidRPr="0097669C">
        <w:rPr>
          <w:b/>
          <w:sz w:val="28"/>
          <w:szCs w:val="28"/>
        </w:rPr>
        <w:t>опыта музыкально-творческой деятельности</w:t>
      </w:r>
      <w:r w:rsidRPr="0097669C">
        <w:rPr>
          <w:sz w:val="28"/>
          <w:szCs w:val="28"/>
        </w:rPr>
        <w:t xml:space="preserve"> учащихся осуществляется в процессе: </w:t>
      </w:r>
    </w:p>
    <w:p w:rsidR="0035643E" w:rsidRPr="0097669C" w:rsidRDefault="0035643E" w:rsidP="00867F7E">
      <w:pPr>
        <w:pStyle w:val="ab"/>
        <w:numPr>
          <w:ilvl w:val="0"/>
          <w:numId w:val="337"/>
        </w:numPr>
        <w:jc w:val="both"/>
        <w:rPr>
          <w:sz w:val="28"/>
          <w:szCs w:val="28"/>
        </w:rPr>
      </w:pPr>
      <w:r w:rsidRPr="0097669C">
        <w:rPr>
          <w:sz w:val="28"/>
          <w:szCs w:val="28"/>
        </w:rPr>
        <w:t>ознакомления с исполнительским творчеством различных оркестровых коллективов (симфоническими, камерными, духовыми, оркестрами народных инструментов, эстрадно-джазовыми и др.);</w:t>
      </w:r>
    </w:p>
    <w:p w:rsidR="0035643E" w:rsidRPr="0097669C" w:rsidRDefault="0035643E" w:rsidP="00867F7E">
      <w:pPr>
        <w:pStyle w:val="ab"/>
        <w:numPr>
          <w:ilvl w:val="0"/>
          <w:numId w:val="337"/>
        </w:numPr>
        <w:jc w:val="both"/>
        <w:rPr>
          <w:sz w:val="28"/>
          <w:szCs w:val="28"/>
        </w:rPr>
      </w:pPr>
      <w:r w:rsidRPr="0097669C">
        <w:rPr>
          <w:sz w:val="28"/>
          <w:szCs w:val="28"/>
        </w:rPr>
        <w:t>выявления общего и особенного в академическом и народном направлениях хорового исполнительства в России и других странах мира;</w:t>
      </w:r>
    </w:p>
    <w:p w:rsidR="0035643E" w:rsidRPr="0097669C" w:rsidRDefault="0035643E" w:rsidP="00867F7E">
      <w:pPr>
        <w:pStyle w:val="ab"/>
        <w:numPr>
          <w:ilvl w:val="0"/>
          <w:numId w:val="337"/>
        </w:numPr>
        <w:jc w:val="both"/>
        <w:rPr>
          <w:sz w:val="28"/>
          <w:szCs w:val="28"/>
        </w:rPr>
      </w:pPr>
      <w:r w:rsidRPr="0097669C">
        <w:rPr>
          <w:sz w:val="28"/>
          <w:szCs w:val="28"/>
        </w:rPr>
        <w:t>высказывания своего отношения к прослушанным дома музыкальным теле-радио передачами и к ним;</w:t>
      </w:r>
    </w:p>
    <w:p w:rsidR="0035643E" w:rsidRPr="0097669C" w:rsidRDefault="0035643E" w:rsidP="00867F7E">
      <w:pPr>
        <w:pStyle w:val="ab"/>
        <w:numPr>
          <w:ilvl w:val="0"/>
          <w:numId w:val="337"/>
        </w:numPr>
        <w:jc w:val="both"/>
        <w:rPr>
          <w:sz w:val="28"/>
          <w:szCs w:val="28"/>
        </w:rPr>
      </w:pPr>
      <w:r w:rsidRPr="0097669C">
        <w:rPr>
          <w:sz w:val="28"/>
          <w:szCs w:val="28"/>
        </w:rPr>
        <w:t xml:space="preserve">создания собственной коллекции музыкальных аудио-, видеозаписей; </w:t>
      </w:r>
    </w:p>
    <w:p w:rsidR="0035643E" w:rsidRPr="0097669C" w:rsidRDefault="0035643E" w:rsidP="00867F7E">
      <w:pPr>
        <w:pStyle w:val="ab"/>
        <w:numPr>
          <w:ilvl w:val="0"/>
          <w:numId w:val="337"/>
        </w:numPr>
        <w:jc w:val="both"/>
        <w:rPr>
          <w:sz w:val="28"/>
          <w:szCs w:val="28"/>
        </w:rPr>
      </w:pPr>
      <w:r w:rsidRPr="0097669C">
        <w:rPr>
          <w:sz w:val="28"/>
          <w:szCs w:val="28"/>
        </w:rPr>
        <w:t>изучения популярной литературы, посвященной различным сторонам музыкальной жизни страны и мира;</w:t>
      </w:r>
    </w:p>
    <w:p w:rsidR="0035643E" w:rsidRPr="0097669C" w:rsidRDefault="0035643E" w:rsidP="00867F7E">
      <w:pPr>
        <w:pStyle w:val="ab"/>
        <w:numPr>
          <w:ilvl w:val="0"/>
          <w:numId w:val="337"/>
        </w:numPr>
        <w:jc w:val="both"/>
        <w:rPr>
          <w:sz w:val="28"/>
          <w:szCs w:val="28"/>
        </w:rPr>
      </w:pPr>
      <w:r w:rsidRPr="0097669C">
        <w:rPr>
          <w:sz w:val="28"/>
          <w:szCs w:val="28"/>
        </w:rPr>
        <w:t>использования информационно- коммуникационных технологий для сочинения, аранжировки, записи и воспроизведения музыкальных произведений;</w:t>
      </w:r>
    </w:p>
    <w:p w:rsidR="0035643E" w:rsidRPr="0097669C" w:rsidRDefault="0035643E" w:rsidP="00867F7E">
      <w:pPr>
        <w:pStyle w:val="ab"/>
        <w:numPr>
          <w:ilvl w:val="0"/>
          <w:numId w:val="337"/>
        </w:numPr>
        <w:jc w:val="both"/>
        <w:rPr>
          <w:sz w:val="28"/>
          <w:szCs w:val="28"/>
        </w:rPr>
      </w:pPr>
      <w:r w:rsidRPr="0097669C">
        <w:rPr>
          <w:sz w:val="28"/>
          <w:szCs w:val="28"/>
        </w:rPr>
        <w:t>поиска и отбора музыкальных произведений в сети Интернет для самостоятельного ознакомления с ними;</w:t>
      </w:r>
    </w:p>
    <w:p w:rsidR="0035643E" w:rsidRPr="0097669C" w:rsidRDefault="0035643E" w:rsidP="00867F7E">
      <w:pPr>
        <w:pStyle w:val="ab"/>
        <w:numPr>
          <w:ilvl w:val="0"/>
          <w:numId w:val="337"/>
        </w:numPr>
        <w:jc w:val="both"/>
        <w:rPr>
          <w:sz w:val="28"/>
          <w:szCs w:val="28"/>
        </w:rPr>
      </w:pPr>
      <w:r w:rsidRPr="0097669C">
        <w:rPr>
          <w:sz w:val="28"/>
          <w:szCs w:val="28"/>
        </w:rPr>
        <w:t>приобретения и применения знаний, умений и навыков в области музыкального самообразования.</w:t>
      </w:r>
    </w:p>
    <w:p w:rsidR="0035643E" w:rsidRPr="0097669C" w:rsidRDefault="0035643E" w:rsidP="0035643E">
      <w:pPr>
        <w:pStyle w:val="ab"/>
        <w:jc w:val="both"/>
        <w:rPr>
          <w:sz w:val="28"/>
          <w:szCs w:val="28"/>
        </w:rPr>
      </w:pPr>
    </w:p>
    <w:p w:rsidR="0035643E" w:rsidRPr="0097669C" w:rsidRDefault="0035643E" w:rsidP="0035643E">
      <w:pPr>
        <w:pStyle w:val="ab"/>
        <w:jc w:val="both"/>
        <w:rPr>
          <w:sz w:val="28"/>
          <w:szCs w:val="28"/>
        </w:rPr>
      </w:pPr>
      <w:r w:rsidRPr="0097669C">
        <w:rPr>
          <w:sz w:val="28"/>
          <w:szCs w:val="28"/>
        </w:rPr>
        <w:t>Содержание</w:t>
      </w:r>
    </w:p>
    <w:p w:rsidR="0035643E" w:rsidRPr="0097669C" w:rsidRDefault="0035643E" w:rsidP="0035643E">
      <w:pPr>
        <w:pStyle w:val="ab"/>
        <w:jc w:val="both"/>
        <w:rPr>
          <w:sz w:val="28"/>
          <w:szCs w:val="28"/>
        </w:rPr>
      </w:pPr>
      <w:r w:rsidRPr="0097669C">
        <w:rPr>
          <w:sz w:val="28"/>
          <w:szCs w:val="28"/>
        </w:rPr>
        <w:t>8 - 9 классы (34 ч.)</w:t>
      </w:r>
    </w:p>
    <w:p w:rsidR="0035643E" w:rsidRPr="0097669C" w:rsidRDefault="0035643E" w:rsidP="0035643E">
      <w:pPr>
        <w:pStyle w:val="ab"/>
        <w:jc w:val="both"/>
        <w:rPr>
          <w:b/>
          <w:sz w:val="28"/>
          <w:szCs w:val="28"/>
        </w:rPr>
      </w:pPr>
    </w:p>
    <w:p w:rsidR="0035643E" w:rsidRPr="0097669C" w:rsidRDefault="0035643E" w:rsidP="0035643E">
      <w:pPr>
        <w:pStyle w:val="ab"/>
        <w:jc w:val="both"/>
        <w:rPr>
          <w:b/>
          <w:sz w:val="28"/>
          <w:szCs w:val="28"/>
        </w:rPr>
      </w:pPr>
      <w:r w:rsidRPr="0097669C">
        <w:rPr>
          <w:b/>
          <w:sz w:val="28"/>
          <w:szCs w:val="28"/>
        </w:rPr>
        <w:t>Музыка в формировании духовной культуры личности.</w:t>
      </w:r>
    </w:p>
    <w:p w:rsidR="0035643E" w:rsidRPr="0097669C" w:rsidRDefault="0035643E" w:rsidP="0035643E">
      <w:pPr>
        <w:pStyle w:val="ab"/>
        <w:jc w:val="both"/>
        <w:rPr>
          <w:sz w:val="28"/>
          <w:szCs w:val="28"/>
        </w:rPr>
      </w:pPr>
      <w:r w:rsidRPr="0097669C">
        <w:rPr>
          <w:sz w:val="28"/>
          <w:szCs w:val="28"/>
        </w:rPr>
        <w:t>Специфика музыки и ее место в ряду других видов искусства. Жизнь как главный источник всех связей между различными видами искусства. Мир, человек, природа, события истории и наша современность – главные темы искусства. Родство художественных образов разных искусств и взаимодополнение их выразительных средств. Место и возможности музыки в синтетических видах искусства: музыка в театре, кино и др.</w:t>
      </w:r>
    </w:p>
    <w:p w:rsidR="0035643E" w:rsidRPr="0097669C" w:rsidRDefault="0035643E" w:rsidP="0035643E">
      <w:pPr>
        <w:pStyle w:val="ab"/>
        <w:jc w:val="both"/>
        <w:rPr>
          <w:sz w:val="28"/>
          <w:szCs w:val="28"/>
        </w:rPr>
      </w:pPr>
      <w:r w:rsidRPr="0097669C">
        <w:rPr>
          <w:sz w:val="28"/>
          <w:szCs w:val="28"/>
        </w:rPr>
        <w:t xml:space="preserve">Направленность музыкального искусства, его основных функций на духовное совершенствование личности: осознание и принятие личностью социального опыта, выраженного в произведениях искусства; пробуждение душевной отзывчивости; формирование эстетического отношения к музыке и жизни; познание мира в уникальной музыкально-образной форме. </w:t>
      </w:r>
    </w:p>
    <w:p w:rsidR="0035643E" w:rsidRPr="0097669C" w:rsidRDefault="0035643E" w:rsidP="0035643E">
      <w:pPr>
        <w:pStyle w:val="ab"/>
        <w:jc w:val="both"/>
        <w:rPr>
          <w:sz w:val="28"/>
          <w:szCs w:val="28"/>
        </w:rPr>
      </w:pPr>
      <w:r w:rsidRPr="0097669C">
        <w:rPr>
          <w:sz w:val="28"/>
          <w:szCs w:val="28"/>
        </w:rPr>
        <w:lastRenderedPageBreak/>
        <w:t>Арттерапевтические возможности музыкального искусства в снятии эмоциональных стрессов, регулировании психического состояния, гармонизации эмоционально-интеллектуального развития личности.</w:t>
      </w:r>
    </w:p>
    <w:p w:rsidR="0035643E" w:rsidRPr="0097669C" w:rsidRDefault="0035643E" w:rsidP="0035643E">
      <w:pPr>
        <w:pStyle w:val="ab"/>
        <w:jc w:val="both"/>
        <w:rPr>
          <w:sz w:val="28"/>
          <w:szCs w:val="28"/>
        </w:rPr>
      </w:pPr>
      <w:r w:rsidRPr="0097669C">
        <w:rPr>
          <w:sz w:val="28"/>
          <w:szCs w:val="28"/>
        </w:rPr>
        <w:t>Своеобразие раскрытия вечных проблем бытия в творчестве композиторов различных эпох и стилевых направлений: жизни и смерти (реквиемы В.-А. Моцарта, Д. Верди, Б. Бриттена); вечности духа и кратковременности земной жизни (в творчестве И.С. Баха); любви и ненависти (в различных трактовках трагедии У. Шекспира «Ромео и Джульетта»); войны и мира (Д.Д. Шостакович, Г. Малер, Д.Б. Кабалевскиий); личности и общества (Л. ван Бетховен, А.И. Хачатурян, А.Г. Шнитке); внутренних противоречий в душе человека (М.П. Мусоргский, Р. Шуман, Ж. Бизе) и др.</w:t>
      </w:r>
    </w:p>
    <w:p w:rsidR="0035643E" w:rsidRPr="0097669C" w:rsidRDefault="0035643E" w:rsidP="0035643E">
      <w:pPr>
        <w:pStyle w:val="ab"/>
        <w:jc w:val="both"/>
        <w:rPr>
          <w:sz w:val="28"/>
          <w:szCs w:val="28"/>
        </w:rPr>
      </w:pPr>
      <w:r w:rsidRPr="0097669C">
        <w:rPr>
          <w:sz w:val="28"/>
          <w:szCs w:val="28"/>
        </w:rPr>
        <w:t xml:space="preserve">Особенности видения картины мира в национальных музыкальных культурах Запада и Востока и их соотнесение с национальными представлениями своего народа. </w:t>
      </w:r>
    </w:p>
    <w:p w:rsidR="0035643E" w:rsidRPr="0097669C" w:rsidRDefault="0035643E" w:rsidP="0035643E">
      <w:pPr>
        <w:pStyle w:val="ab"/>
        <w:jc w:val="both"/>
        <w:rPr>
          <w:sz w:val="28"/>
          <w:szCs w:val="28"/>
        </w:rPr>
      </w:pPr>
      <w:r w:rsidRPr="0097669C">
        <w:rPr>
          <w:sz w:val="28"/>
          <w:szCs w:val="28"/>
        </w:rPr>
        <w:t xml:space="preserve">При изучении возможностей </w:t>
      </w:r>
      <w:r w:rsidRPr="0097669C">
        <w:rPr>
          <w:i/>
          <w:sz w:val="28"/>
          <w:szCs w:val="28"/>
        </w:rPr>
        <w:t>музыки в становлении духовной культуры личности</w:t>
      </w:r>
      <w:r w:rsidRPr="0097669C">
        <w:rPr>
          <w:b/>
          <w:sz w:val="28"/>
          <w:szCs w:val="28"/>
        </w:rPr>
        <w:t>опыт музыкально-творческой деятельности</w:t>
      </w:r>
      <w:r w:rsidRPr="0097669C">
        <w:rPr>
          <w:sz w:val="28"/>
          <w:szCs w:val="28"/>
        </w:rPr>
        <w:t xml:space="preserve"> учащихся приобретается в процессе: </w:t>
      </w:r>
    </w:p>
    <w:p w:rsidR="0035643E" w:rsidRPr="0097669C" w:rsidRDefault="0035643E" w:rsidP="00867F7E">
      <w:pPr>
        <w:pStyle w:val="ab"/>
        <w:numPr>
          <w:ilvl w:val="0"/>
          <w:numId w:val="338"/>
        </w:numPr>
        <w:jc w:val="both"/>
        <w:rPr>
          <w:sz w:val="28"/>
          <w:szCs w:val="28"/>
        </w:rPr>
      </w:pPr>
      <w:r w:rsidRPr="0097669C">
        <w:rPr>
          <w:sz w:val="28"/>
          <w:szCs w:val="28"/>
        </w:rPr>
        <w:t>философско-эстетического осмысления учащимися предназначения музыки и ее места в жизни общества;</w:t>
      </w:r>
    </w:p>
    <w:p w:rsidR="0035643E" w:rsidRPr="0097669C" w:rsidRDefault="0035643E" w:rsidP="00867F7E">
      <w:pPr>
        <w:pStyle w:val="ab"/>
        <w:numPr>
          <w:ilvl w:val="0"/>
          <w:numId w:val="338"/>
        </w:numPr>
        <w:jc w:val="both"/>
        <w:rPr>
          <w:sz w:val="28"/>
          <w:szCs w:val="28"/>
        </w:rPr>
      </w:pPr>
      <w:r w:rsidRPr="0097669C">
        <w:rPr>
          <w:sz w:val="28"/>
          <w:szCs w:val="28"/>
        </w:rPr>
        <w:t>сравнения общего и особенного в различных национальных музыкальных культурах;</w:t>
      </w:r>
    </w:p>
    <w:p w:rsidR="0035643E" w:rsidRPr="0097669C" w:rsidRDefault="0035643E" w:rsidP="00867F7E">
      <w:pPr>
        <w:pStyle w:val="ab"/>
        <w:numPr>
          <w:ilvl w:val="0"/>
          <w:numId w:val="338"/>
        </w:numPr>
        <w:jc w:val="both"/>
        <w:rPr>
          <w:sz w:val="28"/>
          <w:szCs w:val="28"/>
        </w:rPr>
      </w:pPr>
      <w:r w:rsidRPr="0097669C">
        <w:rPr>
          <w:sz w:val="28"/>
          <w:szCs w:val="28"/>
        </w:rPr>
        <w:t>выявления личностно-значимой для учащегося позиции относительно возможностей музыки в преобразовании духовного мира человека;</w:t>
      </w:r>
    </w:p>
    <w:p w:rsidR="0035643E" w:rsidRPr="0097669C" w:rsidRDefault="0035643E" w:rsidP="00867F7E">
      <w:pPr>
        <w:pStyle w:val="ab"/>
        <w:numPr>
          <w:ilvl w:val="0"/>
          <w:numId w:val="338"/>
        </w:numPr>
        <w:jc w:val="both"/>
        <w:rPr>
          <w:sz w:val="28"/>
          <w:szCs w:val="28"/>
        </w:rPr>
      </w:pPr>
      <w:r w:rsidRPr="0097669C">
        <w:rPr>
          <w:sz w:val="28"/>
          <w:szCs w:val="28"/>
        </w:rPr>
        <w:t>осмысления учащимися места и значения музыки в своей жизни;</w:t>
      </w:r>
    </w:p>
    <w:p w:rsidR="0035643E" w:rsidRPr="0097669C" w:rsidRDefault="0035643E" w:rsidP="00867F7E">
      <w:pPr>
        <w:pStyle w:val="ab"/>
        <w:numPr>
          <w:ilvl w:val="0"/>
          <w:numId w:val="338"/>
        </w:numPr>
        <w:jc w:val="both"/>
        <w:rPr>
          <w:sz w:val="28"/>
          <w:szCs w:val="28"/>
        </w:rPr>
      </w:pPr>
      <w:r w:rsidRPr="0097669C">
        <w:rPr>
          <w:sz w:val="28"/>
          <w:szCs w:val="28"/>
        </w:rPr>
        <w:t>обобщения и систематизации знаний музыки и знаний о музыке в контексте жанрово-стилевого подхода к изучению «вечных» тем музыкального искусства;</w:t>
      </w:r>
    </w:p>
    <w:p w:rsidR="0035643E" w:rsidRPr="0097669C" w:rsidRDefault="0035643E" w:rsidP="00867F7E">
      <w:pPr>
        <w:pStyle w:val="ab"/>
        <w:numPr>
          <w:ilvl w:val="0"/>
          <w:numId w:val="338"/>
        </w:numPr>
        <w:jc w:val="both"/>
        <w:rPr>
          <w:sz w:val="28"/>
          <w:szCs w:val="28"/>
        </w:rPr>
      </w:pPr>
      <w:r w:rsidRPr="0097669C">
        <w:rPr>
          <w:sz w:val="28"/>
          <w:szCs w:val="28"/>
        </w:rPr>
        <w:t>становления в представлении учащихся целостной художественной картины мира на основе обобщения и систематизации знаний о взаимосвязях музыки с другими видами искусства и жизнью;</w:t>
      </w:r>
    </w:p>
    <w:p w:rsidR="0035643E" w:rsidRPr="0097669C" w:rsidRDefault="0035643E" w:rsidP="00867F7E">
      <w:pPr>
        <w:pStyle w:val="ab"/>
        <w:numPr>
          <w:ilvl w:val="0"/>
          <w:numId w:val="338"/>
        </w:numPr>
        <w:jc w:val="both"/>
        <w:rPr>
          <w:sz w:val="28"/>
          <w:szCs w:val="28"/>
        </w:rPr>
      </w:pPr>
      <w:r w:rsidRPr="0097669C">
        <w:rPr>
          <w:sz w:val="28"/>
          <w:szCs w:val="28"/>
        </w:rPr>
        <w:t>освоения различных видов музыкально-исполнительской деятельности: пения, игры на электронных музыкальных инструментах;</w:t>
      </w:r>
    </w:p>
    <w:p w:rsidR="0035643E" w:rsidRPr="0097669C" w:rsidRDefault="0035643E" w:rsidP="00867F7E">
      <w:pPr>
        <w:pStyle w:val="ab"/>
        <w:numPr>
          <w:ilvl w:val="0"/>
          <w:numId w:val="338"/>
        </w:numPr>
        <w:jc w:val="both"/>
        <w:rPr>
          <w:sz w:val="28"/>
          <w:szCs w:val="28"/>
        </w:rPr>
      </w:pPr>
      <w:r w:rsidRPr="0097669C">
        <w:rPr>
          <w:sz w:val="28"/>
          <w:szCs w:val="28"/>
        </w:rPr>
        <w:t>импровизации и сочинения музыки с использованием информационно-коммуникационных технологий;</w:t>
      </w:r>
    </w:p>
    <w:p w:rsidR="0035643E" w:rsidRPr="0097669C" w:rsidRDefault="0035643E" w:rsidP="00867F7E">
      <w:pPr>
        <w:pStyle w:val="ab"/>
        <w:numPr>
          <w:ilvl w:val="0"/>
          <w:numId w:val="338"/>
        </w:numPr>
        <w:jc w:val="both"/>
        <w:rPr>
          <w:sz w:val="28"/>
          <w:szCs w:val="28"/>
        </w:rPr>
      </w:pPr>
      <w:r w:rsidRPr="0097669C">
        <w:rPr>
          <w:sz w:val="28"/>
          <w:szCs w:val="28"/>
        </w:rPr>
        <w:t xml:space="preserve">применения музыкальных знаний, умений и навыков в сфере музыкального самообразования.    </w:t>
      </w:r>
    </w:p>
    <w:p w:rsidR="0035643E" w:rsidRPr="0097669C" w:rsidRDefault="0035643E" w:rsidP="0035643E">
      <w:pPr>
        <w:pStyle w:val="ab"/>
        <w:ind w:right="283"/>
        <w:jc w:val="both"/>
        <w:rPr>
          <w:b/>
          <w:sz w:val="28"/>
          <w:szCs w:val="28"/>
        </w:rPr>
      </w:pPr>
    </w:p>
    <w:p w:rsidR="0035643E" w:rsidRPr="0097669C" w:rsidRDefault="0035643E" w:rsidP="0035643E">
      <w:pPr>
        <w:pStyle w:val="ab"/>
        <w:jc w:val="both"/>
        <w:rPr>
          <w:sz w:val="28"/>
          <w:szCs w:val="28"/>
        </w:rPr>
      </w:pPr>
    </w:p>
    <w:p w:rsidR="0035643E" w:rsidRPr="0097669C" w:rsidRDefault="0035643E" w:rsidP="0035643E">
      <w:pPr>
        <w:spacing w:line="240" w:lineRule="auto"/>
        <w:jc w:val="both"/>
        <w:rPr>
          <w:rFonts w:ascii="Times New Roman" w:hAnsi="Times New Roman" w:cs="Times New Roman"/>
          <w:sz w:val="28"/>
          <w:szCs w:val="28"/>
        </w:rPr>
      </w:pPr>
      <w:bookmarkStart w:id="59" w:name="Par2479"/>
      <w:bookmarkEnd w:id="59"/>
      <w:r w:rsidRPr="0097669C">
        <w:rPr>
          <w:rFonts w:ascii="Times New Roman" w:hAnsi="Times New Roman" w:cs="Times New Roman"/>
          <w:b/>
          <w:sz w:val="28"/>
          <w:szCs w:val="28"/>
        </w:rPr>
        <w:t xml:space="preserve">Учебно – тематический план по предмету «Искусство. Музыка» в 5 классе </w:t>
      </w:r>
    </w:p>
    <w:p w:rsidR="0035643E" w:rsidRPr="0097669C" w:rsidRDefault="0035643E" w:rsidP="0035643E">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(34 часа в год, 1 час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662"/>
        <w:gridCol w:w="1996"/>
      </w:tblGrid>
      <w:tr w:rsidR="0035643E" w:rsidRPr="0097669C" w:rsidTr="009D5AB0">
        <w:tc>
          <w:tcPr>
            <w:tcW w:w="817" w:type="dxa"/>
            <w:shd w:val="clear" w:color="auto" w:fill="auto"/>
          </w:tcPr>
          <w:p w:rsidR="0035643E" w:rsidRPr="0097669C" w:rsidRDefault="0035643E" w:rsidP="0035643E">
            <w:pPr>
              <w:pStyle w:val="ab"/>
              <w:ind w:right="283"/>
              <w:jc w:val="both"/>
              <w:rPr>
                <w:b/>
                <w:sz w:val="28"/>
                <w:szCs w:val="28"/>
              </w:rPr>
            </w:pPr>
          </w:p>
        </w:tc>
        <w:tc>
          <w:tcPr>
            <w:tcW w:w="6662" w:type="dxa"/>
            <w:shd w:val="clear" w:color="auto" w:fill="auto"/>
          </w:tcPr>
          <w:p w:rsidR="0035643E" w:rsidRPr="0097669C" w:rsidRDefault="0035643E" w:rsidP="0035643E">
            <w:pPr>
              <w:pStyle w:val="ab"/>
              <w:ind w:right="283"/>
              <w:jc w:val="both"/>
              <w:rPr>
                <w:b/>
                <w:sz w:val="28"/>
                <w:szCs w:val="28"/>
              </w:rPr>
            </w:pPr>
            <w:r w:rsidRPr="0097669C">
              <w:rPr>
                <w:b/>
                <w:sz w:val="28"/>
                <w:szCs w:val="28"/>
              </w:rPr>
              <w:t xml:space="preserve">Тема </w:t>
            </w:r>
          </w:p>
        </w:tc>
        <w:tc>
          <w:tcPr>
            <w:tcW w:w="1809" w:type="dxa"/>
            <w:shd w:val="clear" w:color="auto" w:fill="auto"/>
          </w:tcPr>
          <w:p w:rsidR="0035643E" w:rsidRPr="0097669C" w:rsidRDefault="0035643E" w:rsidP="0035643E">
            <w:pPr>
              <w:pStyle w:val="ab"/>
              <w:ind w:right="283"/>
              <w:jc w:val="both"/>
              <w:rPr>
                <w:b/>
                <w:sz w:val="28"/>
                <w:szCs w:val="28"/>
              </w:rPr>
            </w:pPr>
            <w:r w:rsidRPr="0097669C">
              <w:rPr>
                <w:b/>
                <w:sz w:val="28"/>
                <w:szCs w:val="28"/>
              </w:rPr>
              <w:t>Количество часов</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1</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Музыка и литература</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17</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2</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Музыка и изобразительное искусство</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17</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Итого</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34</w:t>
            </w:r>
          </w:p>
        </w:tc>
      </w:tr>
    </w:tbl>
    <w:p w:rsidR="0035643E" w:rsidRPr="0097669C" w:rsidRDefault="0035643E" w:rsidP="0035643E">
      <w:pPr>
        <w:pStyle w:val="ab"/>
        <w:ind w:right="283"/>
        <w:jc w:val="both"/>
        <w:rPr>
          <w:sz w:val="28"/>
          <w:szCs w:val="28"/>
        </w:rPr>
      </w:pPr>
    </w:p>
    <w:p w:rsidR="0035643E" w:rsidRPr="0097669C" w:rsidRDefault="0035643E" w:rsidP="0035643E">
      <w:pPr>
        <w:pStyle w:val="ab"/>
        <w:ind w:right="283"/>
        <w:jc w:val="both"/>
        <w:rPr>
          <w:b/>
          <w:sz w:val="28"/>
          <w:szCs w:val="28"/>
        </w:rPr>
      </w:pPr>
      <w:r w:rsidRPr="0097669C">
        <w:rPr>
          <w:b/>
          <w:sz w:val="28"/>
          <w:szCs w:val="28"/>
        </w:rPr>
        <w:t>Учебно – тематический план  по предмету «Искусство. Музыка» в 6 классе</w:t>
      </w:r>
    </w:p>
    <w:p w:rsidR="0035643E" w:rsidRPr="0097669C" w:rsidRDefault="0035643E" w:rsidP="0035643E">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(34 часа в год, 1 час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662"/>
        <w:gridCol w:w="1996"/>
      </w:tblGrid>
      <w:tr w:rsidR="0035643E" w:rsidRPr="0097669C" w:rsidTr="009D5AB0">
        <w:tc>
          <w:tcPr>
            <w:tcW w:w="817" w:type="dxa"/>
            <w:shd w:val="clear" w:color="auto" w:fill="auto"/>
          </w:tcPr>
          <w:p w:rsidR="0035643E" w:rsidRPr="0097669C" w:rsidRDefault="0035643E" w:rsidP="0035643E">
            <w:pPr>
              <w:pStyle w:val="ab"/>
              <w:ind w:right="283"/>
              <w:jc w:val="both"/>
              <w:rPr>
                <w:b/>
                <w:sz w:val="28"/>
                <w:szCs w:val="28"/>
              </w:rPr>
            </w:pPr>
            <w:r w:rsidRPr="0097669C">
              <w:rPr>
                <w:b/>
                <w:sz w:val="28"/>
                <w:szCs w:val="28"/>
              </w:rPr>
              <w:t>№</w:t>
            </w:r>
          </w:p>
        </w:tc>
        <w:tc>
          <w:tcPr>
            <w:tcW w:w="6662" w:type="dxa"/>
            <w:shd w:val="clear" w:color="auto" w:fill="auto"/>
          </w:tcPr>
          <w:p w:rsidR="0035643E" w:rsidRPr="0097669C" w:rsidRDefault="0035643E" w:rsidP="0035643E">
            <w:pPr>
              <w:pStyle w:val="ab"/>
              <w:ind w:right="283"/>
              <w:jc w:val="both"/>
              <w:rPr>
                <w:b/>
                <w:sz w:val="28"/>
                <w:szCs w:val="28"/>
              </w:rPr>
            </w:pPr>
            <w:r w:rsidRPr="0097669C">
              <w:rPr>
                <w:b/>
                <w:sz w:val="28"/>
                <w:szCs w:val="28"/>
              </w:rPr>
              <w:t xml:space="preserve">Тема </w:t>
            </w:r>
          </w:p>
        </w:tc>
        <w:tc>
          <w:tcPr>
            <w:tcW w:w="1809" w:type="dxa"/>
            <w:shd w:val="clear" w:color="auto" w:fill="auto"/>
          </w:tcPr>
          <w:p w:rsidR="0035643E" w:rsidRPr="0097669C" w:rsidRDefault="0035643E" w:rsidP="0035643E">
            <w:pPr>
              <w:pStyle w:val="ab"/>
              <w:ind w:right="283"/>
              <w:jc w:val="both"/>
              <w:rPr>
                <w:b/>
                <w:sz w:val="28"/>
                <w:szCs w:val="28"/>
              </w:rPr>
            </w:pPr>
            <w:r w:rsidRPr="0097669C">
              <w:rPr>
                <w:b/>
                <w:sz w:val="28"/>
                <w:szCs w:val="28"/>
              </w:rPr>
              <w:t>Количество часов</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1</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Мир образов вокальной и инструментальной музыки</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18</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2</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Мир образов камерной и симфонической музыки</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16</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 xml:space="preserve">Итого </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34</w:t>
            </w:r>
          </w:p>
        </w:tc>
      </w:tr>
    </w:tbl>
    <w:p w:rsidR="0035643E" w:rsidRPr="0097669C" w:rsidRDefault="0035643E" w:rsidP="0035643E">
      <w:pPr>
        <w:pStyle w:val="ab"/>
        <w:ind w:right="283"/>
        <w:jc w:val="both"/>
        <w:rPr>
          <w:b/>
          <w:i/>
          <w:sz w:val="28"/>
          <w:szCs w:val="28"/>
        </w:rPr>
      </w:pPr>
    </w:p>
    <w:p w:rsidR="0035643E" w:rsidRPr="0097669C" w:rsidRDefault="0035643E" w:rsidP="0035643E">
      <w:pPr>
        <w:pStyle w:val="ab"/>
        <w:ind w:right="283"/>
        <w:jc w:val="both"/>
        <w:rPr>
          <w:b/>
          <w:sz w:val="28"/>
          <w:szCs w:val="28"/>
        </w:rPr>
      </w:pPr>
      <w:r w:rsidRPr="0097669C">
        <w:rPr>
          <w:b/>
          <w:sz w:val="28"/>
          <w:szCs w:val="28"/>
        </w:rPr>
        <w:t>Учебно – тематический план  по предмету «Искусство. Музыка» в  7 классе</w:t>
      </w:r>
    </w:p>
    <w:p w:rsidR="0035643E" w:rsidRPr="0097669C" w:rsidRDefault="0035643E" w:rsidP="0035643E">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(34 часа в год, 1 час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662"/>
        <w:gridCol w:w="1996"/>
      </w:tblGrid>
      <w:tr w:rsidR="0035643E" w:rsidRPr="0097669C" w:rsidTr="009D5AB0">
        <w:tc>
          <w:tcPr>
            <w:tcW w:w="817" w:type="dxa"/>
            <w:shd w:val="clear" w:color="auto" w:fill="auto"/>
          </w:tcPr>
          <w:p w:rsidR="0035643E" w:rsidRPr="0097669C" w:rsidRDefault="0035643E" w:rsidP="0035643E">
            <w:pPr>
              <w:pStyle w:val="ab"/>
              <w:ind w:right="283"/>
              <w:jc w:val="both"/>
              <w:rPr>
                <w:b/>
                <w:sz w:val="28"/>
                <w:szCs w:val="28"/>
              </w:rPr>
            </w:pPr>
            <w:r w:rsidRPr="0097669C">
              <w:rPr>
                <w:b/>
                <w:sz w:val="28"/>
                <w:szCs w:val="28"/>
              </w:rPr>
              <w:t>№</w:t>
            </w:r>
          </w:p>
        </w:tc>
        <w:tc>
          <w:tcPr>
            <w:tcW w:w="6662" w:type="dxa"/>
            <w:shd w:val="clear" w:color="auto" w:fill="auto"/>
          </w:tcPr>
          <w:p w:rsidR="0035643E" w:rsidRPr="0097669C" w:rsidRDefault="0035643E" w:rsidP="0035643E">
            <w:pPr>
              <w:pStyle w:val="ab"/>
              <w:ind w:right="283"/>
              <w:jc w:val="both"/>
              <w:rPr>
                <w:b/>
                <w:sz w:val="28"/>
                <w:szCs w:val="28"/>
              </w:rPr>
            </w:pPr>
            <w:r w:rsidRPr="0097669C">
              <w:rPr>
                <w:b/>
                <w:sz w:val="28"/>
                <w:szCs w:val="28"/>
              </w:rPr>
              <w:t xml:space="preserve">Тема </w:t>
            </w:r>
          </w:p>
        </w:tc>
        <w:tc>
          <w:tcPr>
            <w:tcW w:w="1809" w:type="dxa"/>
            <w:shd w:val="clear" w:color="auto" w:fill="auto"/>
          </w:tcPr>
          <w:p w:rsidR="0035643E" w:rsidRPr="0097669C" w:rsidRDefault="0035643E" w:rsidP="0035643E">
            <w:pPr>
              <w:pStyle w:val="ab"/>
              <w:ind w:right="283"/>
              <w:jc w:val="both"/>
              <w:rPr>
                <w:b/>
                <w:sz w:val="28"/>
                <w:szCs w:val="28"/>
              </w:rPr>
            </w:pPr>
            <w:r w:rsidRPr="0097669C">
              <w:rPr>
                <w:b/>
                <w:sz w:val="28"/>
                <w:szCs w:val="28"/>
              </w:rPr>
              <w:t>Количество часов</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1</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Особенности музыкальной драматургии сценической музыки</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18</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2</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Особенности драматургии камерной и симфонической музыки</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16</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 xml:space="preserve">Итого </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34</w:t>
            </w:r>
          </w:p>
        </w:tc>
      </w:tr>
    </w:tbl>
    <w:p w:rsidR="0035643E" w:rsidRPr="0097669C" w:rsidRDefault="0035643E" w:rsidP="0035643E">
      <w:pPr>
        <w:pStyle w:val="ab"/>
        <w:ind w:right="283"/>
        <w:jc w:val="both"/>
        <w:rPr>
          <w:b/>
          <w:sz w:val="28"/>
          <w:szCs w:val="28"/>
        </w:rPr>
      </w:pPr>
    </w:p>
    <w:p w:rsidR="0035643E" w:rsidRPr="0097669C" w:rsidRDefault="0035643E" w:rsidP="0035643E">
      <w:pPr>
        <w:pStyle w:val="ab"/>
        <w:ind w:right="283"/>
        <w:jc w:val="both"/>
        <w:rPr>
          <w:b/>
          <w:sz w:val="28"/>
          <w:szCs w:val="28"/>
        </w:rPr>
      </w:pPr>
      <w:r w:rsidRPr="0097669C">
        <w:rPr>
          <w:b/>
          <w:sz w:val="28"/>
          <w:szCs w:val="28"/>
        </w:rPr>
        <w:t>Учебно – тематический план  по предмету «Искусство. Музыка» в 8  классе</w:t>
      </w:r>
    </w:p>
    <w:p w:rsidR="0035643E" w:rsidRPr="0097669C" w:rsidRDefault="0035643E" w:rsidP="0035643E">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(17 часов в год, 1 час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662"/>
        <w:gridCol w:w="1996"/>
      </w:tblGrid>
      <w:tr w:rsidR="0035643E" w:rsidRPr="0097669C" w:rsidTr="009D5AB0">
        <w:tc>
          <w:tcPr>
            <w:tcW w:w="817" w:type="dxa"/>
            <w:shd w:val="clear" w:color="auto" w:fill="auto"/>
          </w:tcPr>
          <w:p w:rsidR="0035643E" w:rsidRPr="0097669C" w:rsidRDefault="0035643E" w:rsidP="0035643E">
            <w:pPr>
              <w:pStyle w:val="ab"/>
              <w:ind w:right="283"/>
              <w:jc w:val="both"/>
              <w:rPr>
                <w:b/>
                <w:sz w:val="28"/>
                <w:szCs w:val="28"/>
              </w:rPr>
            </w:pPr>
            <w:r w:rsidRPr="0097669C">
              <w:rPr>
                <w:b/>
                <w:sz w:val="28"/>
                <w:szCs w:val="28"/>
              </w:rPr>
              <w:lastRenderedPageBreak/>
              <w:t>№</w:t>
            </w:r>
          </w:p>
        </w:tc>
        <w:tc>
          <w:tcPr>
            <w:tcW w:w="6662" w:type="dxa"/>
            <w:shd w:val="clear" w:color="auto" w:fill="auto"/>
          </w:tcPr>
          <w:p w:rsidR="0035643E" w:rsidRPr="0097669C" w:rsidRDefault="0035643E" w:rsidP="0035643E">
            <w:pPr>
              <w:pStyle w:val="ab"/>
              <w:ind w:right="283"/>
              <w:jc w:val="both"/>
              <w:rPr>
                <w:b/>
                <w:sz w:val="28"/>
                <w:szCs w:val="28"/>
              </w:rPr>
            </w:pPr>
            <w:r w:rsidRPr="0097669C">
              <w:rPr>
                <w:b/>
                <w:sz w:val="28"/>
                <w:szCs w:val="28"/>
              </w:rPr>
              <w:t xml:space="preserve">Тема </w:t>
            </w:r>
          </w:p>
        </w:tc>
        <w:tc>
          <w:tcPr>
            <w:tcW w:w="1809" w:type="dxa"/>
            <w:shd w:val="clear" w:color="auto" w:fill="auto"/>
          </w:tcPr>
          <w:p w:rsidR="0035643E" w:rsidRPr="0097669C" w:rsidRDefault="0035643E" w:rsidP="0035643E">
            <w:pPr>
              <w:pStyle w:val="ab"/>
              <w:ind w:right="283"/>
              <w:jc w:val="both"/>
              <w:rPr>
                <w:b/>
                <w:sz w:val="28"/>
                <w:szCs w:val="28"/>
              </w:rPr>
            </w:pPr>
            <w:r w:rsidRPr="0097669C">
              <w:rPr>
                <w:b/>
                <w:sz w:val="28"/>
                <w:szCs w:val="28"/>
              </w:rPr>
              <w:t>Количество часов</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1</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Искусство в жизни современного человека</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2</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2</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Искусство открывает новые грани мира</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3</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3</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Искусство как универсальный способ общения</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3</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4</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Красота в искусстве и жизни</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6</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5</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Прекрасное пробуждает доброе</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3</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 xml:space="preserve">Итого </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17</w:t>
            </w:r>
          </w:p>
        </w:tc>
      </w:tr>
    </w:tbl>
    <w:p w:rsidR="0035643E" w:rsidRPr="0097669C" w:rsidRDefault="0035643E" w:rsidP="0035643E">
      <w:pPr>
        <w:pStyle w:val="ab"/>
        <w:ind w:right="283"/>
        <w:jc w:val="both"/>
        <w:rPr>
          <w:b/>
          <w:i/>
          <w:sz w:val="28"/>
          <w:szCs w:val="28"/>
        </w:rPr>
      </w:pPr>
    </w:p>
    <w:p w:rsidR="0035643E" w:rsidRPr="0097669C" w:rsidRDefault="0035643E" w:rsidP="0035643E">
      <w:pPr>
        <w:pStyle w:val="ab"/>
        <w:ind w:right="283"/>
        <w:jc w:val="both"/>
        <w:rPr>
          <w:b/>
          <w:sz w:val="28"/>
          <w:szCs w:val="28"/>
        </w:rPr>
      </w:pPr>
      <w:r w:rsidRPr="0097669C">
        <w:rPr>
          <w:b/>
          <w:sz w:val="28"/>
          <w:szCs w:val="28"/>
        </w:rPr>
        <w:t>Учебно – тематический план  по предмету «Искусство. Музыка» в 9 классе</w:t>
      </w:r>
    </w:p>
    <w:p w:rsidR="0035643E" w:rsidRPr="0097669C" w:rsidRDefault="0035643E" w:rsidP="0035643E">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(17 часов в год, 1 час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662"/>
        <w:gridCol w:w="1996"/>
      </w:tblGrid>
      <w:tr w:rsidR="0035643E" w:rsidRPr="0097669C" w:rsidTr="009D5AB0">
        <w:tc>
          <w:tcPr>
            <w:tcW w:w="817" w:type="dxa"/>
            <w:shd w:val="clear" w:color="auto" w:fill="auto"/>
          </w:tcPr>
          <w:p w:rsidR="0035643E" w:rsidRPr="0097669C" w:rsidRDefault="0035643E" w:rsidP="0035643E">
            <w:pPr>
              <w:pStyle w:val="ab"/>
              <w:ind w:right="283"/>
              <w:jc w:val="both"/>
              <w:rPr>
                <w:b/>
                <w:sz w:val="28"/>
                <w:szCs w:val="28"/>
              </w:rPr>
            </w:pPr>
            <w:r w:rsidRPr="0097669C">
              <w:rPr>
                <w:b/>
                <w:sz w:val="28"/>
                <w:szCs w:val="28"/>
              </w:rPr>
              <w:t>№</w:t>
            </w:r>
          </w:p>
        </w:tc>
        <w:tc>
          <w:tcPr>
            <w:tcW w:w="6662" w:type="dxa"/>
            <w:shd w:val="clear" w:color="auto" w:fill="auto"/>
          </w:tcPr>
          <w:p w:rsidR="0035643E" w:rsidRPr="0097669C" w:rsidRDefault="0035643E" w:rsidP="0035643E">
            <w:pPr>
              <w:pStyle w:val="ab"/>
              <w:ind w:right="283"/>
              <w:jc w:val="both"/>
              <w:rPr>
                <w:b/>
                <w:sz w:val="28"/>
                <w:szCs w:val="28"/>
              </w:rPr>
            </w:pPr>
            <w:r w:rsidRPr="0097669C">
              <w:rPr>
                <w:b/>
                <w:sz w:val="28"/>
                <w:szCs w:val="28"/>
              </w:rPr>
              <w:t xml:space="preserve">Тема </w:t>
            </w:r>
          </w:p>
        </w:tc>
        <w:tc>
          <w:tcPr>
            <w:tcW w:w="1809" w:type="dxa"/>
            <w:shd w:val="clear" w:color="auto" w:fill="auto"/>
          </w:tcPr>
          <w:p w:rsidR="0035643E" w:rsidRPr="0097669C" w:rsidRDefault="0035643E" w:rsidP="0035643E">
            <w:pPr>
              <w:pStyle w:val="ab"/>
              <w:ind w:right="283"/>
              <w:jc w:val="both"/>
              <w:rPr>
                <w:b/>
                <w:sz w:val="28"/>
                <w:szCs w:val="28"/>
              </w:rPr>
            </w:pPr>
            <w:r w:rsidRPr="0097669C">
              <w:rPr>
                <w:b/>
                <w:sz w:val="28"/>
                <w:szCs w:val="28"/>
              </w:rPr>
              <w:t>Количество часов</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1</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Воздействующая сила искусства</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5</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2</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Искусство предвосхищает будущее</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4</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3</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Дар созидания</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4</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r w:rsidRPr="0097669C">
              <w:rPr>
                <w:sz w:val="28"/>
                <w:szCs w:val="28"/>
              </w:rPr>
              <w:t>4</w:t>
            </w: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Искусство и открытие мира для себя</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4</w:t>
            </w:r>
          </w:p>
        </w:tc>
      </w:tr>
      <w:tr w:rsidR="0035643E" w:rsidRPr="0097669C" w:rsidTr="009D5AB0">
        <w:tc>
          <w:tcPr>
            <w:tcW w:w="817" w:type="dxa"/>
            <w:shd w:val="clear" w:color="auto" w:fill="auto"/>
          </w:tcPr>
          <w:p w:rsidR="0035643E" w:rsidRPr="0097669C" w:rsidRDefault="0035643E" w:rsidP="0035643E">
            <w:pPr>
              <w:pStyle w:val="ab"/>
              <w:ind w:right="283"/>
              <w:jc w:val="both"/>
              <w:rPr>
                <w:sz w:val="28"/>
                <w:szCs w:val="28"/>
              </w:rPr>
            </w:pPr>
          </w:p>
        </w:tc>
        <w:tc>
          <w:tcPr>
            <w:tcW w:w="6662" w:type="dxa"/>
            <w:shd w:val="clear" w:color="auto" w:fill="auto"/>
          </w:tcPr>
          <w:p w:rsidR="0035643E" w:rsidRPr="0097669C" w:rsidRDefault="0035643E" w:rsidP="0035643E">
            <w:pPr>
              <w:pStyle w:val="ab"/>
              <w:ind w:right="283"/>
              <w:jc w:val="both"/>
              <w:rPr>
                <w:sz w:val="28"/>
                <w:szCs w:val="28"/>
              </w:rPr>
            </w:pPr>
            <w:r w:rsidRPr="0097669C">
              <w:rPr>
                <w:sz w:val="28"/>
                <w:szCs w:val="28"/>
              </w:rPr>
              <w:t xml:space="preserve">Итого </w:t>
            </w:r>
          </w:p>
        </w:tc>
        <w:tc>
          <w:tcPr>
            <w:tcW w:w="1809" w:type="dxa"/>
            <w:shd w:val="clear" w:color="auto" w:fill="auto"/>
          </w:tcPr>
          <w:p w:rsidR="0035643E" w:rsidRPr="0097669C" w:rsidRDefault="0035643E" w:rsidP="0035643E">
            <w:pPr>
              <w:pStyle w:val="ab"/>
              <w:ind w:right="283"/>
              <w:jc w:val="both"/>
              <w:rPr>
                <w:sz w:val="28"/>
                <w:szCs w:val="28"/>
              </w:rPr>
            </w:pPr>
            <w:r w:rsidRPr="0097669C">
              <w:rPr>
                <w:sz w:val="28"/>
                <w:szCs w:val="28"/>
              </w:rPr>
              <w:t>17</w:t>
            </w:r>
          </w:p>
        </w:tc>
      </w:tr>
    </w:tbl>
    <w:p w:rsidR="0035643E" w:rsidRPr="0097669C" w:rsidRDefault="0035643E" w:rsidP="0035643E">
      <w:pPr>
        <w:pStyle w:val="ab"/>
        <w:ind w:right="283"/>
        <w:jc w:val="both"/>
        <w:rPr>
          <w:b/>
          <w:sz w:val="28"/>
          <w:szCs w:val="28"/>
        </w:rPr>
      </w:pPr>
      <w:r w:rsidRPr="0097669C">
        <w:rPr>
          <w:b/>
          <w:sz w:val="28"/>
          <w:szCs w:val="28"/>
        </w:rPr>
        <w:t xml:space="preserve">4.Требования к уровню подготовки обучающихся по данной программе </w:t>
      </w:r>
    </w:p>
    <w:p w:rsidR="0035643E" w:rsidRPr="0097669C" w:rsidRDefault="0035643E" w:rsidP="0035643E">
      <w:pPr>
        <w:pStyle w:val="ab"/>
        <w:jc w:val="both"/>
        <w:rPr>
          <w:sz w:val="28"/>
          <w:szCs w:val="28"/>
        </w:rPr>
      </w:pPr>
    </w:p>
    <w:p w:rsidR="0035643E" w:rsidRPr="0097669C" w:rsidRDefault="0035643E" w:rsidP="0035643E">
      <w:pPr>
        <w:pStyle w:val="ab"/>
        <w:jc w:val="both"/>
        <w:rPr>
          <w:sz w:val="28"/>
          <w:szCs w:val="28"/>
        </w:rPr>
      </w:pPr>
      <w:r w:rsidRPr="0097669C">
        <w:rPr>
          <w:sz w:val="28"/>
          <w:szCs w:val="28"/>
        </w:rPr>
        <w:t>В результате изучения музыки ученик должен:</w:t>
      </w:r>
    </w:p>
    <w:p w:rsidR="0035643E" w:rsidRPr="0097669C" w:rsidRDefault="0035643E" w:rsidP="0035643E">
      <w:pPr>
        <w:pStyle w:val="ab"/>
        <w:jc w:val="both"/>
        <w:rPr>
          <w:b/>
          <w:sz w:val="28"/>
          <w:szCs w:val="28"/>
        </w:rPr>
      </w:pPr>
      <w:r w:rsidRPr="0097669C">
        <w:rPr>
          <w:b/>
          <w:sz w:val="28"/>
          <w:szCs w:val="28"/>
        </w:rPr>
        <w:t>знать/понимать:</w:t>
      </w:r>
    </w:p>
    <w:p w:rsidR="0035643E" w:rsidRPr="0097669C" w:rsidRDefault="0035643E" w:rsidP="0035643E">
      <w:pPr>
        <w:pStyle w:val="ab"/>
        <w:jc w:val="both"/>
        <w:rPr>
          <w:sz w:val="28"/>
          <w:szCs w:val="28"/>
        </w:rPr>
      </w:pPr>
      <w:r w:rsidRPr="0097669C">
        <w:rPr>
          <w:sz w:val="28"/>
          <w:szCs w:val="28"/>
        </w:rPr>
        <w:t>- специфику музыки как вида искусства;</w:t>
      </w:r>
    </w:p>
    <w:p w:rsidR="0035643E" w:rsidRPr="0097669C" w:rsidRDefault="0035643E" w:rsidP="0035643E">
      <w:pPr>
        <w:pStyle w:val="ab"/>
        <w:jc w:val="both"/>
        <w:rPr>
          <w:sz w:val="28"/>
          <w:szCs w:val="28"/>
        </w:rPr>
      </w:pPr>
      <w:r w:rsidRPr="0097669C">
        <w:rPr>
          <w:sz w:val="28"/>
          <w:szCs w:val="28"/>
        </w:rPr>
        <w:t>- возможности музыкального искусства в отражении вечных проблем жизни;</w:t>
      </w:r>
    </w:p>
    <w:p w:rsidR="0035643E" w:rsidRPr="0097669C" w:rsidRDefault="0035643E" w:rsidP="0035643E">
      <w:pPr>
        <w:pStyle w:val="ab"/>
        <w:jc w:val="both"/>
        <w:rPr>
          <w:sz w:val="28"/>
          <w:szCs w:val="28"/>
        </w:rPr>
      </w:pPr>
      <w:r w:rsidRPr="0097669C">
        <w:rPr>
          <w:sz w:val="28"/>
          <w:szCs w:val="28"/>
        </w:rPr>
        <w:t>- основные жанры народной и профессиональной музыки;</w:t>
      </w:r>
    </w:p>
    <w:p w:rsidR="0035643E" w:rsidRPr="0097669C" w:rsidRDefault="0035643E" w:rsidP="0035643E">
      <w:pPr>
        <w:pStyle w:val="ab"/>
        <w:jc w:val="both"/>
        <w:rPr>
          <w:sz w:val="28"/>
          <w:szCs w:val="28"/>
        </w:rPr>
      </w:pPr>
      <w:r w:rsidRPr="0097669C">
        <w:rPr>
          <w:sz w:val="28"/>
          <w:szCs w:val="28"/>
        </w:rPr>
        <w:t>- многообразие музыкальных образов и способов их развития;</w:t>
      </w:r>
    </w:p>
    <w:p w:rsidR="0035643E" w:rsidRPr="0097669C" w:rsidRDefault="0035643E" w:rsidP="0035643E">
      <w:pPr>
        <w:pStyle w:val="ab"/>
        <w:jc w:val="both"/>
        <w:rPr>
          <w:sz w:val="28"/>
          <w:szCs w:val="28"/>
        </w:rPr>
      </w:pPr>
      <w:r w:rsidRPr="0097669C">
        <w:rPr>
          <w:sz w:val="28"/>
          <w:szCs w:val="28"/>
        </w:rPr>
        <w:t>- основные формы музыки;</w:t>
      </w:r>
    </w:p>
    <w:p w:rsidR="0035643E" w:rsidRPr="0097669C" w:rsidRDefault="0035643E" w:rsidP="0035643E">
      <w:pPr>
        <w:pStyle w:val="ab"/>
        <w:jc w:val="both"/>
        <w:rPr>
          <w:sz w:val="28"/>
          <w:szCs w:val="28"/>
        </w:rPr>
      </w:pPr>
      <w:r w:rsidRPr="0097669C">
        <w:rPr>
          <w:sz w:val="28"/>
          <w:szCs w:val="28"/>
        </w:rPr>
        <w:t>- характерные черты и образцы творчества крупнейших русских и зарубежных композиторов;</w:t>
      </w:r>
    </w:p>
    <w:p w:rsidR="0035643E" w:rsidRPr="0097669C" w:rsidRDefault="0035643E" w:rsidP="0035643E">
      <w:pPr>
        <w:pStyle w:val="ab"/>
        <w:jc w:val="both"/>
        <w:rPr>
          <w:sz w:val="28"/>
          <w:szCs w:val="28"/>
        </w:rPr>
      </w:pPr>
      <w:r w:rsidRPr="0097669C">
        <w:rPr>
          <w:sz w:val="28"/>
          <w:szCs w:val="28"/>
        </w:rPr>
        <w:lastRenderedPageBreak/>
        <w:t>- виды оркестров, названия наиболее известных инструментов;</w:t>
      </w:r>
    </w:p>
    <w:p w:rsidR="0035643E" w:rsidRPr="0097669C" w:rsidRDefault="0035643E" w:rsidP="0035643E">
      <w:pPr>
        <w:pStyle w:val="ab"/>
        <w:jc w:val="both"/>
        <w:rPr>
          <w:sz w:val="28"/>
          <w:szCs w:val="28"/>
        </w:rPr>
      </w:pPr>
      <w:r w:rsidRPr="0097669C">
        <w:rPr>
          <w:sz w:val="28"/>
          <w:szCs w:val="28"/>
        </w:rPr>
        <w:t>- имена выдающихся композиторов и музыкантов-исполнителей;</w:t>
      </w:r>
    </w:p>
    <w:p w:rsidR="0035643E" w:rsidRPr="0097669C" w:rsidRDefault="0035643E" w:rsidP="0035643E">
      <w:pPr>
        <w:pStyle w:val="ab"/>
        <w:jc w:val="both"/>
        <w:rPr>
          <w:b/>
          <w:sz w:val="28"/>
          <w:szCs w:val="28"/>
        </w:rPr>
      </w:pPr>
      <w:r w:rsidRPr="0097669C">
        <w:rPr>
          <w:b/>
          <w:sz w:val="28"/>
          <w:szCs w:val="28"/>
        </w:rPr>
        <w:t>уметь:</w:t>
      </w:r>
    </w:p>
    <w:p w:rsidR="0035643E" w:rsidRPr="0097669C" w:rsidRDefault="0035643E" w:rsidP="0035643E">
      <w:pPr>
        <w:pStyle w:val="ab"/>
        <w:jc w:val="both"/>
        <w:rPr>
          <w:sz w:val="28"/>
          <w:szCs w:val="28"/>
        </w:rPr>
      </w:pPr>
      <w:r w:rsidRPr="0097669C">
        <w:rPr>
          <w:sz w:val="28"/>
          <w:szCs w:val="28"/>
        </w:rPr>
        <w:t>- эмоционально-образно воспринимать и характеризовать музыкальные произведения;</w:t>
      </w:r>
    </w:p>
    <w:p w:rsidR="0035643E" w:rsidRPr="0097669C" w:rsidRDefault="0035643E" w:rsidP="0035643E">
      <w:pPr>
        <w:pStyle w:val="ab"/>
        <w:jc w:val="both"/>
        <w:rPr>
          <w:sz w:val="28"/>
          <w:szCs w:val="28"/>
        </w:rPr>
      </w:pPr>
      <w:r w:rsidRPr="0097669C">
        <w:rPr>
          <w:sz w:val="28"/>
          <w:szCs w:val="28"/>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35643E" w:rsidRPr="0097669C" w:rsidRDefault="0035643E" w:rsidP="0035643E">
      <w:pPr>
        <w:pStyle w:val="ab"/>
        <w:jc w:val="both"/>
        <w:rPr>
          <w:sz w:val="28"/>
          <w:szCs w:val="28"/>
        </w:rPr>
      </w:pPr>
      <w:r w:rsidRPr="0097669C">
        <w:rPr>
          <w:sz w:val="28"/>
          <w:szCs w:val="28"/>
        </w:rPr>
        <w:t>- выразительно исполнять соло: несколько народных песен, песен композиторов-классиков и современных композиторов (по выбору учащихся);</w:t>
      </w:r>
    </w:p>
    <w:p w:rsidR="0035643E" w:rsidRPr="0097669C" w:rsidRDefault="0035643E" w:rsidP="0035643E">
      <w:pPr>
        <w:pStyle w:val="ab"/>
        <w:jc w:val="both"/>
        <w:rPr>
          <w:sz w:val="28"/>
          <w:szCs w:val="28"/>
        </w:rPr>
      </w:pPr>
      <w:r w:rsidRPr="0097669C">
        <w:rPr>
          <w:sz w:val="28"/>
          <w:szCs w:val="28"/>
        </w:rPr>
        <w:t>- исполнять в хоре вокальные произведения (с сопровождением и без сопровождения, одноголосные и простейшие двухголосные произведения, в том числе с ориентацией на нотную запись);</w:t>
      </w:r>
    </w:p>
    <w:p w:rsidR="0035643E" w:rsidRPr="0097669C" w:rsidRDefault="0035643E" w:rsidP="0035643E">
      <w:pPr>
        <w:pStyle w:val="ab"/>
        <w:jc w:val="both"/>
        <w:rPr>
          <w:sz w:val="28"/>
          <w:szCs w:val="28"/>
        </w:rPr>
      </w:pPr>
      <w:r w:rsidRPr="0097669C">
        <w:rPr>
          <w:sz w:val="28"/>
          <w:szCs w:val="28"/>
        </w:rPr>
        <w:t>- сравнивать музыкальные произведения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35643E" w:rsidRPr="0097669C" w:rsidRDefault="0035643E" w:rsidP="0035643E">
      <w:pPr>
        <w:pStyle w:val="ab"/>
        <w:jc w:val="both"/>
        <w:rPr>
          <w:sz w:val="28"/>
          <w:szCs w:val="28"/>
        </w:rPr>
      </w:pPr>
      <w:r w:rsidRPr="0097669C">
        <w:rPr>
          <w:sz w:val="28"/>
          <w:szCs w:val="28"/>
        </w:rPr>
        <w:t>- сравнивать интерпретацию одной и той же художественной идеи, сюжета в творчестве различных композиторов;</w:t>
      </w:r>
    </w:p>
    <w:p w:rsidR="0035643E" w:rsidRPr="0097669C" w:rsidRDefault="0035643E" w:rsidP="0035643E">
      <w:pPr>
        <w:pStyle w:val="ab"/>
        <w:jc w:val="both"/>
        <w:rPr>
          <w:sz w:val="28"/>
          <w:szCs w:val="28"/>
        </w:rPr>
      </w:pPr>
      <w:r w:rsidRPr="0097669C">
        <w:rPr>
          <w:sz w:val="28"/>
          <w:szCs w:val="28"/>
        </w:rPr>
        <w:t>- различать звучание отдельных музыкальных инструментов, виды хора и оркестра;</w:t>
      </w:r>
    </w:p>
    <w:p w:rsidR="0035643E" w:rsidRPr="0097669C" w:rsidRDefault="0035643E" w:rsidP="0035643E">
      <w:pPr>
        <w:pStyle w:val="ab"/>
        <w:jc w:val="both"/>
        <w:rPr>
          <w:sz w:val="28"/>
          <w:szCs w:val="28"/>
        </w:rPr>
      </w:pPr>
      <w:r w:rsidRPr="0097669C">
        <w:rPr>
          <w:sz w:val="28"/>
          <w:szCs w:val="28"/>
        </w:rPr>
        <w:t>- устанавливать взаимосвязи между разными видами искусства на уровне общности идей, тем, художественных образов;</w:t>
      </w:r>
    </w:p>
    <w:p w:rsidR="0035643E" w:rsidRPr="0097669C" w:rsidRDefault="0035643E" w:rsidP="0035643E">
      <w:pPr>
        <w:pStyle w:val="ab"/>
        <w:jc w:val="both"/>
        <w:rPr>
          <w:b/>
          <w:sz w:val="28"/>
          <w:szCs w:val="28"/>
        </w:rPr>
      </w:pPr>
      <w:r w:rsidRPr="0097669C">
        <w:rPr>
          <w:b/>
          <w:sz w:val="28"/>
          <w:szCs w:val="28"/>
        </w:rPr>
        <w:t>использовать приобретенные знания и умения в практической деятельности и повседневной жизни для:</w:t>
      </w:r>
    </w:p>
    <w:p w:rsidR="0035643E" w:rsidRPr="0097669C" w:rsidRDefault="0035643E" w:rsidP="0035643E">
      <w:pPr>
        <w:pStyle w:val="ab"/>
        <w:jc w:val="both"/>
        <w:rPr>
          <w:sz w:val="28"/>
          <w:szCs w:val="28"/>
        </w:rPr>
      </w:pPr>
      <w:r w:rsidRPr="0097669C">
        <w:rPr>
          <w:sz w:val="28"/>
          <w:szCs w:val="28"/>
        </w:rPr>
        <w:t>- 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p>
    <w:p w:rsidR="0035643E" w:rsidRPr="0097669C" w:rsidRDefault="0035643E" w:rsidP="0035643E">
      <w:pPr>
        <w:pStyle w:val="ab"/>
        <w:jc w:val="both"/>
        <w:rPr>
          <w:sz w:val="28"/>
          <w:szCs w:val="28"/>
        </w:rPr>
      </w:pPr>
      <w:r w:rsidRPr="0097669C">
        <w:rPr>
          <w:sz w:val="28"/>
          <w:szCs w:val="28"/>
        </w:rPr>
        <w:t>- слушания музыкальных произведений разнообразных стилей, жанров и форм;</w:t>
      </w:r>
    </w:p>
    <w:p w:rsidR="0035643E" w:rsidRPr="0097669C" w:rsidRDefault="0035643E" w:rsidP="0035643E">
      <w:pPr>
        <w:pStyle w:val="ab"/>
        <w:jc w:val="both"/>
        <w:rPr>
          <w:sz w:val="28"/>
          <w:szCs w:val="28"/>
        </w:rPr>
      </w:pPr>
      <w:r w:rsidRPr="0097669C">
        <w:rPr>
          <w:sz w:val="28"/>
          <w:szCs w:val="28"/>
        </w:rPr>
        <w:t>- размышления о музыке и ее анализа, выражения собственной позиции относительно прослушанной музыки;</w:t>
      </w:r>
    </w:p>
    <w:p w:rsidR="0035643E" w:rsidRPr="0097669C" w:rsidRDefault="0035643E" w:rsidP="0035643E">
      <w:pPr>
        <w:pStyle w:val="ab"/>
        <w:jc w:val="both"/>
        <w:rPr>
          <w:sz w:val="28"/>
          <w:szCs w:val="28"/>
        </w:rPr>
      </w:pPr>
      <w:r w:rsidRPr="0097669C">
        <w:rPr>
          <w:sz w:val="28"/>
          <w:szCs w:val="28"/>
        </w:rPr>
        <w:t>- 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определения своего отношения к музыкальным явлениям действительности; выражения своих личных музыкальных впечатлений в форме устных выступлений и высказываний на музыкальных занятиях, эссе, рецензий (Данный вид музыкально-творческой деятельности осуществляется на протяжении всего основного общего образования, однако особое значение он приобретает при проведении уроков музыки в 8 – 9  классах.)</w:t>
      </w:r>
    </w:p>
    <w:p w:rsidR="0035643E" w:rsidRPr="0097669C" w:rsidRDefault="0035643E" w:rsidP="0035643E">
      <w:pPr>
        <w:pStyle w:val="ab"/>
        <w:jc w:val="both"/>
        <w:rPr>
          <w:sz w:val="28"/>
          <w:szCs w:val="28"/>
        </w:rPr>
      </w:pPr>
      <w:r w:rsidRPr="0097669C">
        <w:rPr>
          <w:sz w:val="28"/>
          <w:szCs w:val="28"/>
        </w:rPr>
        <w:t>-определение своего отношения к музыкальным явлениям действительности.</w:t>
      </w:r>
    </w:p>
    <w:p w:rsidR="0035643E" w:rsidRPr="0097669C" w:rsidRDefault="0035643E" w:rsidP="0035643E">
      <w:pPr>
        <w:spacing w:after="0" w:line="240" w:lineRule="auto"/>
        <w:jc w:val="both"/>
        <w:rPr>
          <w:rFonts w:ascii="Times New Roman" w:hAnsi="Times New Roman" w:cs="Times New Roman"/>
          <w:b/>
          <w:bCs/>
          <w:color w:val="000000"/>
          <w:sz w:val="28"/>
          <w:szCs w:val="28"/>
        </w:rPr>
      </w:pPr>
      <w:r w:rsidRPr="0097669C">
        <w:rPr>
          <w:rFonts w:ascii="Times New Roman" w:hAnsi="Times New Roman" w:cs="Times New Roman"/>
          <w:b/>
          <w:bCs/>
          <w:color w:val="000000"/>
          <w:sz w:val="28"/>
          <w:szCs w:val="28"/>
        </w:rPr>
        <w:t>Нормы оценки знаний, умений и навыков учащихся на уроках музыки.</w:t>
      </w:r>
    </w:p>
    <w:p w:rsidR="0035643E" w:rsidRPr="0097669C" w:rsidRDefault="0035643E" w:rsidP="0035643E">
      <w:p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Функция оценки - учет знаний.</w:t>
      </w:r>
    </w:p>
    <w:p w:rsidR="0035643E" w:rsidRPr="0097669C" w:rsidRDefault="0035643E" w:rsidP="0035643E">
      <w:pPr>
        <w:spacing w:after="0" w:line="240" w:lineRule="auto"/>
        <w:jc w:val="both"/>
        <w:rPr>
          <w:rFonts w:ascii="Times New Roman" w:hAnsi="Times New Roman" w:cs="Times New Roman"/>
          <w:sz w:val="28"/>
          <w:szCs w:val="28"/>
        </w:rPr>
      </w:pPr>
      <w:r w:rsidRPr="0097669C">
        <w:rPr>
          <w:rStyle w:val="afb"/>
          <w:rFonts w:ascii="Times New Roman" w:hAnsi="Times New Roman" w:cs="Times New Roman"/>
          <w:color w:val="000000"/>
          <w:sz w:val="28"/>
          <w:szCs w:val="28"/>
        </w:rPr>
        <w:lastRenderedPageBreak/>
        <w:t>Критерии оценки.</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1.Проявление интереса к музыке, непосредственный эмоциональный отклик на неё.</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2.Высказывание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3.Рост исполнительских навыков, которые оцениваются с учётом исходного уровня подготовки ученика и его активности в занятиях.</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afb"/>
          <w:rFonts w:ascii="Times New Roman" w:hAnsi="Times New Roman" w:cs="Times New Roman"/>
          <w:color w:val="000000"/>
          <w:sz w:val="28"/>
          <w:szCs w:val="28"/>
        </w:rPr>
        <w:t>Примерные нормы оценки знаний и умений учащихся.</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На уроках музыки проверяется и оценивается качество усвоения учащимися программного материала.</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Результаты обучения оцениваются по пятибалльной системе и дополняются устной характеристикой ответа.</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afb"/>
          <w:rFonts w:ascii="Times New Roman" w:hAnsi="Times New Roman" w:cs="Times New Roman"/>
          <w:color w:val="000000"/>
          <w:sz w:val="28"/>
          <w:szCs w:val="28"/>
        </w:rPr>
        <w:t>Слушание музыки.</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Учитывается:</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-степень раскрытия эмоционального содержания музыкального произведения через средства музыкальной выразительности;</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-самостоятельность в разборе музыкального произведения;</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-умение учащегося сравнивать произведения и делать самостоятельные обобщения на основе полученных знаний.</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Fonts w:ascii="Times New Roman" w:hAnsi="Times New Roman" w:cs="Times New Roman"/>
          <w:b/>
          <w:bCs/>
          <w:color w:val="000000"/>
          <w:sz w:val="28"/>
          <w:szCs w:val="28"/>
        </w:rPr>
        <w:t>Нормы оценок.</w:t>
      </w:r>
    </w:p>
    <w:p w:rsidR="0035643E" w:rsidRPr="0097669C" w:rsidRDefault="0035643E" w:rsidP="0035643E">
      <w:pPr>
        <w:shd w:val="clear" w:color="auto" w:fill="FFFFFF"/>
        <w:spacing w:after="0" w:line="240" w:lineRule="auto"/>
        <w:jc w:val="both"/>
        <w:rPr>
          <w:rFonts w:ascii="Times New Roman" w:hAnsi="Times New Roman" w:cs="Times New Roman"/>
          <w:i/>
          <w:color w:val="000000"/>
          <w:sz w:val="28"/>
          <w:szCs w:val="28"/>
        </w:rPr>
      </w:pPr>
      <w:r w:rsidRPr="0097669C">
        <w:rPr>
          <w:rStyle w:val="c3"/>
          <w:rFonts w:ascii="Times New Roman" w:hAnsi="Times New Roman" w:cs="Times New Roman"/>
          <w:i/>
          <w:color w:val="000000"/>
          <w:sz w:val="28"/>
          <w:szCs w:val="28"/>
        </w:rPr>
        <w:t>Оценка «пять»:</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35643E" w:rsidRPr="0097669C" w:rsidRDefault="0035643E" w:rsidP="0035643E">
      <w:pPr>
        <w:shd w:val="clear" w:color="auto" w:fill="FFFFFF"/>
        <w:spacing w:after="0" w:line="240" w:lineRule="auto"/>
        <w:jc w:val="both"/>
        <w:rPr>
          <w:rFonts w:ascii="Times New Roman" w:hAnsi="Times New Roman" w:cs="Times New Roman"/>
          <w:i/>
          <w:color w:val="000000"/>
          <w:sz w:val="28"/>
          <w:szCs w:val="28"/>
        </w:rPr>
      </w:pPr>
      <w:r w:rsidRPr="0097669C">
        <w:rPr>
          <w:rStyle w:val="c3"/>
          <w:rFonts w:ascii="Times New Roman" w:hAnsi="Times New Roman" w:cs="Times New Roman"/>
          <w:i/>
          <w:color w:val="000000"/>
          <w:sz w:val="28"/>
          <w:szCs w:val="28"/>
        </w:rPr>
        <w:t>Оценка «четыре»:</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35643E" w:rsidRPr="0097669C" w:rsidRDefault="0035643E" w:rsidP="0035643E">
      <w:pPr>
        <w:shd w:val="clear" w:color="auto" w:fill="FFFFFF"/>
        <w:spacing w:after="0" w:line="240" w:lineRule="auto"/>
        <w:jc w:val="both"/>
        <w:rPr>
          <w:rFonts w:ascii="Times New Roman" w:hAnsi="Times New Roman" w:cs="Times New Roman"/>
          <w:i/>
          <w:color w:val="000000"/>
          <w:sz w:val="28"/>
          <w:szCs w:val="28"/>
        </w:rPr>
      </w:pPr>
      <w:r w:rsidRPr="0097669C">
        <w:rPr>
          <w:rStyle w:val="c3"/>
          <w:rFonts w:ascii="Times New Roman" w:hAnsi="Times New Roman" w:cs="Times New Roman"/>
          <w:i/>
          <w:color w:val="000000"/>
          <w:sz w:val="28"/>
          <w:szCs w:val="28"/>
        </w:rPr>
        <w:lastRenderedPageBreak/>
        <w:t>Оценка «три»:</w:t>
      </w:r>
    </w:p>
    <w:p w:rsidR="0035643E" w:rsidRPr="0097669C" w:rsidRDefault="0035643E" w:rsidP="0035643E">
      <w:pPr>
        <w:shd w:val="clear" w:color="auto" w:fill="FFFFFF"/>
        <w:spacing w:after="0" w:line="240" w:lineRule="auto"/>
        <w:jc w:val="both"/>
        <w:rPr>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35643E" w:rsidRPr="0097669C" w:rsidRDefault="0035643E" w:rsidP="0035643E">
      <w:pPr>
        <w:shd w:val="clear" w:color="auto" w:fill="FFFFFF"/>
        <w:spacing w:after="0" w:line="240" w:lineRule="auto"/>
        <w:jc w:val="both"/>
        <w:rPr>
          <w:rFonts w:ascii="Times New Roman" w:hAnsi="Times New Roman" w:cs="Times New Roman"/>
          <w:i/>
          <w:color w:val="000000"/>
          <w:sz w:val="28"/>
          <w:szCs w:val="28"/>
        </w:rPr>
      </w:pPr>
      <w:r w:rsidRPr="0097669C">
        <w:rPr>
          <w:rStyle w:val="c3"/>
          <w:rFonts w:ascii="Times New Roman" w:hAnsi="Times New Roman" w:cs="Times New Roman"/>
          <w:i/>
          <w:color w:val="000000"/>
          <w:sz w:val="28"/>
          <w:szCs w:val="28"/>
        </w:rPr>
        <w:t>Оценка «два»:</w:t>
      </w:r>
    </w:p>
    <w:p w:rsidR="0035643E" w:rsidRPr="0097669C" w:rsidRDefault="0035643E" w:rsidP="0035643E">
      <w:pPr>
        <w:shd w:val="clear" w:color="auto" w:fill="FFFFFF"/>
        <w:spacing w:after="0" w:line="240" w:lineRule="auto"/>
        <w:jc w:val="both"/>
        <w:rPr>
          <w:rStyle w:val="c3"/>
          <w:rFonts w:ascii="Times New Roman" w:hAnsi="Times New Roman" w:cs="Times New Roman"/>
          <w:color w:val="000000"/>
          <w:sz w:val="28"/>
          <w:szCs w:val="28"/>
        </w:rPr>
      </w:pPr>
      <w:r w:rsidRPr="0097669C">
        <w:rPr>
          <w:rStyle w:val="c3"/>
          <w:rFonts w:ascii="Times New Roman" w:hAnsi="Times New Roman" w:cs="Times New Roman"/>
          <w:color w:val="000000"/>
          <w:sz w:val="28"/>
          <w:szCs w:val="28"/>
        </w:rPr>
        <w:t>ответ обнаруживает незнание и непонимание учебного материала.</w:t>
      </w:r>
    </w:p>
    <w:p w:rsidR="0035643E" w:rsidRPr="0097669C" w:rsidRDefault="0035643E" w:rsidP="00BD628C">
      <w:pPr>
        <w:spacing w:after="0" w:line="240" w:lineRule="auto"/>
        <w:jc w:val="both"/>
        <w:rPr>
          <w:rFonts w:ascii="Times New Roman" w:hAnsi="Times New Roman" w:cs="Times New Roman"/>
          <w:sz w:val="28"/>
          <w:szCs w:val="28"/>
        </w:rPr>
      </w:pPr>
    </w:p>
    <w:p w:rsidR="0035643E" w:rsidRPr="0097669C" w:rsidRDefault="0035643E" w:rsidP="0035643E">
      <w:pPr>
        <w:spacing w:after="0"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Перечень учебно – методического обеспечения, материально – технического сопровождения учебного процесса </w:t>
      </w:r>
    </w:p>
    <w:p w:rsidR="0035643E" w:rsidRPr="0097669C" w:rsidRDefault="0035643E" w:rsidP="0035643E">
      <w:pPr>
        <w:pStyle w:val="ab"/>
        <w:ind w:right="283"/>
        <w:jc w:val="both"/>
        <w:rPr>
          <w:b/>
          <w:sz w:val="28"/>
          <w:szCs w:val="28"/>
        </w:rPr>
      </w:pPr>
    </w:p>
    <w:p w:rsidR="0035643E" w:rsidRPr="0097669C" w:rsidRDefault="0035643E" w:rsidP="0035643E">
      <w:pPr>
        <w:pStyle w:val="ab"/>
        <w:ind w:right="283"/>
        <w:jc w:val="both"/>
        <w:rPr>
          <w:b/>
          <w:sz w:val="28"/>
          <w:szCs w:val="28"/>
        </w:rPr>
      </w:pPr>
      <w:r w:rsidRPr="0097669C">
        <w:rPr>
          <w:b/>
          <w:sz w:val="28"/>
          <w:szCs w:val="28"/>
        </w:rPr>
        <w:t>Учебно-методический комплекс «Музыка 5-9 классы» авторов Г.П.Сергеевой, Е.Д.Критской:</w:t>
      </w:r>
    </w:p>
    <w:p w:rsidR="0035643E" w:rsidRPr="0097669C" w:rsidRDefault="0035643E" w:rsidP="0035643E">
      <w:pPr>
        <w:pStyle w:val="ab"/>
        <w:ind w:right="283"/>
        <w:jc w:val="both"/>
        <w:rPr>
          <w:sz w:val="28"/>
          <w:szCs w:val="28"/>
        </w:rPr>
      </w:pPr>
      <w:r w:rsidRPr="0097669C">
        <w:rPr>
          <w:sz w:val="28"/>
          <w:szCs w:val="28"/>
        </w:rPr>
        <w:t>Программа «Музыка 5- 7классы. Искусство 8-9 классы», М., Просвещение, 2007г.</w:t>
      </w:r>
    </w:p>
    <w:p w:rsidR="0035643E" w:rsidRPr="0097669C" w:rsidRDefault="0035643E" w:rsidP="0035643E">
      <w:pPr>
        <w:pStyle w:val="ab"/>
        <w:ind w:right="283"/>
        <w:jc w:val="both"/>
        <w:rPr>
          <w:sz w:val="28"/>
          <w:szCs w:val="28"/>
        </w:rPr>
      </w:pPr>
      <w:r w:rsidRPr="0097669C">
        <w:rPr>
          <w:sz w:val="28"/>
          <w:szCs w:val="28"/>
        </w:rPr>
        <w:t>учебник «Музыка. 7 класс», М.,  Просвещение, 2008г.</w:t>
      </w:r>
    </w:p>
    <w:p w:rsidR="0035643E" w:rsidRPr="0097669C" w:rsidRDefault="0035643E" w:rsidP="0035643E">
      <w:pPr>
        <w:pStyle w:val="ab"/>
        <w:ind w:right="283"/>
        <w:jc w:val="both"/>
        <w:rPr>
          <w:sz w:val="28"/>
          <w:szCs w:val="28"/>
        </w:rPr>
      </w:pPr>
      <w:r w:rsidRPr="0097669C">
        <w:rPr>
          <w:sz w:val="28"/>
          <w:szCs w:val="28"/>
        </w:rPr>
        <w:t>учебник «Музыка. 6 класс», М.,  Просвещение, 2009г.</w:t>
      </w:r>
    </w:p>
    <w:p w:rsidR="0035643E" w:rsidRPr="0097669C" w:rsidRDefault="0035643E" w:rsidP="0035643E">
      <w:pPr>
        <w:pStyle w:val="ab"/>
        <w:ind w:right="283"/>
        <w:jc w:val="both"/>
        <w:rPr>
          <w:sz w:val="28"/>
          <w:szCs w:val="28"/>
        </w:rPr>
      </w:pPr>
      <w:r w:rsidRPr="0097669C">
        <w:rPr>
          <w:sz w:val="28"/>
          <w:szCs w:val="28"/>
        </w:rPr>
        <w:t>учебник «Музыка. 5 класс», М.,  Просвещение, 2009г.</w:t>
      </w:r>
    </w:p>
    <w:p w:rsidR="0035643E" w:rsidRPr="0097669C" w:rsidRDefault="0035643E" w:rsidP="0035643E">
      <w:pPr>
        <w:pStyle w:val="ab"/>
        <w:ind w:right="283"/>
        <w:jc w:val="both"/>
        <w:rPr>
          <w:sz w:val="28"/>
          <w:szCs w:val="28"/>
        </w:rPr>
      </w:pPr>
      <w:r w:rsidRPr="0097669C">
        <w:rPr>
          <w:sz w:val="28"/>
          <w:szCs w:val="28"/>
        </w:rPr>
        <w:t>учебник «Искусство 8-9 класс», М., Просвещение, 2011г. электронная версия</w:t>
      </w:r>
    </w:p>
    <w:p w:rsidR="0035643E" w:rsidRPr="0097669C" w:rsidRDefault="0035643E" w:rsidP="0035643E">
      <w:pPr>
        <w:pStyle w:val="ab"/>
        <w:ind w:right="283"/>
        <w:jc w:val="both"/>
        <w:rPr>
          <w:sz w:val="28"/>
          <w:szCs w:val="28"/>
        </w:rPr>
      </w:pPr>
      <w:r w:rsidRPr="0097669C">
        <w:rPr>
          <w:sz w:val="28"/>
          <w:szCs w:val="28"/>
        </w:rPr>
        <w:t>Методическое пособие для учителя «Музыка 7 класс», М., Просвещение, 2009г.</w:t>
      </w:r>
    </w:p>
    <w:p w:rsidR="0035643E" w:rsidRPr="0097669C" w:rsidRDefault="0035643E" w:rsidP="0035643E">
      <w:pPr>
        <w:pStyle w:val="ab"/>
        <w:ind w:right="283"/>
        <w:jc w:val="both"/>
        <w:rPr>
          <w:sz w:val="28"/>
          <w:szCs w:val="28"/>
        </w:rPr>
      </w:pPr>
      <w:r w:rsidRPr="0097669C">
        <w:rPr>
          <w:sz w:val="28"/>
          <w:szCs w:val="28"/>
        </w:rPr>
        <w:t>Методическое пособие для учителя «Музыка 6 класс», М., Просвещение, 2009г.</w:t>
      </w:r>
    </w:p>
    <w:p w:rsidR="0035643E" w:rsidRPr="0097669C" w:rsidRDefault="0035643E" w:rsidP="0035643E">
      <w:pPr>
        <w:pStyle w:val="ab"/>
        <w:ind w:right="283"/>
        <w:jc w:val="both"/>
        <w:rPr>
          <w:sz w:val="28"/>
          <w:szCs w:val="28"/>
        </w:rPr>
      </w:pPr>
      <w:r w:rsidRPr="0097669C">
        <w:rPr>
          <w:sz w:val="28"/>
          <w:szCs w:val="28"/>
        </w:rPr>
        <w:t>Методическое пособие для учителя «Музыка 5 класс», М., Просвещение, 2009г.</w:t>
      </w:r>
    </w:p>
    <w:p w:rsidR="0035643E" w:rsidRPr="0097669C" w:rsidRDefault="0035643E" w:rsidP="0035643E">
      <w:pPr>
        <w:pStyle w:val="ab"/>
        <w:ind w:right="283"/>
        <w:jc w:val="both"/>
        <w:rPr>
          <w:sz w:val="28"/>
          <w:szCs w:val="28"/>
        </w:rPr>
      </w:pPr>
      <w:r w:rsidRPr="0097669C">
        <w:rPr>
          <w:sz w:val="28"/>
          <w:szCs w:val="28"/>
        </w:rPr>
        <w:t>«Хрестоматия музыкального материала к учебнику «Музыка.  6 класс», М., Просвещение, 2005г</w:t>
      </w:r>
    </w:p>
    <w:p w:rsidR="0035643E" w:rsidRPr="0097669C" w:rsidRDefault="0035643E" w:rsidP="0035643E">
      <w:pPr>
        <w:pStyle w:val="ab"/>
        <w:ind w:right="283"/>
        <w:jc w:val="both"/>
        <w:rPr>
          <w:sz w:val="28"/>
          <w:szCs w:val="28"/>
        </w:rPr>
      </w:pPr>
      <w:r w:rsidRPr="0097669C">
        <w:rPr>
          <w:sz w:val="28"/>
          <w:szCs w:val="28"/>
        </w:rPr>
        <w:t>Г.П. Сергеева «Искусство . 9 класс» фонохрестоматия.  С</w:t>
      </w:r>
      <w:r w:rsidRPr="0097669C">
        <w:rPr>
          <w:sz w:val="28"/>
          <w:szCs w:val="28"/>
          <w:lang w:val="en-US"/>
        </w:rPr>
        <w:t>D</w:t>
      </w:r>
      <w:r w:rsidRPr="0097669C">
        <w:rPr>
          <w:sz w:val="28"/>
          <w:szCs w:val="28"/>
        </w:rPr>
        <w:t xml:space="preserve">, </w:t>
      </w:r>
      <w:r w:rsidRPr="0097669C">
        <w:rPr>
          <w:sz w:val="28"/>
          <w:szCs w:val="28"/>
          <w:lang w:val="en-US"/>
        </w:rPr>
        <w:t>mp</w:t>
      </w:r>
      <w:smartTag w:uri="urn:schemas-microsoft-com:office:smarttags" w:element="metricconverter">
        <w:smartTagPr>
          <w:attr w:name="ProductID" w:val="3, М"/>
        </w:smartTagPr>
        <w:r w:rsidRPr="0097669C">
          <w:rPr>
            <w:sz w:val="28"/>
            <w:szCs w:val="28"/>
          </w:rPr>
          <w:t>3, М</w:t>
        </w:r>
      </w:smartTag>
      <w:r w:rsidRPr="0097669C">
        <w:rPr>
          <w:sz w:val="28"/>
          <w:szCs w:val="28"/>
        </w:rPr>
        <w:t xml:space="preserve">,Просвещение, 2012 </w:t>
      </w:r>
    </w:p>
    <w:p w:rsidR="0035643E" w:rsidRPr="0097669C" w:rsidRDefault="0035643E" w:rsidP="0035643E">
      <w:pPr>
        <w:pStyle w:val="ab"/>
        <w:ind w:right="283"/>
        <w:jc w:val="both"/>
        <w:rPr>
          <w:sz w:val="28"/>
          <w:szCs w:val="28"/>
        </w:rPr>
      </w:pPr>
      <w:r w:rsidRPr="0097669C">
        <w:rPr>
          <w:sz w:val="28"/>
          <w:szCs w:val="28"/>
        </w:rPr>
        <w:t>Г.П. Сергеева «Искусство. 8  класс» фонохрестоматия.  С</w:t>
      </w:r>
      <w:r w:rsidRPr="0097669C">
        <w:rPr>
          <w:sz w:val="28"/>
          <w:szCs w:val="28"/>
          <w:lang w:val="en-US"/>
        </w:rPr>
        <w:t>D</w:t>
      </w:r>
      <w:r w:rsidRPr="0097669C">
        <w:rPr>
          <w:sz w:val="28"/>
          <w:szCs w:val="28"/>
        </w:rPr>
        <w:t xml:space="preserve">, </w:t>
      </w:r>
      <w:r w:rsidRPr="0097669C">
        <w:rPr>
          <w:sz w:val="28"/>
          <w:szCs w:val="28"/>
          <w:lang w:val="en-US"/>
        </w:rPr>
        <w:t>mp</w:t>
      </w:r>
      <w:smartTag w:uri="urn:schemas-microsoft-com:office:smarttags" w:element="metricconverter">
        <w:smartTagPr>
          <w:attr w:name="ProductID" w:val="3, М"/>
        </w:smartTagPr>
        <w:r w:rsidRPr="0097669C">
          <w:rPr>
            <w:sz w:val="28"/>
            <w:szCs w:val="28"/>
          </w:rPr>
          <w:t>3, М</w:t>
        </w:r>
      </w:smartTag>
      <w:r w:rsidRPr="0097669C">
        <w:rPr>
          <w:sz w:val="28"/>
          <w:szCs w:val="28"/>
        </w:rPr>
        <w:t xml:space="preserve">,Просвещение, 2012 г. </w:t>
      </w:r>
    </w:p>
    <w:p w:rsidR="0035643E" w:rsidRPr="0097669C" w:rsidRDefault="0035643E" w:rsidP="0035643E">
      <w:pPr>
        <w:pStyle w:val="ab"/>
        <w:ind w:right="283"/>
        <w:jc w:val="both"/>
        <w:rPr>
          <w:sz w:val="28"/>
          <w:szCs w:val="28"/>
        </w:rPr>
      </w:pPr>
      <w:r w:rsidRPr="0097669C">
        <w:rPr>
          <w:sz w:val="28"/>
          <w:szCs w:val="28"/>
        </w:rPr>
        <w:t>Г.П. Сергеева «Музыка. 7 класс» фонохрестоматия. 2 С</w:t>
      </w:r>
      <w:r w:rsidRPr="0097669C">
        <w:rPr>
          <w:sz w:val="28"/>
          <w:szCs w:val="28"/>
          <w:lang w:val="en-US"/>
        </w:rPr>
        <w:t>D</w:t>
      </w:r>
      <w:r w:rsidRPr="0097669C">
        <w:rPr>
          <w:sz w:val="28"/>
          <w:szCs w:val="28"/>
        </w:rPr>
        <w:t xml:space="preserve">, </w:t>
      </w:r>
      <w:r w:rsidRPr="0097669C">
        <w:rPr>
          <w:sz w:val="28"/>
          <w:szCs w:val="28"/>
          <w:lang w:val="en-US"/>
        </w:rPr>
        <w:t>mp</w:t>
      </w:r>
      <w:smartTag w:uri="urn:schemas-microsoft-com:office:smarttags" w:element="metricconverter">
        <w:smartTagPr>
          <w:attr w:name="ProductID" w:val="3, М"/>
        </w:smartTagPr>
        <w:r w:rsidRPr="0097669C">
          <w:rPr>
            <w:sz w:val="28"/>
            <w:szCs w:val="28"/>
          </w:rPr>
          <w:t>3, М</w:t>
        </w:r>
      </w:smartTag>
      <w:r w:rsidRPr="0097669C">
        <w:rPr>
          <w:sz w:val="28"/>
          <w:szCs w:val="28"/>
        </w:rPr>
        <w:t xml:space="preserve">,Просвещение, 2011 г. </w:t>
      </w:r>
    </w:p>
    <w:p w:rsidR="0035643E" w:rsidRPr="0097669C" w:rsidRDefault="0035643E" w:rsidP="0035643E">
      <w:pPr>
        <w:pStyle w:val="ab"/>
        <w:ind w:right="283"/>
        <w:jc w:val="both"/>
        <w:rPr>
          <w:sz w:val="28"/>
          <w:szCs w:val="28"/>
        </w:rPr>
      </w:pPr>
      <w:r w:rsidRPr="0097669C">
        <w:rPr>
          <w:sz w:val="28"/>
          <w:szCs w:val="28"/>
        </w:rPr>
        <w:t>Г.П. Сергеева «Музыка. 6 класс» фонохрестоматия. 2 С</w:t>
      </w:r>
      <w:r w:rsidRPr="0097669C">
        <w:rPr>
          <w:sz w:val="28"/>
          <w:szCs w:val="28"/>
          <w:lang w:val="en-US"/>
        </w:rPr>
        <w:t>D</w:t>
      </w:r>
      <w:r w:rsidRPr="0097669C">
        <w:rPr>
          <w:sz w:val="28"/>
          <w:szCs w:val="28"/>
        </w:rPr>
        <w:t xml:space="preserve">, </w:t>
      </w:r>
      <w:r w:rsidRPr="0097669C">
        <w:rPr>
          <w:sz w:val="28"/>
          <w:szCs w:val="28"/>
          <w:lang w:val="en-US"/>
        </w:rPr>
        <w:t>mp</w:t>
      </w:r>
      <w:smartTag w:uri="urn:schemas-microsoft-com:office:smarttags" w:element="metricconverter">
        <w:smartTagPr>
          <w:attr w:name="ProductID" w:val="3, М"/>
        </w:smartTagPr>
        <w:r w:rsidRPr="0097669C">
          <w:rPr>
            <w:sz w:val="28"/>
            <w:szCs w:val="28"/>
          </w:rPr>
          <w:t>3, М</w:t>
        </w:r>
      </w:smartTag>
      <w:r w:rsidRPr="0097669C">
        <w:rPr>
          <w:sz w:val="28"/>
          <w:szCs w:val="28"/>
        </w:rPr>
        <w:t xml:space="preserve">,Просвещение, 2011 г. </w:t>
      </w:r>
    </w:p>
    <w:p w:rsidR="0035643E" w:rsidRPr="0097669C" w:rsidRDefault="0035643E" w:rsidP="0035643E">
      <w:pPr>
        <w:pStyle w:val="ab"/>
        <w:ind w:right="283"/>
        <w:jc w:val="both"/>
        <w:rPr>
          <w:sz w:val="28"/>
          <w:szCs w:val="28"/>
        </w:rPr>
      </w:pPr>
      <w:r w:rsidRPr="0097669C">
        <w:rPr>
          <w:sz w:val="28"/>
          <w:szCs w:val="28"/>
        </w:rPr>
        <w:t>Г.П. Сергеева «Музыка. 5 класс» фонохрестоматия. 1 С</w:t>
      </w:r>
      <w:r w:rsidRPr="0097669C">
        <w:rPr>
          <w:sz w:val="28"/>
          <w:szCs w:val="28"/>
          <w:lang w:val="en-US"/>
        </w:rPr>
        <w:t>D</w:t>
      </w:r>
      <w:r w:rsidRPr="0097669C">
        <w:rPr>
          <w:sz w:val="28"/>
          <w:szCs w:val="28"/>
        </w:rPr>
        <w:t xml:space="preserve">, </w:t>
      </w:r>
      <w:r w:rsidRPr="0097669C">
        <w:rPr>
          <w:sz w:val="28"/>
          <w:szCs w:val="28"/>
          <w:lang w:val="en-US"/>
        </w:rPr>
        <w:t>mp</w:t>
      </w:r>
      <w:smartTag w:uri="urn:schemas-microsoft-com:office:smarttags" w:element="metricconverter">
        <w:smartTagPr>
          <w:attr w:name="ProductID" w:val="3, М"/>
        </w:smartTagPr>
        <w:r w:rsidRPr="0097669C">
          <w:rPr>
            <w:sz w:val="28"/>
            <w:szCs w:val="28"/>
          </w:rPr>
          <w:t>3, М</w:t>
        </w:r>
      </w:smartTag>
      <w:r w:rsidRPr="0097669C">
        <w:rPr>
          <w:sz w:val="28"/>
          <w:szCs w:val="28"/>
        </w:rPr>
        <w:t xml:space="preserve">,Просвещение, 2011 г. </w:t>
      </w:r>
    </w:p>
    <w:p w:rsidR="0035643E" w:rsidRPr="0097669C" w:rsidRDefault="0035643E" w:rsidP="0035643E">
      <w:pPr>
        <w:pStyle w:val="ab"/>
        <w:ind w:right="283"/>
        <w:jc w:val="both"/>
        <w:rPr>
          <w:b/>
          <w:sz w:val="28"/>
          <w:szCs w:val="28"/>
        </w:rPr>
      </w:pPr>
    </w:p>
    <w:p w:rsidR="0035643E" w:rsidRPr="0097669C" w:rsidRDefault="0035643E" w:rsidP="0035643E">
      <w:pPr>
        <w:pStyle w:val="ab"/>
        <w:ind w:right="283"/>
        <w:jc w:val="both"/>
        <w:rPr>
          <w:sz w:val="28"/>
          <w:szCs w:val="28"/>
        </w:rPr>
      </w:pPr>
      <w:r w:rsidRPr="0097669C">
        <w:rPr>
          <w:b/>
          <w:sz w:val="28"/>
          <w:szCs w:val="28"/>
          <w:lang w:val="en-US"/>
        </w:rPr>
        <w:t>MULTIMEDIA</w:t>
      </w:r>
      <w:r w:rsidRPr="0097669C">
        <w:rPr>
          <w:b/>
          <w:sz w:val="28"/>
          <w:szCs w:val="28"/>
        </w:rPr>
        <w:t xml:space="preserve"> – поддержка предмета</w:t>
      </w:r>
    </w:p>
    <w:p w:rsidR="0035643E" w:rsidRPr="0097669C" w:rsidRDefault="0035643E" w:rsidP="0035643E">
      <w:pPr>
        <w:pStyle w:val="ab"/>
        <w:ind w:right="283"/>
        <w:jc w:val="both"/>
        <w:rPr>
          <w:sz w:val="28"/>
          <w:szCs w:val="28"/>
        </w:rPr>
      </w:pPr>
      <w:r w:rsidRPr="0097669C">
        <w:rPr>
          <w:sz w:val="28"/>
          <w:szCs w:val="28"/>
        </w:rPr>
        <w:t>1. Учимся понимать музыку. Практический курс. Школа развития личности Кирилла и Мефодия. М.: ООО «Кирилл и Мефодий», 2007.(</w:t>
      </w:r>
      <w:r w:rsidRPr="0097669C">
        <w:rPr>
          <w:sz w:val="28"/>
          <w:szCs w:val="28"/>
          <w:lang w:val="en-US"/>
        </w:rPr>
        <w:t>CDROM</w:t>
      </w:r>
      <w:r w:rsidRPr="0097669C">
        <w:rPr>
          <w:sz w:val="28"/>
          <w:szCs w:val="28"/>
        </w:rPr>
        <w:t>)</w:t>
      </w:r>
    </w:p>
    <w:p w:rsidR="0035643E" w:rsidRPr="0097669C" w:rsidRDefault="0035643E" w:rsidP="0035643E">
      <w:pPr>
        <w:pStyle w:val="ab"/>
        <w:ind w:right="283"/>
        <w:jc w:val="both"/>
        <w:rPr>
          <w:sz w:val="28"/>
          <w:szCs w:val="28"/>
        </w:rPr>
      </w:pPr>
      <w:r w:rsidRPr="0097669C">
        <w:rPr>
          <w:sz w:val="28"/>
          <w:szCs w:val="28"/>
        </w:rPr>
        <w:t>2. Электронный  образовательный ресурс (ЭОР) нового поколения (НП), издательство РГПУ им.     А.И.Герцена.</w:t>
      </w:r>
    </w:p>
    <w:p w:rsidR="0035643E" w:rsidRPr="0097669C" w:rsidRDefault="0035643E" w:rsidP="0035643E">
      <w:pPr>
        <w:pStyle w:val="ab"/>
        <w:ind w:right="283"/>
        <w:jc w:val="both"/>
        <w:rPr>
          <w:b/>
          <w:i/>
          <w:sz w:val="28"/>
          <w:szCs w:val="28"/>
        </w:rPr>
      </w:pPr>
      <w:r w:rsidRPr="0097669C">
        <w:rPr>
          <w:sz w:val="28"/>
          <w:szCs w:val="28"/>
        </w:rPr>
        <w:t xml:space="preserve">3. Единая коллекция - </w:t>
      </w:r>
      <w:hyperlink r:id="rId44" w:tgtFrame="_blank" w:history="1">
        <w:r w:rsidRPr="0097669C">
          <w:rPr>
            <w:rStyle w:val="aa"/>
            <w:rFonts w:eastAsia="@Arial Unicode MS"/>
            <w:i/>
            <w:sz w:val="28"/>
            <w:szCs w:val="28"/>
          </w:rPr>
          <w:t>http://collection.cross-edu.ru/catalog/rubr/f544b3b7-f1f4-5b76-f453-552f31d9b164</w:t>
        </w:r>
      </w:hyperlink>
    </w:p>
    <w:p w:rsidR="0035643E" w:rsidRPr="0097669C" w:rsidRDefault="0035643E" w:rsidP="0035643E">
      <w:pPr>
        <w:pStyle w:val="ab"/>
        <w:ind w:right="283"/>
        <w:jc w:val="both"/>
        <w:rPr>
          <w:b/>
          <w:i/>
          <w:sz w:val="28"/>
          <w:szCs w:val="28"/>
        </w:rPr>
      </w:pPr>
      <w:r w:rsidRPr="0097669C">
        <w:rPr>
          <w:sz w:val="28"/>
          <w:szCs w:val="28"/>
        </w:rPr>
        <w:lastRenderedPageBreak/>
        <w:t xml:space="preserve">4.Российский общеобразовательный портал - </w:t>
      </w:r>
      <w:hyperlink r:id="rId45" w:tgtFrame="_blank" w:history="1">
        <w:r w:rsidRPr="0097669C">
          <w:rPr>
            <w:rStyle w:val="aa"/>
            <w:rFonts w:eastAsia="@Arial Unicode MS"/>
            <w:i/>
            <w:sz w:val="28"/>
            <w:szCs w:val="28"/>
          </w:rPr>
          <w:t>http://music.edu.ru/</w:t>
        </w:r>
      </w:hyperlink>
    </w:p>
    <w:p w:rsidR="0035643E" w:rsidRPr="0097669C" w:rsidRDefault="0035643E" w:rsidP="0035643E">
      <w:pPr>
        <w:pStyle w:val="ab"/>
        <w:ind w:right="283"/>
        <w:jc w:val="both"/>
        <w:rPr>
          <w:b/>
          <w:i/>
          <w:sz w:val="28"/>
          <w:szCs w:val="28"/>
        </w:rPr>
      </w:pPr>
      <w:r w:rsidRPr="0097669C">
        <w:rPr>
          <w:sz w:val="28"/>
          <w:szCs w:val="28"/>
        </w:rPr>
        <w:t xml:space="preserve">5.Детские электронные книги и презентации - </w:t>
      </w:r>
      <w:hyperlink r:id="rId46" w:tgtFrame="_blank" w:history="1">
        <w:r w:rsidRPr="0097669C">
          <w:rPr>
            <w:rStyle w:val="aa"/>
            <w:rFonts w:eastAsia="@Arial Unicode MS"/>
            <w:i/>
            <w:sz w:val="28"/>
            <w:szCs w:val="28"/>
          </w:rPr>
          <w:t>http://viki.rdf.ru/</w:t>
        </w:r>
      </w:hyperlink>
    </w:p>
    <w:p w:rsidR="0035643E" w:rsidRPr="0097669C" w:rsidRDefault="0035643E" w:rsidP="0035643E">
      <w:pPr>
        <w:pStyle w:val="ab"/>
        <w:ind w:right="283"/>
        <w:jc w:val="both"/>
        <w:rPr>
          <w:sz w:val="28"/>
          <w:szCs w:val="28"/>
        </w:rPr>
      </w:pPr>
    </w:p>
    <w:p w:rsidR="0035643E" w:rsidRPr="0097669C" w:rsidRDefault="0035643E" w:rsidP="0035643E">
      <w:pPr>
        <w:pStyle w:val="ab"/>
        <w:ind w:right="283"/>
        <w:jc w:val="both"/>
        <w:rPr>
          <w:b/>
          <w:sz w:val="28"/>
          <w:szCs w:val="28"/>
        </w:rPr>
      </w:pPr>
      <w:r w:rsidRPr="0097669C">
        <w:rPr>
          <w:b/>
          <w:sz w:val="28"/>
          <w:szCs w:val="28"/>
        </w:rPr>
        <w:t>Материально – техническое сопровождение учебного процесса</w:t>
      </w:r>
    </w:p>
    <w:p w:rsidR="0035643E" w:rsidRPr="0097669C" w:rsidRDefault="0035643E" w:rsidP="0035643E">
      <w:pPr>
        <w:pStyle w:val="ab"/>
        <w:ind w:right="283"/>
        <w:jc w:val="both"/>
        <w:rPr>
          <w:sz w:val="28"/>
          <w:szCs w:val="28"/>
        </w:rPr>
      </w:pPr>
      <w:r w:rsidRPr="0097669C">
        <w:rPr>
          <w:sz w:val="28"/>
          <w:szCs w:val="28"/>
        </w:rPr>
        <w:t>Мультимедийная установка</w:t>
      </w:r>
    </w:p>
    <w:p w:rsidR="0035643E" w:rsidRPr="0097669C" w:rsidRDefault="0035643E" w:rsidP="0035643E">
      <w:pPr>
        <w:pStyle w:val="ab"/>
        <w:ind w:right="283"/>
        <w:jc w:val="both"/>
        <w:rPr>
          <w:sz w:val="28"/>
          <w:szCs w:val="28"/>
        </w:rPr>
      </w:pPr>
      <w:r w:rsidRPr="0097669C">
        <w:rPr>
          <w:sz w:val="28"/>
          <w:szCs w:val="28"/>
        </w:rPr>
        <w:t>Экран</w:t>
      </w:r>
    </w:p>
    <w:p w:rsidR="0035643E" w:rsidRPr="0097669C" w:rsidRDefault="0035643E" w:rsidP="0035643E">
      <w:pPr>
        <w:pStyle w:val="ab"/>
        <w:ind w:right="283"/>
        <w:jc w:val="both"/>
        <w:rPr>
          <w:sz w:val="28"/>
          <w:szCs w:val="28"/>
        </w:rPr>
      </w:pPr>
      <w:r w:rsidRPr="0097669C">
        <w:rPr>
          <w:sz w:val="28"/>
          <w:szCs w:val="28"/>
        </w:rPr>
        <w:t>Ноутбук</w:t>
      </w:r>
    </w:p>
    <w:p w:rsidR="0035643E" w:rsidRPr="0097669C" w:rsidRDefault="0035643E" w:rsidP="0035643E">
      <w:pPr>
        <w:pStyle w:val="ab"/>
        <w:ind w:right="283"/>
        <w:jc w:val="both"/>
        <w:rPr>
          <w:sz w:val="28"/>
          <w:szCs w:val="28"/>
        </w:rPr>
      </w:pPr>
      <w:r w:rsidRPr="0097669C">
        <w:rPr>
          <w:sz w:val="28"/>
          <w:szCs w:val="28"/>
        </w:rPr>
        <w:t xml:space="preserve">Компьютер </w:t>
      </w:r>
    </w:p>
    <w:p w:rsidR="0035643E" w:rsidRPr="0097669C" w:rsidRDefault="0035643E" w:rsidP="0035643E">
      <w:pPr>
        <w:pStyle w:val="ab"/>
        <w:ind w:right="283"/>
        <w:jc w:val="both"/>
        <w:rPr>
          <w:sz w:val="28"/>
          <w:szCs w:val="28"/>
        </w:rPr>
      </w:pPr>
      <w:r w:rsidRPr="0097669C">
        <w:rPr>
          <w:sz w:val="28"/>
          <w:szCs w:val="28"/>
        </w:rPr>
        <w:t>Колонки</w:t>
      </w:r>
    </w:p>
    <w:p w:rsidR="0035643E" w:rsidRPr="0097669C" w:rsidRDefault="0035643E" w:rsidP="0035643E">
      <w:pPr>
        <w:pStyle w:val="ab"/>
        <w:ind w:right="283"/>
        <w:jc w:val="both"/>
        <w:rPr>
          <w:sz w:val="28"/>
          <w:szCs w:val="28"/>
        </w:rPr>
      </w:pPr>
      <w:r w:rsidRPr="0097669C">
        <w:rPr>
          <w:sz w:val="28"/>
          <w:szCs w:val="28"/>
        </w:rPr>
        <w:t>Магнитофон</w:t>
      </w:r>
    </w:p>
    <w:p w:rsidR="0035643E" w:rsidRPr="0097669C" w:rsidRDefault="0035643E" w:rsidP="0035643E">
      <w:pPr>
        <w:pStyle w:val="ab"/>
        <w:ind w:right="283"/>
        <w:jc w:val="both"/>
        <w:rPr>
          <w:sz w:val="28"/>
          <w:szCs w:val="28"/>
        </w:rPr>
      </w:pPr>
      <w:r w:rsidRPr="0097669C">
        <w:rPr>
          <w:sz w:val="28"/>
          <w:szCs w:val="28"/>
        </w:rPr>
        <w:t>Музыкальный центр</w:t>
      </w:r>
    </w:p>
    <w:p w:rsidR="0035643E" w:rsidRPr="0097669C" w:rsidRDefault="0035643E" w:rsidP="0035643E">
      <w:pPr>
        <w:pStyle w:val="ab"/>
        <w:ind w:right="283"/>
        <w:jc w:val="both"/>
        <w:rPr>
          <w:sz w:val="28"/>
          <w:szCs w:val="28"/>
        </w:rPr>
      </w:pPr>
    </w:p>
    <w:p w:rsidR="0035643E" w:rsidRPr="0097669C" w:rsidRDefault="0035643E" w:rsidP="0035643E">
      <w:pPr>
        <w:pStyle w:val="ab"/>
        <w:ind w:right="283"/>
        <w:jc w:val="both"/>
        <w:rPr>
          <w:b/>
          <w:sz w:val="28"/>
          <w:szCs w:val="28"/>
        </w:rPr>
      </w:pPr>
      <w:r w:rsidRPr="0097669C">
        <w:rPr>
          <w:sz w:val="28"/>
          <w:szCs w:val="28"/>
        </w:rPr>
        <w:t>С</w:t>
      </w:r>
      <w:r w:rsidRPr="0097669C">
        <w:rPr>
          <w:b/>
          <w:sz w:val="28"/>
          <w:szCs w:val="28"/>
        </w:rPr>
        <w:t>писок литературы.</w:t>
      </w:r>
    </w:p>
    <w:p w:rsidR="0035643E" w:rsidRPr="0097669C" w:rsidRDefault="0035643E" w:rsidP="0035643E">
      <w:pPr>
        <w:pStyle w:val="ab"/>
        <w:ind w:right="283"/>
        <w:jc w:val="both"/>
        <w:rPr>
          <w:sz w:val="28"/>
          <w:szCs w:val="28"/>
        </w:rPr>
      </w:pPr>
      <w:r w:rsidRPr="0097669C">
        <w:rPr>
          <w:sz w:val="28"/>
          <w:szCs w:val="28"/>
        </w:rPr>
        <w:t xml:space="preserve"> «Сборник нормативных документов. Искусство», М., Дрофа, 2005г.</w:t>
      </w:r>
    </w:p>
    <w:p w:rsidR="0035643E" w:rsidRPr="0097669C" w:rsidRDefault="0035643E" w:rsidP="0035643E">
      <w:pPr>
        <w:pStyle w:val="ab"/>
        <w:ind w:right="283"/>
        <w:jc w:val="both"/>
        <w:rPr>
          <w:sz w:val="28"/>
          <w:szCs w:val="28"/>
        </w:rPr>
      </w:pPr>
      <w:r w:rsidRPr="0097669C">
        <w:rPr>
          <w:sz w:val="28"/>
          <w:szCs w:val="28"/>
        </w:rPr>
        <w:t>Алиев Ю.Б. «Настольная книга школьного учителя-музыканта», М., Владос, 2002г.</w:t>
      </w:r>
    </w:p>
    <w:p w:rsidR="0035643E" w:rsidRPr="0097669C" w:rsidRDefault="0035643E" w:rsidP="0035643E">
      <w:pPr>
        <w:pStyle w:val="ab"/>
        <w:ind w:right="283"/>
        <w:jc w:val="both"/>
        <w:rPr>
          <w:sz w:val="28"/>
          <w:szCs w:val="28"/>
        </w:rPr>
      </w:pPr>
      <w:r w:rsidRPr="0097669C">
        <w:rPr>
          <w:sz w:val="28"/>
          <w:szCs w:val="28"/>
        </w:rPr>
        <w:t xml:space="preserve"> Безбородова Л.А., Алиев Ю.Б. «Методика преподавания музыки в общеобразовательных учреждениях», М., Академия, 2002г.</w:t>
      </w:r>
    </w:p>
    <w:p w:rsidR="0035643E" w:rsidRPr="0097669C" w:rsidRDefault="0035643E" w:rsidP="0035643E">
      <w:pPr>
        <w:pStyle w:val="ab"/>
        <w:ind w:right="283"/>
        <w:jc w:val="both"/>
        <w:rPr>
          <w:sz w:val="28"/>
          <w:szCs w:val="28"/>
        </w:rPr>
      </w:pPr>
      <w:r w:rsidRPr="0097669C">
        <w:rPr>
          <w:sz w:val="28"/>
          <w:szCs w:val="28"/>
        </w:rPr>
        <w:t>Халазбурь П., Попов В. «Теория и методика музыкального воспитания», Санкт-Петербург, 2002г.</w:t>
      </w:r>
    </w:p>
    <w:p w:rsidR="0035643E" w:rsidRPr="0097669C" w:rsidRDefault="0035643E" w:rsidP="0035643E">
      <w:pPr>
        <w:pStyle w:val="ab"/>
        <w:ind w:right="283"/>
        <w:jc w:val="both"/>
        <w:rPr>
          <w:sz w:val="28"/>
          <w:szCs w:val="28"/>
        </w:rPr>
      </w:pPr>
      <w:r w:rsidRPr="0097669C">
        <w:rPr>
          <w:sz w:val="28"/>
          <w:szCs w:val="28"/>
        </w:rPr>
        <w:t>Кабалевский Д.Б. «Как рассказывать детям о музыке», М., Просвещение, 1989г.</w:t>
      </w:r>
    </w:p>
    <w:p w:rsidR="0035643E" w:rsidRPr="0097669C" w:rsidRDefault="0035643E" w:rsidP="0035643E">
      <w:pPr>
        <w:pStyle w:val="ab"/>
        <w:ind w:right="283"/>
        <w:jc w:val="both"/>
        <w:rPr>
          <w:sz w:val="28"/>
          <w:szCs w:val="28"/>
        </w:rPr>
      </w:pPr>
      <w:r w:rsidRPr="0097669C">
        <w:rPr>
          <w:sz w:val="28"/>
          <w:szCs w:val="28"/>
        </w:rPr>
        <w:t>Кабалевский Д.Б. «Воспитание ума и сердца», М., Просвещение, 1989г.</w:t>
      </w:r>
    </w:p>
    <w:p w:rsidR="0035643E" w:rsidRPr="0097669C" w:rsidRDefault="0035643E" w:rsidP="0035643E">
      <w:pPr>
        <w:pStyle w:val="ab"/>
        <w:ind w:right="283"/>
        <w:jc w:val="both"/>
        <w:rPr>
          <w:sz w:val="28"/>
          <w:szCs w:val="28"/>
        </w:rPr>
      </w:pPr>
      <w:r w:rsidRPr="0097669C">
        <w:rPr>
          <w:sz w:val="28"/>
          <w:szCs w:val="28"/>
        </w:rPr>
        <w:t>Петрушин В.И. «Слушай, пой, играй», М., Просвещение, 2000г.</w:t>
      </w:r>
    </w:p>
    <w:p w:rsidR="0035643E" w:rsidRPr="0097669C" w:rsidRDefault="0035643E" w:rsidP="0035643E">
      <w:pPr>
        <w:pStyle w:val="ab"/>
        <w:ind w:right="283"/>
        <w:jc w:val="both"/>
        <w:rPr>
          <w:sz w:val="28"/>
          <w:szCs w:val="28"/>
        </w:rPr>
      </w:pPr>
      <w:r w:rsidRPr="0097669C">
        <w:rPr>
          <w:sz w:val="28"/>
          <w:szCs w:val="28"/>
        </w:rPr>
        <w:t xml:space="preserve"> «Веселые уроки музыки» /составитель З.Н.Бугаева/, М., Аст, 2002г.</w:t>
      </w:r>
    </w:p>
    <w:p w:rsidR="0035643E" w:rsidRPr="0097669C" w:rsidRDefault="0035643E" w:rsidP="0035643E">
      <w:pPr>
        <w:pStyle w:val="ab"/>
        <w:ind w:right="283"/>
        <w:jc w:val="both"/>
        <w:rPr>
          <w:sz w:val="28"/>
          <w:szCs w:val="28"/>
        </w:rPr>
      </w:pPr>
      <w:r w:rsidRPr="0097669C">
        <w:rPr>
          <w:sz w:val="28"/>
          <w:szCs w:val="28"/>
        </w:rPr>
        <w:t>Ригина Г.С. «Музыка. Книга для учителя», М., Учебная литература,2000г.</w:t>
      </w:r>
    </w:p>
    <w:p w:rsidR="0035643E" w:rsidRPr="0097669C" w:rsidRDefault="0035643E" w:rsidP="0035643E">
      <w:pPr>
        <w:pStyle w:val="ab"/>
        <w:ind w:right="283"/>
        <w:jc w:val="both"/>
        <w:rPr>
          <w:sz w:val="28"/>
          <w:szCs w:val="28"/>
        </w:rPr>
      </w:pPr>
      <w:r w:rsidRPr="0097669C">
        <w:rPr>
          <w:sz w:val="28"/>
          <w:szCs w:val="28"/>
        </w:rPr>
        <w:t>Самигуллина В.М. «Поурочные планы. Музыка 6 класс», Волгоград, Учитель, 2005г</w:t>
      </w:r>
    </w:p>
    <w:p w:rsidR="0035643E" w:rsidRPr="0097669C" w:rsidRDefault="0035643E" w:rsidP="0035643E">
      <w:pPr>
        <w:pStyle w:val="ab"/>
        <w:ind w:right="283"/>
        <w:jc w:val="both"/>
        <w:rPr>
          <w:sz w:val="28"/>
          <w:szCs w:val="28"/>
        </w:rPr>
      </w:pPr>
      <w:r w:rsidRPr="0097669C">
        <w:rPr>
          <w:sz w:val="28"/>
          <w:szCs w:val="28"/>
        </w:rPr>
        <w:t>Смолина Е.А. «Современный урок музыки», Ярославль, Академия развития, 2006г.</w:t>
      </w:r>
    </w:p>
    <w:p w:rsidR="0035643E" w:rsidRPr="0097669C" w:rsidRDefault="0035643E" w:rsidP="0035643E">
      <w:pPr>
        <w:pStyle w:val="ab"/>
        <w:ind w:right="283"/>
        <w:jc w:val="both"/>
        <w:rPr>
          <w:sz w:val="28"/>
          <w:szCs w:val="28"/>
        </w:rPr>
      </w:pPr>
      <w:r w:rsidRPr="0097669C">
        <w:rPr>
          <w:sz w:val="28"/>
          <w:szCs w:val="28"/>
        </w:rPr>
        <w:t>Песенные сборники.</w:t>
      </w:r>
    </w:p>
    <w:p w:rsidR="0035643E" w:rsidRPr="0097669C" w:rsidRDefault="0035643E" w:rsidP="0035643E">
      <w:pPr>
        <w:pStyle w:val="ab"/>
        <w:ind w:right="283"/>
        <w:jc w:val="both"/>
        <w:rPr>
          <w:sz w:val="28"/>
          <w:szCs w:val="28"/>
        </w:rPr>
      </w:pPr>
      <w:r w:rsidRPr="0097669C">
        <w:rPr>
          <w:sz w:val="28"/>
          <w:szCs w:val="28"/>
        </w:rPr>
        <w:t>Золина Л.В. Уроки музыки с применением информационных технологий. 1-8 классы. Методическое пособие с электронным приложением.  М.: Глобус, 2008.- 176с</w:t>
      </w:r>
    </w:p>
    <w:p w:rsidR="00DA436B" w:rsidRPr="0097669C" w:rsidRDefault="00DA436B" w:rsidP="0035643E">
      <w:pPr>
        <w:pStyle w:val="ab"/>
        <w:ind w:right="283"/>
        <w:jc w:val="both"/>
        <w:rPr>
          <w:b/>
          <w:bCs/>
          <w:sz w:val="28"/>
          <w:szCs w:val="28"/>
          <w:u w:val="single"/>
        </w:rPr>
      </w:pPr>
    </w:p>
    <w:p w:rsidR="00F241DF" w:rsidRPr="0097669C" w:rsidRDefault="00F241DF" w:rsidP="0035643E">
      <w:pPr>
        <w:pStyle w:val="a4"/>
        <w:spacing w:line="240" w:lineRule="auto"/>
        <w:ind w:left="1455"/>
        <w:jc w:val="both"/>
        <w:rPr>
          <w:rFonts w:ascii="Times New Roman" w:hAnsi="Times New Roman" w:cs="Times New Roman"/>
          <w:b/>
          <w:sz w:val="28"/>
          <w:szCs w:val="28"/>
        </w:rPr>
      </w:pPr>
    </w:p>
    <w:p w:rsidR="0035643E" w:rsidRPr="0097669C" w:rsidRDefault="00F241DF" w:rsidP="00BD628C">
      <w:pPr>
        <w:pStyle w:val="a4"/>
        <w:numPr>
          <w:ilvl w:val="3"/>
          <w:numId w:val="140"/>
        </w:num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Технология.</w:t>
      </w:r>
    </w:p>
    <w:p w:rsidR="009D5AB0" w:rsidRPr="0097669C" w:rsidRDefault="009D5AB0" w:rsidP="00DA436B">
      <w:pPr>
        <w:spacing w:line="240" w:lineRule="auto"/>
        <w:ind w:right="112"/>
        <w:jc w:val="both"/>
        <w:rPr>
          <w:rFonts w:ascii="Times New Roman" w:hAnsi="Times New Roman" w:cs="Times New Roman"/>
          <w:b/>
          <w:bCs/>
          <w:sz w:val="28"/>
          <w:szCs w:val="28"/>
        </w:rPr>
      </w:pPr>
      <w:r w:rsidRPr="0097669C">
        <w:rPr>
          <w:rFonts w:ascii="Times New Roman" w:hAnsi="Times New Roman" w:cs="Times New Roman"/>
          <w:b/>
          <w:bCs/>
          <w:sz w:val="28"/>
          <w:szCs w:val="28"/>
        </w:rPr>
        <w:t>Пояснительная записка</w:t>
      </w:r>
    </w:p>
    <w:p w:rsidR="009D5AB0" w:rsidRPr="0097669C" w:rsidRDefault="009D5AB0" w:rsidP="00DA436B">
      <w:pPr>
        <w:tabs>
          <w:tab w:val="left" w:pos="7371"/>
        </w:tabs>
        <w:spacing w:line="240" w:lineRule="auto"/>
        <w:jc w:val="both"/>
        <w:rPr>
          <w:rFonts w:ascii="Times New Roman" w:hAnsi="Times New Roman" w:cs="Times New Roman"/>
          <w:b/>
          <w:iCs/>
          <w:sz w:val="28"/>
          <w:szCs w:val="28"/>
        </w:rPr>
      </w:pPr>
      <w:r w:rsidRPr="0097669C">
        <w:rPr>
          <w:rStyle w:val="aff1"/>
          <w:rFonts w:ascii="Times New Roman" w:hAnsi="Times New Roman" w:cs="Times New Roman"/>
          <w:sz w:val="28"/>
          <w:szCs w:val="28"/>
        </w:rPr>
        <w:t xml:space="preserve">Основой обучения школьников по программе «Технология» является обслуживающий труд», который призван  обеспечить усвоение </w:t>
      </w:r>
      <w:r w:rsidRPr="0097669C">
        <w:rPr>
          <w:rFonts w:ascii="Times New Roman" w:hAnsi="Times New Roman" w:cs="Times New Roman"/>
          <w:sz w:val="28"/>
          <w:szCs w:val="28"/>
        </w:rPr>
        <w:t xml:space="preserve">ими основ технологий, материаловедения, информационных технологий в их интеграции с декоративно – прикладным искусством. Поэтому программа направлена на: </w:t>
      </w:r>
    </w:p>
    <w:p w:rsidR="009D5AB0" w:rsidRPr="0097669C" w:rsidRDefault="009D5AB0" w:rsidP="00867F7E">
      <w:pPr>
        <w:pStyle w:val="a4"/>
        <w:numPr>
          <w:ilvl w:val="0"/>
          <w:numId w:val="354"/>
        </w:numPr>
        <w:tabs>
          <w:tab w:val="left" w:pos="7371"/>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освоение</w:t>
      </w:r>
      <w:r w:rsidRPr="0097669C">
        <w:rPr>
          <w:rFonts w:ascii="Times New Roman" w:hAnsi="Times New Roman" w:cs="Times New Roman"/>
          <w:sz w:val="28"/>
          <w:szCs w:val="28"/>
        </w:rPr>
        <w:t xml:space="preserve"> технологических знаний, основ культуры созидательного труда, формирование представлений о технологической культуре путем включения учащихся в разнообразные виды трудовой деятельности по созданию личностно или общественно значимых изделий;</w:t>
      </w:r>
    </w:p>
    <w:p w:rsidR="009D5AB0" w:rsidRPr="0097669C" w:rsidRDefault="009D5AB0" w:rsidP="00867F7E">
      <w:pPr>
        <w:pStyle w:val="a4"/>
        <w:numPr>
          <w:ilvl w:val="0"/>
          <w:numId w:val="354"/>
        </w:numPr>
        <w:tabs>
          <w:tab w:val="left" w:pos="7371"/>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овладение</w:t>
      </w:r>
      <w:r w:rsidRPr="0097669C">
        <w:rPr>
          <w:rFonts w:ascii="Times New Roman" w:hAnsi="Times New Roman" w:cs="Times New Roman"/>
          <w:sz w:val="28"/>
          <w:szCs w:val="28"/>
        </w:rPr>
        <w:t xml:space="preserve"> обще 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w:t>
      </w:r>
    </w:p>
    <w:p w:rsidR="009D5AB0" w:rsidRPr="0097669C" w:rsidRDefault="009D5AB0" w:rsidP="00867F7E">
      <w:pPr>
        <w:pStyle w:val="a4"/>
        <w:numPr>
          <w:ilvl w:val="0"/>
          <w:numId w:val="354"/>
        </w:numPr>
        <w:tabs>
          <w:tab w:val="left" w:pos="7371"/>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развитие </w:t>
      </w:r>
      <w:r w:rsidRPr="0097669C">
        <w:rPr>
          <w:rFonts w:ascii="Times New Roman" w:hAnsi="Times New Roman" w:cs="Times New Roman"/>
          <w:sz w:val="28"/>
          <w:szCs w:val="28"/>
        </w:rPr>
        <w:t>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9D5AB0" w:rsidRPr="0097669C" w:rsidRDefault="009D5AB0" w:rsidP="00867F7E">
      <w:pPr>
        <w:pStyle w:val="a4"/>
        <w:numPr>
          <w:ilvl w:val="0"/>
          <w:numId w:val="354"/>
        </w:numPr>
        <w:tabs>
          <w:tab w:val="left" w:pos="7371"/>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воспитание </w:t>
      </w:r>
      <w:r w:rsidRPr="0097669C">
        <w:rPr>
          <w:rFonts w:ascii="Times New Roman" w:hAnsi="Times New Roman" w:cs="Times New Roman"/>
          <w:sz w:val="28"/>
          <w:szCs w:val="28"/>
        </w:rPr>
        <w:t>трудолюбия, бережливости, аккуратности, целеустремленности, предприимчивости, ответственности за результаты своей деятельности;</w:t>
      </w:r>
    </w:p>
    <w:p w:rsidR="009D5AB0" w:rsidRPr="0097669C" w:rsidRDefault="009D5AB0" w:rsidP="00867F7E">
      <w:pPr>
        <w:pStyle w:val="a4"/>
        <w:numPr>
          <w:ilvl w:val="0"/>
          <w:numId w:val="354"/>
        </w:numPr>
        <w:tabs>
          <w:tab w:val="left" w:pos="7371"/>
        </w:tabs>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получение </w:t>
      </w:r>
      <w:r w:rsidRPr="0097669C">
        <w:rPr>
          <w:rFonts w:ascii="Times New Roman" w:hAnsi="Times New Roman" w:cs="Times New Roman"/>
          <w:sz w:val="28"/>
          <w:szCs w:val="28"/>
        </w:rPr>
        <w:t>опыта применения политехнических и технологических знаний и умений в самостоятельной практической деятельности.</w:t>
      </w:r>
    </w:p>
    <w:p w:rsidR="009D5AB0" w:rsidRPr="0097669C" w:rsidRDefault="009D5AB0" w:rsidP="00DA436B">
      <w:pPr>
        <w:shd w:val="clear" w:color="auto" w:fill="FFFFFF"/>
        <w:spacing w:line="240" w:lineRule="auto"/>
        <w:ind w:right="112"/>
        <w:jc w:val="both"/>
        <w:rPr>
          <w:rFonts w:ascii="Times New Roman" w:hAnsi="Times New Roman" w:cs="Times New Roman"/>
          <w:sz w:val="28"/>
          <w:szCs w:val="28"/>
          <w:u w:val="single"/>
        </w:rPr>
      </w:pPr>
      <w:r w:rsidRPr="0097669C">
        <w:rPr>
          <w:rFonts w:ascii="Times New Roman" w:eastAsia="Times New Roman" w:hAnsi="Times New Roman" w:cs="Times New Roman"/>
          <w:b/>
          <w:bCs/>
          <w:sz w:val="28"/>
          <w:szCs w:val="28"/>
          <w:u w:val="single"/>
        </w:rPr>
        <w:t>Общая характеристика учебного предмета«Технология»</w:t>
      </w:r>
    </w:p>
    <w:p w:rsidR="009D5AB0" w:rsidRPr="0097669C" w:rsidRDefault="009D5AB0" w:rsidP="00DA436B">
      <w:pPr>
        <w:shd w:val="clear" w:color="auto" w:fill="FFFFFF"/>
        <w:spacing w:before="178"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spacing w:val="-9"/>
          <w:sz w:val="28"/>
          <w:szCs w:val="28"/>
        </w:rPr>
        <w:t>Обучение школьников технологии строится на основе освое</w:t>
      </w:r>
      <w:r w:rsidRPr="0097669C">
        <w:rPr>
          <w:rFonts w:ascii="Times New Roman" w:eastAsia="Times New Roman" w:hAnsi="Times New Roman" w:cs="Times New Roman"/>
          <w:sz w:val="28"/>
          <w:szCs w:val="28"/>
        </w:rPr>
        <w:t>ния конкретных процессов преобразования и использования материалов, энергии, информации, объектов природной и соци</w:t>
      </w:r>
      <w:r w:rsidRPr="0097669C">
        <w:rPr>
          <w:rFonts w:ascii="Times New Roman" w:eastAsia="Times New Roman" w:hAnsi="Times New Roman" w:cs="Times New Roman"/>
          <w:sz w:val="28"/>
          <w:szCs w:val="28"/>
        </w:rPr>
        <w:softHyphen/>
        <w:t>альной среды.</w:t>
      </w:r>
    </w:p>
    <w:p w:rsidR="009D5AB0" w:rsidRPr="0097669C" w:rsidRDefault="009D5AB0" w:rsidP="00DA436B">
      <w:pPr>
        <w:shd w:val="clear" w:color="auto" w:fill="FFFFFF"/>
        <w:spacing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sz w:val="28"/>
          <w:szCs w:val="28"/>
        </w:rPr>
        <w:t>По данной программе изучается два основных направления технологии: «Индустриальные технологии» и «Технологии веде</w:t>
      </w:r>
      <w:r w:rsidRPr="0097669C">
        <w:rPr>
          <w:rFonts w:ascii="Times New Roman" w:eastAsia="Times New Roman" w:hAnsi="Times New Roman" w:cs="Times New Roman"/>
          <w:sz w:val="28"/>
          <w:szCs w:val="28"/>
        </w:rPr>
        <w:softHyphen/>
        <w:t>ния дома», в рамках которых изучается учебный предмет. Выбор направления обучения не должен проводиться по половому при</w:t>
      </w:r>
      <w:r w:rsidRPr="0097669C">
        <w:rPr>
          <w:rFonts w:ascii="Times New Roman" w:eastAsia="Times New Roman" w:hAnsi="Times New Roman" w:cs="Times New Roman"/>
          <w:sz w:val="28"/>
          <w:szCs w:val="28"/>
        </w:rPr>
        <w:softHyphen/>
        <w:t>знаку, а должен исходить из их интересов и склонностей, возмож</w:t>
      </w:r>
      <w:r w:rsidRPr="0097669C">
        <w:rPr>
          <w:rFonts w:ascii="Times New Roman" w:eastAsia="Times New Roman" w:hAnsi="Times New Roman" w:cs="Times New Roman"/>
          <w:sz w:val="28"/>
          <w:szCs w:val="28"/>
        </w:rPr>
        <w:softHyphen/>
        <w:t>ностей образовательных учреждений, местных социально-эко</w:t>
      </w:r>
      <w:r w:rsidRPr="0097669C">
        <w:rPr>
          <w:rFonts w:ascii="Times New Roman" w:eastAsia="Times New Roman" w:hAnsi="Times New Roman" w:cs="Times New Roman"/>
          <w:sz w:val="28"/>
          <w:szCs w:val="28"/>
        </w:rPr>
        <w:softHyphen/>
        <w:t>номических условий.</w:t>
      </w:r>
    </w:p>
    <w:p w:rsidR="009D5AB0" w:rsidRPr="0097669C" w:rsidRDefault="009D5AB0" w:rsidP="00DA436B">
      <w:pPr>
        <w:shd w:val="clear" w:color="auto" w:fill="FFFFFF"/>
        <w:spacing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sz w:val="28"/>
          <w:szCs w:val="28"/>
        </w:rPr>
        <w:lastRenderedPageBreak/>
        <w:t>На основе данной программы в образовательном учреждении допускается построение комбинированной программы при раз</w:t>
      </w:r>
      <w:r w:rsidRPr="0097669C">
        <w:rPr>
          <w:rFonts w:ascii="Times New Roman" w:eastAsia="Times New Roman" w:hAnsi="Times New Roman" w:cs="Times New Roman"/>
          <w:sz w:val="28"/>
          <w:szCs w:val="28"/>
        </w:rPr>
        <w:softHyphen/>
        <w:t>личном сочетании разделов и тем указанных выше направлений с сохранением объёма времени, отводимого на их изучение.</w:t>
      </w:r>
    </w:p>
    <w:p w:rsidR="009D5AB0" w:rsidRPr="0097669C" w:rsidRDefault="009D5AB0" w:rsidP="00DA436B">
      <w:pPr>
        <w:shd w:val="clear" w:color="auto" w:fill="FFFFFF"/>
        <w:spacing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sz w:val="28"/>
          <w:szCs w:val="28"/>
        </w:rPr>
        <w:t>Независимо от изучаемых технологий содержание програм</w:t>
      </w:r>
      <w:r w:rsidRPr="0097669C">
        <w:rPr>
          <w:rFonts w:ascii="Times New Roman" w:eastAsia="Times New Roman" w:hAnsi="Times New Roman" w:cs="Times New Roman"/>
          <w:sz w:val="28"/>
          <w:szCs w:val="28"/>
        </w:rPr>
        <w:softHyphen/>
        <w:t>мы предусматривает освоение материала по следующим сквоз</w:t>
      </w:r>
      <w:r w:rsidRPr="0097669C">
        <w:rPr>
          <w:rFonts w:ascii="Times New Roman" w:eastAsia="Times New Roman" w:hAnsi="Times New Roman" w:cs="Times New Roman"/>
          <w:sz w:val="28"/>
          <w:szCs w:val="28"/>
        </w:rPr>
        <w:softHyphen/>
        <w:t>ным образовательным линиям:</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культура, эргономика и эстетика труда;</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получение, обработка, хранение и использование техни</w:t>
      </w:r>
      <w:r w:rsidRPr="0097669C">
        <w:rPr>
          <w:rFonts w:ascii="Times New Roman" w:eastAsia="Times New Roman" w:hAnsi="Times New Roman" w:cs="Times New Roman"/>
          <w:sz w:val="28"/>
          <w:szCs w:val="28"/>
        </w:rPr>
        <w:softHyphen/>
        <w:t>ческой и технологической информации;</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основы черчения, графики и дизайна;</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элементы домашней и прикладной экономики, предпри</w:t>
      </w:r>
      <w:r w:rsidRPr="0097669C">
        <w:rPr>
          <w:rFonts w:ascii="Times New Roman" w:eastAsia="Times New Roman" w:hAnsi="Times New Roman" w:cs="Times New Roman"/>
          <w:sz w:val="28"/>
          <w:szCs w:val="28"/>
        </w:rPr>
        <w:softHyphen/>
        <w:t>нимательства;</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знакомство с миром профессий, выбор обучающимися жизненных, профессиональных планов;</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влияние технологических процессов на окружающую среду и здоровье человека;</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творческая, проектно-исследовательская деятельность;</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технологическая культура производства;</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история, перспективы и социальные последствия разви</w:t>
      </w:r>
      <w:r w:rsidRPr="0097669C">
        <w:rPr>
          <w:rFonts w:ascii="Times New Roman" w:eastAsia="Times New Roman" w:hAnsi="Times New Roman" w:cs="Times New Roman"/>
          <w:sz w:val="28"/>
          <w:szCs w:val="28"/>
        </w:rPr>
        <w:softHyphen/>
        <w:t>тия техники и технологии;</w:t>
      </w:r>
    </w:p>
    <w:p w:rsidR="009D5AB0" w:rsidRPr="0097669C" w:rsidRDefault="009D5AB0" w:rsidP="00867F7E">
      <w:pPr>
        <w:widowControl w:val="0"/>
        <w:numPr>
          <w:ilvl w:val="0"/>
          <w:numId w:val="339"/>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распространённые технологии современного производ</w:t>
      </w:r>
      <w:r w:rsidRPr="0097669C">
        <w:rPr>
          <w:rFonts w:ascii="Times New Roman" w:eastAsia="Times New Roman" w:hAnsi="Times New Roman" w:cs="Times New Roman"/>
          <w:sz w:val="28"/>
          <w:szCs w:val="28"/>
        </w:rPr>
        <w:softHyphen/>
        <w:t>ства.</w:t>
      </w:r>
    </w:p>
    <w:p w:rsidR="009D5AB0" w:rsidRPr="0097669C" w:rsidRDefault="009D5AB0" w:rsidP="00DA436B">
      <w:pPr>
        <w:spacing w:after="0" w:line="240" w:lineRule="auto"/>
        <w:jc w:val="both"/>
        <w:rPr>
          <w:rFonts w:ascii="Times New Roman" w:eastAsia="Calibri" w:hAnsi="Times New Roman" w:cs="Times New Roman"/>
          <w:sz w:val="28"/>
          <w:szCs w:val="28"/>
        </w:rPr>
      </w:pPr>
    </w:p>
    <w:p w:rsidR="009D5AB0" w:rsidRPr="0097669C" w:rsidRDefault="009D5AB0" w:rsidP="00DA436B">
      <w:pPr>
        <w:spacing w:after="0" w:line="240" w:lineRule="auto"/>
        <w:jc w:val="both"/>
        <w:rPr>
          <w:rStyle w:val="c0"/>
          <w:rFonts w:ascii="Times New Roman" w:hAnsi="Times New Roman" w:cs="Times New Roman"/>
          <w:b/>
          <w:sz w:val="28"/>
          <w:szCs w:val="28"/>
        </w:rPr>
      </w:pPr>
    </w:p>
    <w:p w:rsidR="009D5AB0" w:rsidRPr="0097669C" w:rsidRDefault="009D5AB0" w:rsidP="00DA436B">
      <w:pPr>
        <w:spacing w:after="0" w:line="240" w:lineRule="auto"/>
        <w:jc w:val="both"/>
        <w:rPr>
          <w:rStyle w:val="c0"/>
          <w:rFonts w:ascii="Times New Roman" w:hAnsi="Times New Roman" w:cs="Times New Roman"/>
          <w:b/>
          <w:sz w:val="28"/>
          <w:szCs w:val="28"/>
        </w:rPr>
      </w:pPr>
      <w:r w:rsidRPr="0097669C">
        <w:rPr>
          <w:rStyle w:val="c0"/>
          <w:rFonts w:ascii="Times New Roman" w:hAnsi="Times New Roman" w:cs="Times New Roman"/>
          <w:b/>
          <w:sz w:val="28"/>
          <w:szCs w:val="28"/>
        </w:rPr>
        <w:t>Нормативно правовая база</w:t>
      </w:r>
    </w:p>
    <w:p w:rsidR="009D5AB0" w:rsidRPr="0097669C" w:rsidRDefault="009D5AB0" w:rsidP="00DA436B">
      <w:pPr>
        <w:spacing w:after="0" w:line="240" w:lineRule="auto"/>
        <w:jc w:val="both"/>
        <w:rPr>
          <w:rFonts w:ascii="Times New Roman" w:hAnsi="Times New Roman" w:cs="Times New Roman"/>
          <w:b/>
          <w:sz w:val="28"/>
          <w:szCs w:val="28"/>
        </w:rPr>
      </w:pP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 xml:space="preserve">    Программа по учебному предмету «Технология» изложена в рамках двух направлений: «Индустриальные технологии» и «Технологии ведения дома». Соответствует федеральному государственному образовательному стандарту основного общего образования (2010 г.)</w:t>
      </w:r>
    </w:p>
    <w:p w:rsidR="009D5AB0" w:rsidRPr="0097669C" w:rsidRDefault="009D5AB0" w:rsidP="00DA436B">
      <w:pPr>
        <w:pStyle w:val="Style4"/>
        <w:widowControl/>
        <w:tabs>
          <w:tab w:val="left" w:pos="830"/>
          <w:tab w:val="left" w:pos="1276"/>
        </w:tabs>
        <w:spacing w:line="240" w:lineRule="auto"/>
        <w:ind w:firstLine="284"/>
        <w:rPr>
          <w:rStyle w:val="FontStyle43"/>
          <w:sz w:val="28"/>
          <w:szCs w:val="28"/>
        </w:rPr>
      </w:pPr>
      <w:r w:rsidRPr="0097669C">
        <w:rPr>
          <w:rStyle w:val="FontStyle43"/>
          <w:sz w:val="28"/>
          <w:szCs w:val="28"/>
        </w:rPr>
        <w:t xml:space="preserve">Настоящее Положение разработано в соответствии со ст. 2, 12, 13, 47, 48 Закона Российской Федерации «Об образовании в Российской Федерации» от 29.12.2012г 273-ФЗ; </w:t>
      </w:r>
      <w:r w:rsidRPr="0097669C">
        <w:rPr>
          <w:rFonts w:ascii="Times New Roman" w:hAnsi="Times New Roman" w:cs="Times New Roman"/>
          <w:sz w:val="28"/>
          <w:szCs w:val="28"/>
        </w:rPr>
        <w:t>ФГОС НОО, утвержденный приказом Минобрнауки РФ от 06.10.2009 № 373, ФГОС ООО, утвержденный приказом Минобрнауки РФ от 17.12.2010 № 1897, ФГОС ООО, утвержденный приказом Минобрнауки РФ от</w:t>
      </w:r>
      <w:r w:rsidRPr="0097669C">
        <w:rPr>
          <w:rStyle w:val="FontStyle43"/>
          <w:sz w:val="28"/>
          <w:szCs w:val="28"/>
        </w:rPr>
        <w:t xml:space="preserve"> 17.05.2012 № 413, Типовым положением об общеобразовательном учреждении, уставом МБОУ «Нелюбинская СОШ» Томского района.</w:t>
      </w:r>
    </w:p>
    <w:p w:rsidR="009D5AB0" w:rsidRPr="0097669C" w:rsidRDefault="009D5AB0" w:rsidP="00DA436B">
      <w:pPr>
        <w:shd w:val="clear" w:color="auto" w:fill="FFFFFF"/>
        <w:spacing w:line="240" w:lineRule="auto"/>
        <w:ind w:right="50"/>
        <w:jc w:val="both"/>
        <w:rPr>
          <w:rFonts w:ascii="Times New Roman" w:hAnsi="Times New Roman" w:cs="Times New Roman"/>
          <w:sz w:val="28"/>
          <w:szCs w:val="28"/>
        </w:rPr>
      </w:pPr>
      <w:r w:rsidRPr="0097669C">
        <w:rPr>
          <w:rFonts w:ascii="Times New Roman" w:hAnsi="Times New Roman" w:cs="Times New Roman"/>
          <w:color w:val="000000"/>
          <w:sz w:val="28"/>
          <w:szCs w:val="28"/>
        </w:rPr>
        <w:lastRenderedPageBreak/>
        <w:t>Программа по технологии для базового уровня составлена на основе федерального компо</w:t>
      </w:r>
      <w:r w:rsidRPr="0097669C">
        <w:rPr>
          <w:rFonts w:ascii="Times New Roman" w:hAnsi="Times New Roman" w:cs="Times New Roman"/>
          <w:color w:val="000000"/>
          <w:sz w:val="28"/>
          <w:szCs w:val="28"/>
        </w:rPr>
        <w:softHyphen/>
        <w:t>нента государственного стандарта основногообщего образования.</w:t>
      </w:r>
    </w:p>
    <w:p w:rsidR="009D5AB0" w:rsidRPr="0097669C" w:rsidRDefault="009D5AB0" w:rsidP="00DA436B">
      <w:pPr>
        <w:tabs>
          <w:tab w:val="left" w:pos="7371"/>
        </w:tabs>
        <w:spacing w:line="240" w:lineRule="auto"/>
        <w:jc w:val="both"/>
        <w:rPr>
          <w:rStyle w:val="aff1"/>
          <w:rFonts w:ascii="Times New Roman" w:hAnsi="Times New Roman" w:cs="Times New Roman"/>
          <w:b/>
          <w:sz w:val="28"/>
          <w:szCs w:val="28"/>
        </w:rPr>
      </w:pPr>
      <w:r w:rsidRPr="0097669C">
        <w:rPr>
          <w:rStyle w:val="aff1"/>
          <w:rFonts w:ascii="Times New Roman" w:hAnsi="Times New Roman" w:cs="Times New Roman"/>
          <w:b/>
          <w:sz w:val="28"/>
          <w:szCs w:val="28"/>
        </w:rPr>
        <w:t xml:space="preserve">   Обоснование выбора программы:</w:t>
      </w:r>
    </w:p>
    <w:p w:rsidR="009D5AB0" w:rsidRPr="0097669C" w:rsidRDefault="009D5AB0" w:rsidP="00DA436B">
      <w:pPr>
        <w:shd w:val="clear" w:color="auto" w:fill="FFFFFF"/>
        <w:spacing w:before="211" w:line="240" w:lineRule="auto"/>
        <w:ind w:right="112" w:firstLine="394"/>
        <w:jc w:val="both"/>
        <w:rPr>
          <w:rFonts w:ascii="Times New Roman" w:hAnsi="Times New Roman" w:cs="Times New Roman"/>
          <w:sz w:val="28"/>
          <w:szCs w:val="28"/>
        </w:rPr>
      </w:pPr>
      <w:r w:rsidRPr="0097669C">
        <w:rPr>
          <w:rFonts w:ascii="Times New Roman" w:eastAsia="Times New Roman" w:hAnsi="Times New Roman" w:cs="Times New Roman"/>
          <w:sz w:val="28"/>
          <w:szCs w:val="28"/>
        </w:rPr>
        <w:t>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w:t>
      </w:r>
      <w:r w:rsidRPr="0097669C">
        <w:rPr>
          <w:rFonts w:ascii="Times New Roman" w:eastAsia="Times New Roman" w:hAnsi="Times New Roman" w:cs="Times New Roman"/>
          <w:sz w:val="28"/>
          <w:szCs w:val="28"/>
        </w:rPr>
        <w:softHyphen/>
        <w:t>ственной, созданной людьми среды техники и технологий, на</w:t>
      </w:r>
      <w:r w:rsidRPr="0097669C">
        <w:rPr>
          <w:rFonts w:ascii="Times New Roman" w:eastAsia="Times New Roman" w:hAnsi="Times New Roman" w:cs="Times New Roman"/>
          <w:sz w:val="28"/>
          <w:szCs w:val="28"/>
        </w:rPr>
        <w:softHyphen/>
        <w:t>зываемой техносферой и являющейся главной составляющей окружающей человека действительности.</w:t>
      </w:r>
    </w:p>
    <w:p w:rsidR="009D5AB0" w:rsidRPr="0097669C" w:rsidRDefault="009D5AB0" w:rsidP="00DA436B">
      <w:pPr>
        <w:shd w:val="clear" w:color="auto" w:fill="FFFFFF"/>
        <w:spacing w:line="240" w:lineRule="auto"/>
        <w:ind w:right="112" w:firstLine="394"/>
        <w:jc w:val="both"/>
        <w:rPr>
          <w:rFonts w:ascii="Times New Roman" w:hAnsi="Times New Roman" w:cs="Times New Roman"/>
          <w:sz w:val="28"/>
          <w:szCs w:val="28"/>
        </w:rPr>
      </w:pPr>
      <w:r w:rsidRPr="0097669C">
        <w:rPr>
          <w:rFonts w:ascii="Times New Roman" w:eastAsia="Times New Roman" w:hAnsi="Times New Roman" w:cs="Times New Roman"/>
          <w:sz w:val="28"/>
          <w:szCs w:val="28"/>
        </w:rPr>
        <w:t>Базисный учебный план образовательного учреждения на эта</w:t>
      </w:r>
      <w:r w:rsidRPr="0097669C">
        <w:rPr>
          <w:rFonts w:ascii="Times New Roman" w:eastAsia="Times New Roman" w:hAnsi="Times New Roman" w:cs="Times New Roman"/>
          <w:sz w:val="28"/>
          <w:szCs w:val="28"/>
        </w:rPr>
        <w:softHyphen/>
        <w:t>пе основного общего образования должен включать 204 учебных часа для обязательного изучения каждого направления образова</w:t>
      </w:r>
      <w:r w:rsidRPr="0097669C">
        <w:rPr>
          <w:rFonts w:ascii="Times New Roman" w:eastAsia="Times New Roman" w:hAnsi="Times New Roman" w:cs="Times New Roman"/>
          <w:spacing w:val="-8"/>
          <w:sz w:val="28"/>
          <w:szCs w:val="28"/>
        </w:rPr>
        <w:t xml:space="preserve">тельной области «Технология». В том числе: в 5 - 7 классах — 68 ч </w:t>
      </w:r>
      <w:r w:rsidRPr="0097669C">
        <w:rPr>
          <w:rFonts w:ascii="Times New Roman" w:eastAsia="Times New Roman" w:hAnsi="Times New Roman" w:cs="Times New Roman"/>
          <w:spacing w:val="-5"/>
          <w:sz w:val="28"/>
          <w:szCs w:val="28"/>
        </w:rPr>
        <w:t>из расчёта 2 ч в неделю; в 8 классах — 34 ч из расчёта 1 ч в не</w:t>
      </w:r>
      <w:r w:rsidRPr="0097669C">
        <w:rPr>
          <w:rFonts w:ascii="Times New Roman" w:eastAsia="Times New Roman" w:hAnsi="Times New Roman" w:cs="Times New Roman"/>
          <w:spacing w:val="-5"/>
          <w:sz w:val="28"/>
          <w:szCs w:val="28"/>
        </w:rPr>
        <w:softHyphen/>
      </w:r>
      <w:r w:rsidRPr="0097669C">
        <w:rPr>
          <w:rFonts w:ascii="Times New Roman" w:eastAsia="Times New Roman" w:hAnsi="Times New Roman" w:cs="Times New Roman"/>
          <w:sz w:val="28"/>
          <w:szCs w:val="28"/>
        </w:rPr>
        <w:t>делю. С учётом общих требований федерального государственно</w:t>
      </w:r>
      <w:r w:rsidRPr="0097669C">
        <w:rPr>
          <w:rFonts w:ascii="Times New Roman" w:eastAsia="Times New Roman" w:hAnsi="Times New Roman" w:cs="Times New Roman"/>
          <w:sz w:val="28"/>
          <w:szCs w:val="28"/>
        </w:rPr>
        <w:softHyphen/>
        <w:t>го образовательного стандарта основного общего образования второго поколения изучение предметной области «Технология» должно обеспечить:</w:t>
      </w:r>
    </w:p>
    <w:p w:rsidR="009D5AB0" w:rsidRPr="0097669C" w:rsidRDefault="009D5AB0" w:rsidP="00867F7E">
      <w:pPr>
        <w:widowControl w:val="0"/>
        <w:numPr>
          <w:ilvl w:val="0"/>
          <w:numId w:val="342"/>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развитие инновационной творческой деятельности обучаю</w:t>
      </w:r>
      <w:r w:rsidRPr="0097669C">
        <w:rPr>
          <w:rFonts w:ascii="Times New Roman" w:eastAsia="Times New Roman" w:hAnsi="Times New Roman" w:cs="Times New Roman"/>
          <w:sz w:val="28"/>
          <w:szCs w:val="28"/>
        </w:rPr>
        <w:softHyphen/>
        <w:t>щихся в процессе решения прикладных учебных задач;</w:t>
      </w:r>
    </w:p>
    <w:p w:rsidR="009D5AB0" w:rsidRPr="0097669C" w:rsidRDefault="009D5AB0" w:rsidP="00867F7E">
      <w:pPr>
        <w:widowControl w:val="0"/>
        <w:numPr>
          <w:ilvl w:val="0"/>
          <w:numId w:val="342"/>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активное использование знаний, полученных при изуче</w:t>
      </w:r>
      <w:r w:rsidRPr="0097669C">
        <w:rPr>
          <w:rFonts w:ascii="Times New Roman" w:eastAsia="Times New Roman" w:hAnsi="Times New Roman" w:cs="Times New Roman"/>
          <w:sz w:val="28"/>
          <w:szCs w:val="28"/>
        </w:rPr>
        <w:softHyphen/>
        <w:t>нии других учебных предметов, и сформированных универ</w:t>
      </w:r>
      <w:r w:rsidRPr="0097669C">
        <w:rPr>
          <w:rFonts w:ascii="Times New Roman" w:eastAsia="Times New Roman" w:hAnsi="Times New Roman" w:cs="Times New Roman"/>
          <w:sz w:val="28"/>
          <w:szCs w:val="28"/>
        </w:rPr>
        <w:softHyphen/>
        <w:t>сальных учебных действий;</w:t>
      </w:r>
    </w:p>
    <w:p w:rsidR="009D5AB0" w:rsidRPr="0097669C" w:rsidRDefault="009D5AB0" w:rsidP="00867F7E">
      <w:pPr>
        <w:widowControl w:val="0"/>
        <w:numPr>
          <w:ilvl w:val="0"/>
          <w:numId w:val="342"/>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совершенствование умений осуществлять учебно-исследо</w:t>
      </w:r>
      <w:r w:rsidRPr="0097669C">
        <w:rPr>
          <w:rFonts w:ascii="Times New Roman" w:eastAsia="Times New Roman" w:hAnsi="Times New Roman" w:cs="Times New Roman"/>
          <w:sz w:val="28"/>
          <w:szCs w:val="28"/>
        </w:rPr>
        <w:softHyphen/>
        <w:t>вательскую и проектную деятельность;</w:t>
      </w:r>
    </w:p>
    <w:p w:rsidR="009D5AB0" w:rsidRPr="0097669C" w:rsidRDefault="009D5AB0" w:rsidP="00867F7E">
      <w:pPr>
        <w:widowControl w:val="0"/>
        <w:numPr>
          <w:ilvl w:val="0"/>
          <w:numId w:val="342"/>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представлений о социальных и этических аспектах научно-технического прогресса;</w:t>
      </w:r>
    </w:p>
    <w:p w:rsidR="009D5AB0" w:rsidRPr="0097669C" w:rsidRDefault="009D5AB0" w:rsidP="00867F7E">
      <w:pPr>
        <w:widowControl w:val="0"/>
        <w:numPr>
          <w:ilvl w:val="0"/>
          <w:numId w:val="342"/>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способности придавать экологическую на</w:t>
      </w:r>
      <w:r w:rsidRPr="0097669C">
        <w:rPr>
          <w:rFonts w:ascii="Times New Roman" w:eastAsia="Times New Roman" w:hAnsi="Times New Roman" w:cs="Times New Roman"/>
          <w:sz w:val="28"/>
          <w:szCs w:val="28"/>
        </w:rPr>
        <w:softHyphen/>
        <w:t>правленность любой деятельности, проекту; демонстрировать экологическое мышление в разных формах деятельности.</w:t>
      </w:r>
    </w:p>
    <w:p w:rsidR="009D5AB0" w:rsidRPr="0097669C" w:rsidRDefault="009D5AB0" w:rsidP="00DA436B">
      <w:pPr>
        <w:shd w:val="clear" w:color="auto" w:fill="FFFFFF"/>
        <w:spacing w:before="158" w:line="240" w:lineRule="auto"/>
        <w:ind w:right="112"/>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u w:val="single"/>
        </w:rPr>
        <w:t>Цель:</w:t>
      </w:r>
      <w:r w:rsidRPr="0097669C">
        <w:rPr>
          <w:rFonts w:ascii="Times New Roman" w:eastAsia="Times New Roman" w:hAnsi="Times New Roman" w:cs="Times New Roman"/>
          <w:sz w:val="28"/>
          <w:szCs w:val="28"/>
        </w:rPr>
        <w:t>формирование представлений о современном производстве и распространённых в нём технологиях.</w:t>
      </w:r>
    </w:p>
    <w:p w:rsidR="009D5AB0" w:rsidRPr="0097669C" w:rsidRDefault="009D5AB0" w:rsidP="00DA436B">
      <w:pPr>
        <w:shd w:val="clear" w:color="auto" w:fill="FFFFFF"/>
        <w:spacing w:before="158"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b/>
          <w:bCs/>
          <w:sz w:val="28"/>
          <w:szCs w:val="28"/>
          <w:u w:val="single"/>
        </w:rPr>
        <w:t>Задачи:</w:t>
      </w:r>
    </w:p>
    <w:p w:rsidR="009D5AB0" w:rsidRPr="0097669C" w:rsidRDefault="009D5AB0" w:rsidP="00867F7E">
      <w:pPr>
        <w:pStyle w:val="a4"/>
        <w:widowControl w:val="0"/>
        <w:numPr>
          <w:ilvl w:val="0"/>
          <w:numId w:val="340"/>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освоение технологического подхода как универсального алгоритма преобразующей и созидательной деятельности;</w:t>
      </w:r>
    </w:p>
    <w:p w:rsidR="009D5AB0" w:rsidRPr="0097669C" w:rsidRDefault="009D5AB0" w:rsidP="00867F7E">
      <w:pPr>
        <w:pStyle w:val="a4"/>
        <w:widowControl w:val="0"/>
        <w:numPr>
          <w:ilvl w:val="0"/>
          <w:numId w:val="340"/>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представлений о технологической культу</w:t>
      </w:r>
      <w:r w:rsidRPr="0097669C">
        <w:rPr>
          <w:rFonts w:ascii="Times New Roman" w:eastAsia="Times New Roman" w:hAnsi="Times New Roman" w:cs="Times New Roman"/>
          <w:sz w:val="28"/>
          <w:szCs w:val="28"/>
        </w:rPr>
        <w:softHyphen/>
        <w:t>ре производства, развитие культуры труда подрастающего поколения на основе включения обучающихся в разнообраз</w:t>
      </w:r>
      <w:r w:rsidRPr="0097669C">
        <w:rPr>
          <w:rFonts w:ascii="Times New Roman" w:eastAsia="Times New Roman" w:hAnsi="Times New Roman" w:cs="Times New Roman"/>
          <w:sz w:val="28"/>
          <w:szCs w:val="28"/>
        </w:rPr>
        <w:softHyphen/>
        <w:t>ные виды технологической деятельности по созданию личностно или общественно значимых продуктов труда;</w:t>
      </w:r>
    </w:p>
    <w:p w:rsidR="009D5AB0" w:rsidRPr="0097669C" w:rsidRDefault="009D5AB0" w:rsidP="00867F7E">
      <w:pPr>
        <w:pStyle w:val="a4"/>
        <w:widowControl w:val="0"/>
        <w:numPr>
          <w:ilvl w:val="0"/>
          <w:numId w:val="340"/>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lastRenderedPageBreak/>
        <w:t>овладение необходимыми в повседневной жизни базовы</w:t>
      </w:r>
      <w:r w:rsidRPr="0097669C">
        <w:rPr>
          <w:rFonts w:ascii="Times New Roman" w:eastAsia="Times New Roman" w:hAnsi="Times New Roman" w:cs="Times New Roman"/>
          <w:sz w:val="28"/>
          <w:szCs w:val="28"/>
        </w:rPr>
        <w:softHyphen/>
        <w:t>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w:t>
      </w:r>
      <w:r w:rsidRPr="0097669C">
        <w:rPr>
          <w:rFonts w:ascii="Times New Roman" w:eastAsia="Times New Roman" w:hAnsi="Times New Roman" w:cs="Times New Roman"/>
          <w:sz w:val="28"/>
          <w:szCs w:val="28"/>
        </w:rPr>
        <w:softHyphen/>
        <w:t>дами бытовой техники;</w:t>
      </w:r>
    </w:p>
    <w:p w:rsidR="009D5AB0" w:rsidRPr="0097669C" w:rsidRDefault="009D5AB0" w:rsidP="00867F7E">
      <w:pPr>
        <w:widowControl w:val="0"/>
        <w:numPr>
          <w:ilvl w:val="0"/>
          <w:numId w:val="340"/>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овладение общетрудовыми и специальными умениями, не</w:t>
      </w:r>
      <w:r w:rsidRPr="0097669C">
        <w:rPr>
          <w:rFonts w:ascii="Times New Roman" w:eastAsia="Times New Roman" w:hAnsi="Times New Roman" w:cs="Times New Roman"/>
          <w:sz w:val="28"/>
          <w:szCs w:val="28"/>
        </w:rPr>
        <w:softHyphen/>
        <w:t>обходимыми для проектирования и создания продуктов тру</w:t>
      </w:r>
      <w:r w:rsidRPr="0097669C">
        <w:rPr>
          <w:rFonts w:ascii="Times New Roman" w:eastAsia="Times New Roman" w:hAnsi="Times New Roman" w:cs="Times New Roman"/>
          <w:sz w:val="28"/>
          <w:szCs w:val="28"/>
        </w:rPr>
        <w:softHyphen/>
        <w:t>да, ведения домашнего хозяйства;</w:t>
      </w:r>
    </w:p>
    <w:p w:rsidR="009D5AB0" w:rsidRPr="0097669C" w:rsidRDefault="009D5AB0" w:rsidP="00867F7E">
      <w:pPr>
        <w:widowControl w:val="0"/>
        <w:numPr>
          <w:ilvl w:val="0"/>
          <w:numId w:val="340"/>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развитие у обучающихся познавательных интересов, техни</w:t>
      </w:r>
      <w:r w:rsidRPr="0097669C">
        <w:rPr>
          <w:rFonts w:ascii="Times New Roman" w:eastAsia="Times New Roman" w:hAnsi="Times New Roman" w:cs="Times New Roman"/>
          <w:spacing w:val="-9"/>
          <w:sz w:val="28"/>
          <w:szCs w:val="28"/>
        </w:rPr>
        <w:t>ческого мышления, пространственного воображения, интел</w:t>
      </w:r>
      <w:r w:rsidRPr="0097669C">
        <w:rPr>
          <w:rFonts w:ascii="Times New Roman" w:eastAsia="Times New Roman" w:hAnsi="Times New Roman" w:cs="Times New Roman"/>
          <w:sz w:val="28"/>
          <w:szCs w:val="28"/>
        </w:rPr>
        <w:t>лектуальных, творческих, коммуникативных и организатор</w:t>
      </w:r>
      <w:r w:rsidRPr="0097669C">
        <w:rPr>
          <w:rFonts w:ascii="Times New Roman" w:eastAsia="Times New Roman" w:hAnsi="Times New Roman" w:cs="Times New Roman"/>
          <w:sz w:val="28"/>
          <w:szCs w:val="28"/>
        </w:rPr>
        <w:softHyphen/>
        <w:t>ских способностей;</w:t>
      </w:r>
    </w:p>
    <w:p w:rsidR="009D5AB0" w:rsidRPr="0097669C" w:rsidRDefault="009D5AB0" w:rsidP="00867F7E">
      <w:pPr>
        <w:widowControl w:val="0"/>
        <w:numPr>
          <w:ilvl w:val="0"/>
          <w:numId w:val="340"/>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у обучающихся опыта самостоятельной проектно-исследовательской деятельности;</w:t>
      </w:r>
    </w:p>
    <w:p w:rsidR="009D5AB0" w:rsidRPr="0097669C" w:rsidRDefault="009D5AB0" w:rsidP="00867F7E">
      <w:pPr>
        <w:widowControl w:val="0"/>
        <w:numPr>
          <w:ilvl w:val="0"/>
          <w:numId w:val="340"/>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w:t>
      </w:r>
      <w:r w:rsidRPr="0097669C">
        <w:rPr>
          <w:rFonts w:ascii="Times New Roman" w:eastAsia="Times New Roman" w:hAnsi="Times New Roman" w:cs="Times New Roman"/>
          <w:sz w:val="28"/>
          <w:szCs w:val="28"/>
        </w:rPr>
        <w:softHyphen/>
        <w:t>ния к людям различных профессий и результатам их труда; воспитание гражданских и патриотических качеств лич</w:t>
      </w:r>
      <w:r w:rsidRPr="0097669C">
        <w:rPr>
          <w:rFonts w:ascii="Times New Roman" w:eastAsia="Times New Roman" w:hAnsi="Times New Roman" w:cs="Times New Roman"/>
          <w:sz w:val="28"/>
          <w:szCs w:val="28"/>
        </w:rPr>
        <w:softHyphen/>
        <w:t>ности;</w:t>
      </w:r>
    </w:p>
    <w:p w:rsidR="009D5AB0" w:rsidRPr="0097669C" w:rsidRDefault="009D5AB0" w:rsidP="00867F7E">
      <w:pPr>
        <w:widowControl w:val="0"/>
        <w:numPr>
          <w:ilvl w:val="0"/>
          <w:numId w:val="340"/>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профессиональное самоопределение школьников в усло</w:t>
      </w:r>
      <w:r w:rsidRPr="0097669C">
        <w:rPr>
          <w:rFonts w:ascii="Times New Roman" w:eastAsia="Times New Roman" w:hAnsi="Times New Roman" w:cs="Times New Roman"/>
          <w:sz w:val="28"/>
          <w:szCs w:val="28"/>
        </w:rPr>
        <w:softHyphen/>
        <w:t>виях рынка труда, формирование гуманистически и праг</w:t>
      </w:r>
      <w:r w:rsidRPr="0097669C">
        <w:rPr>
          <w:rFonts w:ascii="Times New Roman" w:eastAsia="Times New Roman" w:hAnsi="Times New Roman" w:cs="Times New Roman"/>
          <w:sz w:val="28"/>
          <w:szCs w:val="28"/>
        </w:rPr>
        <w:softHyphen/>
        <w:t>матически ориентированного мировоззрения, социально обоснованных ценностных ориентаций.</w:t>
      </w:r>
    </w:p>
    <w:p w:rsidR="009D5AB0" w:rsidRPr="0097669C" w:rsidRDefault="009D5AB0" w:rsidP="00DA436B">
      <w:pPr>
        <w:tabs>
          <w:tab w:val="left" w:pos="7371"/>
        </w:tabs>
        <w:spacing w:line="240" w:lineRule="auto"/>
        <w:jc w:val="both"/>
        <w:rPr>
          <w:rFonts w:ascii="Times New Roman" w:hAnsi="Times New Roman" w:cs="Times New Roman"/>
          <w:b/>
          <w:sz w:val="28"/>
          <w:szCs w:val="28"/>
        </w:rPr>
      </w:pPr>
    </w:p>
    <w:p w:rsidR="009D5AB0" w:rsidRPr="0097669C" w:rsidRDefault="009D5AB0" w:rsidP="00DA436B">
      <w:pPr>
        <w:shd w:val="clear" w:color="auto" w:fill="FFFFFF"/>
        <w:spacing w:line="240" w:lineRule="auto"/>
        <w:ind w:right="112"/>
        <w:jc w:val="both"/>
        <w:rPr>
          <w:rFonts w:ascii="Times New Roman" w:eastAsia="Times New Roman" w:hAnsi="Times New Roman" w:cs="Times New Roman"/>
          <w:b/>
          <w:i/>
          <w:iCs/>
          <w:sz w:val="28"/>
          <w:szCs w:val="28"/>
        </w:rPr>
      </w:pPr>
      <w:r w:rsidRPr="0097669C">
        <w:rPr>
          <w:rFonts w:ascii="Times New Roman" w:eastAsia="Times New Roman" w:hAnsi="Times New Roman" w:cs="Times New Roman"/>
          <w:b/>
          <w:sz w:val="28"/>
          <w:szCs w:val="28"/>
        </w:rPr>
        <w:t xml:space="preserve">    В результате изучения технологии обучающиеся </w:t>
      </w:r>
      <w:r w:rsidRPr="0097669C">
        <w:rPr>
          <w:rFonts w:ascii="Times New Roman" w:eastAsia="Times New Roman" w:hAnsi="Times New Roman" w:cs="Times New Roman"/>
          <w:b/>
          <w:i/>
          <w:iCs/>
          <w:sz w:val="28"/>
          <w:szCs w:val="28"/>
        </w:rPr>
        <w:t>ознакомятся:</w:t>
      </w:r>
    </w:p>
    <w:p w:rsidR="009D5AB0" w:rsidRPr="0097669C" w:rsidRDefault="009D5AB0" w:rsidP="00867F7E">
      <w:pPr>
        <w:widowControl w:val="0"/>
        <w:numPr>
          <w:ilvl w:val="0"/>
          <w:numId w:val="34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 ролью технологий в развитии человечества, механиза</w:t>
      </w:r>
      <w:r w:rsidRPr="0097669C">
        <w:rPr>
          <w:rFonts w:ascii="Times New Roman" w:eastAsia="Times New Roman" w:hAnsi="Times New Roman" w:cs="Times New Roman"/>
          <w:sz w:val="28"/>
          <w:szCs w:val="28"/>
        </w:rPr>
        <w:softHyphen/>
        <w:t>цией труда, технологической культурой производства;</w:t>
      </w:r>
    </w:p>
    <w:p w:rsidR="009D5AB0" w:rsidRPr="0097669C" w:rsidRDefault="009D5AB0" w:rsidP="00867F7E">
      <w:pPr>
        <w:widowControl w:val="0"/>
        <w:numPr>
          <w:ilvl w:val="0"/>
          <w:numId w:val="34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pacing w:val="-4"/>
          <w:sz w:val="28"/>
          <w:szCs w:val="28"/>
        </w:rPr>
        <w:t xml:space="preserve">функциональными и стоимостными характеристиками </w:t>
      </w:r>
      <w:r w:rsidRPr="0097669C">
        <w:rPr>
          <w:rFonts w:ascii="Times New Roman" w:eastAsia="Times New Roman" w:hAnsi="Times New Roman" w:cs="Times New Roman"/>
          <w:sz w:val="28"/>
          <w:szCs w:val="28"/>
        </w:rPr>
        <w:t>предметов труда и технологий, себестоимостью продукции, экономией сырья, энергии, труда;</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элементами домашней экономики, бюджетом семьи, пред</w:t>
      </w:r>
      <w:r w:rsidRPr="0097669C">
        <w:rPr>
          <w:rFonts w:ascii="Times New Roman" w:eastAsia="Times New Roman" w:hAnsi="Times New Roman" w:cs="Times New Roman"/>
          <w:sz w:val="28"/>
          <w:szCs w:val="28"/>
        </w:rPr>
        <w:softHyphen/>
        <w:t>принимательской деятельностью, рекламой, ценой, доходом, прибылью, налогом;</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экологическими требованиями к технологиям, социаль</w:t>
      </w:r>
      <w:r w:rsidRPr="0097669C">
        <w:rPr>
          <w:rFonts w:ascii="Times New Roman" w:eastAsia="Times New Roman" w:hAnsi="Times New Roman" w:cs="Times New Roman"/>
          <w:sz w:val="28"/>
          <w:szCs w:val="28"/>
        </w:rPr>
        <w:softHyphen/>
        <w:t>ными последствиями применения технологий;</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производительностью труда, реализацией продукции;</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устройством, управлением и обслуживанием доступных и посильных технико-технологических средств производст</w:t>
      </w:r>
      <w:r w:rsidRPr="0097669C">
        <w:rPr>
          <w:rFonts w:ascii="Times New Roman" w:eastAsia="Times New Roman" w:hAnsi="Times New Roman" w:cs="Times New Roman"/>
          <w:sz w:val="28"/>
          <w:szCs w:val="28"/>
        </w:rPr>
        <w:softHyphen/>
        <w:t>ва (инструментов, механизмов, приспособлений, приборов, аппаратов, станков, машин);</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предметами потребления, материальным изделием или не</w:t>
      </w:r>
      <w:r w:rsidRPr="0097669C">
        <w:rPr>
          <w:rFonts w:ascii="Times New Roman" w:eastAsia="Times New Roman" w:hAnsi="Times New Roman" w:cs="Times New Roman"/>
          <w:sz w:val="28"/>
          <w:szCs w:val="28"/>
        </w:rPr>
        <w:softHyphen/>
        <w:t>материальной услугой, дизайном, проектом, конструкцией;</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методами обеспечения безопасности труда, культурой тру</w:t>
      </w:r>
      <w:r w:rsidRPr="0097669C">
        <w:rPr>
          <w:rFonts w:ascii="Times New Roman" w:eastAsia="Times New Roman" w:hAnsi="Times New Roman" w:cs="Times New Roman"/>
          <w:sz w:val="28"/>
          <w:szCs w:val="28"/>
        </w:rPr>
        <w:softHyphen/>
        <w:t>да, этикой общения на производстве;</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информационными технологиями в производстве и сфе</w:t>
      </w:r>
      <w:r w:rsidRPr="0097669C">
        <w:rPr>
          <w:rFonts w:ascii="Times New Roman" w:eastAsia="Times New Roman" w:hAnsi="Times New Roman" w:cs="Times New Roman"/>
          <w:sz w:val="28"/>
          <w:szCs w:val="28"/>
        </w:rPr>
        <w:softHyphen/>
        <w:t>ре услуг, перспективными технологиями;</w:t>
      </w:r>
    </w:p>
    <w:p w:rsidR="009D5AB0" w:rsidRPr="0097669C" w:rsidRDefault="009D5AB0" w:rsidP="00867F7E">
      <w:pPr>
        <w:pStyle w:val="a4"/>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lastRenderedPageBreak/>
        <w:t>овладеют:</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основными методами и средствами преобразования и использования материалов, энергии, информационной преобразующей, творческой деятельности;</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умением распознавать и оценивать свойства конструкцион</w:t>
      </w:r>
      <w:r w:rsidRPr="0097669C">
        <w:rPr>
          <w:rFonts w:ascii="Times New Roman" w:eastAsia="Times New Roman" w:hAnsi="Times New Roman" w:cs="Times New Roman"/>
          <w:sz w:val="28"/>
          <w:szCs w:val="28"/>
        </w:rPr>
        <w:softHyphen/>
        <w:t>ных, текстильных и поделочных материалов;</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умением выбирать инструменты, приспособления и обору</w:t>
      </w:r>
      <w:r w:rsidRPr="0097669C">
        <w:rPr>
          <w:rFonts w:ascii="Times New Roman" w:eastAsia="Times New Roman" w:hAnsi="Times New Roman" w:cs="Times New Roman"/>
          <w:sz w:val="28"/>
          <w:szCs w:val="28"/>
        </w:rPr>
        <w:softHyphen/>
        <w:t>дование для выполнения работ, находить необходимую ин</w:t>
      </w:r>
      <w:r w:rsidRPr="0097669C">
        <w:rPr>
          <w:rFonts w:ascii="Times New Roman" w:eastAsia="Times New Roman" w:hAnsi="Times New Roman" w:cs="Times New Roman"/>
          <w:sz w:val="28"/>
          <w:szCs w:val="28"/>
        </w:rPr>
        <w:softHyphen/>
        <w:t>формацию в различных источниках, в том числе с использо</w:t>
      </w:r>
      <w:r w:rsidRPr="0097669C">
        <w:rPr>
          <w:rFonts w:ascii="Times New Roman" w:eastAsia="Times New Roman" w:hAnsi="Times New Roman" w:cs="Times New Roman"/>
          <w:sz w:val="28"/>
          <w:szCs w:val="28"/>
        </w:rPr>
        <w:softHyphen/>
        <w:t>ванием компьютера;</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навыками чтения и составления конструкторской и техно</w:t>
      </w:r>
      <w:r w:rsidRPr="0097669C">
        <w:rPr>
          <w:rFonts w:ascii="Times New Roman" w:eastAsia="Times New Roman" w:hAnsi="Times New Roman" w:cs="Times New Roman"/>
          <w:sz w:val="28"/>
          <w:szCs w:val="28"/>
        </w:rPr>
        <w:softHyphen/>
        <w:t>логической документации, измерения параметров техноло</w:t>
      </w:r>
      <w:r w:rsidRPr="0097669C">
        <w:rPr>
          <w:rFonts w:ascii="Times New Roman" w:eastAsia="Times New Roman" w:hAnsi="Times New Roman" w:cs="Times New Roman"/>
          <w:sz w:val="28"/>
          <w:szCs w:val="28"/>
        </w:rPr>
        <w:softHyphen/>
        <w:t>гического процесса и продукта труда; выбора, проектирова</w:t>
      </w:r>
      <w:r w:rsidRPr="0097669C">
        <w:rPr>
          <w:rFonts w:ascii="Times New Roman" w:eastAsia="Times New Roman" w:hAnsi="Times New Roman" w:cs="Times New Roman"/>
          <w:sz w:val="28"/>
          <w:szCs w:val="28"/>
        </w:rPr>
        <w:softHyphen/>
        <w:t>ния, конструирования, моделирования объекта труда и тех</w:t>
      </w:r>
      <w:r w:rsidRPr="0097669C">
        <w:rPr>
          <w:rFonts w:ascii="Times New Roman" w:eastAsia="Times New Roman" w:hAnsi="Times New Roman" w:cs="Times New Roman"/>
          <w:sz w:val="28"/>
          <w:szCs w:val="28"/>
        </w:rPr>
        <w:softHyphen/>
        <w:t>нологии с использованием компьютера;</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навыками подготовки, организации и планирования тру</w:t>
      </w:r>
      <w:r w:rsidRPr="0097669C">
        <w:rPr>
          <w:rFonts w:ascii="Times New Roman" w:eastAsia="Times New Roman" w:hAnsi="Times New Roman" w:cs="Times New Roman"/>
          <w:sz w:val="28"/>
          <w:szCs w:val="28"/>
        </w:rPr>
        <w:softHyphen/>
        <w:t>довой деятельности на рабочем месте с учётом имеющихся ресурсов и условий, соблюдения культуры труда;</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навыками организации рабочего места с соблюдением тре</w:t>
      </w:r>
      <w:r w:rsidRPr="0097669C">
        <w:rPr>
          <w:rFonts w:ascii="Times New Roman" w:eastAsia="Times New Roman" w:hAnsi="Times New Roman" w:cs="Times New Roman"/>
          <w:sz w:val="28"/>
          <w:szCs w:val="28"/>
        </w:rPr>
        <w:softHyphen/>
        <w:t>бований безопасности труда и правил пользования инстру</w:t>
      </w:r>
      <w:r w:rsidRPr="0097669C">
        <w:rPr>
          <w:rFonts w:ascii="Times New Roman" w:eastAsia="Times New Roman" w:hAnsi="Times New Roman" w:cs="Times New Roman"/>
          <w:sz w:val="28"/>
          <w:szCs w:val="28"/>
        </w:rPr>
        <w:softHyphen/>
        <w:t>ментами, приспособлениями, оборудованием;</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навыками выполнения технологических операций с исполь</w:t>
      </w:r>
      <w:r w:rsidRPr="0097669C">
        <w:rPr>
          <w:rFonts w:ascii="Times New Roman" w:eastAsia="Times New Roman" w:hAnsi="Times New Roman" w:cs="Times New Roman"/>
          <w:sz w:val="28"/>
          <w:szCs w:val="28"/>
        </w:rPr>
        <w:softHyphen/>
        <w:t>зованием ручных инструментов, приспособлений, машин, оборудования;</w:t>
      </w:r>
    </w:p>
    <w:p w:rsidR="009D5AB0" w:rsidRPr="0097669C" w:rsidRDefault="009D5AB0" w:rsidP="00867F7E">
      <w:pPr>
        <w:widowControl w:val="0"/>
        <w:numPr>
          <w:ilvl w:val="0"/>
          <w:numId w:val="341"/>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умением разрабатывать учебный творческий проект, изго</w:t>
      </w:r>
      <w:r w:rsidRPr="0097669C">
        <w:rPr>
          <w:rFonts w:ascii="Times New Roman" w:eastAsia="Times New Roman" w:hAnsi="Times New Roman" w:cs="Times New Roman"/>
          <w:sz w:val="28"/>
          <w:szCs w:val="28"/>
        </w:rPr>
        <w:softHyphen/>
        <w:t>товлять изделия или получать продукты с использованием освоенных технологий;</w:t>
      </w:r>
    </w:p>
    <w:p w:rsidR="009D5AB0" w:rsidRPr="0097669C" w:rsidRDefault="009D5AB0" w:rsidP="00867F7E">
      <w:pPr>
        <w:pStyle w:val="a4"/>
        <w:numPr>
          <w:ilvl w:val="0"/>
          <w:numId w:val="341"/>
        </w:numPr>
        <w:shd w:val="clear" w:color="auto" w:fill="FFFFFF"/>
        <w:tabs>
          <w:tab w:val="left" w:pos="624"/>
        </w:tabs>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умением соотносить личные потребности с требования</w:t>
      </w:r>
      <w:r w:rsidRPr="0097669C">
        <w:rPr>
          <w:rFonts w:ascii="Times New Roman" w:eastAsia="Times New Roman" w:hAnsi="Times New Roman" w:cs="Times New Roman"/>
          <w:sz w:val="28"/>
          <w:szCs w:val="28"/>
        </w:rPr>
        <w:softHyphen/>
        <w:t>ми, предъявляемыми различными массовыми профессиями к личным качествам человека.</w:t>
      </w:r>
      <w:r w:rsidRPr="0097669C">
        <w:rPr>
          <w:rFonts w:ascii="Times New Roman" w:eastAsia="Times New Roman" w:hAnsi="Times New Roman" w:cs="Times New Roman"/>
          <w:sz w:val="28"/>
          <w:szCs w:val="28"/>
        </w:rPr>
        <w:br/>
        <w:t>Исходя из необходимости учёта потребностей личности</w:t>
      </w:r>
    </w:p>
    <w:p w:rsidR="009D5AB0" w:rsidRPr="0097669C" w:rsidRDefault="009D5AB0" w:rsidP="00867F7E">
      <w:pPr>
        <w:pStyle w:val="a4"/>
        <w:numPr>
          <w:ilvl w:val="0"/>
          <w:numId w:val="341"/>
        </w:numPr>
        <w:shd w:val="clear" w:color="auto" w:fill="FFFFFF"/>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обучающегося, его семьи и общества, достижений педагогиче</w:t>
      </w:r>
      <w:r w:rsidRPr="0097669C">
        <w:rPr>
          <w:rFonts w:ascii="Times New Roman" w:eastAsia="Times New Roman" w:hAnsi="Times New Roman" w:cs="Times New Roman"/>
          <w:sz w:val="28"/>
          <w:szCs w:val="28"/>
        </w:rPr>
        <w:softHyphen/>
        <w:t>ской науки, учитель может подготовить дополнительный автор</w:t>
      </w:r>
      <w:r w:rsidRPr="0097669C">
        <w:rPr>
          <w:rFonts w:ascii="Times New Roman" w:eastAsia="Times New Roman" w:hAnsi="Times New Roman" w:cs="Times New Roman"/>
          <w:sz w:val="28"/>
          <w:szCs w:val="28"/>
        </w:rPr>
        <w:softHyphen/>
        <w:t>ский учебный материал, который должен отбираться с учётом следующих положений:</w:t>
      </w:r>
    </w:p>
    <w:p w:rsidR="009D5AB0" w:rsidRPr="0097669C" w:rsidRDefault="009D5AB0" w:rsidP="00867F7E">
      <w:pPr>
        <w:widowControl w:val="0"/>
        <w:numPr>
          <w:ilvl w:val="0"/>
          <w:numId w:val="34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распространённость изучаемых технологий и орудий тру</w:t>
      </w:r>
      <w:r w:rsidRPr="0097669C">
        <w:rPr>
          <w:rFonts w:ascii="Times New Roman" w:eastAsia="Times New Roman" w:hAnsi="Times New Roman" w:cs="Times New Roman"/>
          <w:sz w:val="28"/>
          <w:szCs w:val="28"/>
        </w:rPr>
        <w:softHyphen/>
        <w:t>да в сфере производства, домашнего хозяйства и отражение в них современных научно-технических достижений;</w:t>
      </w:r>
    </w:p>
    <w:p w:rsidR="009D5AB0" w:rsidRPr="0097669C" w:rsidRDefault="009D5AB0" w:rsidP="00867F7E">
      <w:pPr>
        <w:widowControl w:val="0"/>
        <w:numPr>
          <w:ilvl w:val="0"/>
          <w:numId w:val="34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возможность освоения содержания курса на основе вклю</w:t>
      </w:r>
      <w:r w:rsidRPr="0097669C">
        <w:rPr>
          <w:rFonts w:ascii="Times New Roman" w:eastAsia="Times New Roman" w:hAnsi="Times New Roman" w:cs="Times New Roman"/>
          <w:sz w:val="28"/>
          <w:szCs w:val="28"/>
        </w:rPr>
        <w:softHyphen/>
        <w:t>чения обучающихся в разнообразные виды технологической деятельности, имеющие практическую направленность;</w:t>
      </w:r>
    </w:p>
    <w:p w:rsidR="009D5AB0" w:rsidRPr="0097669C" w:rsidRDefault="009D5AB0" w:rsidP="00867F7E">
      <w:pPr>
        <w:widowControl w:val="0"/>
        <w:numPr>
          <w:ilvl w:val="0"/>
          <w:numId w:val="34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выбор объектов созидательной и преобразующей деятель</w:t>
      </w:r>
      <w:r w:rsidRPr="0097669C">
        <w:rPr>
          <w:rFonts w:ascii="Times New Roman" w:eastAsia="Times New Roman" w:hAnsi="Times New Roman" w:cs="Times New Roman"/>
          <w:sz w:val="28"/>
          <w:szCs w:val="28"/>
        </w:rPr>
        <w:softHyphen/>
        <w:t>ности на основе изучения общественных, групповых или индивидуальных потребностей;</w:t>
      </w:r>
    </w:p>
    <w:p w:rsidR="009D5AB0" w:rsidRPr="0097669C" w:rsidRDefault="009D5AB0" w:rsidP="00867F7E">
      <w:pPr>
        <w:widowControl w:val="0"/>
        <w:numPr>
          <w:ilvl w:val="0"/>
          <w:numId w:val="34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возможность реализации общетрудовой и практической направленности обучения, наглядного представления </w:t>
      </w:r>
      <w:r w:rsidRPr="0097669C">
        <w:rPr>
          <w:rFonts w:ascii="Times New Roman" w:eastAsia="Times New Roman" w:hAnsi="Times New Roman" w:cs="Times New Roman"/>
          <w:sz w:val="28"/>
          <w:szCs w:val="28"/>
        </w:rPr>
        <w:lastRenderedPageBreak/>
        <w:t>мето</w:t>
      </w:r>
      <w:r w:rsidRPr="0097669C">
        <w:rPr>
          <w:rFonts w:ascii="Times New Roman" w:eastAsia="Times New Roman" w:hAnsi="Times New Roman" w:cs="Times New Roman"/>
          <w:sz w:val="28"/>
          <w:szCs w:val="28"/>
        </w:rPr>
        <w:softHyphen/>
        <w:t>дов и средств осуществления технологических процессов;</w:t>
      </w:r>
    </w:p>
    <w:p w:rsidR="009D5AB0" w:rsidRPr="0097669C" w:rsidRDefault="009D5AB0" w:rsidP="00867F7E">
      <w:pPr>
        <w:widowControl w:val="0"/>
        <w:numPr>
          <w:ilvl w:val="0"/>
          <w:numId w:val="34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возможность познавательного, интеллектуального, творче</w:t>
      </w:r>
      <w:r w:rsidRPr="0097669C">
        <w:rPr>
          <w:rFonts w:ascii="Times New Roman" w:eastAsia="Times New Roman" w:hAnsi="Times New Roman" w:cs="Times New Roman"/>
          <w:sz w:val="28"/>
          <w:szCs w:val="28"/>
        </w:rPr>
        <w:softHyphen/>
        <w:t>ского, духовно-нравственного, эстетического и физического развития обучающихся. Все разделы программы содержат основные теоретическиесведения и лабораторно-практические и практические работы. При этом предполагается, что перед выполнением практиче</w:t>
      </w:r>
      <w:r w:rsidRPr="0097669C">
        <w:rPr>
          <w:rFonts w:ascii="Times New Roman" w:eastAsia="Times New Roman" w:hAnsi="Times New Roman" w:cs="Times New Roman"/>
          <w:sz w:val="28"/>
          <w:szCs w:val="28"/>
        </w:rPr>
        <w:softHyphen/>
        <w:t>ских работ школьники должны освоить необходимый минимум теоретического материала. Основная форма обучения — учеб</w:t>
      </w:r>
      <w:r w:rsidRPr="0097669C">
        <w:rPr>
          <w:rFonts w:ascii="Times New Roman" w:eastAsia="Times New Roman" w:hAnsi="Times New Roman" w:cs="Times New Roman"/>
          <w:sz w:val="28"/>
          <w:szCs w:val="28"/>
        </w:rPr>
        <w:softHyphen/>
        <w:t>но-практическая деятельность. Приоритетными методами явля</w:t>
      </w:r>
      <w:r w:rsidRPr="0097669C">
        <w:rPr>
          <w:rFonts w:ascii="Times New Roman" w:eastAsia="Times New Roman" w:hAnsi="Times New Roman" w:cs="Times New Roman"/>
          <w:sz w:val="28"/>
          <w:szCs w:val="28"/>
        </w:rPr>
        <w:softHyphen/>
        <w:t>ются упражнения, лабораторно-практические и практические работы.</w:t>
      </w:r>
    </w:p>
    <w:p w:rsidR="009D5AB0" w:rsidRPr="0097669C" w:rsidRDefault="009D5AB0" w:rsidP="00DA436B">
      <w:pPr>
        <w:shd w:val="clear" w:color="auto" w:fill="FFFFFF"/>
        <w:spacing w:line="240" w:lineRule="auto"/>
        <w:ind w:right="112" w:firstLine="398"/>
        <w:jc w:val="both"/>
        <w:rPr>
          <w:rFonts w:ascii="Times New Roman" w:eastAsia="Times New Roman" w:hAnsi="Times New Roman" w:cs="Times New Roman"/>
          <w:sz w:val="28"/>
          <w:szCs w:val="28"/>
        </w:rPr>
      </w:pPr>
    </w:p>
    <w:p w:rsidR="009D5AB0" w:rsidRPr="0097669C" w:rsidRDefault="009D5AB0" w:rsidP="00DA436B">
      <w:pPr>
        <w:shd w:val="clear" w:color="auto" w:fill="FFFFFF"/>
        <w:spacing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Программой предусмотрено выполнение обучающимися в каждом учебном году творческого проекта. Соответствующая тема по учебному плану программы предлагается в конце каждо</w:t>
      </w:r>
      <w:r w:rsidRPr="0097669C">
        <w:rPr>
          <w:rFonts w:ascii="Times New Roman" w:eastAsia="Times New Roman" w:hAnsi="Times New Roman" w:cs="Times New Roman"/>
          <w:sz w:val="28"/>
          <w:szCs w:val="28"/>
        </w:rPr>
        <w:softHyphen/>
        <w:t>го года обучения. Однако методически возможно построение годового учебного плана занятий с введением творческой, про</w:t>
      </w:r>
      <w:r w:rsidRPr="0097669C">
        <w:rPr>
          <w:rFonts w:ascii="Times New Roman" w:eastAsia="Times New Roman" w:hAnsi="Times New Roman" w:cs="Times New Roman"/>
          <w:sz w:val="28"/>
          <w:szCs w:val="28"/>
        </w:rPr>
        <w:softHyphen/>
        <w:t>ектной деятельности с начала учебного года.</w:t>
      </w:r>
    </w:p>
    <w:p w:rsidR="009D5AB0" w:rsidRPr="0097669C" w:rsidRDefault="009D5AB0" w:rsidP="00DA436B">
      <w:pPr>
        <w:shd w:val="clear" w:color="auto" w:fill="FFFFFF"/>
        <w:spacing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При организации творческой, проектной деятельности обу</w:t>
      </w:r>
      <w:r w:rsidRPr="0097669C">
        <w:rPr>
          <w:rFonts w:ascii="Times New Roman" w:eastAsia="Times New Roman" w:hAnsi="Times New Roman" w:cs="Times New Roman"/>
          <w:sz w:val="28"/>
          <w:szCs w:val="28"/>
        </w:rPr>
        <w:softHyphen/>
        <w:t>чающихся необходимо акцентировать их внимание на потреби</w:t>
      </w:r>
      <w:r w:rsidRPr="0097669C">
        <w:rPr>
          <w:rFonts w:ascii="Times New Roman" w:eastAsia="Times New Roman" w:hAnsi="Times New Roman" w:cs="Times New Roman"/>
          <w:sz w:val="28"/>
          <w:szCs w:val="28"/>
        </w:rPr>
        <w:softHyphen/>
        <w:t>тельском назначении и стоимости продукта труда — изделия, ко</w:t>
      </w:r>
      <w:r w:rsidRPr="0097669C">
        <w:rPr>
          <w:rFonts w:ascii="Times New Roman" w:eastAsia="Times New Roman" w:hAnsi="Times New Roman" w:cs="Times New Roman"/>
          <w:sz w:val="28"/>
          <w:szCs w:val="28"/>
        </w:rPr>
        <w:softHyphen/>
        <w:t>торое они выбирают в качестве объекта проектирования и изго</w:t>
      </w:r>
      <w:r w:rsidRPr="0097669C">
        <w:rPr>
          <w:rFonts w:ascii="Times New Roman" w:eastAsia="Times New Roman" w:hAnsi="Times New Roman" w:cs="Times New Roman"/>
          <w:sz w:val="28"/>
          <w:szCs w:val="28"/>
        </w:rPr>
        <w:softHyphen/>
        <w:t>товления. Учитель должен помочь школьникам выбрать такой объект для творческого проектирования (в соответствии с имею</w:t>
      </w:r>
      <w:r w:rsidRPr="0097669C">
        <w:rPr>
          <w:rFonts w:ascii="Times New Roman" w:eastAsia="Times New Roman" w:hAnsi="Times New Roman" w:cs="Times New Roman"/>
          <w:sz w:val="28"/>
          <w:szCs w:val="28"/>
        </w:rPr>
        <w:softHyphen/>
        <w:t>щимися возможностями), который обеспечил бы охват максимума</w:t>
      </w:r>
    </w:p>
    <w:p w:rsidR="009D5AB0" w:rsidRPr="0097669C" w:rsidRDefault="009D5AB0" w:rsidP="00DA436B">
      <w:pPr>
        <w:shd w:val="clear" w:color="auto" w:fill="FFFFFF"/>
        <w:spacing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рекомендуемых в программе для освоения технологических операций. При этом необходимо, чтобы объект был посильным для школьников соответствующего возраста.</w:t>
      </w:r>
    </w:p>
    <w:p w:rsidR="009D5AB0" w:rsidRPr="0097669C" w:rsidRDefault="009D5AB0" w:rsidP="00DA436B">
      <w:pPr>
        <w:shd w:val="clear" w:color="auto" w:fill="FFFFFF"/>
        <w:spacing w:line="240" w:lineRule="auto"/>
        <w:ind w:right="112" w:firstLine="394"/>
        <w:jc w:val="both"/>
        <w:rPr>
          <w:rFonts w:ascii="Times New Roman" w:hAnsi="Times New Roman" w:cs="Times New Roman"/>
          <w:sz w:val="28"/>
          <w:szCs w:val="28"/>
        </w:rPr>
      </w:pPr>
      <w:r w:rsidRPr="0097669C">
        <w:rPr>
          <w:rFonts w:ascii="Times New Roman" w:eastAsia="Times New Roman" w:hAnsi="Times New Roman" w:cs="Times New Roman"/>
          <w:sz w:val="28"/>
          <w:szCs w:val="28"/>
        </w:rPr>
        <w:t>Для более глубокого освоения предмета «Технология» сле</w:t>
      </w:r>
      <w:r w:rsidRPr="0097669C">
        <w:rPr>
          <w:rFonts w:ascii="Times New Roman" w:eastAsia="Times New Roman" w:hAnsi="Times New Roman" w:cs="Times New Roman"/>
          <w:sz w:val="28"/>
          <w:szCs w:val="28"/>
        </w:rPr>
        <w:softHyphen/>
        <w:t>дует организовать для учащихся летнюю технологическую прак</w:t>
      </w:r>
      <w:r w:rsidRPr="0097669C">
        <w:rPr>
          <w:rFonts w:ascii="Times New Roman" w:eastAsia="Times New Roman" w:hAnsi="Times New Roman" w:cs="Times New Roman"/>
          <w:sz w:val="28"/>
          <w:szCs w:val="28"/>
        </w:rPr>
        <w:softHyphen/>
        <w:t>тику за счёт времени из компонента образовательного учрежде</w:t>
      </w:r>
      <w:r w:rsidRPr="0097669C">
        <w:rPr>
          <w:rFonts w:ascii="Times New Roman" w:eastAsia="Times New Roman" w:hAnsi="Times New Roman" w:cs="Times New Roman"/>
          <w:sz w:val="28"/>
          <w:szCs w:val="28"/>
        </w:rPr>
        <w:softHyphen/>
        <w:t>ния. В период практики учащиеся под руководством учителя могут выполнять посильный ремонт учебных приборов и нагляд</w:t>
      </w:r>
      <w:r w:rsidRPr="0097669C">
        <w:rPr>
          <w:rFonts w:ascii="Times New Roman" w:eastAsia="Times New Roman" w:hAnsi="Times New Roman" w:cs="Times New Roman"/>
          <w:sz w:val="28"/>
          <w:szCs w:val="28"/>
        </w:rPr>
        <w:softHyphen/>
        <w:t>ных пособий, классного оборудования, школьных помещений, санитарно-технических коммуникаций и др.</w:t>
      </w:r>
    </w:p>
    <w:p w:rsidR="009D5AB0" w:rsidRPr="0097669C" w:rsidRDefault="009D5AB0" w:rsidP="00DA436B">
      <w:pPr>
        <w:shd w:val="clear" w:color="auto" w:fill="FFFFFF"/>
        <w:spacing w:line="240" w:lineRule="auto"/>
        <w:ind w:right="112" w:firstLine="394"/>
        <w:jc w:val="both"/>
        <w:rPr>
          <w:rFonts w:ascii="Times New Roman" w:hAnsi="Times New Roman" w:cs="Times New Roman"/>
          <w:sz w:val="28"/>
          <w:szCs w:val="28"/>
        </w:rPr>
      </w:pPr>
      <w:r w:rsidRPr="0097669C">
        <w:rPr>
          <w:rFonts w:ascii="Times New Roman" w:eastAsia="Times New Roman" w:hAnsi="Times New Roman" w:cs="Times New Roman"/>
          <w:sz w:val="28"/>
          <w:szCs w:val="28"/>
        </w:rPr>
        <w:t>Обучение технологии предполагает широкое использова</w:t>
      </w:r>
      <w:r w:rsidRPr="0097669C">
        <w:rPr>
          <w:rFonts w:ascii="Times New Roman" w:eastAsia="Times New Roman" w:hAnsi="Times New Roman" w:cs="Times New Roman"/>
          <w:sz w:val="28"/>
          <w:szCs w:val="28"/>
        </w:rPr>
        <w:softHyphen/>
        <w:t xml:space="preserve">ние межпредметных связей. Это связи с </w:t>
      </w:r>
      <w:r w:rsidRPr="0097669C">
        <w:rPr>
          <w:rFonts w:ascii="Times New Roman" w:eastAsia="Times New Roman" w:hAnsi="Times New Roman" w:cs="Times New Roman"/>
          <w:i/>
          <w:iCs/>
          <w:sz w:val="28"/>
          <w:szCs w:val="28"/>
        </w:rPr>
        <w:t xml:space="preserve">алгеброй </w:t>
      </w:r>
      <w:r w:rsidRPr="0097669C">
        <w:rPr>
          <w:rFonts w:ascii="Times New Roman" w:eastAsia="Times New Roman" w:hAnsi="Times New Roman" w:cs="Times New Roman"/>
          <w:sz w:val="28"/>
          <w:szCs w:val="28"/>
        </w:rPr>
        <w:t xml:space="preserve">и </w:t>
      </w:r>
      <w:r w:rsidRPr="0097669C">
        <w:rPr>
          <w:rFonts w:ascii="Times New Roman" w:eastAsia="Times New Roman" w:hAnsi="Times New Roman" w:cs="Times New Roman"/>
          <w:i/>
          <w:iCs/>
          <w:sz w:val="28"/>
          <w:szCs w:val="28"/>
        </w:rPr>
        <w:t xml:space="preserve">геометрией </w:t>
      </w:r>
      <w:r w:rsidRPr="0097669C">
        <w:rPr>
          <w:rFonts w:ascii="Times New Roman" w:eastAsia="Times New Roman" w:hAnsi="Times New Roman" w:cs="Times New Roman"/>
          <w:sz w:val="28"/>
          <w:szCs w:val="28"/>
        </w:rPr>
        <w:t xml:space="preserve">при проведении расчётных операций и графических построений; с </w:t>
      </w:r>
      <w:r w:rsidRPr="0097669C">
        <w:rPr>
          <w:rFonts w:ascii="Times New Roman" w:eastAsia="Times New Roman" w:hAnsi="Times New Roman" w:cs="Times New Roman"/>
          <w:i/>
          <w:iCs/>
          <w:sz w:val="28"/>
          <w:szCs w:val="28"/>
        </w:rPr>
        <w:t xml:space="preserve">химией </w:t>
      </w:r>
      <w:r w:rsidRPr="0097669C">
        <w:rPr>
          <w:rFonts w:ascii="Times New Roman" w:eastAsia="Times New Roman" w:hAnsi="Times New Roman" w:cs="Times New Roman"/>
          <w:sz w:val="28"/>
          <w:szCs w:val="28"/>
        </w:rPr>
        <w:t>при изучении свойств конструкционных и текстиль</w:t>
      </w:r>
      <w:r w:rsidRPr="0097669C">
        <w:rPr>
          <w:rFonts w:ascii="Times New Roman" w:eastAsia="Times New Roman" w:hAnsi="Times New Roman" w:cs="Times New Roman"/>
          <w:sz w:val="28"/>
          <w:szCs w:val="28"/>
        </w:rPr>
        <w:softHyphen/>
        <w:t xml:space="preserve">ных материалов, пищевых продуктов; с </w:t>
      </w:r>
      <w:r w:rsidRPr="0097669C">
        <w:rPr>
          <w:rFonts w:ascii="Times New Roman" w:eastAsia="Times New Roman" w:hAnsi="Times New Roman" w:cs="Times New Roman"/>
          <w:i/>
          <w:iCs/>
          <w:sz w:val="28"/>
          <w:szCs w:val="28"/>
        </w:rPr>
        <w:t xml:space="preserve">физикой </w:t>
      </w:r>
      <w:r w:rsidRPr="0097669C">
        <w:rPr>
          <w:rFonts w:ascii="Times New Roman" w:eastAsia="Times New Roman" w:hAnsi="Times New Roman" w:cs="Times New Roman"/>
          <w:sz w:val="28"/>
          <w:szCs w:val="28"/>
        </w:rPr>
        <w:t>при изучении механических характеристик материалов, устройства и принци</w:t>
      </w:r>
      <w:r w:rsidRPr="0097669C">
        <w:rPr>
          <w:rFonts w:ascii="Times New Roman" w:eastAsia="Times New Roman" w:hAnsi="Times New Roman" w:cs="Times New Roman"/>
          <w:sz w:val="28"/>
          <w:szCs w:val="28"/>
        </w:rPr>
        <w:softHyphen/>
        <w:t xml:space="preserve">пов работы машин, механизмов приборов, видов современных </w:t>
      </w:r>
      <w:r w:rsidRPr="0097669C">
        <w:rPr>
          <w:rFonts w:ascii="Times New Roman" w:eastAsia="Times New Roman" w:hAnsi="Times New Roman" w:cs="Times New Roman"/>
          <w:sz w:val="28"/>
          <w:szCs w:val="28"/>
        </w:rPr>
        <w:lastRenderedPageBreak/>
        <w:t xml:space="preserve">технологий; с </w:t>
      </w:r>
      <w:r w:rsidRPr="0097669C">
        <w:rPr>
          <w:rFonts w:ascii="Times New Roman" w:eastAsia="Times New Roman" w:hAnsi="Times New Roman" w:cs="Times New Roman"/>
          <w:i/>
          <w:iCs/>
          <w:sz w:val="28"/>
          <w:szCs w:val="28"/>
        </w:rPr>
        <w:t xml:space="preserve">историей </w:t>
      </w:r>
      <w:r w:rsidRPr="0097669C">
        <w:rPr>
          <w:rFonts w:ascii="Times New Roman" w:eastAsia="Times New Roman" w:hAnsi="Times New Roman" w:cs="Times New Roman"/>
          <w:sz w:val="28"/>
          <w:szCs w:val="28"/>
        </w:rPr>
        <w:t xml:space="preserve">и </w:t>
      </w:r>
      <w:r w:rsidRPr="0097669C">
        <w:rPr>
          <w:rFonts w:ascii="Times New Roman" w:eastAsia="Times New Roman" w:hAnsi="Times New Roman" w:cs="Times New Roman"/>
          <w:i/>
          <w:iCs/>
          <w:sz w:val="28"/>
          <w:szCs w:val="28"/>
        </w:rPr>
        <w:t xml:space="preserve">искусством </w:t>
      </w:r>
      <w:r w:rsidRPr="0097669C">
        <w:rPr>
          <w:rFonts w:ascii="Times New Roman" w:eastAsia="Times New Roman" w:hAnsi="Times New Roman" w:cs="Times New Roman"/>
          <w:sz w:val="28"/>
          <w:szCs w:val="28"/>
        </w:rPr>
        <w:t>при изучении техноло</w:t>
      </w:r>
      <w:r w:rsidRPr="0097669C">
        <w:rPr>
          <w:rFonts w:ascii="Times New Roman" w:eastAsia="Times New Roman" w:hAnsi="Times New Roman" w:cs="Times New Roman"/>
          <w:sz w:val="28"/>
          <w:szCs w:val="28"/>
        </w:rPr>
        <w:softHyphen/>
        <w:t>гий художественно-прикладной обработки материалов. При этом возможно проведение интегрированных занятий в рамках отдель</w:t>
      </w:r>
      <w:r w:rsidRPr="0097669C">
        <w:rPr>
          <w:rFonts w:ascii="Times New Roman" w:eastAsia="Times New Roman" w:hAnsi="Times New Roman" w:cs="Times New Roman"/>
          <w:sz w:val="28"/>
          <w:szCs w:val="28"/>
        </w:rPr>
        <w:softHyphen/>
        <w:t>ных разделов.</w:t>
      </w:r>
    </w:p>
    <w:p w:rsidR="009D5AB0" w:rsidRPr="0097669C" w:rsidRDefault="009D5AB0" w:rsidP="00DA436B">
      <w:pPr>
        <w:shd w:val="clear" w:color="auto" w:fill="FFFFFF"/>
        <w:spacing w:before="403"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b/>
          <w:bCs/>
          <w:sz w:val="28"/>
          <w:szCs w:val="28"/>
          <w:u w:val="single"/>
        </w:rPr>
        <w:t>Ценностные ориентиры содержания предмета «Технология»</w:t>
      </w:r>
    </w:p>
    <w:p w:rsidR="009D5AB0" w:rsidRPr="0097669C" w:rsidRDefault="009D5AB0" w:rsidP="00DA436B">
      <w:pPr>
        <w:shd w:val="clear" w:color="auto" w:fill="FFFFFF"/>
        <w:spacing w:before="211"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Программа предусматривает формирование у обучающихся общеучебных умений и навыков, универсальных способов дея</w:t>
      </w:r>
      <w:r w:rsidRPr="0097669C">
        <w:rPr>
          <w:rFonts w:ascii="Times New Roman" w:eastAsia="Times New Roman" w:hAnsi="Times New Roman" w:cs="Times New Roman"/>
          <w:sz w:val="28"/>
          <w:szCs w:val="28"/>
        </w:rPr>
        <w:softHyphen/>
        <w:t>тельности и ключевых компетенций.</w:t>
      </w:r>
    </w:p>
    <w:p w:rsidR="009D5AB0" w:rsidRPr="0097669C" w:rsidRDefault="009D5AB0" w:rsidP="00DA436B">
      <w:pPr>
        <w:shd w:val="clear" w:color="auto" w:fill="FFFFFF"/>
        <w:spacing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 результате обучения учащиеся овладеют:</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умениями ориентироваться в мире профессий, оценивать свои профессиональные интересы и склонности к изучае</w:t>
      </w:r>
      <w:r w:rsidRPr="0097669C">
        <w:rPr>
          <w:rFonts w:ascii="Times New Roman" w:eastAsia="Times New Roman" w:hAnsi="Times New Roman" w:cs="Times New Roman"/>
          <w:sz w:val="28"/>
          <w:szCs w:val="28"/>
        </w:rPr>
        <w:softHyphen/>
        <w:t>мым видам трудовой деятельности, составлять жизненные и профессиональные планы;</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навыками применения распространённых ручных инстру</w:t>
      </w:r>
      <w:r w:rsidRPr="0097669C">
        <w:rPr>
          <w:rFonts w:ascii="Times New Roman" w:eastAsia="Times New Roman" w:hAnsi="Times New Roman" w:cs="Times New Roman"/>
          <w:sz w:val="28"/>
          <w:szCs w:val="28"/>
        </w:rPr>
        <w:softHyphen/>
        <w:t>ментов и приспособлений, бытовых электрических приборов; планирования бюджета домашнего хозяйства; культуры тру</w:t>
      </w:r>
      <w:r w:rsidRPr="0097669C">
        <w:rPr>
          <w:rFonts w:ascii="Times New Roman" w:eastAsia="Times New Roman" w:hAnsi="Times New Roman" w:cs="Times New Roman"/>
          <w:sz w:val="28"/>
          <w:szCs w:val="28"/>
        </w:rPr>
        <w:softHyphen/>
        <w:t>да, уважительного отношения к труду и результатам труда.</w:t>
      </w:r>
    </w:p>
    <w:p w:rsidR="009D5AB0" w:rsidRPr="0097669C" w:rsidRDefault="009D5AB0" w:rsidP="00867F7E">
      <w:pPr>
        <w:pStyle w:val="a4"/>
        <w:numPr>
          <w:ilvl w:val="0"/>
          <w:numId w:val="343"/>
        </w:numPr>
        <w:shd w:val="clear" w:color="auto" w:fill="FFFFFF"/>
        <w:spacing w:after="0" w:line="240" w:lineRule="auto"/>
        <w:ind w:right="112"/>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результате изучения технологии обучающийся, независи</w:t>
      </w:r>
      <w:r w:rsidRPr="0097669C">
        <w:rPr>
          <w:rFonts w:ascii="Times New Roman" w:eastAsia="Times New Roman" w:hAnsi="Times New Roman" w:cs="Times New Roman"/>
          <w:sz w:val="28"/>
          <w:szCs w:val="28"/>
        </w:rPr>
        <w:softHyphen/>
        <w:t xml:space="preserve">мо от изучаемого направления, получает возможность </w:t>
      </w:r>
      <w:r w:rsidRPr="0097669C">
        <w:rPr>
          <w:rFonts w:ascii="Times New Roman" w:eastAsia="Times New Roman" w:hAnsi="Times New Roman" w:cs="Times New Roman"/>
          <w:b/>
          <w:i/>
          <w:iCs/>
          <w:sz w:val="28"/>
          <w:szCs w:val="28"/>
        </w:rPr>
        <w:t>ознакомиться:</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 основными технологическими понятиями и характери</w:t>
      </w:r>
      <w:r w:rsidRPr="0097669C">
        <w:rPr>
          <w:rFonts w:ascii="Times New Roman" w:eastAsia="Times New Roman" w:hAnsi="Times New Roman" w:cs="Times New Roman"/>
          <w:sz w:val="28"/>
          <w:szCs w:val="28"/>
        </w:rPr>
        <w:softHyphen/>
        <w:t>стиками;</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технологическими свойствами и назначением материалов;</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назначением и устройством применяемых ручных инстру</w:t>
      </w:r>
      <w:r w:rsidRPr="0097669C">
        <w:rPr>
          <w:rFonts w:ascii="Times New Roman" w:eastAsia="Times New Roman" w:hAnsi="Times New Roman" w:cs="Times New Roman"/>
          <w:sz w:val="28"/>
          <w:szCs w:val="28"/>
        </w:rPr>
        <w:softHyphen/>
        <w:t>ментов, приспособлений, машин и оборудования;</w:t>
      </w:r>
    </w:p>
    <w:p w:rsidR="009D5AB0" w:rsidRPr="0097669C" w:rsidRDefault="009D5AB0" w:rsidP="00867F7E">
      <w:pPr>
        <w:pStyle w:val="a4"/>
        <w:numPr>
          <w:ilvl w:val="0"/>
          <w:numId w:val="343"/>
        </w:numPr>
        <w:spacing w:after="0" w:line="240" w:lineRule="auto"/>
        <w:ind w:right="112"/>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видами и назначением бытовой техники, применяемой для повышения производительности домашнего труда;</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видами, приёмами и последовательностью выполнения технологических операций, влиянием различных техноло</w:t>
      </w:r>
      <w:r w:rsidRPr="0097669C">
        <w:rPr>
          <w:rFonts w:ascii="Times New Roman" w:eastAsia="Times New Roman" w:hAnsi="Times New Roman" w:cs="Times New Roman"/>
          <w:sz w:val="28"/>
          <w:szCs w:val="28"/>
        </w:rPr>
        <w:softHyphen/>
        <w:t>гий обработки материалов и получения продукции на окру</w:t>
      </w:r>
      <w:r w:rsidRPr="0097669C">
        <w:rPr>
          <w:rFonts w:ascii="Times New Roman" w:eastAsia="Times New Roman" w:hAnsi="Times New Roman" w:cs="Times New Roman"/>
          <w:sz w:val="28"/>
          <w:szCs w:val="28"/>
        </w:rPr>
        <w:softHyphen/>
        <w:t>жающую среду и здоровье человека;</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профессиями и специальностями, связанными с обработ</w:t>
      </w:r>
      <w:r w:rsidRPr="0097669C">
        <w:rPr>
          <w:rFonts w:ascii="Times New Roman" w:eastAsia="Times New Roman" w:hAnsi="Times New Roman" w:cs="Times New Roman"/>
          <w:sz w:val="28"/>
          <w:szCs w:val="28"/>
        </w:rPr>
        <w:softHyphen/>
        <w:t>кой материалов, созданием изделий из них, получением про</w:t>
      </w:r>
      <w:r w:rsidRPr="0097669C">
        <w:rPr>
          <w:rFonts w:ascii="Times New Roman" w:eastAsia="Times New Roman" w:hAnsi="Times New Roman" w:cs="Times New Roman"/>
          <w:sz w:val="28"/>
          <w:szCs w:val="28"/>
        </w:rPr>
        <w:softHyphen/>
        <w:t>дукции;</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со значением здорового питания для сохранения своего здоровья; </w:t>
      </w:r>
    </w:p>
    <w:p w:rsidR="009D5AB0" w:rsidRPr="0097669C" w:rsidRDefault="009D5AB0" w:rsidP="00DA436B">
      <w:pPr>
        <w:widowControl w:val="0"/>
        <w:shd w:val="clear" w:color="auto" w:fill="FFFFFF"/>
        <w:tabs>
          <w:tab w:val="left" w:pos="619"/>
        </w:tabs>
        <w:autoSpaceDE w:val="0"/>
        <w:autoSpaceDN w:val="0"/>
        <w:adjustRightInd w:val="0"/>
        <w:spacing w:line="240" w:lineRule="auto"/>
        <w:ind w:right="112"/>
        <w:jc w:val="both"/>
        <w:rPr>
          <w:rFonts w:ascii="Times New Roman" w:hAnsi="Times New Roman" w:cs="Times New Roman"/>
          <w:sz w:val="28"/>
          <w:szCs w:val="28"/>
        </w:rPr>
      </w:pPr>
    </w:p>
    <w:p w:rsidR="009D5AB0" w:rsidRPr="0097669C" w:rsidRDefault="009D5AB0" w:rsidP="00DA436B">
      <w:pPr>
        <w:widowControl w:val="0"/>
        <w:shd w:val="clear" w:color="auto" w:fill="FFFFFF"/>
        <w:tabs>
          <w:tab w:val="left" w:pos="619"/>
        </w:tabs>
        <w:autoSpaceDE w:val="0"/>
        <w:autoSpaceDN w:val="0"/>
        <w:adjustRightInd w:val="0"/>
        <w:spacing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lastRenderedPageBreak/>
        <w:t>выполнять по установленным нормативам следующиетрудовые операции и работы:</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рационально организовывать рабочее место;</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находить необходимую информацию в различных источ</w:t>
      </w:r>
      <w:r w:rsidRPr="0097669C">
        <w:rPr>
          <w:rFonts w:ascii="Times New Roman" w:eastAsia="Times New Roman" w:hAnsi="Times New Roman" w:cs="Times New Roman"/>
          <w:sz w:val="28"/>
          <w:szCs w:val="28"/>
        </w:rPr>
        <w:softHyphen/>
        <w:t>никах;</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применять конструкторскую и технологическую докумен</w:t>
      </w:r>
      <w:r w:rsidRPr="0097669C">
        <w:rPr>
          <w:rFonts w:ascii="Times New Roman" w:eastAsia="Times New Roman" w:hAnsi="Times New Roman" w:cs="Times New Roman"/>
          <w:sz w:val="28"/>
          <w:szCs w:val="28"/>
        </w:rPr>
        <w:softHyphen/>
        <w:t>тацию;</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составлять последовательность выполнения технологи</w:t>
      </w:r>
      <w:r w:rsidRPr="0097669C">
        <w:rPr>
          <w:rFonts w:ascii="Times New Roman" w:eastAsia="Times New Roman" w:hAnsi="Times New Roman" w:cs="Times New Roman"/>
          <w:sz w:val="28"/>
          <w:szCs w:val="28"/>
        </w:rPr>
        <w:softHyphen/>
        <w:t>ческих операций для изготовления изделия, выполнения работ или получения продукта;</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выбирать сырьё, материалы, пищевые продукты, инстру</w:t>
      </w:r>
      <w:r w:rsidRPr="0097669C">
        <w:rPr>
          <w:rFonts w:ascii="Times New Roman" w:eastAsia="Times New Roman" w:hAnsi="Times New Roman" w:cs="Times New Roman"/>
          <w:sz w:val="28"/>
          <w:szCs w:val="28"/>
        </w:rPr>
        <w:softHyphen/>
        <w:t>менты и оборудование для выполнения работ;</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конструировать, моделировать, изготавливать изделия;</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выполнять по заданным критериям технологические опе</w:t>
      </w:r>
      <w:r w:rsidRPr="0097669C">
        <w:rPr>
          <w:rFonts w:ascii="Times New Roman" w:eastAsia="Times New Roman" w:hAnsi="Times New Roman" w:cs="Times New Roman"/>
          <w:sz w:val="28"/>
          <w:szCs w:val="28"/>
        </w:rPr>
        <w:softHyphen/>
        <w:t>рации с использованием ручных инструментов, приспособ</w:t>
      </w:r>
      <w:r w:rsidRPr="0097669C">
        <w:rPr>
          <w:rFonts w:ascii="Times New Roman" w:eastAsia="Times New Roman" w:hAnsi="Times New Roman" w:cs="Times New Roman"/>
          <w:sz w:val="28"/>
          <w:szCs w:val="28"/>
        </w:rPr>
        <w:softHyphen/>
        <w:t>лений, машин, оборудования, электроприборов;</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соблюдать безопасные приёмы труда и правила пользова</w:t>
      </w:r>
      <w:r w:rsidRPr="0097669C">
        <w:rPr>
          <w:rFonts w:ascii="Times New Roman" w:eastAsia="Times New Roman" w:hAnsi="Times New Roman" w:cs="Times New Roman"/>
          <w:sz w:val="28"/>
          <w:szCs w:val="28"/>
        </w:rPr>
        <w:softHyphen/>
        <w:t>ния ручными инструментами, приспособлениями, машина</w:t>
      </w:r>
      <w:r w:rsidRPr="0097669C">
        <w:rPr>
          <w:rFonts w:ascii="Times New Roman" w:eastAsia="Times New Roman" w:hAnsi="Times New Roman" w:cs="Times New Roman"/>
          <w:sz w:val="28"/>
          <w:szCs w:val="28"/>
        </w:rPr>
        <w:softHyphen/>
        <w:t>ми, электрооборудованием;</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осуществлять визуально, а также доступными измеритель</w:t>
      </w:r>
      <w:r w:rsidRPr="0097669C">
        <w:rPr>
          <w:rFonts w:ascii="Times New Roman" w:eastAsia="Times New Roman" w:hAnsi="Times New Roman" w:cs="Times New Roman"/>
          <w:sz w:val="28"/>
          <w:szCs w:val="28"/>
        </w:rPr>
        <w:softHyphen/>
        <w:t>ными средствами и приборами контроль качества изготов</w:t>
      </w:r>
      <w:r w:rsidRPr="0097669C">
        <w:rPr>
          <w:rFonts w:ascii="Times New Roman" w:eastAsia="Times New Roman" w:hAnsi="Times New Roman" w:cs="Times New Roman"/>
          <w:sz w:val="28"/>
          <w:szCs w:val="28"/>
        </w:rPr>
        <w:softHyphen/>
        <w:t>ляемого изделия или продукта;</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находить и устранять допущенные дефекты;</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проводить разработку творческого проекта по изготов</w:t>
      </w:r>
      <w:r w:rsidRPr="0097669C">
        <w:rPr>
          <w:rFonts w:ascii="Times New Roman" w:eastAsia="Times New Roman" w:hAnsi="Times New Roman" w:cs="Times New Roman"/>
          <w:sz w:val="28"/>
          <w:szCs w:val="28"/>
        </w:rPr>
        <w:softHyphen/>
        <w:t>лению изделия или получения продукта с использованием освоенных технологий и доступных материалов;</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планировать работы с учётом имеющихся ресурсов и усло</w:t>
      </w:r>
      <w:r w:rsidRPr="0097669C">
        <w:rPr>
          <w:rFonts w:ascii="Times New Roman" w:eastAsia="Times New Roman" w:hAnsi="Times New Roman" w:cs="Times New Roman"/>
          <w:sz w:val="28"/>
          <w:szCs w:val="28"/>
        </w:rPr>
        <w:softHyphen/>
        <w:t>вий;</w:t>
      </w:r>
    </w:p>
    <w:p w:rsidR="009D5AB0" w:rsidRPr="0097669C" w:rsidRDefault="009D5AB0" w:rsidP="00867F7E">
      <w:pPr>
        <w:pStyle w:val="a4"/>
        <w:numPr>
          <w:ilvl w:val="0"/>
          <w:numId w:val="343"/>
        </w:numPr>
        <w:shd w:val="clear" w:color="auto" w:fill="FFFFFF"/>
        <w:tabs>
          <w:tab w:val="left" w:pos="619"/>
        </w:tabs>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распределять работу при коллективной деятельности;</w:t>
      </w:r>
    </w:p>
    <w:p w:rsidR="009D5AB0" w:rsidRPr="0097669C" w:rsidRDefault="009D5AB0" w:rsidP="00DA436B">
      <w:pPr>
        <w:pStyle w:val="a4"/>
        <w:shd w:val="clear" w:color="auto" w:fill="FFFFFF"/>
        <w:tabs>
          <w:tab w:val="left" w:pos="619"/>
        </w:tabs>
        <w:spacing w:line="240" w:lineRule="auto"/>
        <w:ind w:left="0" w:right="112"/>
        <w:jc w:val="both"/>
        <w:rPr>
          <w:rFonts w:ascii="Times New Roman" w:hAnsi="Times New Roman" w:cs="Times New Roman"/>
          <w:sz w:val="28"/>
          <w:szCs w:val="28"/>
        </w:rPr>
      </w:pPr>
    </w:p>
    <w:p w:rsidR="009D5AB0" w:rsidRPr="0097669C" w:rsidRDefault="009D5AB0" w:rsidP="00DA436B">
      <w:pPr>
        <w:shd w:val="clear" w:color="auto" w:fill="FFFFFF"/>
        <w:tabs>
          <w:tab w:val="left" w:pos="619"/>
        </w:tabs>
        <w:spacing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t>использовать приобретённые знания и умения в практи</w:t>
      </w:r>
      <w:r w:rsidRPr="0097669C">
        <w:rPr>
          <w:rFonts w:ascii="Times New Roman" w:eastAsia="Times New Roman" w:hAnsi="Times New Roman" w:cs="Times New Roman"/>
          <w:b/>
          <w:i/>
          <w:iCs/>
          <w:sz w:val="28"/>
          <w:szCs w:val="28"/>
        </w:rPr>
        <w:softHyphen/>
        <w:t>ческой деятельности и повседневной жизни в целях:</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понимания ценности материальной культуры для жизни и развития человека; формирования эстетической среды бытия;</w:t>
      </w:r>
    </w:p>
    <w:p w:rsidR="009D5AB0" w:rsidRPr="0097669C" w:rsidRDefault="009D5AB0" w:rsidP="00867F7E">
      <w:pPr>
        <w:widowControl w:val="0"/>
        <w:numPr>
          <w:ilvl w:val="0"/>
          <w:numId w:val="343"/>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развития творческих способностей и достижения высо</w:t>
      </w:r>
      <w:r w:rsidRPr="0097669C">
        <w:rPr>
          <w:rFonts w:ascii="Times New Roman" w:eastAsia="Times New Roman" w:hAnsi="Times New Roman" w:cs="Times New Roman"/>
          <w:sz w:val="28"/>
          <w:szCs w:val="28"/>
        </w:rPr>
        <w:softHyphen/>
        <w:t>ких результатов преобразующей творческой деятельности;</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получения технико-технологических сведений из разно</w:t>
      </w:r>
      <w:r w:rsidRPr="0097669C">
        <w:rPr>
          <w:rFonts w:ascii="Times New Roman" w:eastAsia="Times New Roman" w:hAnsi="Times New Roman" w:cs="Times New Roman"/>
          <w:sz w:val="28"/>
          <w:szCs w:val="28"/>
        </w:rPr>
        <w:softHyphen/>
        <w:t>образных источников информации;</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организации индивидуальной и коллективной трудовой деятельности;</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создания и ремонта изделий или получения продукта с использованием ручных инструментов, приспособлений, </w:t>
      </w:r>
      <w:r w:rsidRPr="0097669C">
        <w:rPr>
          <w:rFonts w:ascii="Times New Roman" w:eastAsia="Times New Roman" w:hAnsi="Times New Roman" w:cs="Times New Roman"/>
          <w:sz w:val="28"/>
          <w:szCs w:val="28"/>
        </w:rPr>
        <w:lastRenderedPageBreak/>
        <w:t>машин и оборудования;</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pacing w:val="-6"/>
          <w:sz w:val="28"/>
          <w:szCs w:val="28"/>
        </w:rPr>
        <w:t>изготовления изделий декоративно-прикладного искус</w:t>
      </w:r>
      <w:r w:rsidRPr="0097669C">
        <w:rPr>
          <w:rFonts w:ascii="Times New Roman" w:eastAsia="Times New Roman" w:hAnsi="Times New Roman" w:cs="Times New Roman"/>
          <w:sz w:val="28"/>
          <w:szCs w:val="28"/>
        </w:rPr>
        <w:t>ства для оформления интерьера;</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контроля качества выполняемых работ с применением измерительных инструментов и приспособлений;</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выполнения безопасных приёмов труда и правил электро</w:t>
      </w:r>
      <w:r w:rsidRPr="0097669C">
        <w:rPr>
          <w:rFonts w:ascii="Times New Roman" w:eastAsia="Times New Roman" w:hAnsi="Times New Roman" w:cs="Times New Roman"/>
          <w:sz w:val="28"/>
          <w:szCs w:val="28"/>
        </w:rPr>
        <w:softHyphen/>
        <w:t>безопасности, санитарии, гигиены;</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оценки затрат, необходимых для создания объекта труда или оказания услуги;</w:t>
      </w:r>
    </w:p>
    <w:p w:rsidR="009D5AB0" w:rsidRPr="0097669C" w:rsidRDefault="009D5AB0" w:rsidP="00867F7E">
      <w:pPr>
        <w:widowControl w:val="0"/>
        <w:numPr>
          <w:ilvl w:val="0"/>
          <w:numId w:val="343"/>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построения планов профессионального самоопределения и трудоустройства.</w:t>
      </w:r>
    </w:p>
    <w:p w:rsidR="009D5AB0" w:rsidRPr="0097669C" w:rsidRDefault="009D5AB0" w:rsidP="00DA436B">
      <w:pPr>
        <w:widowControl w:val="0"/>
        <w:shd w:val="clear" w:color="auto" w:fill="FFFFFF"/>
        <w:tabs>
          <w:tab w:val="left" w:pos="624"/>
        </w:tabs>
        <w:autoSpaceDE w:val="0"/>
        <w:autoSpaceDN w:val="0"/>
        <w:adjustRightInd w:val="0"/>
        <w:spacing w:line="240" w:lineRule="auto"/>
        <w:ind w:right="112"/>
        <w:jc w:val="both"/>
        <w:rPr>
          <w:rFonts w:ascii="Times New Roman" w:hAnsi="Times New Roman" w:cs="Times New Roman"/>
          <w:sz w:val="28"/>
          <w:szCs w:val="28"/>
        </w:rPr>
      </w:pPr>
    </w:p>
    <w:p w:rsidR="009D5AB0" w:rsidRPr="0097669C" w:rsidRDefault="009D5AB0" w:rsidP="00DA436B">
      <w:pPr>
        <w:widowControl w:val="0"/>
        <w:shd w:val="clear" w:color="auto" w:fill="FFFFFF"/>
        <w:tabs>
          <w:tab w:val="left" w:pos="624"/>
        </w:tabs>
        <w:autoSpaceDE w:val="0"/>
        <w:autoSpaceDN w:val="0"/>
        <w:adjustRightInd w:val="0"/>
        <w:spacing w:line="240" w:lineRule="auto"/>
        <w:ind w:left="360" w:right="112"/>
        <w:jc w:val="both"/>
        <w:rPr>
          <w:rFonts w:ascii="Times New Roman" w:hAnsi="Times New Roman" w:cs="Times New Roman"/>
          <w:sz w:val="28"/>
          <w:szCs w:val="28"/>
        </w:rPr>
      </w:pPr>
      <w:r w:rsidRPr="0097669C">
        <w:rPr>
          <w:rFonts w:ascii="Times New Roman" w:eastAsia="Times New Roman" w:hAnsi="Times New Roman" w:cs="Times New Roman"/>
          <w:b/>
          <w:bCs/>
          <w:sz w:val="28"/>
          <w:szCs w:val="28"/>
          <w:u w:val="single"/>
        </w:rPr>
        <w:t>Планируемые результаты освоения учебного предмета «Технология»</w:t>
      </w:r>
    </w:p>
    <w:p w:rsidR="009D5AB0" w:rsidRPr="0097669C" w:rsidRDefault="009D5AB0" w:rsidP="00DA436B">
      <w:pPr>
        <w:shd w:val="clear" w:color="auto" w:fill="FFFFFF"/>
        <w:spacing w:before="211"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При изучении технологии в основной школе обеспечивает</w:t>
      </w:r>
      <w:r w:rsidRPr="0097669C">
        <w:rPr>
          <w:rFonts w:ascii="Times New Roman" w:eastAsia="Times New Roman" w:hAnsi="Times New Roman" w:cs="Times New Roman"/>
          <w:sz w:val="28"/>
          <w:szCs w:val="28"/>
        </w:rPr>
        <w:softHyphen/>
        <w:t>ся достижение личностных, метапредметных и предметных результатов.</w:t>
      </w:r>
    </w:p>
    <w:p w:rsidR="009D5AB0" w:rsidRPr="0097669C" w:rsidRDefault="009D5AB0" w:rsidP="00DA436B">
      <w:pPr>
        <w:shd w:val="clear" w:color="auto" w:fill="FFFFFF"/>
        <w:spacing w:line="240" w:lineRule="auto"/>
        <w:ind w:right="112" w:firstLine="398"/>
        <w:jc w:val="both"/>
        <w:rPr>
          <w:rFonts w:ascii="Times New Roman" w:hAnsi="Times New Roman" w:cs="Times New Roman"/>
          <w:sz w:val="28"/>
          <w:szCs w:val="28"/>
        </w:rPr>
      </w:pPr>
      <w:r w:rsidRPr="0097669C">
        <w:rPr>
          <w:rFonts w:ascii="Times New Roman" w:eastAsia="Times New Roman" w:hAnsi="Times New Roman" w:cs="Times New Roman"/>
          <w:b/>
          <w:bCs/>
          <w:i/>
          <w:iCs/>
          <w:sz w:val="28"/>
          <w:szCs w:val="28"/>
        </w:rPr>
        <w:t xml:space="preserve">Личностные результаты </w:t>
      </w:r>
      <w:r w:rsidRPr="0097669C">
        <w:rPr>
          <w:rFonts w:ascii="Times New Roman" w:eastAsia="Times New Roman" w:hAnsi="Times New Roman" w:cs="Times New Roman"/>
          <w:sz w:val="28"/>
          <w:szCs w:val="28"/>
        </w:rPr>
        <w:t>освоения обучающимися пред</w:t>
      </w:r>
      <w:r w:rsidRPr="0097669C">
        <w:rPr>
          <w:rFonts w:ascii="Times New Roman" w:eastAsia="Times New Roman" w:hAnsi="Times New Roman" w:cs="Times New Roman"/>
          <w:sz w:val="28"/>
          <w:szCs w:val="28"/>
        </w:rPr>
        <w:softHyphen/>
        <w:t>мета «Технология» в основной школе:</w:t>
      </w:r>
    </w:p>
    <w:p w:rsidR="009D5AB0" w:rsidRPr="0097669C" w:rsidRDefault="009D5AB0" w:rsidP="00867F7E">
      <w:pPr>
        <w:widowControl w:val="0"/>
        <w:numPr>
          <w:ilvl w:val="0"/>
          <w:numId w:val="344"/>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целостного мировоззрения, соответствую</w:t>
      </w:r>
      <w:r w:rsidRPr="0097669C">
        <w:rPr>
          <w:rFonts w:ascii="Times New Roman" w:eastAsia="Times New Roman" w:hAnsi="Times New Roman" w:cs="Times New Roman"/>
          <w:sz w:val="28"/>
          <w:szCs w:val="28"/>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9D5AB0" w:rsidRPr="0097669C" w:rsidRDefault="009D5AB0" w:rsidP="00867F7E">
      <w:pPr>
        <w:widowControl w:val="0"/>
        <w:numPr>
          <w:ilvl w:val="0"/>
          <w:numId w:val="344"/>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ответственного отношения к учению, го</w:t>
      </w:r>
      <w:r w:rsidRPr="0097669C">
        <w:rPr>
          <w:rFonts w:ascii="Times New Roman" w:eastAsia="Times New Roman" w:hAnsi="Times New Roman" w:cs="Times New Roman"/>
          <w:sz w:val="28"/>
          <w:szCs w:val="28"/>
        </w:rPr>
        <w:softHyphen/>
        <w:t>товности и способности обучающихся к саморазвитию и са</w:t>
      </w:r>
      <w:r w:rsidRPr="0097669C">
        <w:rPr>
          <w:rFonts w:ascii="Times New Roman" w:eastAsia="Times New Roman" w:hAnsi="Times New Roman" w:cs="Times New Roman"/>
          <w:sz w:val="28"/>
          <w:szCs w:val="28"/>
        </w:rPr>
        <w:softHyphen/>
        <w:t>мообразованию на основе мотивации к обучению и позна</w:t>
      </w:r>
      <w:r w:rsidRPr="0097669C">
        <w:rPr>
          <w:rFonts w:ascii="Times New Roman" w:eastAsia="Times New Roman" w:hAnsi="Times New Roman" w:cs="Times New Roman"/>
          <w:sz w:val="28"/>
          <w:szCs w:val="28"/>
        </w:rPr>
        <w:softHyphen/>
        <w:t>нию; овладение элементами организации умственного и фи</w:t>
      </w:r>
      <w:r w:rsidRPr="0097669C">
        <w:rPr>
          <w:rFonts w:ascii="Times New Roman" w:eastAsia="Times New Roman" w:hAnsi="Times New Roman" w:cs="Times New Roman"/>
          <w:sz w:val="28"/>
          <w:szCs w:val="28"/>
        </w:rPr>
        <w:softHyphen/>
        <w:t>зического труда;</w:t>
      </w:r>
    </w:p>
    <w:p w:rsidR="009D5AB0" w:rsidRPr="0097669C" w:rsidRDefault="009D5AB0" w:rsidP="00867F7E">
      <w:pPr>
        <w:widowControl w:val="0"/>
        <w:numPr>
          <w:ilvl w:val="0"/>
          <w:numId w:val="344"/>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самооценка умственных и физических способностей при трудовой деятельности в различных сферах с позиций буду</w:t>
      </w:r>
      <w:r w:rsidRPr="0097669C">
        <w:rPr>
          <w:rFonts w:ascii="Times New Roman" w:eastAsia="Times New Roman" w:hAnsi="Times New Roman" w:cs="Times New Roman"/>
          <w:sz w:val="28"/>
          <w:szCs w:val="28"/>
        </w:rPr>
        <w:softHyphen/>
        <w:t>щей социализации и стратификации;</w:t>
      </w:r>
    </w:p>
    <w:p w:rsidR="009D5AB0" w:rsidRPr="0097669C" w:rsidRDefault="009D5AB0" w:rsidP="00867F7E">
      <w:pPr>
        <w:widowControl w:val="0"/>
        <w:numPr>
          <w:ilvl w:val="0"/>
          <w:numId w:val="344"/>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развитие трудолюбия и ответственности за результаты своей деятельности; выражение желания учиться для удовле</w:t>
      </w:r>
      <w:r w:rsidRPr="0097669C">
        <w:rPr>
          <w:rFonts w:ascii="Times New Roman" w:eastAsia="Times New Roman" w:hAnsi="Times New Roman" w:cs="Times New Roman"/>
          <w:sz w:val="28"/>
          <w:szCs w:val="28"/>
        </w:rPr>
        <w:softHyphen/>
        <w:t>творения перспективных потребностей;</w:t>
      </w:r>
    </w:p>
    <w:p w:rsidR="009D5AB0" w:rsidRPr="0097669C" w:rsidRDefault="009D5AB0" w:rsidP="00867F7E">
      <w:pPr>
        <w:widowControl w:val="0"/>
        <w:numPr>
          <w:ilvl w:val="0"/>
          <w:numId w:val="344"/>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осознанный вы бор и по строение дальнейшей индивидуальной траектории образования на базе осознанного</w:t>
      </w:r>
    </w:p>
    <w:p w:rsidR="009D5AB0" w:rsidRPr="0097669C" w:rsidRDefault="009D5AB0" w:rsidP="00867F7E">
      <w:pPr>
        <w:pStyle w:val="a4"/>
        <w:numPr>
          <w:ilvl w:val="0"/>
          <w:numId w:val="344"/>
        </w:numPr>
        <w:shd w:val="clear" w:color="auto" w:fill="FFFFFF"/>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ориентирования в мире профессий и профессиональных предпочтений с учётом устойчивых познавательных интере</w:t>
      </w:r>
      <w:r w:rsidRPr="0097669C">
        <w:rPr>
          <w:rFonts w:ascii="Times New Roman" w:eastAsia="Times New Roman" w:hAnsi="Times New Roman" w:cs="Times New Roman"/>
          <w:sz w:val="28"/>
          <w:szCs w:val="28"/>
        </w:rPr>
        <w:softHyphen/>
        <w:t>сов, а также на основе формирования уважительного отношения к труду;</w:t>
      </w:r>
    </w:p>
    <w:p w:rsidR="009D5AB0" w:rsidRPr="0097669C" w:rsidRDefault="009D5AB0" w:rsidP="00867F7E">
      <w:pPr>
        <w:widowControl w:val="0"/>
        <w:numPr>
          <w:ilvl w:val="0"/>
          <w:numId w:val="344"/>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становление самоопределения в выбранной сфере будущей профессиональной деятельности, планирование образова</w:t>
      </w:r>
      <w:r w:rsidRPr="0097669C">
        <w:rPr>
          <w:rFonts w:ascii="Times New Roman" w:eastAsia="Times New Roman" w:hAnsi="Times New Roman" w:cs="Times New Roman"/>
          <w:sz w:val="28"/>
          <w:szCs w:val="28"/>
        </w:rPr>
        <w:softHyphen/>
        <w:t>тельной и профессиональной карьеры, осознание необходи</w:t>
      </w:r>
      <w:r w:rsidRPr="0097669C">
        <w:rPr>
          <w:rFonts w:ascii="Times New Roman" w:eastAsia="Times New Roman" w:hAnsi="Times New Roman" w:cs="Times New Roman"/>
          <w:sz w:val="28"/>
          <w:szCs w:val="28"/>
        </w:rPr>
        <w:softHyphen/>
        <w:t>мости общественно полезного труда как условия безопасной и эффективной социализации;</w:t>
      </w:r>
    </w:p>
    <w:p w:rsidR="009D5AB0" w:rsidRPr="0097669C" w:rsidRDefault="009D5AB0" w:rsidP="00867F7E">
      <w:pPr>
        <w:widowControl w:val="0"/>
        <w:numPr>
          <w:ilvl w:val="0"/>
          <w:numId w:val="344"/>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lastRenderedPageBreak/>
        <w:t>формирование коммуникативной компетентности в обще</w:t>
      </w:r>
      <w:r w:rsidRPr="0097669C">
        <w:rPr>
          <w:rFonts w:ascii="Times New Roman" w:eastAsia="Times New Roman" w:hAnsi="Times New Roman" w:cs="Times New Roman"/>
          <w:sz w:val="28"/>
          <w:szCs w:val="28"/>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97669C">
        <w:rPr>
          <w:rFonts w:ascii="Times New Roman" w:eastAsia="Times New Roman" w:hAnsi="Times New Roman" w:cs="Times New Roman"/>
          <w:sz w:val="28"/>
          <w:szCs w:val="28"/>
        </w:rPr>
        <w:softHyphen/>
        <w:t>лектива;</w:t>
      </w:r>
    </w:p>
    <w:p w:rsidR="009D5AB0" w:rsidRPr="0097669C" w:rsidRDefault="009D5AB0" w:rsidP="00867F7E">
      <w:pPr>
        <w:widowControl w:val="0"/>
        <w:numPr>
          <w:ilvl w:val="0"/>
          <w:numId w:val="344"/>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проявление технико-технологического и экономического мышления при организации своей деятельности;</w:t>
      </w:r>
    </w:p>
    <w:p w:rsidR="009D5AB0" w:rsidRPr="0097669C" w:rsidRDefault="009D5AB0" w:rsidP="00867F7E">
      <w:pPr>
        <w:widowControl w:val="0"/>
        <w:numPr>
          <w:ilvl w:val="0"/>
          <w:numId w:val="344"/>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самооценка готовности к предпринимательской деятель</w:t>
      </w:r>
      <w:r w:rsidRPr="0097669C">
        <w:rPr>
          <w:rFonts w:ascii="Times New Roman" w:eastAsia="Times New Roman" w:hAnsi="Times New Roman" w:cs="Times New Roman"/>
          <w:sz w:val="28"/>
          <w:szCs w:val="28"/>
        </w:rPr>
        <w:softHyphen/>
        <w:t>ности в сфере технологий, к рациональному ведению домаш</w:t>
      </w:r>
      <w:r w:rsidRPr="0097669C">
        <w:rPr>
          <w:rFonts w:ascii="Times New Roman" w:eastAsia="Times New Roman" w:hAnsi="Times New Roman" w:cs="Times New Roman"/>
          <w:sz w:val="28"/>
          <w:szCs w:val="28"/>
        </w:rPr>
        <w:softHyphen/>
        <w:t>него хозяйства;</w:t>
      </w:r>
    </w:p>
    <w:p w:rsidR="009D5AB0" w:rsidRPr="0097669C" w:rsidRDefault="009D5AB0" w:rsidP="00867F7E">
      <w:pPr>
        <w:widowControl w:val="0"/>
        <w:numPr>
          <w:ilvl w:val="0"/>
          <w:numId w:val="344"/>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pacing w:val="-5"/>
          <w:sz w:val="28"/>
          <w:szCs w:val="28"/>
        </w:rPr>
        <w:t>формирование основ экологи ческой куль туры, соответ</w:t>
      </w:r>
      <w:r w:rsidRPr="0097669C">
        <w:rPr>
          <w:rFonts w:ascii="Times New Roman" w:eastAsia="Times New Roman" w:hAnsi="Times New Roman" w:cs="Times New Roman"/>
          <w:sz w:val="28"/>
          <w:szCs w:val="28"/>
        </w:rPr>
        <w:t>ствующей современному уровню экологического мышле</w:t>
      </w:r>
      <w:r w:rsidRPr="0097669C">
        <w:rPr>
          <w:rFonts w:ascii="Times New Roman" w:eastAsia="Times New Roman" w:hAnsi="Times New Roman" w:cs="Times New Roman"/>
          <w:sz w:val="28"/>
          <w:szCs w:val="28"/>
        </w:rPr>
        <w:softHyphen/>
        <w:t>ния; бережное отношение к природным и хозяйственным ресурсам;</w:t>
      </w:r>
    </w:p>
    <w:p w:rsidR="009D5AB0" w:rsidRPr="0097669C" w:rsidRDefault="009D5AB0" w:rsidP="00867F7E">
      <w:pPr>
        <w:widowControl w:val="0"/>
        <w:numPr>
          <w:ilvl w:val="0"/>
          <w:numId w:val="344"/>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развитие эстетического сознания через освоение художе</w:t>
      </w:r>
      <w:r w:rsidRPr="0097669C">
        <w:rPr>
          <w:rFonts w:ascii="Times New Roman" w:eastAsia="Times New Roman" w:hAnsi="Times New Roman" w:cs="Times New Roman"/>
          <w:sz w:val="28"/>
          <w:szCs w:val="28"/>
        </w:rPr>
        <w:softHyphen/>
        <w:t>ственного наследия народов России и мира, творческой дея</w:t>
      </w:r>
      <w:r w:rsidRPr="0097669C">
        <w:rPr>
          <w:rFonts w:ascii="Times New Roman" w:eastAsia="Times New Roman" w:hAnsi="Times New Roman" w:cs="Times New Roman"/>
          <w:sz w:val="28"/>
          <w:szCs w:val="28"/>
        </w:rPr>
        <w:softHyphen/>
        <w:t>тельности эстетического характера; формирование индиви</w:t>
      </w:r>
      <w:r w:rsidRPr="0097669C">
        <w:rPr>
          <w:rFonts w:ascii="Times New Roman" w:eastAsia="Times New Roman" w:hAnsi="Times New Roman" w:cs="Times New Roman"/>
          <w:sz w:val="28"/>
          <w:szCs w:val="28"/>
        </w:rPr>
        <w:softHyphen/>
        <w:t>дуально-личностных позиций учащихся.</w:t>
      </w:r>
    </w:p>
    <w:p w:rsidR="009D5AB0" w:rsidRPr="0097669C" w:rsidRDefault="009D5AB0" w:rsidP="00DA436B">
      <w:pPr>
        <w:widowControl w:val="0"/>
        <w:shd w:val="clear" w:color="auto" w:fill="FFFFFF"/>
        <w:tabs>
          <w:tab w:val="left" w:pos="619"/>
        </w:tabs>
        <w:autoSpaceDE w:val="0"/>
        <w:autoSpaceDN w:val="0"/>
        <w:adjustRightInd w:val="0"/>
        <w:spacing w:line="240" w:lineRule="auto"/>
        <w:ind w:right="112"/>
        <w:jc w:val="both"/>
        <w:rPr>
          <w:rFonts w:ascii="Times New Roman" w:eastAsia="Times New Roman" w:hAnsi="Times New Roman" w:cs="Times New Roman"/>
          <w:b/>
          <w:bCs/>
          <w:i/>
          <w:iCs/>
          <w:sz w:val="28"/>
          <w:szCs w:val="28"/>
        </w:rPr>
      </w:pPr>
      <w:r w:rsidRPr="0097669C">
        <w:rPr>
          <w:rFonts w:ascii="Times New Roman" w:eastAsia="Times New Roman" w:hAnsi="Times New Roman" w:cs="Times New Roman"/>
          <w:b/>
          <w:bCs/>
          <w:i/>
          <w:iCs/>
          <w:sz w:val="28"/>
          <w:szCs w:val="28"/>
        </w:rPr>
        <w:t>Метапредметные  результаты</w:t>
      </w:r>
    </w:p>
    <w:p w:rsidR="009D5AB0" w:rsidRPr="0097669C" w:rsidRDefault="009D5AB0" w:rsidP="00DA436B">
      <w:pPr>
        <w:widowControl w:val="0"/>
        <w:shd w:val="clear" w:color="auto" w:fill="FFFFFF"/>
        <w:tabs>
          <w:tab w:val="left" w:pos="619"/>
        </w:tabs>
        <w:autoSpaceDE w:val="0"/>
        <w:autoSpaceDN w:val="0"/>
        <w:adjustRightInd w:val="0"/>
        <w:spacing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освоения учащимисяпредмета «Технология» в основной школе:</w:t>
      </w:r>
    </w:p>
    <w:p w:rsidR="009D5AB0" w:rsidRPr="0097669C" w:rsidRDefault="009D5AB0" w:rsidP="00867F7E">
      <w:pPr>
        <w:widowControl w:val="0"/>
        <w:numPr>
          <w:ilvl w:val="0"/>
          <w:numId w:val="345"/>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самостоятельное определение цели своего обучения, по</w:t>
      </w:r>
      <w:r w:rsidRPr="0097669C">
        <w:rPr>
          <w:rFonts w:ascii="Times New Roman" w:eastAsia="Times New Roman" w:hAnsi="Times New Roman" w:cs="Times New Roman"/>
          <w:sz w:val="28"/>
          <w:szCs w:val="28"/>
        </w:rPr>
        <w:softHyphen/>
        <w:t>становка и формулировка для себя новых задач в учёбе и по</w:t>
      </w:r>
      <w:r w:rsidRPr="0097669C">
        <w:rPr>
          <w:rFonts w:ascii="Times New Roman" w:eastAsia="Times New Roman" w:hAnsi="Times New Roman" w:cs="Times New Roman"/>
          <w:sz w:val="28"/>
          <w:szCs w:val="28"/>
        </w:rPr>
        <w:softHyphen/>
        <w:t>знавательной деятельности;</w:t>
      </w:r>
    </w:p>
    <w:p w:rsidR="009D5AB0" w:rsidRPr="0097669C" w:rsidRDefault="009D5AB0" w:rsidP="00867F7E">
      <w:pPr>
        <w:widowControl w:val="0"/>
        <w:numPr>
          <w:ilvl w:val="0"/>
          <w:numId w:val="345"/>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алгоритмизированное планирование процесса познава</w:t>
      </w:r>
      <w:r w:rsidRPr="0097669C">
        <w:rPr>
          <w:rFonts w:ascii="Times New Roman" w:eastAsia="Times New Roman" w:hAnsi="Times New Roman" w:cs="Times New Roman"/>
          <w:sz w:val="28"/>
          <w:szCs w:val="28"/>
        </w:rPr>
        <w:softHyphen/>
        <w:t>тельно-трудовой деятельности;</w:t>
      </w:r>
    </w:p>
    <w:p w:rsidR="009D5AB0" w:rsidRPr="0097669C" w:rsidRDefault="009D5AB0" w:rsidP="00867F7E">
      <w:pPr>
        <w:widowControl w:val="0"/>
        <w:numPr>
          <w:ilvl w:val="0"/>
          <w:numId w:val="345"/>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определение адекватных имеющимся организационным </w:t>
      </w:r>
      <w:r w:rsidRPr="0097669C">
        <w:rPr>
          <w:rFonts w:ascii="Times New Roman" w:eastAsia="Times New Roman" w:hAnsi="Times New Roman" w:cs="Times New Roman"/>
          <w:spacing w:val="-1"/>
          <w:sz w:val="28"/>
          <w:szCs w:val="28"/>
        </w:rPr>
        <w:t>и материально-техническим условиям способов решения учеб</w:t>
      </w:r>
      <w:r w:rsidRPr="0097669C">
        <w:rPr>
          <w:rFonts w:ascii="Times New Roman" w:eastAsia="Times New Roman" w:hAnsi="Times New Roman" w:cs="Times New Roman"/>
          <w:spacing w:val="-1"/>
          <w:sz w:val="28"/>
          <w:szCs w:val="28"/>
        </w:rPr>
        <w:softHyphen/>
      </w:r>
      <w:r w:rsidRPr="0097669C">
        <w:rPr>
          <w:rFonts w:ascii="Times New Roman" w:eastAsia="Times New Roman" w:hAnsi="Times New Roman" w:cs="Times New Roman"/>
          <w:sz w:val="28"/>
          <w:szCs w:val="28"/>
        </w:rPr>
        <w:t>ной или трудовой задачи на основе заданных алгоритмов;</w:t>
      </w:r>
    </w:p>
    <w:p w:rsidR="009D5AB0" w:rsidRPr="0097669C" w:rsidRDefault="009D5AB0" w:rsidP="00867F7E">
      <w:pPr>
        <w:widowControl w:val="0"/>
        <w:numPr>
          <w:ilvl w:val="0"/>
          <w:numId w:val="345"/>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комбинирование известных алгоритмов технического и технологического творчества в ситуациях, не предпола</w:t>
      </w:r>
      <w:r w:rsidRPr="0097669C">
        <w:rPr>
          <w:rFonts w:ascii="Times New Roman" w:eastAsia="Times New Roman" w:hAnsi="Times New Roman" w:cs="Times New Roman"/>
          <w:sz w:val="28"/>
          <w:szCs w:val="28"/>
        </w:rPr>
        <w:softHyphen/>
        <w:t>гающих стандартного применения одного из них; поиск но</w:t>
      </w:r>
      <w:r w:rsidRPr="0097669C">
        <w:rPr>
          <w:rFonts w:ascii="Times New Roman" w:eastAsia="Times New Roman" w:hAnsi="Times New Roman" w:cs="Times New Roman"/>
          <w:sz w:val="28"/>
          <w:szCs w:val="28"/>
        </w:rPr>
        <w:softHyphen/>
        <w:t>вых решений возникшей технической или организационной проблемы;</w:t>
      </w:r>
    </w:p>
    <w:p w:rsidR="009D5AB0" w:rsidRPr="0097669C" w:rsidRDefault="009D5AB0" w:rsidP="00867F7E">
      <w:pPr>
        <w:widowControl w:val="0"/>
        <w:numPr>
          <w:ilvl w:val="0"/>
          <w:numId w:val="345"/>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выявление потребностей, проектирование и создание объ</w:t>
      </w:r>
      <w:r w:rsidRPr="0097669C">
        <w:rPr>
          <w:rFonts w:ascii="Times New Roman" w:eastAsia="Times New Roman" w:hAnsi="Times New Roman" w:cs="Times New Roman"/>
          <w:sz w:val="28"/>
          <w:szCs w:val="28"/>
        </w:rPr>
        <w:softHyphen/>
        <w:t>ектов, имеющих потребительную стоимость; самостоятельнаяорганизация и выполнение различных творческих работ по созданию изделий и продуктов;</w:t>
      </w:r>
    </w:p>
    <w:p w:rsidR="009D5AB0" w:rsidRPr="0097669C" w:rsidRDefault="009D5AB0" w:rsidP="00867F7E">
      <w:pPr>
        <w:widowControl w:val="0"/>
        <w:numPr>
          <w:ilvl w:val="0"/>
          <w:numId w:val="345"/>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виртуальное и натурное моделирование технических объ</w:t>
      </w:r>
      <w:r w:rsidRPr="0097669C">
        <w:rPr>
          <w:rFonts w:ascii="Times New Roman" w:eastAsia="Times New Roman" w:hAnsi="Times New Roman" w:cs="Times New Roman"/>
          <w:sz w:val="28"/>
          <w:szCs w:val="28"/>
        </w:rPr>
        <w:softHyphen/>
        <w:t>ектов, продуктов и технологических процессов; проявление инновационного подхода к решению учебных и практиче</w:t>
      </w:r>
      <w:r w:rsidRPr="0097669C">
        <w:rPr>
          <w:rFonts w:ascii="Times New Roman" w:eastAsia="Times New Roman" w:hAnsi="Times New Roman" w:cs="Times New Roman"/>
          <w:sz w:val="28"/>
          <w:szCs w:val="28"/>
        </w:rPr>
        <w:softHyphen/>
        <w:t>ских задач в процессе моделирования изделия или техноло</w:t>
      </w:r>
      <w:r w:rsidRPr="0097669C">
        <w:rPr>
          <w:rFonts w:ascii="Times New Roman" w:eastAsia="Times New Roman" w:hAnsi="Times New Roman" w:cs="Times New Roman"/>
          <w:sz w:val="28"/>
          <w:szCs w:val="28"/>
        </w:rPr>
        <w:softHyphen/>
        <w:t>гического процесса;</w:t>
      </w:r>
    </w:p>
    <w:p w:rsidR="009D5AB0" w:rsidRPr="0097669C" w:rsidRDefault="009D5AB0" w:rsidP="00867F7E">
      <w:pPr>
        <w:widowControl w:val="0"/>
        <w:numPr>
          <w:ilvl w:val="0"/>
          <w:numId w:val="345"/>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осознанное использование речевых средств в соответст</w:t>
      </w:r>
      <w:r w:rsidRPr="0097669C">
        <w:rPr>
          <w:rFonts w:ascii="Times New Roman" w:eastAsia="Times New Roman" w:hAnsi="Times New Roman" w:cs="Times New Roman"/>
          <w:sz w:val="28"/>
          <w:szCs w:val="28"/>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97669C">
        <w:rPr>
          <w:rFonts w:ascii="Times New Roman" w:eastAsia="Times New Roman" w:hAnsi="Times New Roman" w:cs="Times New Roman"/>
          <w:sz w:val="28"/>
          <w:szCs w:val="28"/>
        </w:rPr>
        <w:softHyphen/>
        <w:t xml:space="preserve">ного решения; отражение в устной или </w:t>
      </w:r>
      <w:r w:rsidRPr="0097669C">
        <w:rPr>
          <w:rFonts w:ascii="Times New Roman" w:eastAsia="Times New Roman" w:hAnsi="Times New Roman" w:cs="Times New Roman"/>
          <w:sz w:val="28"/>
          <w:szCs w:val="28"/>
        </w:rPr>
        <w:lastRenderedPageBreak/>
        <w:t>письменной форме результатов своей деятельности;</w:t>
      </w:r>
    </w:p>
    <w:p w:rsidR="009D5AB0" w:rsidRPr="0097669C" w:rsidRDefault="009D5AB0" w:rsidP="00867F7E">
      <w:pPr>
        <w:widowControl w:val="0"/>
        <w:numPr>
          <w:ilvl w:val="0"/>
          <w:numId w:val="345"/>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w:t>
      </w:r>
      <w:r w:rsidRPr="0097669C">
        <w:rPr>
          <w:rFonts w:ascii="Times New Roman" w:eastAsia="Times New Roman" w:hAnsi="Times New Roman" w:cs="Times New Roman"/>
          <w:sz w:val="28"/>
          <w:szCs w:val="28"/>
        </w:rPr>
        <w:softHyphen/>
        <w:t>логий (ИКТ); выбор для решения познавательных и комму</w:t>
      </w:r>
      <w:r w:rsidRPr="0097669C">
        <w:rPr>
          <w:rFonts w:ascii="Times New Roman" w:eastAsia="Times New Roman" w:hAnsi="Times New Roman" w:cs="Times New Roman"/>
          <w:sz w:val="28"/>
          <w:szCs w:val="28"/>
        </w:rPr>
        <w:softHyphen/>
        <w:t>никативных задач различных источников информации, включая энциклопедии, словари, интернет-ресурсы и другие базы данных;</w:t>
      </w:r>
    </w:p>
    <w:p w:rsidR="009D5AB0" w:rsidRPr="0097669C" w:rsidRDefault="009D5AB0" w:rsidP="00867F7E">
      <w:pPr>
        <w:widowControl w:val="0"/>
        <w:numPr>
          <w:ilvl w:val="0"/>
          <w:numId w:val="345"/>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организация учебного сотрудничества и совместной дея</w:t>
      </w:r>
      <w:r w:rsidRPr="0097669C">
        <w:rPr>
          <w:rFonts w:ascii="Times New Roman" w:eastAsia="Times New Roman" w:hAnsi="Times New Roman" w:cs="Times New Roman"/>
          <w:sz w:val="28"/>
          <w:szCs w:val="28"/>
        </w:rPr>
        <w:softHyphen/>
        <w:t>тельности с учителем и сверстниками; согласование и ко</w:t>
      </w:r>
      <w:r w:rsidRPr="0097669C">
        <w:rPr>
          <w:rFonts w:ascii="Times New Roman" w:eastAsia="Times New Roman" w:hAnsi="Times New Roman" w:cs="Times New Roman"/>
          <w:sz w:val="28"/>
          <w:szCs w:val="28"/>
        </w:rPr>
        <w:softHyphen/>
        <w:t>ординация совместной познавательно-трудовой деятельно</w:t>
      </w:r>
      <w:r w:rsidRPr="0097669C">
        <w:rPr>
          <w:rFonts w:ascii="Times New Roman" w:eastAsia="Times New Roman" w:hAnsi="Times New Roman" w:cs="Times New Roman"/>
          <w:sz w:val="28"/>
          <w:szCs w:val="28"/>
        </w:rPr>
        <w:softHyphen/>
        <w:t>сти с другими её участниками; объективное оценивание вкла</w:t>
      </w:r>
      <w:r w:rsidRPr="0097669C">
        <w:rPr>
          <w:rFonts w:ascii="Times New Roman" w:eastAsia="Times New Roman" w:hAnsi="Times New Roman" w:cs="Times New Roman"/>
          <w:sz w:val="28"/>
          <w:szCs w:val="28"/>
        </w:rPr>
        <w:softHyphen/>
        <w:t>да своей познавательно-трудовой деятельности в решение общих задач коллектива;</w:t>
      </w:r>
    </w:p>
    <w:p w:rsidR="009D5AB0" w:rsidRPr="0097669C" w:rsidRDefault="009D5AB0" w:rsidP="00867F7E">
      <w:pPr>
        <w:widowControl w:val="0"/>
        <w:numPr>
          <w:ilvl w:val="0"/>
          <w:numId w:val="345"/>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оценивание правильности выполнения учебной задачи, собственных возможностей её решения; диагностика резуль</w:t>
      </w:r>
      <w:r w:rsidRPr="0097669C">
        <w:rPr>
          <w:rFonts w:ascii="Times New Roman" w:eastAsia="Times New Roman" w:hAnsi="Times New Roman" w:cs="Times New Roman"/>
          <w:sz w:val="28"/>
          <w:szCs w:val="28"/>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97669C">
        <w:rPr>
          <w:rFonts w:ascii="Times New Roman" w:eastAsia="Times New Roman" w:hAnsi="Times New Roman" w:cs="Times New Roman"/>
          <w:sz w:val="28"/>
          <w:szCs w:val="28"/>
        </w:rPr>
        <w:softHyphen/>
        <w:t>няемых технологических процессах;</w:t>
      </w:r>
    </w:p>
    <w:p w:rsidR="009D5AB0" w:rsidRPr="0097669C" w:rsidRDefault="009D5AB0" w:rsidP="00867F7E">
      <w:pPr>
        <w:widowControl w:val="0"/>
        <w:numPr>
          <w:ilvl w:val="0"/>
          <w:numId w:val="345"/>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w:t>
      </w:r>
      <w:r w:rsidRPr="0097669C">
        <w:rPr>
          <w:rFonts w:ascii="Times New Roman" w:eastAsia="Times New Roman" w:hAnsi="Times New Roman" w:cs="Times New Roman"/>
          <w:sz w:val="28"/>
          <w:szCs w:val="28"/>
        </w:rPr>
        <w:softHyphen/>
        <w:t>ской культурой производства;</w:t>
      </w:r>
    </w:p>
    <w:p w:rsidR="009D5AB0" w:rsidRPr="0097669C" w:rsidRDefault="009D5AB0" w:rsidP="00867F7E">
      <w:pPr>
        <w:widowControl w:val="0"/>
        <w:numPr>
          <w:ilvl w:val="0"/>
          <w:numId w:val="345"/>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оценивание своей познавательно-трудовой деятельности </w:t>
      </w:r>
      <w:r w:rsidRPr="0097669C">
        <w:rPr>
          <w:rFonts w:ascii="Times New Roman" w:eastAsia="Times New Roman" w:hAnsi="Times New Roman" w:cs="Times New Roman"/>
          <w:spacing w:val="-6"/>
          <w:sz w:val="28"/>
          <w:szCs w:val="28"/>
        </w:rPr>
        <w:t xml:space="preserve">с точки зрения нравственных, правовых норм, эстетических </w:t>
      </w:r>
      <w:r w:rsidRPr="0097669C">
        <w:rPr>
          <w:rFonts w:ascii="Times New Roman" w:eastAsia="Times New Roman" w:hAnsi="Times New Roman" w:cs="Times New Roman"/>
          <w:sz w:val="28"/>
          <w:szCs w:val="28"/>
        </w:rPr>
        <w:t>ценностей по принятым в обществе и коллективе требова</w:t>
      </w:r>
      <w:r w:rsidRPr="0097669C">
        <w:rPr>
          <w:rFonts w:ascii="Times New Roman" w:eastAsia="Times New Roman" w:hAnsi="Times New Roman" w:cs="Times New Roman"/>
          <w:sz w:val="28"/>
          <w:szCs w:val="28"/>
        </w:rPr>
        <w:softHyphen/>
        <w:t>ниям и принципам;</w:t>
      </w:r>
    </w:p>
    <w:p w:rsidR="009D5AB0" w:rsidRPr="0097669C" w:rsidRDefault="009D5AB0" w:rsidP="00867F7E">
      <w:pPr>
        <w:widowControl w:val="0"/>
        <w:numPr>
          <w:ilvl w:val="0"/>
          <w:numId w:val="345"/>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формирование и развитие экологического мышления, </w:t>
      </w:r>
      <w:r w:rsidRPr="0097669C">
        <w:rPr>
          <w:rFonts w:ascii="Times New Roman" w:eastAsia="Times New Roman" w:hAnsi="Times New Roman" w:cs="Times New Roman"/>
          <w:spacing w:val="-2"/>
          <w:sz w:val="28"/>
          <w:szCs w:val="28"/>
        </w:rPr>
        <w:t>умение применять его в познавательной, коммуникатив</w:t>
      </w:r>
      <w:r w:rsidRPr="0097669C">
        <w:rPr>
          <w:rFonts w:ascii="Times New Roman" w:eastAsia="Times New Roman" w:hAnsi="Times New Roman" w:cs="Times New Roman"/>
          <w:sz w:val="28"/>
          <w:szCs w:val="28"/>
        </w:rPr>
        <w:t>ной, социальной практике и профессиональной ориента</w:t>
      </w:r>
      <w:r w:rsidRPr="0097669C">
        <w:rPr>
          <w:rFonts w:ascii="Times New Roman" w:eastAsia="Times New Roman" w:hAnsi="Times New Roman" w:cs="Times New Roman"/>
          <w:sz w:val="28"/>
          <w:szCs w:val="28"/>
        </w:rPr>
        <w:softHyphen/>
        <w:t>ции.</w:t>
      </w:r>
    </w:p>
    <w:p w:rsidR="009D5AB0" w:rsidRPr="0097669C" w:rsidRDefault="009D5AB0" w:rsidP="00DA436B">
      <w:pPr>
        <w:widowControl w:val="0"/>
        <w:shd w:val="clear" w:color="auto" w:fill="FFFFFF"/>
        <w:tabs>
          <w:tab w:val="left" w:pos="226"/>
        </w:tabs>
        <w:autoSpaceDE w:val="0"/>
        <w:autoSpaceDN w:val="0"/>
        <w:adjustRightInd w:val="0"/>
        <w:spacing w:line="240" w:lineRule="auto"/>
        <w:ind w:right="112"/>
        <w:jc w:val="both"/>
        <w:rPr>
          <w:rFonts w:ascii="Times New Roman" w:hAnsi="Times New Roman" w:cs="Times New Roman"/>
          <w:color w:val="6E6E6E"/>
          <w:sz w:val="28"/>
          <w:szCs w:val="28"/>
        </w:rPr>
      </w:pPr>
    </w:p>
    <w:p w:rsidR="009D5AB0" w:rsidRPr="0097669C" w:rsidRDefault="009D5AB0" w:rsidP="00DA436B">
      <w:pPr>
        <w:shd w:val="clear" w:color="auto" w:fill="FFFFFF"/>
        <w:spacing w:line="240" w:lineRule="auto"/>
        <w:ind w:right="112"/>
        <w:jc w:val="both"/>
        <w:rPr>
          <w:rFonts w:ascii="Times New Roman" w:eastAsia="Times New Roman" w:hAnsi="Times New Roman" w:cs="Times New Roman"/>
          <w:b/>
          <w:bCs/>
          <w:i/>
          <w:iCs/>
          <w:sz w:val="28"/>
          <w:szCs w:val="28"/>
        </w:rPr>
      </w:pPr>
      <w:r w:rsidRPr="0097669C">
        <w:rPr>
          <w:rFonts w:ascii="Times New Roman" w:eastAsia="Times New Roman" w:hAnsi="Times New Roman" w:cs="Times New Roman"/>
          <w:b/>
          <w:bCs/>
          <w:i/>
          <w:iCs/>
          <w:sz w:val="28"/>
          <w:szCs w:val="28"/>
        </w:rPr>
        <w:t xml:space="preserve">Предметные результаты </w:t>
      </w:r>
    </w:p>
    <w:p w:rsidR="009D5AB0" w:rsidRPr="0097669C" w:rsidRDefault="009D5AB0" w:rsidP="00DA436B">
      <w:pPr>
        <w:shd w:val="clear" w:color="auto" w:fill="FFFFFF"/>
        <w:spacing w:line="240" w:lineRule="auto"/>
        <w:ind w:right="112"/>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освоения учащимися предме</w:t>
      </w:r>
      <w:r w:rsidRPr="0097669C">
        <w:rPr>
          <w:rFonts w:ascii="Times New Roman" w:eastAsia="Times New Roman" w:hAnsi="Times New Roman" w:cs="Times New Roman"/>
          <w:sz w:val="28"/>
          <w:szCs w:val="28"/>
        </w:rPr>
        <w:softHyphen/>
        <w:t>та «Технология» в основной школе:</w:t>
      </w:r>
    </w:p>
    <w:p w:rsidR="009D5AB0" w:rsidRPr="0097669C" w:rsidRDefault="009D5AB0" w:rsidP="00DA436B">
      <w:pPr>
        <w:shd w:val="clear" w:color="auto" w:fill="FFFFFF"/>
        <w:spacing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t>в познавательной сфере:</w:t>
      </w:r>
    </w:p>
    <w:p w:rsidR="009D5AB0" w:rsidRPr="0097669C" w:rsidRDefault="009D5AB0" w:rsidP="00867F7E">
      <w:pPr>
        <w:widowControl w:val="0"/>
        <w:numPr>
          <w:ilvl w:val="0"/>
          <w:numId w:val="346"/>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осознание роли техники и технологий для прогрессивно</w:t>
      </w:r>
      <w:r w:rsidRPr="0097669C">
        <w:rPr>
          <w:rFonts w:ascii="Times New Roman" w:eastAsia="Times New Roman" w:hAnsi="Times New Roman" w:cs="Times New Roman"/>
          <w:sz w:val="28"/>
          <w:szCs w:val="28"/>
        </w:rPr>
        <w:softHyphen/>
        <w:t>го развития общества; формирование целостного представ</w:t>
      </w:r>
      <w:r w:rsidRPr="0097669C">
        <w:rPr>
          <w:rFonts w:ascii="Times New Roman" w:eastAsia="Times New Roman" w:hAnsi="Times New Roman" w:cs="Times New Roman"/>
          <w:sz w:val="28"/>
          <w:szCs w:val="28"/>
        </w:rPr>
        <w:softHyphen/>
        <w:t>ления о техносфере, сущности технологической культуры и культуры труда; классификация видов и назначения ме</w:t>
      </w:r>
      <w:r w:rsidRPr="0097669C">
        <w:rPr>
          <w:rFonts w:ascii="Times New Roman" w:eastAsia="Times New Roman" w:hAnsi="Times New Roman" w:cs="Times New Roman"/>
          <w:sz w:val="28"/>
          <w:szCs w:val="28"/>
        </w:rPr>
        <w:softHyphen/>
        <w:t>тодов получения и преобразования материалов, энергии, информации, природных объектов, а также соответствую</w:t>
      </w:r>
      <w:r w:rsidRPr="0097669C">
        <w:rPr>
          <w:rFonts w:ascii="Times New Roman" w:eastAsia="Times New Roman" w:hAnsi="Times New Roman" w:cs="Times New Roman"/>
          <w:sz w:val="28"/>
          <w:szCs w:val="28"/>
        </w:rPr>
        <w:softHyphen/>
        <w:t>щих технологий промышленного производства; ориентация в имеющихся и возможных средствах и технологиях созда</w:t>
      </w:r>
      <w:r w:rsidRPr="0097669C">
        <w:rPr>
          <w:rFonts w:ascii="Times New Roman" w:eastAsia="Times New Roman" w:hAnsi="Times New Roman" w:cs="Times New Roman"/>
          <w:sz w:val="28"/>
          <w:szCs w:val="28"/>
        </w:rPr>
        <w:softHyphen/>
        <w:t>ния объектов труда;</w:t>
      </w:r>
    </w:p>
    <w:p w:rsidR="009D5AB0" w:rsidRPr="0097669C" w:rsidRDefault="009D5AB0" w:rsidP="00867F7E">
      <w:pPr>
        <w:widowControl w:val="0"/>
        <w:numPr>
          <w:ilvl w:val="0"/>
          <w:numId w:val="346"/>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практическое освоение обучающимися основ проектно-исследовательской деятельности; проведение наблюдений </w:t>
      </w:r>
      <w:r w:rsidRPr="0097669C">
        <w:rPr>
          <w:rFonts w:ascii="Times New Roman" w:eastAsia="Times New Roman" w:hAnsi="Times New Roman" w:cs="Times New Roman"/>
          <w:spacing w:val="-11"/>
          <w:sz w:val="28"/>
          <w:szCs w:val="28"/>
        </w:rPr>
        <w:t>и экспериментов под руководством учителя; объяснение явле</w:t>
      </w:r>
      <w:r w:rsidRPr="0097669C">
        <w:rPr>
          <w:rFonts w:ascii="Times New Roman" w:eastAsia="Times New Roman" w:hAnsi="Times New Roman" w:cs="Times New Roman"/>
          <w:sz w:val="28"/>
          <w:szCs w:val="28"/>
        </w:rPr>
        <w:t xml:space="preserve">ний, процессов и связей, выявляемых в ходе </w:t>
      </w:r>
      <w:r w:rsidRPr="0097669C">
        <w:rPr>
          <w:rFonts w:ascii="Times New Roman" w:eastAsia="Times New Roman" w:hAnsi="Times New Roman" w:cs="Times New Roman"/>
          <w:sz w:val="28"/>
          <w:szCs w:val="28"/>
        </w:rPr>
        <w:lastRenderedPageBreak/>
        <w:t>исследований;</w:t>
      </w:r>
    </w:p>
    <w:p w:rsidR="009D5AB0" w:rsidRPr="0097669C" w:rsidRDefault="009D5AB0" w:rsidP="00867F7E">
      <w:pPr>
        <w:widowControl w:val="0"/>
        <w:numPr>
          <w:ilvl w:val="0"/>
          <w:numId w:val="346"/>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уяснение социальных и экологических последствий разви</w:t>
      </w:r>
      <w:r w:rsidRPr="0097669C">
        <w:rPr>
          <w:rFonts w:ascii="Times New Roman" w:eastAsia="Times New Roman" w:hAnsi="Times New Roman" w:cs="Times New Roman"/>
          <w:sz w:val="28"/>
          <w:szCs w:val="28"/>
        </w:rPr>
        <w:softHyphen/>
        <w:t>тия технологий промышленного и сельскохозяйственного производства, энергетики и транспорта; распознавание ви</w:t>
      </w:r>
      <w:r w:rsidRPr="0097669C">
        <w:rPr>
          <w:rFonts w:ascii="Times New Roman" w:eastAsia="Times New Roman" w:hAnsi="Times New Roman" w:cs="Times New Roman"/>
          <w:sz w:val="28"/>
          <w:szCs w:val="28"/>
        </w:rPr>
        <w:softHyphen/>
        <w:t>дов, назначения материалов, инструментов и оборудования, применяемого в технологических процессах; оценка техно</w:t>
      </w:r>
      <w:r w:rsidRPr="0097669C">
        <w:rPr>
          <w:rFonts w:ascii="Times New Roman" w:eastAsia="Times New Roman" w:hAnsi="Times New Roman" w:cs="Times New Roman"/>
          <w:sz w:val="28"/>
          <w:szCs w:val="28"/>
        </w:rPr>
        <w:softHyphen/>
        <w:t>логических свойств сырья, материалов и областей их приме</w:t>
      </w:r>
      <w:r w:rsidRPr="0097669C">
        <w:rPr>
          <w:rFonts w:ascii="Times New Roman" w:eastAsia="Times New Roman" w:hAnsi="Times New Roman" w:cs="Times New Roman"/>
          <w:sz w:val="28"/>
          <w:szCs w:val="28"/>
        </w:rPr>
        <w:softHyphen/>
        <w:t>нения;</w:t>
      </w:r>
    </w:p>
    <w:p w:rsidR="009D5AB0" w:rsidRPr="0097669C" w:rsidRDefault="009D5AB0" w:rsidP="00867F7E">
      <w:pPr>
        <w:widowControl w:val="0"/>
        <w:numPr>
          <w:ilvl w:val="0"/>
          <w:numId w:val="346"/>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97669C">
        <w:rPr>
          <w:rFonts w:ascii="Times New Roman" w:eastAsia="Times New Roman" w:hAnsi="Times New Roman" w:cs="Times New Roman"/>
          <w:sz w:val="28"/>
          <w:szCs w:val="28"/>
        </w:rPr>
        <w:softHyphen/>
        <w:t>рования и создания объектов труда;</w:t>
      </w:r>
    </w:p>
    <w:p w:rsidR="009D5AB0" w:rsidRPr="0097669C" w:rsidRDefault="009D5AB0" w:rsidP="00867F7E">
      <w:pPr>
        <w:widowControl w:val="0"/>
        <w:numPr>
          <w:ilvl w:val="0"/>
          <w:numId w:val="346"/>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овладение средствами и формами графического отобра</w:t>
      </w:r>
      <w:r w:rsidRPr="0097669C">
        <w:rPr>
          <w:rFonts w:ascii="Times New Roman" w:eastAsia="Times New Roman" w:hAnsi="Times New Roman" w:cs="Times New Roman"/>
          <w:sz w:val="28"/>
          <w:szCs w:val="28"/>
        </w:rPr>
        <w:softHyphen/>
        <w:t>жения объектов или процессов, правилами выполнения гра</w:t>
      </w:r>
      <w:r w:rsidRPr="0097669C">
        <w:rPr>
          <w:rFonts w:ascii="Times New Roman" w:eastAsia="Times New Roman" w:hAnsi="Times New Roman" w:cs="Times New Roman"/>
          <w:sz w:val="28"/>
          <w:szCs w:val="28"/>
        </w:rPr>
        <w:softHyphen/>
        <w:t>фической документации, овладение методами чтения техни</w:t>
      </w:r>
      <w:r w:rsidRPr="0097669C">
        <w:rPr>
          <w:rFonts w:ascii="Times New Roman" w:eastAsia="Times New Roman" w:hAnsi="Times New Roman" w:cs="Times New Roman"/>
          <w:sz w:val="28"/>
          <w:szCs w:val="28"/>
        </w:rPr>
        <w:softHyphen/>
        <w:t>ческой, технологической и инструктивной информации;</w:t>
      </w:r>
    </w:p>
    <w:p w:rsidR="009D5AB0" w:rsidRPr="0097669C" w:rsidRDefault="009D5AB0" w:rsidP="00867F7E">
      <w:pPr>
        <w:widowControl w:val="0"/>
        <w:numPr>
          <w:ilvl w:val="0"/>
          <w:numId w:val="346"/>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умений устанавливать взаимосвязь зна</w:t>
      </w:r>
      <w:r w:rsidRPr="0097669C">
        <w:rPr>
          <w:rFonts w:ascii="Times New Roman" w:eastAsia="Times New Roman" w:hAnsi="Times New Roman" w:cs="Times New Roman"/>
          <w:sz w:val="28"/>
          <w:szCs w:val="28"/>
        </w:rPr>
        <w:softHyphen/>
        <w:t>ний по разным учебным предметам для решения приклад</w:t>
      </w:r>
      <w:r w:rsidRPr="0097669C">
        <w:rPr>
          <w:rFonts w:ascii="Times New Roman" w:eastAsia="Times New Roman" w:hAnsi="Times New Roman" w:cs="Times New Roman"/>
          <w:sz w:val="28"/>
          <w:szCs w:val="28"/>
        </w:rPr>
        <w:softHyphen/>
      </w:r>
      <w:r w:rsidRPr="0097669C">
        <w:rPr>
          <w:rFonts w:ascii="Times New Roman" w:eastAsia="Times New Roman" w:hAnsi="Times New Roman" w:cs="Times New Roman"/>
          <w:spacing w:val="-1"/>
          <w:sz w:val="28"/>
          <w:szCs w:val="28"/>
        </w:rPr>
        <w:t>ных учебных задач; применение общенаучных знаний по пред</w:t>
      </w:r>
      <w:r w:rsidRPr="0097669C">
        <w:rPr>
          <w:rFonts w:ascii="Times New Roman" w:eastAsia="Times New Roman" w:hAnsi="Times New Roman" w:cs="Times New Roman"/>
          <w:spacing w:val="-1"/>
          <w:sz w:val="28"/>
          <w:szCs w:val="28"/>
        </w:rPr>
        <w:softHyphen/>
      </w:r>
      <w:r w:rsidRPr="0097669C">
        <w:rPr>
          <w:rFonts w:ascii="Times New Roman" w:eastAsia="Times New Roman" w:hAnsi="Times New Roman" w:cs="Times New Roman"/>
          <w:sz w:val="28"/>
          <w:szCs w:val="28"/>
        </w:rPr>
        <w:t>метам естественно-математического цикла в процессе под</w:t>
      </w:r>
      <w:r w:rsidRPr="0097669C">
        <w:rPr>
          <w:rFonts w:ascii="Times New Roman" w:eastAsia="Times New Roman" w:hAnsi="Times New Roman" w:cs="Times New Roman"/>
          <w:sz w:val="28"/>
          <w:szCs w:val="28"/>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97669C">
        <w:rPr>
          <w:rFonts w:ascii="Times New Roman" w:eastAsia="Times New Roman" w:hAnsi="Times New Roman" w:cs="Times New Roman"/>
          <w:sz w:val="28"/>
          <w:szCs w:val="28"/>
        </w:rPr>
        <w:softHyphen/>
        <w:t>логий и проектов;</w:t>
      </w:r>
    </w:p>
    <w:p w:rsidR="009D5AB0" w:rsidRPr="0097669C" w:rsidRDefault="009D5AB0" w:rsidP="00867F7E">
      <w:pPr>
        <w:widowControl w:val="0"/>
        <w:numPr>
          <w:ilvl w:val="0"/>
          <w:numId w:val="346"/>
        </w:numPr>
        <w:shd w:val="clear" w:color="auto" w:fill="FFFFFF"/>
        <w:tabs>
          <w:tab w:val="left" w:pos="619"/>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pacing w:val="-6"/>
          <w:sz w:val="28"/>
          <w:szCs w:val="28"/>
        </w:rPr>
        <w:t>овладение алгоритмами и методами решения организа</w:t>
      </w:r>
      <w:r w:rsidRPr="0097669C">
        <w:rPr>
          <w:rFonts w:ascii="Times New Roman" w:eastAsia="Times New Roman" w:hAnsi="Times New Roman" w:cs="Times New Roman"/>
          <w:sz w:val="28"/>
          <w:szCs w:val="28"/>
        </w:rPr>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97669C">
        <w:rPr>
          <w:rFonts w:ascii="Times New Roman" w:eastAsia="Times New Roman" w:hAnsi="Times New Roman" w:cs="Times New Roman"/>
          <w:sz w:val="28"/>
          <w:szCs w:val="28"/>
        </w:rPr>
        <w:softHyphen/>
        <w:t>ре производства;</w:t>
      </w:r>
    </w:p>
    <w:p w:rsidR="009D5AB0" w:rsidRPr="0097669C" w:rsidRDefault="009D5AB0" w:rsidP="00DA436B">
      <w:pPr>
        <w:widowControl w:val="0"/>
        <w:shd w:val="clear" w:color="auto" w:fill="FFFFFF"/>
        <w:tabs>
          <w:tab w:val="left" w:pos="619"/>
        </w:tabs>
        <w:autoSpaceDE w:val="0"/>
        <w:autoSpaceDN w:val="0"/>
        <w:adjustRightInd w:val="0"/>
        <w:spacing w:line="240" w:lineRule="auto"/>
        <w:ind w:left="720" w:right="112"/>
        <w:jc w:val="both"/>
        <w:rPr>
          <w:rFonts w:ascii="Times New Roman" w:hAnsi="Times New Roman" w:cs="Times New Roman"/>
          <w:sz w:val="28"/>
          <w:szCs w:val="28"/>
        </w:rPr>
      </w:pPr>
    </w:p>
    <w:p w:rsidR="009D5AB0" w:rsidRPr="0097669C" w:rsidRDefault="009D5AB0" w:rsidP="00DA436B">
      <w:pPr>
        <w:widowControl w:val="0"/>
        <w:shd w:val="clear" w:color="auto" w:fill="FFFFFF"/>
        <w:tabs>
          <w:tab w:val="left" w:pos="619"/>
        </w:tabs>
        <w:autoSpaceDE w:val="0"/>
        <w:autoSpaceDN w:val="0"/>
        <w:adjustRightInd w:val="0"/>
        <w:spacing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t>в трудовой сфере:</w:t>
      </w:r>
    </w:p>
    <w:p w:rsidR="009D5AB0" w:rsidRPr="0097669C" w:rsidRDefault="009D5AB0" w:rsidP="00867F7E">
      <w:pPr>
        <w:widowControl w:val="0"/>
        <w:numPr>
          <w:ilvl w:val="0"/>
          <w:numId w:val="347"/>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планирование технологического процесса и процесса тру</w:t>
      </w:r>
      <w:r w:rsidRPr="0097669C">
        <w:rPr>
          <w:rFonts w:ascii="Times New Roman" w:eastAsia="Times New Roman" w:hAnsi="Times New Roman" w:cs="Times New Roman"/>
          <w:sz w:val="28"/>
          <w:szCs w:val="28"/>
        </w:rPr>
        <w:softHyphen/>
        <w:t>да; подбор материалов с учётом характера объекта труда и технологии; подбор инструментов, приспособлений и обо</w:t>
      </w:r>
      <w:r w:rsidRPr="0097669C">
        <w:rPr>
          <w:rFonts w:ascii="Times New Roman" w:eastAsia="Times New Roman" w:hAnsi="Times New Roman" w:cs="Times New Roman"/>
          <w:sz w:val="28"/>
          <w:szCs w:val="28"/>
        </w:rPr>
        <w:softHyphen/>
        <w:t>рудования с учётом требований технологии и материально-энергетических ресурсов;</w:t>
      </w:r>
    </w:p>
    <w:p w:rsidR="009D5AB0" w:rsidRPr="0097669C" w:rsidRDefault="009D5AB0" w:rsidP="00867F7E">
      <w:pPr>
        <w:widowControl w:val="0"/>
        <w:numPr>
          <w:ilvl w:val="0"/>
          <w:numId w:val="347"/>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овладение методами учебно-исследовательской и проект</w:t>
      </w:r>
      <w:r w:rsidRPr="0097669C">
        <w:rPr>
          <w:rFonts w:ascii="Times New Roman" w:eastAsia="Times New Roman" w:hAnsi="Times New Roman" w:cs="Times New Roman"/>
          <w:sz w:val="28"/>
          <w:szCs w:val="28"/>
        </w:rPr>
        <w:softHyphen/>
        <w:t>ной деятельности, решения творческих задач, моделирова</w:t>
      </w:r>
      <w:r w:rsidRPr="0097669C">
        <w:rPr>
          <w:rFonts w:ascii="Times New Roman" w:eastAsia="Times New Roman" w:hAnsi="Times New Roman" w:cs="Times New Roman"/>
          <w:sz w:val="28"/>
          <w:szCs w:val="28"/>
        </w:rPr>
        <w:softHyphen/>
        <w:t>ния, конструирования; проектирование последовательности операций и составление операционной карты работ;</w:t>
      </w:r>
    </w:p>
    <w:p w:rsidR="009D5AB0" w:rsidRPr="0097669C" w:rsidRDefault="009D5AB0" w:rsidP="00867F7E">
      <w:pPr>
        <w:widowControl w:val="0"/>
        <w:numPr>
          <w:ilvl w:val="0"/>
          <w:numId w:val="347"/>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выполнение технологических операций с соблюдением установленных норм, стандартов, ограничений; </w:t>
      </w:r>
      <w:r w:rsidRPr="0097669C">
        <w:rPr>
          <w:rFonts w:ascii="Times New Roman" w:eastAsia="Times New Roman" w:hAnsi="Times New Roman" w:cs="Times New Roman"/>
          <w:sz w:val="28"/>
          <w:szCs w:val="28"/>
        </w:rPr>
        <w:lastRenderedPageBreak/>
        <w:t>соблюдение трудовой и технологической дисциплины; соблюдение норм и правил безопасного труда, пожарной безопасности, пра</w:t>
      </w:r>
      <w:r w:rsidRPr="0097669C">
        <w:rPr>
          <w:rFonts w:ascii="Times New Roman" w:eastAsia="Times New Roman" w:hAnsi="Times New Roman" w:cs="Times New Roman"/>
          <w:sz w:val="28"/>
          <w:szCs w:val="28"/>
        </w:rPr>
        <w:softHyphen/>
        <w:t>вил санитарии и гигиены;</w:t>
      </w:r>
    </w:p>
    <w:p w:rsidR="009D5AB0" w:rsidRPr="0097669C" w:rsidRDefault="009D5AB0" w:rsidP="00867F7E">
      <w:pPr>
        <w:widowControl w:val="0"/>
        <w:numPr>
          <w:ilvl w:val="0"/>
          <w:numId w:val="347"/>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выбор средств и видов представления технической и тех</w:t>
      </w:r>
      <w:r w:rsidRPr="0097669C">
        <w:rPr>
          <w:rFonts w:ascii="Times New Roman" w:eastAsia="Times New Roman" w:hAnsi="Times New Roman" w:cs="Times New Roman"/>
          <w:sz w:val="28"/>
          <w:szCs w:val="28"/>
        </w:rPr>
        <w:softHyphen/>
        <w:t>нологической информации в соответствии с коммуникатив</w:t>
      </w:r>
      <w:r w:rsidRPr="0097669C">
        <w:rPr>
          <w:rFonts w:ascii="Times New Roman" w:eastAsia="Times New Roman" w:hAnsi="Times New Roman" w:cs="Times New Roman"/>
          <w:sz w:val="28"/>
          <w:szCs w:val="28"/>
        </w:rPr>
        <w:softHyphen/>
        <w:t>ной задачей, сферой и ситуацией общения;</w:t>
      </w:r>
    </w:p>
    <w:p w:rsidR="009D5AB0" w:rsidRPr="0097669C" w:rsidRDefault="009D5AB0" w:rsidP="00867F7E">
      <w:pPr>
        <w:widowControl w:val="0"/>
        <w:numPr>
          <w:ilvl w:val="0"/>
          <w:numId w:val="347"/>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w:t>
      </w:r>
      <w:r w:rsidRPr="0097669C">
        <w:rPr>
          <w:rFonts w:ascii="Times New Roman" w:eastAsia="Times New Roman" w:hAnsi="Times New Roman" w:cs="Times New Roman"/>
          <w:sz w:val="28"/>
          <w:szCs w:val="28"/>
        </w:rPr>
        <w:softHyphen/>
        <w:t>нием контрольных и измерительных инструментов; выявле</w:t>
      </w:r>
      <w:r w:rsidRPr="0097669C">
        <w:rPr>
          <w:rFonts w:ascii="Times New Roman" w:eastAsia="Times New Roman" w:hAnsi="Times New Roman" w:cs="Times New Roman"/>
          <w:sz w:val="28"/>
          <w:szCs w:val="28"/>
        </w:rPr>
        <w:softHyphen/>
        <w:t>ние допущенных ошибок в процессе труда и обоснование способов их исправления;</w:t>
      </w:r>
    </w:p>
    <w:p w:rsidR="009D5AB0" w:rsidRPr="0097669C" w:rsidRDefault="009D5AB0" w:rsidP="00867F7E">
      <w:pPr>
        <w:widowControl w:val="0"/>
        <w:numPr>
          <w:ilvl w:val="0"/>
          <w:numId w:val="347"/>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документирование результатов труда и проектной дея</w:t>
      </w:r>
      <w:r w:rsidRPr="0097669C">
        <w:rPr>
          <w:rFonts w:ascii="Times New Roman" w:eastAsia="Times New Roman" w:hAnsi="Times New Roman" w:cs="Times New Roman"/>
          <w:sz w:val="28"/>
          <w:szCs w:val="28"/>
        </w:rPr>
        <w:softHyphen/>
        <w:t>тельности; расчёт себестоимости продукта труда; примерная экономическая оценка возможной прибыли с учётом сло</w:t>
      </w:r>
      <w:r w:rsidRPr="0097669C">
        <w:rPr>
          <w:rFonts w:ascii="Times New Roman" w:eastAsia="Times New Roman" w:hAnsi="Times New Roman" w:cs="Times New Roman"/>
          <w:sz w:val="28"/>
          <w:szCs w:val="28"/>
        </w:rPr>
        <w:softHyphen/>
        <w:t>жившейся ситуации на рынке товаров и услуг;</w:t>
      </w:r>
    </w:p>
    <w:p w:rsidR="009D5AB0" w:rsidRPr="0097669C" w:rsidRDefault="009D5AB0" w:rsidP="00DA436B">
      <w:pPr>
        <w:widowControl w:val="0"/>
        <w:shd w:val="clear" w:color="auto" w:fill="FFFFFF"/>
        <w:tabs>
          <w:tab w:val="left" w:pos="226"/>
        </w:tabs>
        <w:autoSpaceDE w:val="0"/>
        <w:autoSpaceDN w:val="0"/>
        <w:adjustRightInd w:val="0"/>
        <w:spacing w:line="240" w:lineRule="auto"/>
        <w:ind w:right="112"/>
        <w:jc w:val="both"/>
        <w:rPr>
          <w:rFonts w:ascii="Times New Roman" w:hAnsi="Times New Roman" w:cs="Times New Roman"/>
          <w:sz w:val="28"/>
          <w:szCs w:val="28"/>
        </w:rPr>
      </w:pPr>
    </w:p>
    <w:p w:rsidR="009D5AB0" w:rsidRPr="0097669C" w:rsidRDefault="009D5AB0" w:rsidP="00DA436B">
      <w:pPr>
        <w:widowControl w:val="0"/>
        <w:shd w:val="clear" w:color="auto" w:fill="FFFFFF"/>
        <w:tabs>
          <w:tab w:val="left" w:pos="226"/>
        </w:tabs>
        <w:autoSpaceDE w:val="0"/>
        <w:autoSpaceDN w:val="0"/>
        <w:adjustRightInd w:val="0"/>
        <w:spacing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t>в мотивационной сфере:</w:t>
      </w:r>
    </w:p>
    <w:p w:rsidR="009D5AB0" w:rsidRPr="0097669C" w:rsidRDefault="009D5AB0" w:rsidP="00867F7E">
      <w:pPr>
        <w:widowControl w:val="0"/>
        <w:numPr>
          <w:ilvl w:val="0"/>
          <w:numId w:val="348"/>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оценивание своей способности к труду в конкретной пред</w:t>
      </w:r>
      <w:r w:rsidRPr="0097669C">
        <w:rPr>
          <w:rFonts w:ascii="Times New Roman" w:eastAsia="Times New Roman" w:hAnsi="Times New Roman" w:cs="Times New Roman"/>
          <w:sz w:val="28"/>
          <w:szCs w:val="28"/>
        </w:rPr>
        <w:softHyphen/>
        <w:t>метной деятельности; осознание ответственности за качест</w:t>
      </w:r>
      <w:r w:rsidRPr="0097669C">
        <w:rPr>
          <w:rFonts w:ascii="Times New Roman" w:eastAsia="Times New Roman" w:hAnsi="Times New Roman" w:cs="Times New Roman"/>
          <w:sz w:val="28"/>
          <w:szCs w:val="28"/>
        </w:rPr>
        <w:softHyphen/>
        <w:t>во результатов труда;</w:t>
      </w:r>
    </w:p>
    <w:p w:rsidR="009D5AB0" w:rsidRPr="0097669C" w:rsidRDefault="009D5AB0" w:rsidP="00867F7E">
      <w:pPr>
        <w:widowControl w:val="0"/>
        <w:numPr>
          <w:ilvl w:val="0"/>
          <w:numId w:val="348"/>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согласование своих потребностей и требований с потреб</w:t>
      </w:r>
      <w:r w:rsidRPr="0097669C">
        <w:rPr>
          <w:rFonts w:ascii="Times New Roman" w:eastAsia="Times New Roman" w:hAnsi="Times New Roman" w:cs="Times New Roman"/>
          <w:sz w:val="28"/>
          <w:szCs w:val="28"/>
        </w:rPr>
        <w:softHyphen/>
        <w:t>ностями и требованиями других участников познавательно-трудовой деятельности;</w:t>
      </w:r>
    </w:p>
    <w:p w:rsidR="009D5AB0" w:rsidRPr="0097669C" w:rsidRDefault="009D5AB0" w:rsidP="00867F7E">
      <w:pPr>
        <w:widowControl w:val="0"/>
        <w:numPr>
          <w:ilvl w:val="0"/>
          <w:numId w:val="348"/>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формирование представлений о мире профессий, свя</w:t>
      </w:r>
      <w:r w:rsidRPr="0097669C">
        <w:rPr>
          <w:rFonts w:ascii="Times New Roman" w:eastAsia="Times New Roman" w:hAnsi="Times New Roman" w:cs="Times New Roman"/>
          <w:sz w:val="28"/>
          <w:szCs w:val="28"/>
        </w:rPr>
        <w:softHyphen/>
        <w:t>занных с изучаемыми технологиями, их востребованности на рынке труда; направленное продвижение к выбору про</w:t>
      </w:r>
      <w:r w:rsidRPr="0097669C">
        <w:rPr>
          <w:rFonts w:ascii="Times New Roman" w:eastAsia="Times New Roman" w:hAnsi="Times New Roman" w:cs="Times New Roman"/>
          <w:sz w:val="28"/>
          <w:szCs w:val="28"/>
        </w:rPr>
        <w:softHyphen/>
        <w:t>филя технологической подготовки в старших классах пол</w:t>
      </w:r>
      <w:r w:rsidRPr="0097669C">
        <w:rPr>
          <w:rFonts w:ascii="Times New Roman" w:eastAsia="Times New Roman" w:hAnsi="Times New Roman" w:cs="Times New Roman"/>
          <w:sz w:val="28"/>
          <w:szCs w:val="28"/>
        </w:rPr>
        <w:softHyphen/>
        <w:t>ной средней школы или будущей профессии в учреждениях начального профессионального или среднего специального образования;</w:t>
      </w:r>
    </w:p>
    <w:p w:rsidR="009D5AB0" w:rsidRPr="0097669C" w:rsidRDefault="009D5AB0" w:rsidP="00867F7E">
      <w:pPr>
        <w:widowControl w:val="0"/>
        <w:numPr>
          <w:ilvl w:val="0"/>
          <w:numId w:val="348"/>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выраженная готовность к труду в сфере материального производства или сфере услуг; оценивание своей способно</w:t>
      </w:r>
      <w:r w:rsidRPr="0097669C">
        <w:rPr>
          <w:rFonts w:ascii="Times New Roman" w:eastAsia="Times New Roman" w:hAnsi="Times New Roman" w:cs="Times New Roman"/>
          <w:sz w:val="28"/>
          <w:szCs w:val="28"/>
        </w:rPr>
        <w:softHyphen/>
        <w:t>сти и готовности к предпринимательской деятельности;</w:t>
      </w:r>
    </w:p>
    <w:p w:rsidR="009D5AB0" w:rsidRPr="0097669C" w:rsidRDefault="009D5AB0" w:rsidP="00867F7E">
      <w:pPr>
        <w:widowControl w:val="0"/>
        <w:numPr>
          <w:ilvl w:val="0"/>
          <w:numId w:val="348"/>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стремление к экономии и бережливости в расходовании времени, материалов, денежных средств, труда; наличие эко</w:t>
      </w:r>
      <w:r w:rsidRPr="0097669C">
        <w:rPr>
          <w:rFonts w:ascii="Times New Roman" w:eastAsia="Times New Roman" w:hAnsi="Times New Roman" w:cs="Times New Roman"/>
          <w:sz w:val="28"/>
          <w:szCs w:val="28"/>
        </w:rPr>
        <w:softHyphen/>
        <w:t>логической культуры при обосновании объекта труда и вы</w:t>
      </w:r>
      <w:r w:rsidRPr="0097669C">
        <w:rPr>
          <w:rFonts w:ascii="Times New Roman" w:eastAsia="Times New Roman" w:hAnsi="Times New Roman" w:cs="Times New Roman"/>
          <w:sz w:val="28"/>
          <w:szCs w:val="28"/>
        </w:rPr>
        <w:softHyphen/>
        <w:t>полнении работ;</w:t>
      </w:r>
    </w:p>
    <w:p w:rsidR="009D5AB0" w:rsidRPr="0097669C" w:rsidRDefault="009D5AB0" w:rsidP="00DA436B">
      <w:pPr>
        <w:widowControl w:val="0"/>
        <w:shd w:val="clear" w:color="auto" w:fill="FFFFFF"/>
        <w:tabs>
          <w:tab w:val="left" w:pos="226"/>
        </w:tabs>
        <w:autoSpaceDE w:val="0"/>
        <w:autoSpaceDN w:val="0"/>
        <w:adjustRightInd w:val="0"/>
        <w:spacing w:line="240" w:lineRule="auto"/>
        <w:ind w:right="112"/>
        <w:jc w:val="both"/>
        <w:rPr>
          <w:rFonts w:ascii="Times New Roman" w:hAnsi="Times New Roman" w:cs="Times New Roman"/>
          <w:sz w:val="28"/>
          <w:szCs w:val="28"/>
        </w:rPr>
      </w:pPr>
    </w:p>
    <w:p w:rsidR="009D5AB0" w:rsidRPr="0097669C" w:rsidRDefault="009D5AB0" w:rsidP="00DA436B">
      <w:pPr>
        <w:widowControl w:val="0"/>
        <w:shd w:val="clear" w:color="auto" w:fill="FFFFFF"/>
        <w:tabs>
          <w:tab w:val="left" w:pos="226"/>
        </w:tabs>
        <w:autoSpaceDE w:val="0"/>
        <w:autoSpaceDN w:val="0"/>
        <w:adjustRightInd w:val="0"/>
        <w:spacing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t>в эстетической сфере:</w:t>
      </w:r>
    </w:p>
    <w:p w:rsidR="009D5AB0" w:rsidRPr="0097669C" w:rsidRDefault="009D5AB0" w:rsidP="00867F7E">
      <w:pPr>
        <w:widowControl w:val="0"/>
        <w:numPr>
          <w:ilvl w:val="0"/>
          <w:numId w:val="349"/>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97669C">
        <w:rPr>
          <w:rFonts w:ascii="Times New Roman" w:eastAsia="Times New Roman" w:hAnsi="Times New Roman" w:cs="Times New Roman"/>
          <w:sz w:val="28"/>
          <w:szCs w:val="28"/>
        </w:rPr>
        <w:softHyphen/>
        <w:t xml:space="preserve">полненного объекта или результата </w:t>
      </w:r>
      <w:r w:rsidRPr="0097669C">
        <w:rPr>
          <w:rFonts w:ascii="Times New Roman" w:eastAsia="Times New Roman" w:hAnsi="Times New Roman" w:cs="Times New Roman"/>
          <w:sz w:val="28"/>
          <w:szCs w:val="28"/>
        </w:rPr>
        <w:lastRenderedPageBreak/>
        <w:t>труда;</w:t>
      </w:r>
    </w:p>
    <w:p w:rsidR="009D5AB0" w:rsidRPr="0097669C" w:rsidRDefault="009D5AB0" w:rsidP="00867F7E">
      <w:pPr>
        <w:widowControl w:val="0"/>
        <w:numPr>
          <w:ilvl w:val="0"/>
          <w:numId w:val="349"/>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 xml:space="preserve">рациональное и эстетическое оснащение рабочего места </w:t>
      </w:r>
      <w:r w:rsidRPr="0097669C">
        <w:rPr>
          <w:rFonts w:ascii="Times New Roman" w:eastAsia="Times New Roman" w:hAnsi="Times New Roman" w:cs="Times New Roman"/>
          <w:spacing w:val="-8"/>
          <w:sz w:val="28"/>
          <w:szCs w:val="28"/>
        </w:rPr>
        <w:t>с учётом требований эргономики и элементов научной орга</w:t>
      </w:r>
      <w:r w:rsidRPr="0097669C">
        <w:rPr>
          <w:rFonts w:ascii="Times New Roman" w:eastAsia="Times New Roman" w:hAnsi="Times New Roman" w:cs="Times New Roman"/>
          <w:sz w:val="28"/>
          <w:szCs w:val="28"/>
        </w:rPr>
        <w:t>низации труда;</w:t>
      </w:r>
    </w:p>
    <w:p w:rsidR="009D5AB0" w:rsidRPr="0097669C" w:rsidRDefault="009D5AB0" w:rsidP="00867F7E">
      <w:pPr>
        <w:widowControl w:val="0"/>
        <w:numPr>
          <w:ilvl w:val="0"/>
          <w:numId w:val="349"/>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умение выражать себя в доступных видах и формах худо</w:t>
      </w:r>
      <w:r w:rsidRPr="0097669C">
        <w:rPr>
          <w:rFonts w:ascii="Times New Roman" w:eastAsia="Times New Roman" w:hAnsi="Times New Roman" w:cs="Times New Roman"/>
          <w:sz w:val="28"/>
          <w:szCs w:val="28"/>
        </w:rPr>
        <w:softHyphen/>
        <w:t>жественно-прикладного творчества; художественное оформ</w:t>
      </w:r>
      <w:r w:rsidRPr="0097669C">
        <w:rPr>
          <w:rFonts w:ascii="Times New Roman" w:eastAsia="Times New Roman" w:hAnsi="Times New Roman" w:cs="Times New Roman"/>
          <w:sz w:val="28"/>
          <w:szCs w:val="28"/>
        </w:rPr>
        <w:softHyphen/>
        <w:t>ление объекта труда и оптимальное планирование работ;</w:t>
      </w:r>
    </w:p>
    <w:p w:rsidR="009D5AB0" w:rsidRPr="0097669C" w:rsidRDefault="009D5AB0" w:rsidP="00867F7E">
      <w:pPr>
        <w:widowControl w:val="0"/>
        <w:numPr>
          <w:ilvl w:val="0"/>
          <w:numId w:val="349"/>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рациональный выбор рабочего костюма и опрятное со</w:t>
      </w:r>
      <w:r w:rsidRPr="0097669C">
        <w:rPr>
          <w:rFonts w:ascii="Times New Roman" w:eastAsia="Times New Roman" w:hAnsi="Times New Roman" w:cs="Times New Roman"/>
          <w:sz w:val="28"/>
          <w:szCs w:val="28"/>
        </w:rPr>
        <w:softHyphen/>
        <w:t>держание рабочей одежды;</w:t>
      </w:r>
    </w:p>
    <w:p w:rsidR="009D5AB0" w:rsidRPr="0097669C" w:rsidRDefault="009D5AB0" w:rsidP="00867F7E">
      <w:pPr>
        <w:widowControl w:val="0"/>
        <w:numPr>
          <w:ilvl w:val="0"/>
          <w:numId w:val="349"/>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участие в оформлении класса и школы, озеленении при</w:t>
      </w:r>
      <w:r w:rsidRPr="0097669C">
        <w:rPr>
          <w:rFonts w:ascii="Times New Roman" w:eastAsia="Times New Roman" w:hAnsi="Times New Roman" w:cs="Times New Roman"/>
          <w:sz w:val="28"/>
          <w:szCs w:val="28"/>
        </w:rPr>
        <w:softHyphen/>
        <w:t>школьного участка, стремление внести красоту в домашний быт;</w:t>
      </w:r>
    </w:p>
    <w:p w:rsidR="009D5AB0" w:rsidRPr="0097669C" w:rsidRDefault="009D5AB0" w:rsidP="00DA436B">
      <w:pPr>
        <w:widowControl w:val="0"/>
        <w:shd w:val="clear" w:color="auto" w:fill="FFFFFF"/>
        <w:tabs>
          <w:tab w:val="left" w:pos="226"/>
        </w:tabs>
        <w:autoSpaceDE w:val="0"/>
        <w:autoSpaceDN w:val="0"/>
        <w:adjustRightInd w:val="0"/>
        <w:spacing w:line="240" w:lineRule="auto"/>
        <w:ind w:left="720" w:right="112"/>
        <w:jc w:val="both"/>
        <w:rPr>
          <w:rFonts w:ascii="Times New Roman" w:hAnsi="Times New Roman" w:cs="Times New Roman"/>
          <w:sz w:val="28"/>
          <w:szCs w:val="28"/>
        </w:rPr>
      </w:pPr>
    </w:p>
    <w:p w:rsidR="009D5AB0" w:rsidRPr="0097669C" w:rsidRDefault="009D5AB0" w:rsidP="00DA436B">
      <w:pPr>
        <w:widowControl w:val="0"/>
        <w:shd w:val="clear" w:color="auto" w:fill="FFFFFF"/>
        <w:tabs>
          <w:tab w:val="left" w:pos="226"/>
        </w:tabs>
        <w:autoSpaceDE w:val="0"/>
        <w:autoSpaceDN w:val="0"/>
        <w:adjustRightInd w:val="0"/>
        <w:spacing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t>в коммуникативной сфере:</w:t>
      </w:r>
    </w:p>
    <w:p w:rsidR="009D5AB0" w:rsidRPr="0097669C" w:rsidRDefault="009D5AB0" w:rsidP="00867F7E">
      <w:pPr>
        <w:widowControl w:val="0"/>
        <w:numPr>
          <w:ilvl w:val="0"/>
          <w:numId w:val="350"/>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практическое освоение умений, составляющих основу ком</w:t>
      </w:r>
      <w:r w:rsidRPr="0097669C">
        <w:rPr>
          <w:rFonts w:ascii="Times New Roman" w:eastAsia="Times New Roman" w:hAnsi="Times New Roman" w:cs="Times New Roman"/>
          <w:sz w:val="28"/>
          <w:szCs w:val="28"/>
        </w:rPr>
        <w:softHyphen/>
        <w:t>муникативной компетентности: действовать с учётом пози</w:t>
      </w:r>
      <w:r w:rsidRPr="0097669C">
        <w:rPr>
          <w:rFonts w:ascii="Times New Roman" w:eastAsia="Times New Roman" w:hAnsi="Times New Roman" w:cs="Times New Roman"/>
          <w:sz w:val="28"/>
          <w:szCs w:val="28"/>
        </w:rPr>
        <w:softHyphen/>
        <w:t>ции другого и уметь согласовывать свои действия; устанав</w:t>
      </w:r>
      <w:r w:rsidRPr="0097669C">
        <w:rPr>
          <w:rFonts w:ascii="Times New Roman" w:eastAsia="Times New Roman" w:hAnsi="Times New Roman" w:cs="Times New Roman"/>
          <w:sz w:val="28"/>
          <w:szCs w:val="28"/>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97669C">
        <w:rPr>
          <w:rFonts w:ascii="Times New Roman" w:eastAsia="Times New Roman" w:hAnsi="Times New Roman" w:cs="Times New Roman"/>
          <w:sz w:val="28"/>
          <w:szCs w:val="28"/>
        </w:rPr>
        <w:softHyphen/>
        <w:t>цию, учитывать намерения и способы коммуникации парт</w:t>
      </w:r>
      <w:r w:rsidRPr="0097669C">
        <w:rPr>
          <w:rFonts w:ascii="Times New Roman" w:eastAsia="Times New Roman" w:hAnsi="Times New Roman" w:cs="Times New Roman"/>
          <w:sz w:val="28"/>
          <w:szCs w:val="28"/>
        </w:rPr>
        <w:softHyphen/>
        <w:t>нёра, выбирать адекватные стратегии коммуникации;</w:t>
      </w:r>
    </w:p>
    <w:p w:rsidR="009D5AB0" w:rsidRPr="0097669C" w:rsidRDefault="009D5AB0" w:rsidP="00867F7E">
      <w:pPr>
        <w:widowControl w:val="0"/>
        <w:numPr>
          <w:ilvl w:val="0"/>
          <w:numId w:val="350"/>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установление рабочих отношений в группе для выполне</w:t>
      </w:r>
      <w:r w:rsidRPr="0097669C">
        <w:rPr>
          <w:rFonts w:ascii="Times New Roman" w:eastAsia="Times New Roman" w:hAnsi="Times New Roman" w:cs="Times New Roman"/>
          <w:sz w:val="28"/>
          <w:szCs w:val="28"/>
        </w:rPr>
        <w:softHyphen/>
        <w:t>ния практической работы или проекта, эффективное сотруд</w:t>
      </w:r>
      <w:r w:rsidRPr="0097669C">
        <w:rPr>
          <w:rFonts w:ascii="Times New Roman" w:eastAsia="Times New Roman" w:hAnsi="Times New Roman" w:cs="Times New Roman"/>
          <w:sz w:val="28"/>
          <w:szCs w:val="28"/>
        </w:rPr>
        <w:softHyphen/>
        <w:t>ничество и способствование эффективной кооперации; интегрирование в группу сверстников и построение продук</w:t>
      </w:r>
      <w:r w:rsidRPr="0097669C">
        <w:rPr>
          <w:rFonts w:ascii="Times New Roman" w:eastAsia="Times New Roman" w:hAnsi="Times New Roman" w:cs="Times New Roman"/>
          <w:sz w:val="28"/>
          <w:szCs w:val="28"/>
        </w:rPr>
        <w:softHyphen/>
        <w:t>тивного взаимодействия со сверстниками и учителями;</w:t>
      </w:r>
    </w:p>
    <w:p w:rsidR="009D5AB0" w:rsidRPr="0097669C" w:rsidRDefault="009D5AB0" w:rsidP="00867F7E">
      <w:pPr>
        <w:widowControl w:val="0"/>
        <w:numPr>
          <w:ilvl w:val="0"/>
          <w:numId w:val="350"/>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сравнение разных точек зрения перед принятием реше</w:t>
      </w:r>
      <w:r w:rsidRPr="0097669C">
        <w:rPr>
          <w:rFonts w:ascii="Times New Roman" w:eastAsia="Times New Roman" w:hAnsi="Times New Roman" w:cs="Times New Roman"/>
          <w:sz w:val="28"/>
          <w:szCs w:val="28"/>
        </w:rPr>
        <w:softHyphen/>
        <w:t>ния и осуществлением выбора; аргументирование своей точ</w:t>
      </w:r>
      <w:r w:rsidRPr="0097669C">
        <w:rPr>
          <w:rFonts w:ascii="Times New Roman" w:eastAsia="Times New Roman" w:hAnsi="Times New Roman" w:cs="Times New Roman"/>
          <w:sz w:val="28"/>
          <w:szCs w:val="28"/>
        </w:rPr>
        <w:softHyphen/>
        <w:t>ки зрения, отстаивание в споре своей позиции невраждеб</w:t>
      </w:r>
      <w:r w:rsidRPr="0097669C">
        <w:rPr>
          <w:rFonts w:ascii="Times New Roman" w:eastAsia="Times New Roman" w:hAnsi="Times New Roman" w:cs="Times New Roman"/>
          <w:sz w:val="28"/>
          <w:szCs w:val="28"/>
        </w:rPr>
        <w:softHyphen/>
        <w:t>ным для оппонентов образом;</w:t>
      </w:r>
    </w:p>
    <w:p w:rsidR="009D5AB0" w:rsidRPr="0097669C" w:rsidRDefault="009D5AB0" w:rsidP="00867F7E">
      <w:pPr>
        <w:widowControl w:val="0"/>
        <w:numPr>
          <w:ilvl w:val="0"/>
          <w:numId w:val="350"/>
        </w:numPr>
        <w:shd w:val="clear" w:color="auto" w:fill="FFFFFF"/>
        <w:tabs>
          <w:tab w:val="left" w:pos="226"/>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адекватное использование речевых средств  для решения различных коммуникативных задач; овладение устной и пись</w:t>
      </w:r>
      <w:r w:rsidRPr="0097669C">
        <w:rPr>
          <w:rFonts w:ascii="Times New Roman" w:eastAsia="Times New Roman" w:hAnsi="Times New Roman" w:cs="Times New Roman"/>
          <w:sz w:val="28"/>
          <w:szCs w:val="28"/>
        </w:rPr>
        <w:softHyphen/>
        <w:t>менной речью; построение монологических контекстных</w:t>
      </w:r>
    </w:p>
    <w:p w:rsidR="009D5AB0" w:rsidRPr="0097669C" w:rsidRDefault="009D5AB0" w:rsidP="00867F7E">
      <w:pPr>
        <w:pStyle w:val="a4"/>
        <w:numPr>
          <w:ilvl w:val="0"/>
          <w:numId w:val="350"/>
        </w:numPr>
        <w:shd w:val="clear" w:color="auto" w:fill="FFFFFF"/>
        <w:tabs>
          <w:tab w:val="left" w:pos="10155"/>
        </w:tabs>
        <w:spacing w:after="0" w:line="240" w:lineRule="auto"/>
        <w:ind w:right="112"/>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высказываний; публичная презентация и защита проекта изделия, продукта труда или услуги;</w:t>
      </w:r>
      <w:r w:rsidRPr="0097669C">
        <w:rPr>
          <w:rFonts w:ascii="Times New Roman" w:eastAsia="Times New Roman" w:hAnsi="Times New Roman" w:cs="Times New Roman"/>
          <w:sz w:val="28"/>
          <w:szCs w:val="28"/>
        </w:rPr>
        <w:tab/>
      </w:r>
    </w:p>
    <w:p w:rsidR="009D5AB0" w:rsidRPr="0097669C" w:rsidRDefault="009D5AB0" w:rsidP="00DA436B">
      <w:pPr>
        <w:shd w:val="clear" w:color="auto" w:fill="FFFFFF"/>
        <w:spacing w:line="240" w:lineRule="auto"/>
        <w:ind w:right="112"/>
        <w:jc w:val="both"/>
        <w:rPr>
          <w:rFonts w:ascii="Times New Roman" w:hAnsi="Times New Roman" w:cs="Times New Roman"/>
          <w:b/>
          <w:sz w:val="28"/>
          <w:szCs w:val="28"/>
        </w:rPr>
      </w:pPr>
      <w:r w:rsidRPr="0097669C">
        <w:rPr>
          <w:rFonts w:ascii="Times New Roman" w:eastAsia="Times New Roman" w:hAnsi="Times New Roman" w:cs="Times New Roman"/>
          <w:b/>
          <w:i/>
          <w:iCs/>
          <w:sz w:val="28"/>
          <w:szCs w:val="28"/>
        </w:rPr>
        <w:t>в физиолого-психологической сфере:</w:t>
      </w:r>
    </w:p>
    <w:p w:rsidR="009D5AB0" w:rsidRPr="0097669C" w:rsidRDefault="009D5AB0" w:rsidP="00867F7E">
      <w:pPr>
        <w:widowControl w:val="0"/>
        <w:numPr>
          <w:ilvl w:val="0"/>
          <w:numId w:val="35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развитие моторики и координации движений рук при ра</w:t>
      </w:r>
      <w:r w:rsidRPr="0097669C">
        <w:rPr>
          <w:rFonts w:ascii="Times New Roman" w:eastAsia="Times New Roman" w:hAnsi="Times New Roman" w:cs="Times New Roman"/>
          <w:sz w:val="28"/>
          <w:szCs w:val="28"/>
        </w:rPr>
        <w:softHyphen/>
        <w:t>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97669C">
        <w:rPr>
          <w:rFonts w:ascii="Times New Roman" w:eastAsia="Times New Roman" w:hAnsi="Times New Roman" w:cs="Times New Roman"/>
          <w:sz w:val="28"/>
          <w:szCs w:val="28"/>
        </w:rPr>
        <w:softHyphen/>
        <w:t>ческих операций;</w:t>
      </w:r>
    </w:p>
    <w:p w:rsidR="009D5AB0" w:rsidRPr="0097669C" w:rsidRDefault="009D5AB0" w:rsidP="00867F7E">
      <w:pPr>
        <w:widowControl w:val="0"/>
        <w:numPr>
          <w:ilvl w:val="0"/>
          <w:numId w:val="35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lastRenderedPageBreak/>
        <w:t>соблюдение необходимой величины усилий, прилагаемых к инструментам, с учётом технологических требований;</w:t>
      </w:r>
    </w:p>
    <w:p w:rsidR="009D5AB0" w:rsidRPr="0097669C" w:rsidRDefault="009D5AB0" w:rsidP="00867F7E">
      <w:pPr>
        <w:widowControl w:val="0"/>
        <w:numPr>
          <w:ilvl w:val="0"/>
          <w:numId w:val="351"/>
        </w:numPr>
        <w:shd w:val="clear" w:color="auto" w:fill="FFFFFF"/>
        <w:tabs>
          <w:tab w:val="left" w:pos="624"/>
        </w:tabs>
        <w:autoSpaceDE w:val="0"/>
        <w:autoSpaceDN w:val="0"/>
        <w:adjustRightInd w:val="0"/>
        <w:spacing w:after="0" w:line="240" w:lineRule="auto"/>
        <w:ind w:right="112"/>
        <w:jc w:val="both"/>
        <w:rPr>
          <w:rFonts w:ascii="Times New Roman" w:hAnsi="Times New Roman" w:cs="Times New Roman"/>
          <w:sz w:val="28"/>
          <w:szCs w:val="28"/>
        </w:rPr>
      </w:pPr>
      <w:r w:rsidRPr="0097669C">
        <w:rPr>
          <w:rFonts w:ascii="Times New Roman" w:eastAsia="Times New Roman" w:hAnsi="Times New Roman" w:cs="Times New Roman"/>
          <w:sz w:val="28"/>
          <w:szCs w:val="28"/>
        </w:rPr>
        <w:t>сочетание образного и логического мышления в проект</w:t>
      </w:r>
      <w:r w:rsidRPr="0097669C">
        <w:rPr>
          <w:rFonts w:ascii="Times New Roman" w:eastAsia="Times New Roman" w:hAnsi="Times New Roman" w:cs="Times New Roman"/>
          <w:sz w:val="28"/>
          <w:szCs w:val="28"/>
        </w:rPr>
        <w:softHyphen/>
        <w:t>ной деятельности.</w:t>
      </w:r>
    </w:p>
    <w:p w:rsidR="009D5AB0" w:rsidRPr="0097669C" w:rsidRDefault="009D5AB0" w:rsidP="00DA436B">
      <w:pPr>
        <w:pStyle w:val="af4"/>
        <w:spacing w:line="240" w:lineRule="auto"/>
        <w:ind w:right="112"/>
        <w:jc w:val="both"/>
        <w:rPr>
          <w:b/>
          <w:i/>
          <w:sz w:val="28"/>
          <w:szCs w:val="28"/>
        </w:rPr>
      </w:pPr>
      <w:r w:rsidRPr="0097669C">
        <w:rPr>
          <w:b/>
          <w:i/>
          <w:sz w:val="28"/>
          <w:szCs w:val="28"/>
        </w:rPr>
        <w:t xml:space="preserve">   Система оценки и видов контроля</w:t>
      </w:r>
    </w:p>
    <w:p w:rsidR="009D5AB0" w:rsidRPr="0097669C" w:rsidRDefault="009D5AB0" w:rsidP="00DA436B">
      <w:pPr>
        <w:pStyle w:val="af4"/>
        <w:spacing w:line="240" w:lineRule="auto"/>
        <w:ind w:right="112"/>
        <w:jc w:val="both"/>
        <w:rPr>
          <w:sz w:val="28"/>
          <w:szCs w:val="28"/>
        </w:rPr>
      </w:pPr>
      <w:r w:rsidRPr="0097669C">
        <w:rPr>
          <w:sz w:val="28"/>
          <w:szCs w:val="28"/>
        </w:rPr>
        <w:t xml:space="preserve">   Устный контроль включает методы индивидуального опроса, фронтального опроса, устных зачетов, устных экзаменов, программированного опроса. Письменный контроль предполагает письменные контрольные, письменные зачеты, программированные письменные зачеты. Эти виды контроля учитель может использовать как на каждом занятии, так и в периодически (по этапам, по разделам). Практика показывает, что совмещение устного опроса одного - двух учеников с возможно большим охватом остальных (допустим, письменным безмашинным  программированным опросом) дает значительную экономию по времени и развернутую картину информации учителю о знаниях учащихся. Выполнение проверочных заданий целесообразно проводить после изучения больших разделов программы «Технология», а квалификационных работ- в том случае когда в учебном заведении предусмотрено установление определенного уровня (разряда) квалификации. Как правило, к завершению обучения в школьных мастерских и проводят такие формы контроля.</w:t>
      </w:r>
    </w:p>
    <w:p w:rsidR="009D5AB0" w:rsidRPr="0097669C" w:rsidRDefault="009D5AB0" w:rsidP="00DA436B">
      <w:pPr>
        <w:pStyle w:val="af4"/>
        <w:spacing w:line="240" w:lineRule="auto"/>
        <w:ind w:right="112"/>
        <w:jc w:val="both"/>
        <w:rPr>
          <w:sz w:val="28"/>
          <w:szCs w:val="28"/>
        </w:rPr>
      </w:pPr>
      <w:r w:rsidRPr="0097669C">
        <w:rPr>
          <w:sz w:val="28"/>
          <w:szCs w:val="28"/>
        </w:rPr>
        <w:t xml:space="preserve">   Проектная культура предполагает большую свободу критериев, многие из которых устанавливаются самими исполнителями. При оценке проекта учитываю целесообразность, сложность и качество выполнения изделия, кроме того – полноту пояснительной записки, аккуратность выполнения схем, чертежей, уровень самостоятельности, степень владения материалом при защите.</w:t>
      </w:r>
    </w:p>
    <w:p w:rsidR="009D5AB0" w:rsidRPr="0097669C" w:rsidRDefault="009D5AB0" w:rsidP="00DA436B">
      <w:pPr>
        <w:pStyle w:val="af4"/>
        <w:spacing w:line="240" w:lineRule="auto"/>
        <w:ind w:right="112"/>
        <w:jc w:val="both"/>
        <w:rPr>
          <w:sz w:val="28"/>
          <w:szCs w:val="28"/>
        </w:rPr>
      </w:pPr>
      <w:r w:rsidRPr="0097669C">
        <w:rPr>
          <w:sz w:val="28"/>
          <w:szCs w:val="28"/>
        </w:rPr>
        <w:t xml:space="preserve">   Устный контроль включает методы индивидуального опроса, фронтального опроса, устных зачетов, устных экзаменов, программированного опроса.</w:t>
      </w:r>
    </w:p>
    <w:p w:rsidR="009D5AB0" w:rsidRPr="0097669C" w:rsidRDefault="009D5AB0" w:rsidP="00DA436B">
      <w:pPr>
        <w:pStyle w:val="af4"/>
        <w:spacing w:line="240" w:lineRule="auto"/>
        <w:ind w:right="112"/>
        <w:jc w:val="both"/>
        <w:rPr>
          <w:sz w:val="28"/>
          <w:szCs w:val="28"/>
        </w:rPr>
      </w:pPr>
      <w:r w:rsidRPr="0097669C">
        <w:rPr>
          <w:sz w:val="28"/>
          <w:szCs w:val="28"/>
        </w:rPr>
        <w:t xml:space="preserve">   Письменный контроль предполагает письменные контрольные, письменные зачеты, программированные письменные зачеты.</w:t>
      </w:r>
    </w:p>
    <w:p w:rsidR="009D5AB0" w:rsidRPr="0097669C" w:rsidRDefault="009D5AB0" w:rsidP="00DA436B">
      <w:pPr>
        <w:pStyle w:val="af4"/>
        <w:spacing w:line="240" w:lineRule="auto"/>
        <w:ind w:right="112"/>
        <w:jc w:val="both"/>
        <w:rPr>
          <w:sz w:val="28"/>
          <w:szCs w:val="28"/>
        </w:rPr>
      </w:pPr>
      <w:r w:rsidRPr="0097669C">
        <w:rPr>
          <w:sz w:val="28"/>
          <w:szCs w:val="28"/>
        </w:rPr>
        <w:t xml:space="preserve">   Эти виды контроля можно использовать как на каждом занятии, так и периодически (по этапам, по разделам). Практика показывает, что совмещение устного опроса одного - двух учеников с возможно большим охватом остальных (допустим, письменным безмашинным программированным опросом) дает значительную экономию по времени и развернутую картину информации учителю о знаниях учащихся.</w:t>
      </w:r>
    </w:p>
    <w:p w:rsidR="009D5AB0" w:rsidRPr="0097669C" w:rsidRDefault="009D5AB0" w:rsidP="00DA436B">
      <w:pPr>
        <w:pStyle w:val="af4"/>
        <w:spacing w:line="240" w:lineRule="auto"/>
        <w:ind w:right="112"/>
        <w:jc w:val="both"/>
        <w:rPr>
          <w:sz w:val="28"/>
          <w:szCs w:val="28"/>
        </w:rPr>
      </w:pPr>
      <w:r w:rsidRPr="0097669C">
        <w:rPr>
          <w:sz w:val="28"/>
          <w:szCs w:val="28"/>
        </w:rPr>
        <w:lastRenderedPageBreak/>
        <w:t xml:space="preserve">   Выполнение проверочных заданий целесообразно проводить после изучения больших разделов программы «Технология», а квалификационных работ - в том случае когда в учебном заведении предусмотрено установление определенного уровня (разряда) квалификации. Как правило, к завершению обучения в школьных мастерских и проводят такие формы контроля. Важно, чтобы при этом задания для школьников были согласованны с ЕТКС (единого тарифно-квалификационного справочника).</w:t>
      </w:r>
    </w:p>
    <w:p w:rsidR="009D5AB0" w:rsidRPr="0097669C" w:rsidRDefault="009D5AB0" w:rsidP="00DA436B">
      <w:pPr>
        <w:pStyle w:val="af4"/>
        <w:spacing w:line="240" w:lineRule="auto"/>
        <w:ind w:right="112"/>
        <w:jc w:val="both"/>
        <w:rPr>
          <w:sz w:val="28"/>
          <w:szCs w:val="28"/>
        </w:rPr>
      </w:pPr>
      <w:r w:rsidRPr="0097669C">
        <w:rPr>
          <w:sz w:val="28"/>
          <w:szCs w:val="28"/>
        </w:rPr>
        <w:t xml:space="preserve">   Опрос целесообразно проводить по карточкам - заданиям разных типов. Ниже приводиться несколько вариантов, которые могут быть использованы учителем технологии. Следует лишь сказать, что в зависимости от целей, которые выдвигает преподаватель, карточки-задания в частности и программы в целом могут носить обучающий, контролирующий и контрольно-обучающий характер.</w:t>
      </w:r>
    </w:p>
    <w:p w:rsidR="009D5AB0" w:rsidRPr="0097669C" w:rsidRDefault="009D5AB0" w:rsidP="00DA436B">
      <w:pPr>
        <w:pStyle w:val="af4"/>
        <w:spacing w:line="240" w:lineRule="auto"/>
        <w:ind w:right="112"/>
        <w:jc w:val="both"/>
        <w:rPr>
          <w:sz w:val="28"/>
          <w:szCs w:val="28"/>
        </w:rPr>
      </w:pPr>
      <w:r w:rsidRPr="0097669C">
        <w:rPr>
          <w:sz w:val="28"/>
          <w:szCs w:val="28"/>
        </w:rPr>
        <w:t xml:space="preserve">   В последнее время имеют место стандартизированные задания, по результатам выполнения которых судят о личностных характеристиках, а также знаниях, умениях и навыках испытуемых.</w:t>
      </w:r>
    </w:p>
    <w:p w:rsidR="009D5AB0" w:rsidRPr="0097669C" w:rsidRDefault="009D5AB0" w:rsidP="00DA436B">
      <w:pPr>
        <w:spacing w:line="240" w:lineRule="auto"/>
        <w:ind w:right="112"/>
        <w:jc w:val="both"/>
        <w:rPr>
          <w:rFonts w:ascii="Times New Roman" w:hAnsi="Times New Roman" w:cs="Times New Roman"/>
          <w:b/>
          <w:sz w:val="28"/>
          <w:szCs w:val="28"/>
        </w:rPr>
      </w:pPr>
      <w:r w:rsidRPr="0097669C">
        <w:rPr>
          <w:rFonts w:ascii="Times New Roman" w:hAnsi="Times New Roman" w:cs="Times New Roman"/>
          <w:sz w:val="28"/>
          <w:szCs w:val="28"/>
        </w:rPr>
        <w:t xml:space="preserve">   На современном этапе при оценке знаний перечисленные проблемы в большей степени решаются использованием такой формы контроля, как тестирование.</w:t>
      </w:r>
    </w:p>
    <w:p w:rsidR="009D5AB0" w:rsidRPr="0097669C" w:rsidRDefault="009D5AB0" w:rsidP="00DA436B">
      <w:pPr>
        <w:spacing w:line="240" w:lineRule="auto"/>
        <w:ind w:right="112"/>
        <w:jc w:val="both"/>
        <w:rPr>
          <w:rFonts w:ascii="Times New Roman" w:hAnsi="Times New Roman" w:cs="Times New Roman"/>
          <w:b/>
          <w:sz w:val="28"/>
          <w:szCs w:val="28"/>
        </w:rPr>
      </w:pPr>
      <w:r w:rsidRPr="0097669C">
        <w:rPr>
          <w:rFonts w:ascii="Times New Roman" w:hAnsi="Times New Roman" w:cs="Times New Roman"/>
          <w:b/>
          <w:sz w:val="28"/>
          <w:szCs w:val="28"/>
        </w:rPr>
        <w:t>Ценностные ориентиры содержания предмета «Технология»</w:t>
      </w: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 xml:space="preserve">      В результате обучения обучающиеся</w:t>
      </w: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b/>
          <w:i/>
          <w:sz w:val="28"/>
          <w:szCs w:val="28"/>
        </w:rPr>
        <w:t>могут овладеть:</w:t>
      </w:r>
    </w:p>
    <w:p w:rsidR="009D5AB0" w:rsidRPr="0097669C" w:rsidRDefault="009D5AB0" w:rsidP="00867F7E">
      <w:pPr>
        <w:pStyle w:val="a4"/>
        <w:numPr>
          <w:ilvl w:val="0"/>
          <w:numId w:val="352"/>
        </w:numPr>
        <w:spacing w:after="0"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трудовыми и технологическими знаниями и умениями для создания продуктов труда,</w:t>
      </w:r>
    </w:p>
    <w:p w:rsidR="009D5AB0" w:rsidRPr="0097669C" w:rsidRDefault="009D5AB0" w:rsidP="00867F7E">
      <w:pPr>
        <w:pStyle w:val="a4"/>
        <w:numPr>
          <w:ilvl w:val="0"/>
          <w:numId w:val="352"/>
        </w:numPr>
        <w:spacing w:after="0"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навыками использования распространенных ручных инструментов и приборов, культуры труда, уважительного отношения к труду и людям труда.</w:t>
      </w:r>
    </w:p>
    <w:p w:rsidR="009D5AB0" w:rsidRPr="0097669C" w:rsidRDefault="009D5AB0" w:rsidP="00DA436B">
      <w:pPr>
        <w:spacing w:line="240" w:lineRule="auto"/>
        <w:ind w:right="112"/>
        <w:jc w:val="both"/>
        <w:rPr>
          <w:rFonts w:ascii="Times New Roman" w:hAnsi="Times New Roman" w:cs="Times New Roman"/>
          <w:b/>
          <w:i/>
          <w:sz w:val="28"/>
          <w:szCs w:val="28"/>
        </w:rPr>
      </w:pPr>
      <w:r w:rsidRPr="0097669C">
        <w:rPr>
          <w:rFonts w:ascii="Times New Roman" w:hAnsi="Times New Roman" w:cs="Times New Roman"/>
          <w:b/>
          <w:i/>
          <w:sz w:val="28"/>
          <w:szCs w:val="28"/>
        </w:rPr>
        <w:t>ознакомятся:</w:t>
      </w:r>
    </w:p>
    <w:p w:rsidR="009D5AB0" w:rsidRPr="0097669C" w:rsidRDefault="009D5AB0" w:rsidP="00867F7E">
      <w:pPr>
        <w:numPr>
          <w:ilvl w:val="0"/>
          <w:numId w:val="353"/>
        </w:numPr>
        <w:spacing w:after="0"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с основными технологическими понятиями и характеристиками,</w:t>
      </w:r>
    </w:p>
    <w:p w:rsidR="009D5AB0" w:rsidRPr="0097669C" w:rsidRDefault="009D5AB0" w:rsidP="00867F7E">
      <w:pPr>
        <w:numPr>
          <w:ilvl w:val="0"/>
          <w:numId w:val="353"/>
        </w:numPr>
        <w:spacing w:after="0"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с назначением и технологическими свойствами материалов,с назначением и устройством применяемых ручных инструментов, приспособлений, машин и оборудования,</w:t>
      </w:r>
    </w:p>
    <w:p w:rsidR="009D5AB0" w:rsidRPr="0097669C" w:rsidRDefault="009D5AB0" w:rsidP="00867F7E">
      <w:pPr>
        <w:numPr>
          <w:ilvl w:val="0"/>
          <w:numId w:val="353"/>
        </w:numPr>
        <w:spacing w:after="0"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lastRenderedPageBreak/>
        <w:t>с видами, приемами последовательностью выполнения технологической операции, влиянием различных технологий обработки материалов и получения продукции на окружающую среду и здоровье человека,</w:t>
      </w:r>
    </w:p>
    <w:p w:rsidR="009D5AB0" w:rsidRPr="0097669C" w:rsidRDefault="009D5AB0" w:rsidP="00867F7E">
      <w:pPr>
        <w:numPr>
          <w:ilvl w:val="0"/>
          <w:numId w:val="353"/>
        </w:numPr>
        <w:spacing w:after="0"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с профессиями и специальностями, связанными с обработкой материалов, созданием изделий из них, получением продукции,</w:t>
      </w:r>
    </w:p>
    <w:p w:rsidR="009D5AB0" w:rsidRPr="0097669C" w:rsidRDefault="009D5AB0" w:rsidP="00867F7E">
      <w:pPr>
        <w:numPr>
          <w:ilvl w:val="0"/>
          <w:numId w:val="353"/>
        </w:numPr>
        <w:spacing w:after="0" w:line="240" w:lineRule="auto"/>
        <w:ind w:right="112"/>
        <w:jc w:val="both"/>
        <w:rPr>
          <w:rFonts w:ascii="Times New Roman" w:hAnsi="Times New Roman" w:cs="Times New Roman"/>
          <w:sz w:val="28"/>
          <w:szCs w:val="28"/>
        </w:rPr>
        <w:sectPr w:rsidR="009D5AB0" w:rsidRPr="0097669C" w:rsidSect="00DA436B">
          <w:footerReference w:type="default" r:id="rId47"/>
          <w:pgSz w:w="16838" w:h="11906" w:orient="landscape"/>
          <w:pgMar w:top="1134" w:right="1134" w:bottom="1134" w:left="1134" w:header="709" w:footer="709" w:gutter="0"/>
          <w:cols w:space="708"/>
          <w:docGrid w:linePitch="360"/>
        </w:sectPr>
      </w:pPr>
      <w:r w:rsidRPr="0097669C">
        <w:rPr>
          <w:rFonts w:ascii="Times New Roman" w:hAnsi="Times New Roman" w:cs="Times New Roman"/>
          <w:sz w:val="28"/>
          <w:szCs w:val="28"/>
        </w:rPr>
        <w:t>со значением здорового питания для сохранения своего здоровья.</w:t>
      </w:r>
    </w:p>
    <w:p w:rsidR="009D5AB0" w:rsidRPr="0097669C" w:rsidRDefault="009D5AB0" w:rsidP="00DA436B">
      <w:pPr>
        <w:spacing w:line="240" w:lineRule="auto"/>
        <w:ind w:right="112"/>
        <w:jc w:val="both"/>
        <w:rPr>
          <w:rFonts w:ascii="Times New Roman" w:hAnsi="Times New Roman" w:cs="Times New Roman"/>
          <w:sz w:val="28"/>
          <w:szCs w:val="28"/>
        </w:rPr>
      </w:pPr>
    </w:p>
    <w:p w:rsidR="009D5AB0" w:rsidRPr="0097669C" w:rsidRDefault="009D5AB0" w:rsidP="00DA436B">
      <w:pPr>
        <w:spacing w:line="240" w:lineRule="auto"/>
        <w:ind w:right="112"/>
        <w:jc w:val="both"/>
        <w:rPr>
          <w:rFonts w:ascii="Times New Roman" w:hAnsi="Times New Roman" w:cs="Times New Roman"/>
          <w:b/>
          <w:sz w:val="28"/>
          <w:szCs w:val="28"/>
        </w:rPr>
      </w:pPr>
      <w:r w:rsidRPr="0097669C">
        <w:rPr>
          <w:rFonts w:ascii="Times New Roman" w:hAnsi="Times New Roman" w:cs="Times New Roman"/>
          <w:b/>
          <w:sz w:val="28"/>
          <w:szCs w:val="28"/>
        </w:rPr>
        <w:t>Требования к результатам обучения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2190"/>
      </w:tblGrid>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требования</w:t>
            </w:r>
          </w:p>
        </w:tc>
        <w:tc>
          <w:tcPr>
            <w:tcW w:w="12190" w:type="dxa"/>
          </w:tcPr>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Содержание требований</w:t>
            </w: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b/>
                <w:i/>
                <w:sz w:val="28"/>
                <w:szCs w:val="28"/>
              </w:rPr>
            </w:pPr>
            <w:r w:rsidRPr="0097669C">
              <w:rPr>
                <w:rFonts w:ascii="Times New Roman" w:hAnsi="Times New Roman" w:cs="Times New Roman"/>
                <w:b/>
                <w:i/>
                <w:sz w:val="28"/>
                <w:szCs w:val="28"/>
              </w:rPr>
              <w:t>личностные</w:t>
            </w:r>
          </w:p>
        </w:tc>
        <w:tc>
          <w:tcPr>
            <w:tcW w:w="12190" w:type="dxa"/>
          </w:tcPr>
          <w:p w:rsidR="009D5AB0" w:rsidRPr="0097669C" w:rsidRDefault="009D5AB0" w:rsidP="00867F7E">
            <w:pPr>
              <w:numPr>
                <w:ilvl w:val="0"/>
                <w:numId w:val="355"/>
              </w:numPr>
              <w:spacing w:after="0" w:line="240" w:lineRule="auto"/>
              <w:ind w:left="0" w:right="112"/>
              <w:jc w:val="both"/>
              <w:rPr>
                <w:rFonts w:ascii="Times New Roman" w:hAnsi="Times New Roman" w:cs="Times New Roman"/>
                <w:sz w:val="28"/>
                <w:szCs w:val="28"/>
              </w:rPr>
            </w:pPr>
            <w:r w:rsidRPr="0097669C">
              <w:rPr>
                <w:rFonts w:ascii="Times New Roman" w:hAnsi="Times New Roman" w:cs="Times New Roman"/>
                <w:sz w:val="28"/>
                <w:szCs w:val="28"/>
              </w:rPr>
              <w:t>Формирование познавательных интересов и активности при изучении направления «Технологии ведение дома»</w:t>
            </w:r>
          </w:p>
          <w:p w:rsidR="009D5AB0" w:rsidRPr="0097669C" w:rsidRDefault="009D5AB0" w:rsidP="00867F7E">
            <w:pPr>
              <w:numPr>
                <w:ilvl w:val="0"/>
                <w:numId w:val="355"/>
              </w:numPr>
              <w:spacing w:after="0" w:line="240" w:lineRule="auto"/>
              <w:ind w:left="0" w:right="112"/>
              <w:jc w:val="both"/>
              <w:rPr>
                <w:rFonts w:ascii="Times New Roman" w:hAnsi="Times New Roman" w:cs="Times New Roman"/>
                <w:sz w:val="28"/>
                <w:szCs w:val="28"/>
              </w:rPr>
            </w:pPr>
            <w:r w:rsidRPr="0097669C">
              <w:rPr>
                <w:rFonts w:ascii="Times New Roman" w:hAnsi="Times New Roman" w:cs="Times New Roman"/>
                <w:sz w:val="28"/>
                <w:szCs w:val="28"/>
              </w:rPr>
              <w:t>Развитие трудолюбия и ответственности за качество своей деятельности</w:t>
            </w:r>
          </w:p>
          <w:p w:rsidR="009D5AB0" w:rsidRPr="0097669C" w:rsidRDefault="009D5AB0" w:rsidP="00867F7E">
            <w:pPr>
              <w:numPr>
                <w:ilvl w:val="0"/>
                <w:numId w:val="355"/>
              </w:numPr>
              <w:spacing w:after="0" w:line="240" w:lineRule="auto"/>
              <w:ind w:left="0" w:right="112"/>
              <w:jc w:val="both"/>
              <w:rPr>
                <w:rFonts w:ascii="Times New Roman" w:hAnsi="Times New Roman" w:cs="Times New Roman"/>
                <w:sz w:val="28"/>
                <w:szCs w:val="28"/>
              </w:rPr>
            </w:pPr>
            <w:r w:rsidRPr="0097669C">
              <w:rPr>
                <w:rFonts w:ascii="Times New Roman" w:hAnsi="Times New Roman" w:cs="Times New Roman"/>
                <w:sz w:val="28"/>
                <w:szCs w:val="28"/>
              </w:rPr>
              <w:t>Овладение установками, нормами и правилами организации труда</w:t>
            </w:r>
          </w:p>
          <w:p w:rsidR="009D5AB0" w:rsidRPr="0097669C" w:rsidRDefault="009D5AB0" w:rsidP="00867F7E">
            <w:pPr>
              <w:numPr>
                <w:ilvl w:val="0"/>
                <w:numId w:val="355"/>
              </w:numPr>
              <w:spacing w:after="0" w:line="240" w:lineRule="auto"/>
              <w:ind w:left="0" w:right="112"/>
              <w:jc w:val="both"/>
              <w:rPr>
                <w:rFonts w:ascii="Times New Roman" w:hAnsi="Times New Roman" w:cs="Times New Roman"/>
                <w:sz w:val="28"/>
                <w:szCs w:val="28"/>
              </w:rPr>
            </w:pPr>
            <w:r w:rsidRPr="0097669C">
              <w:rPr>
                <w:rFonts w:ascii="Times New Roman" w:hAnsi="Times New Roman" w:cs="Times New Roman"/>
                <w:sz w:val="28"/>
                <w:szCs w:val="28"/>
              </w:rPr>
              <w:t>Осознание необходимости общественно-полезного труда</w:t>
            </w:r>
          </w:p>
          <w:p w:rsidR="009D5AB0" w:rsidRPr="0097669C" w:rsidRDefault="009D5AB0" w:rsidP="00867F7E">
            <w:pPr>
              <w:numPr>
                <w:ilvl w:val="0"/>
                <w:numId w:val="355"/>
              </w:numPr>
              <w:spacing w:after="0" w:line="240" w:lineRule="auto"/>
              <w:ind w:left="0" w:right="112"/>
              <w:jc w:val="both"/>
              <w:rPr>
                <w:rFonts w:ascii="Times New Roman" w:hAnsi="Times New Roman" w:cs="Times New Roman"/>
                <w:sz w:val="28"/>
                <w:szCs w:val="28"/>
              </w:rPr>
            </w:pPr>
            <w:r w:rsidRPr="0097669C">
              <w:rPr>
                <w:rFonts w:ascii="Times New Roman" w:hAnsi="Times New Roman" w:cs="Times New Roman"/>
                <w:sz w:val="28"/>
                <w:szCs w:val="28"/>
              </w:rPr>
              <w:t>Формирование бережного отношения к природным и хозяйственным ресурсам</w:t>
            </w:r>
          </w:p>
          <w:p w:rsidR="009D5AB0" w:rsidRPr="0097669C" w:rsidRDefault="009D5AB0" w:rsidP="00867F7E">
            <w:pPr>
              <w:numPr>
                <w:ilvl w:val="0"/>
                <w:numId w:val="355"/>
              </w:numPr>
              <w:spacing w:after="0" w:line="240" w:lineRule="auto"/>
              <w:ind w:left="0" w:right="112"/>
              <w:jc w:val="both"/>
              <w:rPr>
                <w:rFonts w:ascii="Times New Roman" w:hAnsi="Times New Roman" w:cs="Times New Roman"/>
                <w:sz w:val="28"/>
                <w:szCs w:val="28"/>
              </w:rPr>
            </w:pPr>
            <w:r w:rsidRPr="0097669C">
              <w:rPr>
                <w:rFonts w:ascii="Times New Roman" w:hAnsi="Times New Roman" w:cs="Times New Roman"/>
                <w:sz w:val="28"/>
                <w:szCs w:val="28"/>
              </w:rPr>
              <w:t>Овладение навыками, установками, нормами и правилами НОТ</w:t>
            </w: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b/>
                <w:i/>
                <w:sz w:val="28"/>
                <w:szCs w:val="28"/>
              </w:rPr>
            </w:pPr>
            <w:r w:rsidRPr="0097669C">
              <w:rPr>
                <w:rFonts w:ascii="Times New Roman" w:hAnsi="Times New Roman" w:cs="Times New Roman"/>
                <w:b/>
                <w:i/>
                <w:sz w:val="28"/>
                <w:szCs w:val="28"/>
              </w:rPr>
              <w:t>метапредметные</w:t>
            </w:r>
          </w:p>
        </w:tc>
        <w:tc>
          <w:tcPr>
            <w:tcW w:w="12190" w:type="dxa"/>
          </w:tcPr>
          <w:p w:rsidR="009D5AB0" w:rsidRPr="0097669C" w:rsidRDefault="009D5AB0" w:rsidP="00867F7E">
            <w:pPr>
              <w:numPr>
                <w:ilvl w:val="0"/>
                <w:numId w:val="356"/>
              </w:numPr>
              <w:spacing w:after="0" w:line="240" w:lineRule="auto"/>
              <w:ind w:left="0" w:right="112" w:hanging="425"/>
              <w:jc w:val="both"/>
              <w:rPr>
                <w:rFonts w:ascii="Times New Roman" w:hAnsi="Times New Roman" w:cs="Times New Roman"/>
                <w:sz w:val="28"/>
                <w:szCs w:val="28"/>
              </w:rPr>
            </w:pPr>
            <w:r w:rsidRPr="0097669C">
              <w:rPr>
                <w:rFonts w:ascii="Times New Roman" w:hAnsi="Times New Roman" w:cs="Times New Roman"/>
                <w:sz w:val="28"/>
                <w:szCs w:val="28"/>
              </w:rPr>
              <w:t>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 способами управления отдельными видами распространенной в быту техники</w:t>
            </w:r>
          </w:p>
          <w:p w:rsidR="009D5AB0" w:rsidRPr="0097669C" w:rsidRDefault="009D5AB0" w:rsidP="00867F7E">
            <w:pPr>
              <w:numPr>
                <w:ilvl w:val="0"/>
                <w:numId w:val="356"/>
              </w:numPr>
              <w:spacing w:after="0" w:line="240" w:lineRule="auto"/>
              <w:ind w:left="0" w:right="112" w:hanging="425"/>
              <w:jc w:val="both"/>
              <w:rPr>
                <w:rFonts w:ascii="Times New Roman" w:hAnsi="Times New Roman" w:cs="Times New Roman"/>
                <w:sz w:val="28"/>
                <w:szCs w:val="28"/>
              </w:rPr>
            </w:pPr>
            <w:r w:rsidRPr="0097669C">
              <w:rPr>
                <w:rFonts w:ascii="Times New Roman" w:hAnsi="Times New Roman" w:cs="Times New Roman"/>
                <w:sz w:val="28"/>
                <w:szCs w:val="28"/>
              </w:rPr>
              <w:t>Умение применять в практической деятельности знаний, полученных при изучении основных наук</w:t>
            </w:r>
          </w:p>
          <w:p w:rsidR="009D5AB0" w:rsidRPr="0097669C" w:rsidRDefault="009D5AB0" w:rsidP="00867F7E">
            <w:pPr>
              <w:numPr>
                <w:ilvl w:val="0"/>
                <w:numId w:val="356"/>
              </w:numPr>
              <w:spacing w:after="0" w:line="240" w:lineRule="auto"/>
              <w:ind w:left="0" w:right="112" w:hanging="425"/>
              <w:jc w:val="both"/>
              <w:rPr>
                <w:rFonts w:ascii="Times New Roman" w:hAnsi="Times New Roman" w:cs="Times New Roman"/>
                <w:sz w:val="28"/>
                <w:szCs w:val="28"/>
              </w:rPr>
            </w:pPr>
            <w:r w:rsidRPr="0097669C">
              <w:rPr>
                <w:rFonts w:ascii="Times New Roman" w:hAnsi="Times New Roman" w:cs="Times New Roman"/>
                <w:sz w:val="28"/>
                <w:szCs w:val="28"/>
              </w:rPr>
              <w:t>Формирование знаний алгоритмизации планирования процессов познавательно-трудовой деятельности</w:t>
            </w:r>
          </w:p>
          <w:p w:rsidR="009D5AB0" w:rsidRPr="0097669C" w:rsidRDefault="009D5AB0" w:rsidP="00867F7E">
            <w:pPr>
              <w:numPr>
                <w:ilvl w:val="0"/>
                <w:numId w:val="356"/>
              </w:numPr>
              <w:spacing w:after="0" w:line="240" w:lineRule="auto"/>
              <w:ind w:left="0" w:right="112" w:hanging="425"/>
              <w:jc w:val="both"/>
              <w:rPr>
                <w:rFonts w:ascii="Times New Roman" w:hAnsi="Times New Roman" w:cs="Times New Roman"/>
                <w:sz w:val="28"/>
                <w:szCs w:val="28"/>
              </w:rPr>
            </w:pPr>
            <w:r w:rsidRPr="0097669C">
              <w:rPr>
                <w:rFonts w:ascii="Times New Roman" w:hAnsi="Times New Roman" w:cs="Times New Roman"/>
                <w:sz w:val="28"/>
                <w:szCs w:val="28"/>
              </w:rPr>
              <w:t>Использование дополнительной информации при проектировании и создании объектов труда</w:t>
            </w:r>
          </w:p>
          <w:p w:rsidR="009D5AB0" w:rsidRPr="0097669C" w:rsidRDefault="009D5AB0" w:rsidP="00867F7E">
            <w:pPr>
              <w:numPr>
                <w:ilvl w:val="0"/>
                <w:numId w:val="356"/>
              </w:numPr>
              <w:spacing w:after="0" w:line="240" w:lineRule="auto"/>
              <w:ind w:left="0" w:right="112" w:hanging="425"/>
              <w:jc w:val="both"/>
              <w:rPr>
                <w:rFonts w:ascii="Times New Roman" w:hAnsi="Times New Roman" w:cs="Times New Roman"/>
                <w:sz w:val="28"/>
                <w:szCs w:val="28"/>
              </w:rPr>
            </w:pPr>
            <w:r w:rsidRPr="0097669C">
              <w:rPr>
                <w:rFonts w:ascii="Times New Roman" w:hAnsi="Times New Roman" w:cs="Times New Roman"/>
                <w:sz w:val="28"/>
                <w:szCs w:val="28"/>
              </w:rPr>
              <w:t>Соблюдение норм и правил культуры труда в соответствии с технологической культурой</w:t>
            </w:r>
          </w:p>
          <w:p w:rsidR="009D5AB0" w:rsidRPr="0097669C" w:rsidRDefault="009D5AB0" w:rsidP="00867F7E">
            <w:pPr>
              <w:numPr>
                <w:ilvl w:val="0"/>
                <w:numId w:val="356"/>
              </w:numPr>
              <w:spacing w:after="0" w:line="240" w:lineRule="auto"/>
              <w:ind w:left="0" w:right="112" w:hanging="425"/>
              <w:jc w:val="both"/>
              <w:rPr>
                <w:rFonts w:ascii="Times New Roman" w:hAnsi="Times New Roman" w:cs="Times New Roman"/>
                <w:sz w:val="28"/>
                <w:szCs w:val="28"/>
              </w:rPr>
            </w:pPr>
            <w:r w:rsidRPr="0097669C">
              <w:rPr>
                <w:rFonts w:ascii="Times New Roman" w:hAnsi="Times New Roman" w:cs="Times New Roman"/>
                <w:sz w:val="28"/>
                <w:szCs w:val="28"/>
              </w:rPr>
              <w:t>Согласование и координация совместной познавательно-трудовой деятельности с другими участниками ОП</w:t>
            </w: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b/>
                <w:i/>
                <w:sz w:val="28"/>
                <w:szCs w:val="28"/>
              </w:rPr>
            </w:pPr>
            <w:r w:rsidRPr="0097669C">
              <w:rPr>
                <w:rFonts w:ascii="Times New Roman" w:hAnsi="Times New Roman" w:cs="Times New Roman"/>
                <w:b/>
                <w:i/>
                <w:sz w:val="28"/>
                <w:szCs w:val="28"/>
              </w:rPr>
              <w:t xml:space="preserve">предметные </w:t>
            </w: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в сфере</w:t>
            </w:r>
          </w:p>
        </w:tc>
        <w:tc>
          <w:tcPr>
            <w:tcW w:w="12190" w:type="dxa"/>
          </w:tcPr>
          <w:p w:rsidR="009D5AB0" w:rsidRPr="0097669C" w:rsidRDefault="009D5AB0" w:rsidP="00DA436B">
            <w:pPr>
              <w:spacing w:line="240" w:lineRule="auto"/>
              <w:ind w:right="112"/>
              <w:jc w:val="both"/>
              <w:rPr>
                <w:rFonts w:ascii="Times New Roman" w:hAnsi="Times New Roman" w:cs="Times New Roman"/>
                <w:sz w:val="28"/>
                <w:szCs w:val="28"/>
              </w:rPr>
            </w:pP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а)</w:t>
            </w: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познавательн</w:t>
            </w:r>
            <w:r w:rsidRPr="0097669C">
              <w:rPr>
                <w:rFonts w:ascii="Times New Roman" w:hAnsi="Times New Roman" w:cs="Times New Roman"/>
                <w:sz w:val="28"/>
                <w:szCs w:val="28"/>
              </w:rPr>
              <w:lastRenderedPageBreak/>
              <w:t>ой</w:t>
            </w:r>
          </w:p>
        </w:tc>
        <w:tc>
          <w:tcPr>
            <w:tcW w:w="12190" w:type="dxa"/>
          </w:tcPr>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lastRenderedPageBreak/>
              <w:t>1.   Рациональное использование учебной идополнительной информации для проектирования и создания объектов труда</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lastRenderedPageBreak/>
              <w:t>2.  Распознавание  видов, назначения и материалов, инструментов и приспособлений, применяемых в технологических процессах при изучении разделов «Кулинария», «Создание изделий из текстильных материалов», «Художественные ремесла»</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3.  Владение способами НОТ, формами деятельности, соответствующими культуре труда</w:t>
            </w: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lastRenderedPageBreak/>
              <w:t>б) мотивационной</w:t>
            </w:r>
          </w:p>
        </w:tc>
        <w:tc>
          <w:tcPr>
            <w:tcW w:w="12190" w:type="dxa"/>
          </w:tcPr>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1.  Оценивание своей способности и готовности к труду</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2.  Осознание ответственности за качество результатов труда</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3.  Наличие экологической культуры при обосновании выбора объектов труда и выполнении работ</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4.  Стремление к экономичности и бережливости в расходовании времени, материалов при выполнении кулинарных и раскройных работ</w:t>
            </w: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 xml:space="preserve">в) </w:t>
            </w: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трудовой деятельности</w:t>
            </w:r>
          </w:p>
        </w:tc>
        <w:tc>
          <w:tcPr>
            <w:tcW w:w="12190" w:type="dxa"/>
          </w:tcPr>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1.  Планирование технологического процесса</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2. Подбор материалов, инструментов и оборудования с учетом характера объекта труда и технологической последовательности</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3.  Соблюдение норм и правил безопасности, правил санитарии и гигиены</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4.  Контроль промежуточного и конечного результата труда для выявления допущенных ошибок в процессе труда при изучении учебных разделов</w:t>
            </w: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 xml:space="preserve">г) </w:t>
            </w: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физиолого-психологической деятельности</w:t>
            </w:r>
          </w:p>
        </w:tc>
        <w:tc>
          <w:tcPr>
            <w:tcW w:w="12190" w:type="dxa"/>
          </w:tcPr>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1.  Развитие моторики и координации рук при работе с ручными инструментами и при выполнении операций с помощью машин и механизмов</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2.   Достижение необходимой точности движений при выполнении различных технологических операций</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3.   Соблюдение требуемой величины усилий прикладываемых к инструментам с учетом технологических требований</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lastRenderedPageBreak/>
              <w:t>4.   Сочетание образного и логического мышления в процессе проектной деятельности</w:t>
            </w: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lastRenderedPageBreak/>
              <w:t>д)</w:t>
            </w: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 xml:space="preserve"> эстетической</w:t>
            </w:r>
          </w:p>
        </w:tc>
        <w:tc>
          <w:tcPr>
            <w:tcW w:w="12190" w:type="dxa"/>
          </w:tcPr>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1.   Основы дизайнерского проектирования изделия</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2. Моделирование художественного оформления объекта труда при изучении раздела «Конструирование и моделирование фартука»</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3.   Эстетическое и рациональное оснащение рабочего места с учетом требований эргономики и НОТ</w:t>
            </w:r>
          </w:p>
        </w:tc>
      </w:tr>
      <w:tr w:rsidR="009D5AB0" w:rsidRPr="0097669C" w:rsidTr="009D5AB0">
        <w:tc>
          <w:tcPr>
            <w:tcW w:w="1985" w:type="dxa"/>
          </w:tcPr>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е)</w:t>
            </w:r>
          </w:p>
          <w:p w:rsidR="009D5AB0" w:rsidRPr="0097669C" w:rsidRDefault="009D5AB0" w:rsidP="00DA436B">
            <w:pPr>
              <w:spacing w:line="240" w:lineRule="auto"/>
              <w:ind w:right="112"/>
              <w:jc w:val="both"/>
              <w:rPr>
                <w:rFonts w:ascii="Times New Roman" w:hAnsi="Times New Roman" w:cs="Times New Roman"/>
                <w:sz w:val="28"/>
                <w:szCs w:val="28"/>
              </w:rPr>
            </w:pPr>
            <w:r w:rsidRPr="0097669C">
              <w:rPr>
                <w:rFonts w:ascii="Times New Roman" w:hAnsi="Times New Roman" w:cs="Times New Roman"/>
                <w:sz w:val="28"/>
                <w:szCs w:val="28"/>
              </w:rPr>
              <w:t>коммуникативной</w:t>
            </w:r>
          </w:p>
        </w:tc>
        <w:tc>
          <w:tcPr>
            <w:tcW w:w="12190" w:type="dxa"/>
          </w:tcPr>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1.  Формирование рабочей группы для выполнения проекта</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2.  Публичная презентация и защита проекта, изделия, продукта труда</w:t>
            </w:r>
          </w:p>
          <w:p w:rsidR="009D5AB0" w:rsidRPr="0097669C" w:rsidRDefault="009D5AB0" w:rsidP="00DA436B">
            <w:pPr>
              <w:spacing w:line="240" w:lineRule="auto"/>
              <w:ind w:right="112" w:hanging="425"/>
              <w:jc w:val="both"/>
              <w:rPr>
                <w:rFonts w:ascii="Times New Roman" w:hAnsi="Times New Roman" w:cs="Times New Roman"/>
                <w:sz w:val="28"/>
                <w:szCs w:val="28"/>
              </w:rPr>
            </w:pPr>
            <w:r w:rsidRPr="0097669C">
              <w:rPr>
                <w:rFonts w:ascii="Times New Roman" w:hAnsi="Times New Roman" w:cs="Times New Roman"/>
                <w:sz w:val="28"/>
                <w:szCs w:val="28"/>
              </w:rPr>
              <w:t>3.  Разработка вариантов рекламных образцов</w:t>
            </w:r>
          </w:p>
        </w:tc>
      </w:tr>
    </w:tbl>
    <w:p w:rsidR="009D5AB0" w:rsidRPr="0097669C" w:rsidRDefault="009D5AB0" w:rsidP="00DA436B">
      <w:pPr>
        <w:spacing w:line="240" w:lineRule="auto"/>
        <w:ind w:right="112"/>
        <w:jc w:val="both"/>
        <w:rPr>
          <w:rFonts w:ascii="Times New Roman" w:hAnsi="Times New Roman" w:cs="Times New Roman"/>
          <w:sz w:val="28"/>
          <w:szCs w:val="28"/>
        </w:rPr>
        <w:sectPr w:rsidR="009D5AB0" w:rsidRPr="0097669C" w:rsidSect="009D5AB0">
          <w:pgSz w:w="16838" w:h="11906" w:orient="landscape"/>
          <w:pgMar w:top="1134" w:right="1134" w:bottom="1134" w:left="1134" w:header="709" w:footer="709" w:gutter="0"/>
          <w:cols w:space="708"/>
          <w:docGrid w:linePitch="360"/>
        </w:sectPr>
      </w:pPr>
    </w:p>
    <w:p w:rsidR="009D5AB0" w:rsidRPr="0097669C" w:rsidRDefault="009D5AB0" w:rsidP="00DA436B">
      <w:pPr>
        <w:pStyle w:val="Style4"/>
        <w:widowControl/>
        <w:tabs>
          <w:tab w:val="left" w:pos="830"/>
          <w:tab w:val="left" w:pos="1276"/>
        </w:tabs>
        <w:spacing w:line="240" w:lineRule="auto"/>
        <w:ind w:firstLine="0"/>
        <w:rPr>
          <w:rStyle w:val="FontStyle43"/>
          <w:b/>
          <w:sz w:val="28"/>
          <w:szCs w:val="28"/>
        </w:rPr>
      </w:pPr>
      <w:r w:rsidRPr="0097669C">
        <w:rPr>
          <w:rStyle w:val="FontStyle43"/>
          <w:b/>
          <w:sz w:val="28"/>
          <w:szCs w:val="28"/>
        </w:rPr>
        <w:lastRenderedPageBreak/>
        <w:t>Учебно-методическое обеспечение:</w:t>
      </w:r>
    </w:p>
    <w:p w:rsidR="009D5AB0" w:rsidRPr="0097669C" w:rsidRDefault="009D5AB0" w:rsidP="00DA436B">
      <w:pPr>
        <w:spacing w:after="0" w:line="240" w:lineRule="auto"/>
        <w:jc w:val="both"/>
        <w:rPr>
          <w:rFonts w:ascii="Times New Roman" w:hAnsi="Times New Roman" w:cs="Times New Roman"/>
          <w:color w:val="000000"/>
          <w:sz w:val="28"/>
          <w:szCs w:val="28"/>
        </w:rPr>
      </w:pPr>
      <w:r w:rsidRPr="0097669C">
        <w:rPr>
          <w:rStyle w:val="c0"/>
          <w:rFonts w:ascii="Times New Roman" w:hAnsi="Times New Roman" w:cs="Times New Roman"/>
          <w:color w:val="000000"/>
          <w:sz w:val="28"/>
          <w:szCs w:val="28"/>
        </w:rPr>
        <w:t xml:space="preserve">    Занятия по технологии (девочки) проводятся на базе кабинета №26 МБОУ «Нелюбинская СОШ». Кабинет  находится на 2 этаже основного здания и имеет оборудованные под мастерскую: зоны рабочую и учебную, сейф для хранения швейных машин.</w:t>
      </w:r>
    </w:p>
    <w:p w:rsidR="009D5AB0" w:rsidRPr="0097669C" w:rsidRDefault="009D5AB0" w:rsidP="00DA436B">
      <w:pPr>
        <w:spacing w:after="0" w:line="240" w:lineRule="auto"/>
        <w:jc w:val="both"/>
        <w:rPr>
          <w:rStyle w:val="c0"/>
          <w:rFonts w:ascii="Times New Roman" w:hAnsi="Times New Roman" w:cs="Times New Roman"/>
          <w:color w:val="000000"/>
          <w:sz w:val="28"/>
          <w:szCs w:val="28"/>
        </w:rPr>
      </w:pPr>
      <w:r w:rsidRPr="0097669C">
        <w:rPr>
          <w:rStyle w:val="c0"/>
          <w:rFonts w:ascii="Times New Roman" w:hAnsi="Times New Roman" w:cs="Times New Roman"/>
          <w:color w:val="000000"/>
          <w:sz w:val="28"/>
          <w:szCs w:val="28"/>
        </w:rPr>
        <w:t xml:space="preserve">   Рабочие места учащихся укомплектованы столами и стульями. В гигиенических целях в кабинете имеется 1 умывальник и 1 емкость для сбора мусора. Температурный режим в кабинете поддерживается в норме.  Для обеспечения проветривания все окна легко открываются. </w:t>
      </w:r>
    </w:p>
    <w:p w:rsidR="009D5AB0" w:rsidRPr="0097669C" w:rsidRDefault="009D5AB0" w:rsidP="00DA436B">
      <w:pPr>
        <w:spacing w:after="0" w:line="240" w:lineRule="auto"/>
        <w:jc w:val="both"/>
        <w:rPr>
          <w:rStyle w:val="c0"/>
          <w:rFonts w:ascii="Times New Roman" w:hAnsi="Times New Roman" w:cs="Times New Roman"/>
          <w:color w:val="000000"/>
          <w:sz w:val="28"/>
          <w:szCs w:val="28"/>
        </w:rPr>
      </w:pPr>
      <w:r w:rsidRPr="0097669C">
        <w:rPr>
          <w:rStyle w:val="c0"/>
          <w:rFonts w:ascii="Times New Roman" w:hAnsi="Times New Roman" w:cs="Times New Roman"/>
          <w:color w:val="000000"/>
          <w:sz w:val="28"/>
          <w:szCs w:val="28"/>
        </w:rPr>
        <w:t xml:space="preserve">    В учебно-методический комплект для образовательной области « Технология» входят учебники, приобретенные на класс, которые выдаются для работы на занятиях. В кабинете имеется комплекс таблиц и плакатов по ТБ и разделам программы, а так же оборудование для практических работ.</w:t>
      </w:r>
    </w:p>
    <w:p w:rsidR="009D5AB0" w:rsidRPr="0097669C" w:rsidRDefault="009D5AB0" w:rsidP="00DA436B">
      <w:pPr>
        <w:spacing w:after="0" w:line="240" w:lineRule="auto"/>
        <w:jc w:val="both"/>
        <w:rPr>
          <w:rStyle w:val="c0"/>
          <w:rFonts w:ascii="Times New Roman" w:hAnsi="Times New Roman" w:cs="Times New Roman"/>
          <w:color w:val="000000"/>
          <w:sz w:val="28"/>
          <w:szCs w:val="28"/>
        </w:rPr>
      </w:pPr>
    </w:p>
    <w:p w:rsidR="009D5AB0" w:rsidRPr="0097669C" w:rsidRDefault="009D5AB0" w:rsidP="00DA436B">
      <w:pPr>
        <w:spacing w:after="0" w:line="240" w:lineRule="auto"/>
        <w:jc w:val="both"/>
        <w:rPr>
          <w:rStyle w:val="c0"/>
          <w:rFonts w:ascii="Times New Roman" w:hAnsi="Times New Roman" w:cs="Times New Roman"/>
          <w:color w:val="000000"/>
          <w:sz w:val="28"/>
          <w:szCs w:val="28"/>
        </w:rPr>
      </w:pPr>
      <w:r w:rsidRPr="0097669C">
        <w:rPr>
          <w:rStyle w:val="c0"/>
          <w:rFonts w:ascii="Times New Roman" w:hAnsi="Times New Roman" w:cs="Times New Roman"/>
          <w:b/>
          <w:color w:val="000000"/>
          <w:sz w:val="28"/>
          <w:szCs w:val="28"/>
        </w:rPr>
        <w:t>Материально-техническое обеспечение:</w:t>
      </w:r>
    </w:p>
    <w:p w:rsidR="009D5AB0" w:rsidRPr="0097669C" w:rsidRDefault="009D5AB0" w:rsidP="00DA436B">
      <w:pPr>
        <w:spacing w:after="0" w:line="240" w:lineRule="auto"/>
        <w:jc w:val="both"/>
        <w:rPr>
          <w:rStyle w:val="c0"/>
          <w:rFonts w:ascii="Times New Roman" w:hAnsi="Times New Roman" w:cs="Times New Roman"/>
          <w:color w:val="000000"/>
          <w:sz w:val="28"/>
          <w:szCs w:val="28"/>
        </w:rPr>
      </w:pPr>
      <w:r w:rsidRPr="0097669C">
        <w:rPr>
          <w:rStyle w:val="c0"/>
          <w:rFonts w:ascii="Times New Roman" w:hAnsi="Times New Roman" w:cs="Times New Roman"/>
          <w:color w:val="000000"/>
          <w:sz w:val="28"/>
          <w:szCs w:val="28"/>
        </w:rPr>
        <w:t xml:space="preserve">   Электрическая проводка к рабочим места проведена в стене стационарно. Включение и выключение всей электросети кабинета осуществляется одним рубильником, расположенным в шаговой доступности. В кабинете имеются: компьютер, 4 швейные машинки сЭлектра - приводом, оверлок.</w:t>
      </w:r>
    </w:p>
    <w:p w:rsidR="009D5AB0" w:rsidRPr="0097669C" w:rsidRDefault="009D5AB0" w:rsidP="00DA436B">
      <w:pPr>
        <w:spacing w:after="0" w:line="240" w:lineRule="auto"/>
        <w:jc w:val="both"/>
        <w:rPr>
          <w:rStyle w:val="c0"/>
          <w:rFonts w:ascii="Times New Roman" w:hAnsi="Times New Roman" w:cs="Times New Roman"/>
          <w:color w:val="000000"/>
          <w:sz w:val="28"/>
          <w:szCs w:val="28"/>
        </w:rPr>
      </w:pPr>
      <w:r w:rsidRPr="0097669C">
        <w:rPr>
          <w:rStyle w:val="c0"/>
          <w:rFonts w:ascii="Times New Roman" w:hAnsi="Times New Roman" w:cs="Times New Roman"/>
          <w:color w:val="000000"/>
          <w:sz w:val="28"/>
          <w:szCs w:val="28"/>
        </w:rPr>
        <w:t xml:space="preserve">   Компьютер с комплексом обучающих программ и выходом в интернет в кабинете отсутствует, но имеется доступ к компьютерам, находящимся в библиотеке. </w:t>
      </w:r>
    </w:p>
    <w:p w:rsidR="009D5AB0" w:rsidRPr="0097669C" w:rsidRDefault="009D5AB0" w:rsidP="00DA436B">
      <w:pPr>
        <w:pStyle w:val="ab"/>
        <w:ind w:right="112"/>
        <w:jc w:val="both"/>
        <w:rPr>
          <w:sz w:val="28"/>
          <w:szCs w:val="28"/>
        </w:rPr>
      </w:pPr>
    </w:p>
    <w:p w:rsidR="009D5AB0" w:rsidRPr="0097669C" w:rsidRDefault="009D5AB0" w:rsidP="00DA436B">
      <w:pPr>
        <w:pStyle w:val="ab"/>
        <w:jc w:val="both"/>
        <w:rPr>
          <w:b/>
          <w:i/>
          <w:sz w:val="28"/>
          <w:szCs w:val="28"/>
        </w:rPr>
      </w:pPr>
      <w:r w:rsidRPr="0097669C">
        <w:rPr>
          <w:b/>
          <w:i/>
          <w:sz w:val="28"/>
          <w:szCs w:val="28"/>
        </w:rPr>
        <w:t xml:space="preserve">  Список учебно - методической литературы</w:t>
      </w:r>
    </w:p>
    <w:p w:rsidR="009D5AB0" w:rsidRPr="0097669C" w:rsidRDefault="009D5AB0" w:rsidP="00DA436B">
      <w:pPr>
        <w:pStyle w:val="ab"/>
        <w:jc w:val="both"/>
        <w:rPr>
          <w:sz w:val="28"/>
          <w:szCs w:val="28"/>
        </w:rPr>
      </w:pPr>
      <w:r w:rsidRPr="0097669C">
        <w:rPr>
          <w:sz w:val="28"/>
          <w:szCs w:val="28"/>
        </w:rPr>
        <w:t>Программа реализована в предметной линии учебников «Тех</w:t>
      </w:r>
      <w:r w:rsidRPr="0097669C">
        <w:rPr>
          <w:sz w:val="28"/>
          <w:szCs w:val="28"/>
        </w:rPr>
        <w:softHyphen/>
        <w:t>нология. Технологии ведения дома», подготовленных авторским коллективом (А. Т. Тищенко, Н. В. Синица, В. Д. Симоненко) в раз</w:t>
      </w:r>
      <w:r w:rsidRPr="0097669C">
        <w:rPr>
          <w:sz w:val="28"/>
          <w:szCs w:val="28"/>
        </w:rPr>
        <w:softHyphen/>
        <w:t>витие учебников, созданных под руководством проф. В. Д. Симоненко и изданных Издательским центром «Вентана-Граф».</w:t>
      </w:r>
    </w:p>
    <w:p w:rsidR="009D5AB0" w:rsidRPr="0097669C" w:rsidRDefault="009D5AB0" w:rsidP="00DA436B">
      <w:pPr>
        <w:pStyle w:val="ab"/>
        <w:jc w:val="both"/>
        <w:rPr>
          <w:sz w:val="28"/>
          <w:szCs w:val="28"/>
        </w:rPr>
      </w:pPr>
      <w:r w:rsidRPr="0097669C">
        <w:rPr>
          <w:sz w:val="28"/>
          <w:szCs w:val="28"/>
        </w:rPr>
        <w:t>1. Кожина О.А. Технология. Обслуживающий труд: Учеб.для 5 кл. общеобразоват. учреждений / О.А. Кожинав, Е.Н. Кудакова, С.Э. Маркуцкая. – М.: Дрофа, 2004. – 240 с.: ил.</w:t>
      </w:r>
    </w:p>
    <w:p w:rsidR="009D5AB0" w:rsidRPr="0097669C" w:rsidRDefault="009D5AB0" w:rsidP="00DA436B">
      <w:pPr>
        <w:pStyle w:val="ab"/>
        <w:jc w:val="both"/>
        <w:rPr>
          <w:sz w:val="28"/>
          <w:szCs w:val="28"/>
        </w:rPr>
      </w:pPr>
      <w:r w:rsidRPr="0097669C">
        <w:rPr>
          <w:sz w:val="28"/>
          <w:szCs w:val="28"/>
        </w:rPr>
        <w:t>2.  Маркуцкая С.Э. Технология: Обслуживающий труд. Тесты. 5-7 классы / Маркуцкая С.Э. – М.: Издательство “Экзамен”, 2006. – 128с. (Серия “Учебно-методический комплект”)</w:t>
      </w:r>
    </w:p>
    <w:p w:rsidR="009D5AB0" w:rsidRPr="0097669C" w:rsidRDefault="009D5AB0" w:rsidP="00DA436B">
      <w:pPr>
        <w:pStyle w:val="ab"/>
        <w:jc w:val="both"/>
        <w:rPr>
          <w:sz w:val="28"/>
          <w:szCs w:val="28"/>
        </w:rPr>
      </w:pPr>
      <w:r w:rsidRPr="0097669C">
        <w:rPr>
          <w:sz w:val="28"/>
          <w:szCs w:val="28"/>
        </w:rPr>
        <w:t>3. Павлова М.Б., Питт Дж., Гуревич М.И., Сасова И.А. Метод проектов в технологическом образовании школьников: Пособие для учителя / Под ред. И.А. Сасовой. – М.: Вентана-Граф, 2003. – 296 с.: ил.</w:t>
      </w:r>
    </w:p>
    <w:p w:rsidR="009D5AB0" w:rsidRPr="0097669C" w:rsidRDefault="009D5AB0" w:rsidP="00DA436B">
      <w:pPr>
        <w:pStyle w:val="ab"/>
        <w:jc w:val="both"/>
        <w:rPr>
          <w:sz w:val="28"/>
          <w:szCs w:val="28"/>
        </w:rPr>
      </w:pPr>
      <w:r w:rsidRPr="0097669C">
        <w:rPr>
          <w:sz w:val="28"/>
          <w:szCs w:val="28"/>
        </w:rPr>
        <w:t>4. Примерная программа основного общего образования по направлению “Технология. Обслуживающий труд”</w:t>
      </w:r>
    </w:p>
    <w:p w:rsidR="009D5AB0" w:rsidRPr="0097669C" w:rsidRDefault="009D5AB0" w:rsidP="00DA436B">
      <w:pPr>
        <w:pStyle w:val="ab"/>
        <w:jc w:val="both"/>
        <w:rPr>
          <w:sz w:val="28"/>
          <w:szCs w:val="28"/>
        </w:rPr>
      </w:pPr>
      <w:r w:rsidRPr="0097669C">
        <w:rPr>
          <w:sz w:val="28"/>
          <w:szCs w:val="28"/>
        </w:rPr>
        <w:lastRenderedPageBreak/>
        <w:t>5. Технология. 5 класс: Сборник проектов: Пособие для учителя / М.И. Гуревич, М.Б. Павлова, И.Л. Петрова, Дж. Питт, И.А. Сасова / Под ред. И.А. Сасовой. – М.: Вентана-Граф, 2004. – 144 с.: ил.</w:t>
      </w:r>
    </w:p>
    <w:p w:rsidR="009D5AB0" w:rsidRPr="0097669C" w:rsidRDefault="009D5AB0" w:rsidP="00DA436B">
      <w:pPr>
        <w:pStyle w:val="ab"/>
        <w:jc w:val="both"/>
        <w:rPr>
          <w:sz w:val="28"/>
          <w:szCs w:val="28"/>
        </w:rPr>
      </w:pPr>
      <w:r w:rsidRPr="0097669C">
        <w:rPr>
          <w:sz w:val="28"/>
          <w:szCs w:val="28"/>
        </w:rPr>
        <w:t>6. www.google.ru/search?q=строение+тканей+ткацкие+переплетения</w:t>
      </w:r>
    </w:p>
    <w:p w:rsidR="009D5AB0" w:rsidRPr="0097669C" w:rsidRDefault="009D5AB0" w:rsidP="00DA436B">
      <w:pPr>
        <w:pStyle w:val="ab"/>
        <w:jc w:val="both"/>
        <w:rPr>
          <w:sz w:val="28"/>
          <w:szCs w:val="28"/>
        </w:rPr>
      </w:pPr>
      <w:r w:rsidRPr="0097669C">
        <w:rPr>
          <w:sz w:val="28"/>
          <w:szCs w:val="28"/>
        </w:rPr>
        <w:t xml:space="preserve">7. </w:t>
      </w:r>
      <w:r w:rsidRPr="0097669C">
        <w:rPr>
          <w:color w:val="000000"/>
          <w:sz w:val="28"/>
          <w:szCs w:val="28"/>
        </w:rPr>
        <w:t>http://chelnochok.ru/</w:t>
      </w:r>
    </w:p>
    <w:p w:rsidR="009D5AB0" w:rsidRPr="0097669C" w:rsidRDefault="009D5AB0" w:rsidP="00DA436B">
      <w:pPr>
        <w:spacing w:line="240" w:lineRule="auto"/>
        <w:jc w:val="both"/>
        <w:rPr>
          <w:rFonts w:ascii="Times New Roman" w:hAnsi="Times New Roman" w:cs="Times New Roman"/>
          <w:sz w:val="28"/>
          <w:szCs w:val="28"/>
        </w:rPr>
      </w:pPr>
      <w:r w:rsidRPr="0097669C">
        <w:rPr>
          <w:rFonts w:ascii="Times New Roman" w:eastAsia="Times New Roman" w:hAnsi="Times New Roman" w:cs="Times New Roman"/>
          <w:color w:val="000000"/>
          <w:sz w:val="28"/>
          <w:szCs w:val="28"/>
        </w:rPr>
        <w:t xml:space="preserve">8. </w:t>
      </w:r>
      <w:hyperlink r:id="rId48" w:history="1">
        <w:r w:rsidRPr="0097669C">
          <w:rPr>
            <w:rStyle w:val="aa"/>
            <w:rFonts w:ascii="Times New Roman" w:hAnsi="Times New Roman" w:cs="Times New Roman"/>
            <w:color w:val="000000" w:themeColor="text1"/>
            <w:sz w:val="28"/>
            <w:szCs w:val="28"/>
          </w:rPr>
          <w:t>https://www.google.ru/search?q=ручные+стежки+строчки</w:t>
        </w:r>
      </w:hyperlink>
    </w:p>
    <w:p w:rsidR="009D5AB0" w:rsidRPr="0097669C" w:rsidRDefault="009D5AB0" w:rsidP="00DA436B">
      <w:pPr>
        <w:spacing w:line="240" w:lineRule="auto"/>
        <w:jc w:val="both"/>
        <w:rPr>
          <w:rFonts w:ascii="Times New Roman" w:hAnsi="Times New Roman" w:cs="Times New Roman"/>
          <w:color w:val="000000" w:themeColor="text1"/>
          <w:sz w:val="28"/>
          <w:szCs w:val="28"/>
        </w:rPr>
      </w:pPr>
      <w:r w:rsidRPr="0097669C">
        <w:rPr>
          <w:rFonts w:ascii="Times New Roman" w:hAnsi="Times New Roman" w:cs="Times New Roman"/>
          <w:color w:val="000000" w:themeColor="text1"/>
          <w:sz w:val="28"/>
          <w:szCs w:val="28"/>
        </w:rPr>
        <w:t xml:space="preserve">9. </w:t>
      </w:r>
      <w:hyperlink r:id="rId49" w:history="1">
        <w:r w:rsidRPr="0097669C">
          <w:rPr>
            <w:rStyle w:val="aa"/>
            <w:rFonts w:ascii="Times New Roman" w:hAnsi="Times New Roman" w:cs="Times New Roman"/>
            <w:color w:val="000000" w:themeColor="text1"/>
            <w:sz w:val="28"/>
            <w:szCs w:val="28"/>
          </w:rPr>
          <w:t>www.google.ru/search?q=машинные+швы&amp;newwindow</w:t>
        </w:r>
      </w:hyperlink>
    </w:p>
    <w:p w:rsidR="009D5AB0" w:rsidRPr="0097669C" w:rsidRDefault="009D5AB0" w:rsidP="00DA436B">
      <w:pPr>
        <w:spacing w:line="240" w:lineRule="auto"/>
        <w:jc w:val="both"/>
        <w:rPr>
          <w:rFonts w:ascii="Times New Roman" w:hAnsi="Times New Roman" w:cs="Times New Roman"/>
          <w:color w:val="000000" w:themeColor="text1"/>
          <w:sz w:val="28"/>
          <w:szCs w:val="28"/>
        </w:rPr>
      </w:pPr>
      <w:r w:rsidRPr="0097669C">
        <w:rPr>
          <w:rFonts w:ascii="Times New Roman" w:hAnsi="Times New Roman" w:cs="Times New Roman"/>
          <w:color w:val="000000" w:themeColor="text1"/>
          <w:sz w:val="28"/>
          <w:szCs w:val="28"/>
        </w:rPr>
        <w:t xml:space="preserve">10. </w:t>
      </w:r>
      <w:hyperlink r:id="rId50" w:history="1">
        <w:r w:rsidRPr="0097669C">
          <w:rPr>
            <w:rStyle w:val="aa"/>
            <w:rFonts w:ascii="Times New Roman" w:hAnsi="Times New Roman" w:cs="Times New Roman"/>
            <w:color w:val="000000" w:themeColor="text1"/>
            <w:sz w:val="28"/>
            <w:szCs w:val="28"/>
          </w:rPr>
          <w:t>http://www.youtube.com/watch?v=bh18QWB1x78</w:t>
        </w:r>
      </w:hyperlink>
    </w:p>
    <w:p w:rsidR="009D5AB0" w:rsidRPr="0097669C" w:rsidRDefault="009D5AB0" w:rsidP="00DA436B">
      <w:pPr>
        <w:spacing w:line="240" w:lineRule="auto"/>
        <w:jc w:val="both"/>
        <w:rPr>
          <w:rFonts w:ascii="Times New Roman" w:hAnsi="Times New Roman" w:cs="Times New Roman"/>
          <w:color w:val="000000" w:themeColor="text1"/>
          <w:sz w:val="28"/>
          <w:szCs w:val="28"/>
        </w:rPr>
      </w:pPr>
      <w:r w:rsidRPr="0097669C">
        <w:rPr>
          <w:rFonts w:ascii="Times New Roman" w:hAnsi="Times New Roman" w:cs="Times New Roman"/>
          <w:color w:val="000000" w:themeColor="text1"/>
          <w:sz w:val="28"/>
          <w:szCs w:val="28"/>
        </w:rPr>
        <w:t xml:space="preserve">11. </w:t>
      </w:r>
      <w:hyperlink r:id="rId51" w:history="1">
        <w:r w:rsidRPr="0097669C">
          <w:rPr>
            <w:rStyle w:val="aa"/>
            <w:rFonts w:ascii="Times New Roman" w:hAnsi="Times New Roman" w:cs="Times New Roman"/>
            <w:color w:val="000000" w:themeColor="text1"/>
            <w:sz w:val="28"/>
            <w:szCs w:val="28"/>
          </w:rPr>
          <w:t>http://nacrestike.ru/publ/interesnoe/pehchvork</w:t>
        </w:r>
      </w:hyperlink>
    </w:p>
    <w:p w:rsidR="009D5AB0" w:rsidRPr="0097669C" w:rsidRDefault="009D5AB0" w:rsidP="00DA436B">
      <w:pPr>
        <w:spacing w:line="240" w:lineRule="auto"/>
        <w:jc w:val="both"/>
        <w:rPr>
          <w:rFonts w:ascii="Times New Roman" w:hAnsi="Times New Roman" w:cs="Times New Roman"/>
          <w:color w:val="000000" w:themeColor="text1"/>
          <w:sz w:val="28"/>
          <w:szCs w:val="28"/>
        </w:rPr>
      </w:pPr>
      <w:r w:rsidRPr="0097669C">
        <w:rPr>
          <w:rFonts w:ascii="Times New Roman" w:hAnsi="Times New Roman" w:cs="Times New Roman"/>
          <w:color w:val="000000" w:themeColor="text1"/>
          <w:sz w:val="28"/>
          <w:szCs w:val="28"/>
        </w:rPr>
        <w:t xml:space="preserve">12. </w:t>
      </w:r>
      <w:hyperlink r:id="rId52" w:history="1">
        <w:r w:rsidRPr="0097669C">
          <w:rPr>
            <w:rStyle w:val="aa"/>
            <w:rFonts w:ascii="Times New Roman" w:hAnsi="Times New Roman" w:cs="Times New Roman"/>
            <w:color w:val="000000" w:themeColor="text1"/>
            <w:sz w:val="28"/>
            <w:szCs w:val="28"/>
          </w:rPr>
          <w:t>http://www.youtube.com/watch?v=FCWQ4O0Yefw</w:t>
        </w:r>
      </w:hyperlink>
    </w:p>
    <w:p w:rsidR="009D5AB0" w:rsidRPr="0097669C" w:rsidRDefault="009D5AB0" w:rsidP="00DA436B">
      <w:pPr>
        <w:spacing w:line="240" w:lineRule="auto"/>
        <w:jc w:val="both"/>
        <w:rPr>
          <w:rFonts w:ascii="Times New Roman" w:hAnsi="Times New Roman" w:cs="Times New Roman"/>
          <w:sz w:val="28"/>
          <w:szCs w:val="28"/>
        </w:rPr>
      </w:pPr>
      <w:r w:rsidRPr="0097669C">
        <w:rPr>
          <w:rFonts w:ascii="Times New Roman" w:hAnsi="Times New Roman" w:cs="Times New Roman"/>
          <w:color w:val="000000" w:themeColor="text1"/>
          <w:sz w:val="28"/>
          <w:szCs w:val="28"/>
        </w:rPr>
        <w:t>13</w:t>
      </w:r>
      <w:r w:rsidRPr="0097669C">
        <w:rPr>
          <w:rFonts w:ascii="Times New Roman" w:hAnsi="Times New Roman" w:cs="Times New Roman"/>
          <w:sz w:val="28"/>
          <w:szCs w:val="28"/>
        </w:rPr>
        <w:t xml:space="preserve">. </w:t>
      </w:r>
      <w:hyperlink r:id="rId53" w:history="1">
        <w:r w:rsidRPr="0097669C">
          <w:rPr>
            <w:rStyle w:val="aa"/>
            <w:rFonts w:ascii="Times New Roman" w:hAnsi="Times New Roman" w:cs="Times New Roman"/>
            <w:sz w:val="28"/>
            <w:szCs w:val="28"/>
          </w:rPr>
          <w:t>http://www.youtube.com/watch?v=FCWQ4O0Yefw</w:t>
        </w:r>
      </w:hyperlink>
    </w:p>
    <w:p w:rsidR="009D5AB0" w:rsidRPr="0097669C" w:rsidRDefault="009D5AB0" w:rsidP="00DA436B">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14. </w:t>
      </w:r>
      <w:hyperlink r:id="rId54" w:history="1">
        <w:r w:rsidRPr="0097669C">
          <w:rPr>
            <w:rStyle w:val="aa"/>
            <w:rFonts w:ascii="Times New Roman" w:hAnsi="Times New Roman" w:cs="Times New Roman"/>
            <w:sz w:val="28"/>
            <w:szCs w:val="28"/>
          </w:rPr>
          <w:t>www.google.ru/search?q=вязание+крючком+для+начинающих&amp;newwindow</w:t>
        </w:r>
      </w:hyperlink>
    </w:p>
    <w:p w:rsidR="009D5AB0" w:rsidRPr="0097669C" w:rsidRDefault="009D5AB0" w:rsidP="00DA436B">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15. </w:t>
      </w:r>
      <w:hyperlink r:id="rId55" w:history="1">
        <w:r w:rsidRPr="0097669C">
          <w:rPr>
            <w:rStyle w:val="aa"/>
            <w:rFonts w:ascii="Times New Roman" w:hAnsi="Times New Roman" w:cs="Times New Roman"/>
            <w:sz w:val="28"/>
            <w:szCs w:val="28"/>
          </w:rPr>
          <w:t>www.google.ru/search?q=вышивка+крестом+схемы&amp;newwindow</w:t>
        </w:r>
      </w:hyperlink>
    </w:p>
    <w:p w:rsidR="009D5AB0" w:rsidRPr="0097669C" w:rsidRDefault="009D5AB0" w:rsidP="00DA436B">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16. </w:t>
      </w:r>
      <w:hyperlink r:id="rId56" w:history="1">
        <w:r w:rsidRPr="0097669C">
          <w:rPr>
            <w:rStyle w:val="aa"/>
            <w:rFonts w:ascii="Times New Roman" w:hAnsi="Times New Roman" w:cs="Times New Roman"/>
            <w:sz w:val="28"/>
            <w:szCs w:val="28"/>
          </w:rPr>
          <w:t>http://silk.pp.ua/content_of_lessons.html</w:t>
        </w:r>
      </w:hyperlink>
    </w:p>
    <w:p w:rsidR="009D5AB0" w:rsidRPr="0097669C" w:rsidRDefault="009D5AB0" w:rsidP="00DA436B">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17. </w:t>
      </w:r>
      <w:hyperlink r:id="rId57" w:history="1">
        <w:r w:rsidRPr="0097669C">
          <w:rPr>
            <w:rStyle w:val="aa"/>
            <w:rFonts w:ascii="Times New Roman" w:hAnsi="Times New Roman" w:cs="Times New Roman"/>
            <w:sz w:val="28"/>
            <w:szCs w:val="28"/>
          </w:rPr>
          <w:t>www.google.ru/search?q=вышивка+гладью+уроки&amp;newwindow</w:t>
        </w:r>
      </w:hyperlink>
    </w:p>
    <w:p w:rsidR="009D5AB0" w:rsidRPr="0097669C" w:rsidRDefault="009D5AB0" w:rsidP="00DA436B">
      <w:pPr>
        <w:spacing w:line="240" w:lineRule="auto"/>
        <w:jc w:val="both"/>
        <w:rPr>
          <w:rFonts w:ascii="Times New Roman" w:eastAsia="Times New Roman" w:hAnsi="Times New Roman" w:cs="Times New Roman"/>
          <w:sz w:val="28"/>
          <w:szCs w:val="28"/>
        </w:rPr>
      </w:pPr>
      <w:r w:rsidRPr="0097669C">
        <w:rPr>
          <w:rFonts w:ascii="Times New Roman" w:hAnsi="Times New Roman" w:cs="Times New Roman"/>
          <w:sz w:val="28"/>
          <w:szCs w:val="28"/>
        </w:rPr>
        <w:t xml:space="preserve">18. </w:t>
      </w:r>
      <w:hyperlink r:id="rId58" w:history="1">
        <w:r w:rsidRPr="0097669C">
          <w:rPr>
            <w:rStyle w:val="aa"/>
            <w:rFonts w:ascii="Times New Roman" w:eastAsia="Times New Roman" w:hAnsi="Times New Roman" w:cs="Times New Roman"/>
            <w:sz w:val="28"/>
            <w:szCs w:val="28"/>
          </w:rPr>
          <w:t>http://bisernayskazka.ru/master-klass/master-klass-po-pleteniyu-gortenzii-iz-bisera.html</w:t>
        </w:r>
      </w:hyperlink>
    </w:p>
    <w:p w:rsidR="009D5AB0" w:rsidRPr="0097669C" w:rsidRDefault="009D5AB0" w:rsidP="00DA436B">
      <w:pPr>
        <w:spacing w:line="240" w:lineRule="auto"/>
        <w:jc w:val="both"/>
        <w:rPr>
          <w:rFonts w:ascii="Times New Roman" w:eastAsia="Times New Roman" w:hAnsi="Times New Roman" w:cs="Times New Roman"/>
          <w:sz w:val="28"/>
          <w:szCs w:val="28"/>
        </w:rPr>
        <w:sectPr w:rsidR="009D5AB0" w:rsidRPr="0097669C" w:rsidSect="009D5AB0">
          <w:pgSz w:w="16838" w:h="11906" w:orient="landscape"/>
          <w:pgMar w:top="1134" w:right="1134" w:bottom="1134" w:left="1134" w:header="709" w:footer="709" w:gutter="0"/>
          <w:cols w:space="708"/>
          <w:docGrid w:linePitch="360"/>
        </w:sectPr>
      </w:pPr>
      <w:r w:rsidRPr="0097669C">
        <w:rPr>
          <w:rFonts w:ascii="Times New Roman" w:eastAsia="Times New Roman" w:hAnsi="Times New Roman" w:cs="Times New Roman"/>
          <w:sz w:val="28"/>
          <w:szCs w:val="28"/>
        </w:rPr>
        <w:t>19.http://</w:t>
      </w:r>
      <w:r w:rsidR="0097669C">
        <w:rPr>
          <w:rFonts w:ascii="Times New Roman" w:eastAsia="Times New Roman" w:hAnsi="Times New Roman" w:cs="Times New Roman"/>
          <w:sz w:val="28"/>
          <w:szCs w:val="28"/>
        </w:rPr>
        <w:t>www.youtube.com/watch?v=LElq1i</w:t>
      </w:r>
    </w:p>
    <w:p w:rsidR="0035643E" w:rsidRPr="0097669C" w:rsidRDefault="0035643E" w:rsidP="00BD628C">
      <w:pPr>
        <w:spacing w:line="240" w:lineRule="auto"/>
        <w:jc w:val="both"/>
        <w:rPr>
          <w:rFonts w:ascii="Times New Roman" w:hAnsi="Times New Roman" w:cs="Times New Roman"/>
          <w:b/>
          <w:sz w:val="28"/>
          <w:szCs w:val="28"/>
        </w:rPr>
      </w:pPr>
    </w:p>
    <w:p w:rsidR="00F241DF" w:rsidRPr="0097669C" w:rsidRDefault="00F241DF" w:rsidP="00F241DF">
      <w:pPr>
        <w:pStyle w:val="a4"/>
        <w:numPr>
          <w:ilvl w:val="3"/>
          <w:numId w:val="140"/>
        </w:num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Физическая культура.</w:t>
      </w:r>
    </w:p>
    <w:p w:rsidR="00DA436B" w:rsidRPr="0097669C" w:rsidRDefault="00DA436B" w:rsidP="00DA436B">
      <w:pPr>
        <w:pStyle w:val="a4"/>
        <w:spacing w:line="240" w:lineRule="auto"/>
        <w:ind w:left="1455"/>
        <w:jc w:val="both"/>
        <w:rPr>
          <w:rFonts w:ascii="Times New Roman" w:hAnsi="Times New Roman" w:cs="Times New Roman"/>
          <w:b/>
          <w:sz w:val="28"/>
          <w:szCs w:val="28"/>
        </w:rPr>
      </w:pP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1. Пояснительная записка. 1.1.Введение</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Программа по  физической культуре  разработана в соответствии с требованиями федерального государственного образовательного стандарта основного общего   образования (Федеральный государственный образовательный стандарт основного общего    образования. - М.: Просвещение, 2012);</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 рекомендациями Примерной программы по физической культуре (Примерная программа по физической культуре. 5-9классы. - М.: Просвещение, 2011 год);</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pacing w:val="-9"/>
          <w:sz w:val="28"/>
          <w:szCs w:val="28"/>
        </w:rPr>
        <w:t xml:space="preserve">-  учебной программы «Комплексная программа </w:t>
      </w:r>
      <w:r w:rsidRPr="0097669C">
        <w:rPr>
          <w:rFonts w:ascii="Times New Roman" w:eastAsia="Times New Roman" w:hAnsi="Times New Roman" w:cs="Times New Roman"/>
          <w:spacing w:val="-8"/>
          <w:sz w:val="28"/>
          <w:szCs w:val="28"/>
        </w:rPr>
        <w:t>физического воспитания учащихся 5-9 классов» (В. И. Лях, А. А. Зданевич. - М.: Просвещение, 2010);</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 авторской программой   </w:t>
      </w:r>
      <w:r w:rsidRPr="0097669C">
        <w:rPr>
          <w:rFonts w:ascii="Times New Roman" w:eastAsia="Times New Roman" w:hAnsi="Times New Roman" w:cs="Times New Roman"/>
          <w:spacing w:val="-9"/>
          <w:sz w:val="28"/>
          <w:szCs w:val="28"/>
        </w:rPr>
        <w:t xml:space="preserve">«Комплексная программа </w:t>
      </w:r>
      <w:r w:rsidRPr="0097669C">
        <w:rPr>
          <w:rFonts w:ascii="Times New Roman" w:eastAsia="Times New Roman" w:hAnsi="Times New Roman" w:cs="Times New Roman"/>
          <w:spacing w:val="-8"/>
          <w:sz w:val="28"/>
          <w:szCs w:val="28"/>
        </w:rPr>
        <w:t>физического воспитания учащихся 1-11 классов» (В. И. Лях, А. А. Зданевич. - М.: Просвещение, 2010):</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pacing w:val="-8"/>
          <w:sz w:val="28"/>
          <w:szCs w:val="28"/>
        </w:rPr>
        <w:t>Рабочий план составлен с учетом следующих нормативных документов:</w:t>
      </w:r>
    </w:p>
    <w:p w:rsidR="00CF278F" w:rsidRPr="0097669C" w:rsidRDefault="00CF278F" w:rsidP="00867F7E">
      <w:pPr>
        <w:numPr>
          <w:ilvl w:val="0"/>
          <w:numId w:val="397"/>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Федеральный закон «О физической культуре и спорте в РФ» от 04.12.2007г. №329-ФЗ (ред. От 21.04 2011г.).</w:t>
      </w:r>
    </w:p>
    <w:p w:rsidR="00CF278F" w:rsidRPr="0097669C" w:rsidRDefault="00CF278F" w:rsidP="00867F7E">
      <w:pPr>
        <w:numPr>
          <w:ilvl w:val="0"/>
          <w:numId w:val="397"/>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Национальная доктрина образования в РФ. Постановление Правительства РФ от 04.10.2000г. № 751.</w:t>
      </w:r>
    </w:p>
    <w:p w:rsidR="00CF278F" w:rsidRPr="0097669C" w:rsidRDefault="00CF278F" w:rsidP="00867F7E">
      <w:pPr>
        <w:numPr>
          <w:ilvl w:val="0"/>
          <w:numId w:val="397"/>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Базисный учебный план общеобразовательных учреждений РФ. Приказ МО РФ от 09.03.2004г. № 1312 (ред. От 30.08.2011г.).</w:t>
      </w:r>
    </w:p>
    <w:p w:rsidR="00CF278F" w:rsidRPr="0097669C" w:rsidRDefault="00CF278F" w:rsidP="00867F7E">
      <w:pPr>
        <w:numPr>
          <w:ilvl w:val="0"/>
          <w:numId w:val="397"/>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Стратегия развития физической культуры и спорта на период до 2020г. Распоряжение правительства РФ от. 07.08.2009г. № 1101-р.</w:t>
      </w:r>
    </w:p>
    <w:p w:rsidR="00CF278F" w:rsidRPr="0097669C" w:rsidRDefault="00CF278F" w:rsidP="00867F7E">
      <w:pPr>
        <w:numPr>
          <w:ilvl w:val="0"/>
          <w:numId w:val="397"/>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 продукции мониторинга физического развития обучающихся. Письмо Минобрнауки РФ от 29.03.2010г. № 06-499.</w:t>
      </w:r>
    </w:p>
    <w:p w:rsidR="00CF278F" w:rsidRPr="0097669C" w:rsidRDefault="00CF278F" w:rsidP="00867F7E">
      <w:pPr>
        <w:numPr>
          <w:ilvl w:val="0"/>
          <w:numId w:val="397"/>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О Концепции Федеральной целевой программы развития образования на 2011-2015гг. Распоряжение правительства РФ от 07.02.2011г. №163-р. </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lastRenderedPageBreak/>
        <w:t>При составлении рабочей программы произведена (введена) корректировка примерной авторской программы в плане изменения числа тем, последовательности их изложения и перераспределения часов:  согласно базисному плану МОУ Цемзаводская СОШ на уроки физкультуры выделяется в каждом классе по 102 (3ч в неделю, 34 учебные недели в каждом классе). В вариативной части программы уроки увеличены на культивируемые в школе лыжи и баскетбол. 9 часов выделены  на туризм и спортивное ориентирование.</w:t>
      </w:r>
    </w:p>
    <w:p w:rsidR="00CF278F" w:rsidRPr="0097669C" w:rsidRDefault="00CF278F" w:rsidP="00CF278F">
      <w:pPr>
        <w:spacing w:after="0" w:line="240" w:lineRule="auto"/>
        <w:ind w:left="72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sz w:val="28"/>
          <w:szCs w:val="28"/>
        </w:rPr>
        <w:t>Распределение учебного времени на различные виды программного материала</w:t>
      </w:r>
    </w:p>
    <w:tbl>
      <w:tblPr>
        <w:tblW w:w="10110" w:type="dxa"/>
        <w:jc w:val="center"/>
        <w:tblCellSpacing w:w="0" w:type="dxa"/>
        <w:tblCellMar>
          <w:left w:w="0" w:type="dxa"/>
          <w:right w:w="0" w:type="dxa"/>
        </w:tblCellMar>
        <w:tblLook w:val="04A0"/>
      </w:tblPr>
      <w:tblGrid>
        <w:gridCol w:w="693"/>
        <w:gridCol w:w="4166"/>
        <w:gridCol w:w="1066"/>
        <w:gridCol w:w="1064"/>
        <w:gridCol w:w="1064"/>
        <w:gridCol w:w="755"/>
        <w:gridCol w:w="70"/>
        <w:gridCol w:w="70"/>
        <w:gridCol w:w="1162"/>
      </w:tblGrid>
      <w:tr w:rsidR="00CF278F" w:rsidRPr="0097669C" w:rsidTr="00D23C5D">
        <w:trPr>
          <w:tblCellSpacing w:w="0" w:type="dxa"/>
          <w:jc w:val="center"/>
        </w:trPr>
        <w:tc>
          <w:tcPr>
            <w:tcW w:w="704" w:type="dxa"/>
            <w:vMerge w:val="restart"/>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п/п</w:t>
            </w:r>
          </w:p>
        </w:tc>
        <w:tc>
          <w:tcPr>
            <w:tcW w:w="4266" w:type="dxa"/>
            <w:vMerge w:val="restart"/>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Вид программного материала</w:t>
            </w:r>
          </w:p>
        </w:tc>
        <w:tc>
          <w:tcPr>
            <w:tcW w:w="5209" w:type="dxa"/>
            <w:gridSpan w:val="7"/>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Количество часов (уроков)</w:t>
            </w:r>
          </w:p>
        </w:tc>
      </w:tr>
      <w:tr w:rsidR="00CF278F" w:rsidRPr="0097669C" w:rsidTr="00D23C5D">
        <w:trPr>
          <w:tblCellSpacing w:w="0" w:type="dxa"/>
          <w:jc w:val="center"/>
        </w:trPr>
        <w:tc>
          <w:tcPr>
            <w:tcW w:w="0" w:type="auto"/>
            <w:vMerge/>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c>
          <w:tcPr>
            <w:tcW w:w="0" w:type="auto"/>
            <w:vMerge/>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c>
          <w:tcPr>
            <w:tcW w:w="5209" w:type="dxa"/>
            <w:gridSpan w:val="7"/>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Класс</w:t>
            </w:r>
          </w:p>
        </w:tc>
      </w:tr>
      <w:tr w:rsidR="00CF278F" w:rsidRPr="0097669C" w:rsidTr="00D23C5D">
        <w:trPr>
          <w:tblCellSpacing w:w="0" w:type="dxa"/>
          <w:jc w:val="center"/>
        </w:trPr>
        <w:tc>
          <w:tcPr>
            <w:tcW w:w="0" w:type="auto"/>
            <w:vMerge/>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c>
          <w:tcPr>
            <w:tcW w:w="0" w:type="auto"/>
            <w:vMerge/>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5</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6</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7</w:t>
            </w:r>
          </w:p>
        </w:tc>
        <w:tc>
          <w:tcPr>
            <w:tcW w:w="809" w:type="dxa"/>
            <w:gridSpan w:val="3"/>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8</w:t>
            </w:r>
          </w:p>
        </w:tc>
        <w:tc>
          <w:tcPr>
            <w:tcW w:w="1195"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r>
      <w:tr w:rsidR="00CF278F" w:rsidRPr="0097669C" w:rsidTr="00D23C5D">
        <w:trPr>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keepNext/>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sz w:val="28"/>
                <w:szCs w:val="28"/>
              </w:rPr>
              <w:t>Базовая часть</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75</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75</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75</w:t>
            </w:r>
          </w:p>
        </w:tc>
        <w:tc>
          <w:tcPr>
            <w:tcW w:w="809" w:type="dxa"/>
            <w:gridSpan w:val="3"/>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75</w:t>
            </w:r>
          </w:p>
        </w:tc>
        <w:tc>
          <w:tcPr>
            <w:tcW w:w="1195"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75</w:t>
            </w:r>
          </w:p>
        </w:tc>
      </w:tr>
      <w:tr w:rsidR="00CF278F" w:rsidRPr="0097669C" w:rsidTr="00D23C5D">
        <w:trPr>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1.1</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Основы знаний о физической культуре</w:t>
            </w:r>
          </w:p>
        </w:tc>
        <w:tc>
          <w:tcPr>
            <w:tcW w:w="5209" w:type="dxa"/>
            <w:gridSpan w:val="7"/>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В процессе урока</w:t>
            </w:r>
          </w:p>
        </w:tc>
      </w:tr>
      <w:tr w:rsidR="00CF278F" w:rsidRPr="0097669C" w:rsidTr="00D23C5D">
        <w:trPr>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1.2</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Спортивные игры</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76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235" w:type="dxa"/>
            <w:gridSpan w:val="3"/>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r>
      <w:tr w:rsidR="00CF278F" w:rsidRPr="0097669C" w:rsidTr="00D23C5D">
        <w:trPr>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1.3</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Гимнастика с элементами акробатики</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76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235" w:type="dxa"/>
            <w:gridSpan w:val="3"/>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r>
      <w:tr w:rsidR="00CF278F" w:rsidRPr="0097669C" w:rsidTr="00D23C5D">
        <w:trPr>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1.4</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Легкая атлетика</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21</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21</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21</w:t>
            </w:r>
          </w:p>
        </w:tc>
        <w:tc>
          <w:tcPr>
            <w:tcW w:w="76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21</w:t>
            </w:r>
          </w:p>
        </w:tc>
        <w:tc>
          <w:tcPr>
            <w:tcW w:w="1235" w:type="dxa"/>
            <w:gridSpan w:val="3"/>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21</w:t>
            </w:r>
          </w:p>
        </w:tc>
      </w:tr>
      <w:tr w:rsidR="00CF278F" w:rsidRPr="0097669C" w:rsidTr="00D23C5D">
        <w:trPr>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1.5</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Лыжная подготовка</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78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c>
          <w:tcPr>
            <w:tcW w:w="122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18</w:t>
            </w:r>
          </w:p>
        </w:tc>
      </w:tr>
      <w:tr w:rsidR="00CF278F" w:rsidRPr="0097669C" w:rsidTr="00D23C5D">
        <w:trPr>
          <w:trHeight w:val="237"/>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12</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keepNext/>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sz w:val="28"/>
                <w:szCs w:val="28"/>
              </w:rPr>
              <w:t>Вариативная часть</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27</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27</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27</w:t>
            </w:r>
          </w:p>
        </w:tc>
        <w:tc>
          <w:tcPr>
            <w:tcW w:w="78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27</w:t>
            </w:r>
          </w:p>
        </w:tc>
        <w:tc>
          <w:tcPr>
            <w:tcW w:w="122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27</w:t>
            </w:r>
          </w:p>
        </w:tc>
      </w:tr>
      <w:tr w:rsidR="00CF278F" w:rsidRPr="0097669C" w:rsidTr="00D23C5D">
        <w:trPr>
          <w:trHeight w:val="398"/>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2.1</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Лыжная подготовка</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78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22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r>
      <w:tr w:rsidR="00CF278F" w:rsidRPr="0097669C" w:rsidTr="00D23C5D">
        <w:trPr>
          <w:trHeight w:val="398"/>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2.2</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xml:space="preserve">Спортивные игры </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78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22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r>
      <w:tr w:rsidR="00CF278F" w:rsidRPr="0097669C" w:rsidTr="00D23C5D">
        <w:trPr>
          <w:trHeight w:val="398"/>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2.3</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Туризм и ориентирование</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78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c>
          <w:tcPr>
            <w:tcW w:w="122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9</w:t>
            </w:r>
          </w:p>
        </w:tc>
      </w:tr>
      <w:tr w:rsidR="00CF278F" w:rsidRPr="0097669C" w:rsidTr="00D23C5D">
        <w:trPr>
          <w:tblCellSpacing w:w="0" w:type="dxa"/>
          <w:jc w:val="center"/>
        </w:trPr>
        <w:tc>
          <w:tcPr>
            <w:tcW w:w="704" w:type="dxa"/>
            <w:tcBorders>
              <w:top w:val="nil"/>
              <w:left w:val="nil"/>
              <w:bottom w:val="nil"/>
              <w:right w:val="nil"/>
            </w:tcBorders>
            <w:tcMar>
              <w:top w:w="60" w:type="dxa"/>
              <w:left w:w="60" w:type="dxa"/>
              <w:bottom w:w="60" w:type="dxa"/>
              <w:right w:w="60" w:type="dxa"/>
            </w:tcMar>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w:t>
            </w:r>
          </w:p>
        </w:tc>
        <w:tc>
          <w:tcPr>
            <w:tcW w:w="4266"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ИТОГО:</w:t>
            </w:r>
          </w:p>
        </w:tc>
        <w:tc>
          <w:tcPr>
            <w:tcW w:w="1091"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102</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102</w:t>
            </w:r>
          </w:p>
        </w:tc>
        <w:tc>
          <w:tcPr>
            <w:tcW w:w="1089" w:type="dxa"/>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102</w:t>
            </w:r>
          </w:p>
        </w:tc>
        <w:tc>
          <w:tcPr>
            <w:tcW w:w="78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102</w:t>
            </w:r>
          </w:p>
        </w:tc>
        <w:tc>
          <w:tcPr>
            <w:tcW w:w="1222" w:type="dxa"/>
            <w:gridSpan w:val="2"/>
            <w:tcBorders>
              <w:top w:val="nil"/>
              <w:left w:val="nil"/>
              <w:bottom w:val="nil"/>
              <w:right w:val="nil"/>
            </w:tcBorders>
            <w:tcMar>
              <w:top w:w="60" w:type="dxa"/>
              <w:left w:w="60" w:type="dxa"/>
              <w:bottom w:w="60" w:type="dxa"/>
              <w:right w:w="60" w:type="dxa"/>
            </w:tcMar>
            <w:vAlign w:val="cente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102</w:t>
            </w:r>
          </w:p>
        </w:tc>
      </w:tr>
      <w:tr w:rsidR="00CF278F" w:rsidRPr="0097669C" w:rsidTr="00D23C5D">
        <w:trPr>
          <w:tblCellSpacing w:w="0" w:type="dxa"/>
          <w:jc w:val="center"/>
        </w:trPr>
        <w:tc>
          <w:tcPr>
            <w:tcW w:w="675"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4245"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1080"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1080"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1080"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750"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15"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30"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1170" w:type="dxa"/>
            <w:tcBorders>
              <w:top w:val="nil"/>
              <w:left w:val="nil"/>
              <w:bottom w:val="nil"/>
              <w:right w:val="nil"/>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bl>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1.2.Цели и задачи реализации программы.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Как следствие, каждая образовательная область Базисного учебного плана ориентируется на достижение этой главной цели.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Цель</w:t>
      </w:r>
      <w:r w:rsidRPr="0097669C">
        <w:rPr>
          <w:rFonts w:ascii="Times New Roman" w:eastAsia="Times New Roman" w:hAnsi="Times New Roman" w:cs="Times New Roman"/>
          <w:sz w:val="28"/>
          <w:szCs w:val="28"/>
        </w:rPr>
        <w:t xml:space="preserve">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Образовательный процесс по физической культуре в основной школе строится так, чтобы были решены следующие </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задачи: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укрепление здоровья, развитие основных физических качеств и повышение функциональных возможностей организма;</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освоение знаний о физической культуре и спорте, их истории и современном развитии, роли в формировании здорового образа жизни;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материально-технической оснащенностью учебного процесса (спортивный </w:t>
      </w:r>
      <w:r w:rsidRPr="0097669C">
        <w:rPr>
          <w:rFonts w:ascii="Times New Roman" w:eastAsia="Times New Roman" w:hAnsi="Times New Roman" w:cs="Times New Roman"/>
          <w:sz w:val="28"/>
          <w:szCs w:val="28"/>
        </w:rPr>
        <w:lastRenderedPageBreak/>
        <w:t>зал, спортивные пришкольные площадки, стадион), региональными климатическими условиями и видом учебного учреждения (городские, малокомплектные и сельские школы);</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учащихся, всестороннее раскрытие взаимосвязи и взаимообусловленности изучаемых явлений и процессов;</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умение планировать режим дня, обеспечивать оптимальное сочетание нагрузки и отдыха;</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красивая (правильная) осанка, умение ее длительно со-хранять при разнообразных формах движения и пере движений;</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хорошее телосложение, желание поддерживать его в рамках принятых норм и представлений посредством занятий физической культурой;</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культура движения, умение передвигаться красиво, легко и непринужденно.</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CF278F" w:rsidRPr="0097669C" w:rsidRDefault="00CF278F" w:rsidP="00867F7E">
      <w:pPr>
        <w:numPr>
          <w:ilvl w:val="0"/>
          <w:numId w:val="398"/>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2.Общая характеристика учебного предмета.</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Согласно Концепции развития содержания образования в области физической культуры (2001) основой образования по физической культуре является двигательная (физкультурная) деятельность, которая непосредственно связана с совершенствованием физической природы человека.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 осваивать физические упражнения и двигательные действия, но и успешно развивать психические процессы и нравственные качества, формировать со знание и мышление, творческий подход и самостоятельность.</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2.1 Структура и содержание программы.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(операциональный компонент деятельности), «Физическое совершенствование» (процессуально-мотивационный компонент деятельности). </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Эти темы включают сведения об истории древних и современных Олимпийских игр, основных направлениях развития физической культуры в современном обществе, о формах организации активного отдыха и укрепления здоровья средствами физической культуры. Кроме этого, здесь раскрываются основные понятия физической и спортивной подготовки, особенности организации и проведения самостоятельных занятий физическими упражнениями, даются правила контроля и требования техники безопасности.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физической культурой. Этот раздел соотносится с разделом «Знания о физической культуре» и включает в себя темы «Организация и проведение самостоятельных занятий физической культурой» и «Оценка эффективности занятий физической культурой». Основным содержанием этих тем является перечень необходимых и достаточных для самостоятельной деятельности практических навыков и умений.</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тем: «Физкультурно-оздоровительная деятельность», «Спортивно-оздоровительная деятельность с общеразвивающей направленностью», «Прикладно-ориентированные упражнения» и «Упражнения общеразвивающей направленности».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Тема «Физкультурно-оздоровительная деятельность» ориентирована на решение задач по укреплению здоровья учащихся. Здесь даются комплексы упражнений из современных оздоровительных систем физического воспитания, помогающие коррекции осанки и телосложения, оптимальному развитию систем дыхания и кровообращения, а также упражнения адаптивной физической культуры, которые адресуются в первую очередь школьникам, имеющим отклонения в физическом развитии и в состоянии здоровья.</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Тема «Спортивно-оздоровительная деятельность с общеразвивающей направленностью» ориентирована на физическое совершенствование учащихся и включает в себя средства общей физической и технической подготовки. В качестве таких средств в программе предлагаются физические упражнения и двигательные действия из базовых видов спорта (гимнастики с основами акробатики, легкой атлетики, лыжных гонок, спортивных игр). Овладение упражнениями и действиями базовых видов спорта раскрывается в программе с учетом их использования в организации активного отдыха, массовых спортивных соревнований.</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Тема «Прикладно-ориентированные упражнения» поможет подготовить школьников к предстоящей жизни, качественному освоению различных профессий. Решение этой задачи предлагается осуществить посредством обучения детей жизненно важным навыкам и умениям различными способами, в вариативно изменяющихся внешних условиях. Данная тема представляется весьма важной для школьников, которые готовятся продолжать свое образование в системе средних профессиональных учебных заведений.</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Тема «Упражнения общеразвивающей направленности»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 Эта тема, в отличие от других учебных тем, носит лишь относительно самостоятельный характер, поскольку ее содержание должно входить в содержание других тем раздела «Физическое совершенствование».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 (силы, быстроты, выносливости и т. д.).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физических качеств, исходя из половозрастных особенностей учащихся, степени освоенности ими упражнений, условий проведения уроков, наличия спортивного инвентаря и оборудования.</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2.2 Формы организации и планирование образовательного процесса.</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Основные формы организации образовательного процесса в основной школе — уроки физической культуры, физкультурно-оздоровительные мероприятия в режиме учебного дня, спортивные соревнования и праздники, занятия в спортивных секциях и кружках, самостоятельные занятия физическими упражнениями (домашние занятия). Уроки физической культуры — это основная форма организации учебной деятельности учащихся в процессе освоения ими содержания предмета. В основной школе уроки </w:t>
      </w:r>
      <w:r w:rsidRPr="0097669C">
        <w:rPr>
          <w:rFonts w:ascii="Times New Roman" w:eastAsia="Times New Roman" w:hAnsi="Times New Roman" w:cs="Times New Roman"/>
          <w:sz w:val="28"/>
          <w:szCs w:val="28"/>
        </w:rPr>
        <w:lastRenderedPageBreak/>
        <w:t>физической культуры подразделяются на три типа: уроки с образовательно-познавательной направленностью, уроки с образовательно-обучающей направленностью и уроки с образовательно-тренировочной направленностью. При этом уроки по своим задачам и направленности учебного материала могут планироваться как комплексные (с решением нескольких педагогических задач) и как целевые (с преимущественным решением одной педагогической задачи).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Уроки с образовательно-познавательной направленностью дают учащимся необходимые знания, знакомят со способами и правилами организации самостоятельных занятий, обучают навыкам и умениям по их планированию, проведению и контролю. Важной особенностью этих уроков является то, что учащиеся активно используют учебники по физической культуре, различные дидактические материалы .</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Уроки с образовательно-познавательной направленностью имеют и другие особенности.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Во-первых, продолжительность подготовительной части уроков небольшая (до 5—6 мин), в нее включаются как ранее разученные тематические комплексы упражнений (например, для развития гибкости, координации движений, формирования правильной осанки), так и упражнения общеразвивающего характера, содействующие повышению работоспособности, активности процессов внимания, памяти и мышления. Учебная деятельность в этой части урока может быть организована фронтально, по учебным группам, а также индивидуально (или с небольшой группой школьников).</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Во-вторых, в основной части урока выделяют соответственно образовательный и двигательный компоненты. Образовательный компонент включает в себя постижение детьми учебных знаний и знакомство со способами физкультурной деятельности. В зависимости от объема учебного материала продолжительность этой части урока может быть от 3 до 15 мин. Двигательный компонент включает в себя обучение двигательным действиям и развитие физических качеств учащихся. Продолжительность этой части урока будет зависеть от времени, требующегося на решение задач, запланированных в образовательном компоненте. Между образовательным и двигательным компонентами основной части урока необходимо включать обязательную разминку (до 5—7 мин), которая по своему характеру должна соотноситься с задачами двигательного компонента. Вместе с тем если урок проводится по типу целевого урока, то все учебное время основной части отводится на решение соответствующей педагогической задачи.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В-третьих, продолжительность заключительной части урока зависит от продолжительности основной части, но не превышает 5—7 мин.</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Уроки с образовательно-обучающей направленностью используются по преимуществу для обучения практическому материалу, который содержится в разделе «Физическое совершенствование» (гимнастика с основами акробатики, легкая атлетика и др.). На этих </w:t>
      </w:r>
      <w:r w:rsidRPr="0097669C">
        <w:rPr>
          <w:rFonts w:ascii="Times New Roman" w:eastAsia="Times New Roman" w:hAnsi="Times New Roman" w:cs="Times New Roman"/>
          <w:sz w:val="28"/>
          <w:szCs w:val="28"/>
        </w:rPr>
        <w:lastRenderedPageBreak/>
        <w:t>же уроках учащиеся осваивают и учебные знания, но только те, которые касаются предмета обучения (например, названия упражнений, описание техники их выполнения и т. п.).</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Данный вид уроков проводится по типу комплексных уроков с решением нескольких педагогических задач. Отличительные особенности планирования этих уроков:</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 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 планирование развития физических качеств осуществляется после решения задач обучения в определенной последовательности: 1) гибкость, координация движений, быстрота;  2) сила (скоростно-силовые и собственно силовые способности); 3) выносливость (общая и специальная).</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3. Описание места учебного предмета  в учебном плане.</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Согласно Базисному учебному плану на обязательное изучение всех учебных тем программы отводится 945 ч, из расчета 3 ч в неделю с V по IX класс. Вместе с тем, чтобы у учителей физической культуры были условия для реализации их творческих программ и инновационных разработок, индивидуальных педагогических технологий и подходов, программа предусматривает выделение определенного объема учебного времени — 20 % (70 часов) от объема времени, отводимого на изучение раздела «Физическое совершенствование». </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4. Личностные, метапредметные и предметные результаты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освоения учебного предмета.</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метапредметными, предметными и личностными результатами.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4.1.Личностные результаты освоения предмета физической культуры.</w:t>
      </w:r>
    </w:p>
    <w:p w:rsidR="00CF278F" w:rsidRPr="0097669C" w:rsidRDefault="00CF278F" w:rsidP="00CF278F">
      <w:pPr>
        <w:pStyle w:val="z-"/>
        <w:jc w:val="both"/>
        <w:rPr>
          <w:rFonts w:ascii="Times New Roman" w:hAnsi="Times New Roman" w:cs="Times New Roman"/>
          <w:sz w:val="28"/>
          <w:szCs w:val="28"/>
        </w:rPr>
      </w:pPr>
      <w:r w:rsidRPr="0097669C">
        <w:rPr>
          <w:rFonts w:ascii="Times New Roman" w:hAnsi="Times New Roman" w:cs="Times New Roman"/>
          <w:sz w:val="28"/>
          <w:szCs w:val="28"/>
        </w:rPr>
        <w:lastRenderedPageBreak/>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ценностНачало формы</w:t>
      </w:r>
    </w:p>
    <w:p w:rsidR="00CF278F" w:rsidRPr="0097669C" w:rsidRDefault="00CF278F" w:rsidP="00CF278F">
      <w:pPr>
        <w:spacing w:after="0" w:line="240" w:lineRule="auto"/>
        <w:ind w:left="-426" w:right="-456"/>
        <w:jc w:val="both"/>
        <w:rPr>
          <w:rFonts w:ascii="Times New Roman" w:eastAsia="Times New Roman" w:hAnsi="Times New Roman" w:cs="Times New Roman"/>
          <w:b/>
          <w:bCs/>
          <w:sz w:val="28"/>
          <w:szCs w:val="28"/>
        </w:rPr>
      </w:pP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Личностные результаты могут проявляться в разных областях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области познавательной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нравственной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трудовой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области эстетической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области коммуникативной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физической культуры:</w:t>
      </w:r>
    </w:p>
    <w:p w:rsidR="00CF278F" w:rsidRPr="0097669C" w:rsidRDefault="00CF278F" w:rsidP="00867F7E">
      <w:pPr>
        <w:numPr>
          <w:ilvl w:val="0"/>
          <w:numId w:val="399"/>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b/>
          <w:bCs/>
          <w:sz w:val="28"/>
          <w:szCs w:val="28"/>
        </w:rPr>
        <w:t>результаты освоения физической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Метапредметные результаты проявляются в различных областях культуры</w:t>
      </w:r>
      <w:r w:rsidRPr="0097669C">
        <w:rPr>
          <w:rFonts w:ascii="Times New Roman" w:eastAsia="Times New Roman" w:hAnsi="Times New Roman" w:cs="Times New Roman"/>
          <w:b/>
          <w:bCs/>
          <w:sz w:val="28"/>
          <w:szCs w:val="28"/>
        </w:rPr>
        <w:t>.</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области познавательной культуры:</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рациональное планирование учебной деятельности, умение организовывать места занятий и обеспечивать их безопасность;</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культурой речи, ведение диалога в доброжелательной и открытой форме, проявление к собеседнику внимания, интереса и уважения;</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умением логически грамотно излагать, аргументировать и обосновывать собственную точку зрения, доводить ее до собеседника.</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CF278F" w:rsidRPr="0097669C" w:rsidRDefault="00CF278F" w:rsidP="00867F7E">
      <w:pPr>
        <w:numPr>
          <w:ilvl w:val="0"/>
          <w:numId w:val="400"/>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нравственной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трудовой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эстетической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коммуникативной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физической культуры:</w:t>
      </w:r>
    </w:p>
    <w:p w:rsidR="00CF278F" w:rsidRPr="0097669C" w:rsidRDefault="00CF278F" w:rsidP="00867F7E">
      <w:pPr>
        <w:numPr>
          <w:ilvl w:val="0"/>
          <w:numId w:val="401"/>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b/>
          <w:bCs/>
          <w:sz w:val="28"/>
          <w:szCs w:val="28"/>
        </w:rPr>
        <w:t>результаты освоения физической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Предметные результаты, так же как и метапредметные, проявляются в разных областях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познавательной культуры:</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знания по истории и развитию спорта и олимпийского движения, о положительном их влиянии на укрепление мира и дружбы между народами;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знание основных направлений развития физической культуры в обществе, их целей, задач и форм организации;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преодолевать трудности, выполнять учебные задания по технической и физической подготовке в полном объеме;</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интересно и доступно излагать знания о физической культуре, грамотно пользоваться понятийным аппаратом;</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осуществлять судейство соревнований по одному из видов спорта, владеть информационными жестами судьи.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F278F" w:rsidRPr="0097669C" w:rsidRDefault="00CF278F" w:rsidP="00867F7E">
      <w:pPr>
        <w:numPr>
          <w:ilvl w:val="0"/>
          <w:numId w:val="402"/>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области нравственной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В области трудовой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эстетической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коммуникативной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 области физической культуры:</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5. Содержание учебного курса.</w:t>
      </w:r>
    </w:p>
    <w:p w:rsidR="00CF278F" w:rsidRPr="0097669C" w:rsidRDefault="00CF278F" w:rsidP="00CF278F">
      <w:pPr>
        <w:spacing w:after="0" w:line="240" w:lineRule="auto"/>
        <w:ind w:left="-426" w:right="-456" w:firstLine="42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Знания о физической культуре. История физической культуры. </w:t>
      </w:r>
      <w:r w:rsidRPr="0097669C">
        <w:rPr>
          <w:rFonts w:ascii="Times New Roman" w:eastAsia="Times New Roman" w:hAnsi="Times New Roman" w:cs="Times New Roman"/>
          <w:sz w:val="28"/>
          <w:szCs w:val="28"/>
        </w:rPr>
        <w:t>Олимпийские игры древности.</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Краткая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CF278F" w:rsidRPr="0097669C" w:rsidRDefault="00CF278F" w:rsidP="00CF278F">
      <w:pPr>
        <w:spacing w:after="0" w:line="240" w:lineRule="auto"/>
        <w:ind w:left="-426" w:right="-456" w:firstLine="42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Физическая культура (основные понятия). </w:t>
      </w:r>
      <w:r w:rsidRPr="0097669C">
        <w:rPr>
          <w:rFonts w:ascii="Times New Roman" w:eastAsia="Times New Roman" w:hAnsi="Times New Roman" w:cs="Times New Roman"/>
          <w:sz w:val="28"/>
          <w:szCs w:val="28"/>
        </w:rPr>
        <w:t>Физическое развитие человека. Физическая подготовка и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ее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Профессионально-прикладная физическая подготовка.</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Физическая культура человека. </w:t>
      </w:r>
      <w:r w:rsidRPr="0097669C">
        <w:rPr>
          <w:rFonts w:ascii="Times New Roman" w:eastAsia="Times New Roman" w:hAnsi="Times New Roman" w:cs="Times New Roman"/>
          <w:sz w:val="28"/>
          <w:szCs w:val="28"/>
        </w:rPr>
        <w:t>Режим дня, его основное содержание и правила планирования.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Доврачебная помощь во время занятий физической культурой и спортом.</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Способы двигательной (физкультурной) деятельности. Организация и проведение самостоятельных занятий физической культурой. </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Подготовка к занятиям физической культурой. Выбор упражнений и составление индивидуальных комплексов для утренней зарядки, физкультминуток, физкульт - пауз (подвижных перемен). Планирование занятий физической культурой. Проведение самостоятельных занятий прикладной физической подготовкой. Организация досуга средствами физической культуры.</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Оценка эффективности занятий физической культурой. </w:t>
      </w:r>
      <w:r w:rsidRPr="0097669C">
        <w:rPr>
          <w:rFonts w:ascii="Times New Roman" w:eastAsia="Times New Roman" w:hAnsi="Times New Roman" w:cs="Times New Roman"/>
          <w:sz w:val="28"/>
          <w:szCs w:val="28"/>
        </w:rPr>
        <w:t>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Измерение резервов организма и состояния здоровья с помощью функциональных проб.</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Физическое совершенствованием Физкультурно-оздоровительная деятельность. </w:t>
      </w:r>
      <w:r w:rsidRPr="0097669C">
        <w:rPr>
          <w:rFonts w:ascii="Times New Roman" w:eastAsia="Times New Roman" w:hAnsi="Times New Roman" w:cs="Times New Roman"/>
          <w:sz w:val="28"/>
          <w:szCs w:val="28"/>
        </w:rPr>
        <w:t>Оздоровительные формы занятий в режиме учебного дня и учебной недели. Индивидуальные комплексы адаптивной (лечебной) и корригирующей физической культуры.</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Спортивно-оздоровительная деятельность с общеразвивающей направленностью</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Гимнастика с основами акробатики</w:t>
      </w:r>
      <w:r w:rsidRPr="0097669C">
        <w:rPr>
          <w:rFonts w:ascii="Times New Roman" w:eastAsia="Times New Roman" w:hAnsi="Times New Roman" w:cs="Times New Roman"/>
          <w:b/>
          <w:bCs/>
          <w:i/>
          <w:iCs/>
          <w:sz w:val="28"/>
          <w:szCs w:val="28"/>
        </w:rPr>
        <w:t xml:space="preserve">. </w:t>
      </w:r>
      <w:r w:rsidRPr="0097669C">
        <w:rPr>
          <w:rFonts w:ascii="Times New Roman" w:eastAsia="Times New Roman" w:hAnsi="Times New Roman" w:cs="Times New Roman"/>
          <w:sz w:val="28"/>
          <w:szCs w:val="28"/>
        </w:rPr>
        <w:t>Организующие команды и приемы.  Акробатические упражнения и комбинации. Ритмическая гимнастика (девочки).  Опорные прыжки. Упражнения и комбинации на гимнастическом бревне (девочки). Упражнения и комбинации на гимнастической перекладине (мальчики).</w:t>
      </w:r>
    </w:p>
    <w:p w:rsidR="00CF278F" w:rsidRPr="0097669C" w:rsidRDefault="00CF278F" w:rsidP="00CF278F">
      <w:pPr>
        <w:spacing w:after="0" w:line="240" w:lineRule="auto"/>
        <w:ind w:left="-426" w:right="-456" w:firstLine="42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b/>
          <w:bCs/>
          <w:sz w:val="28"/>
          <w:szCs w:val="28"/>
        </w:rPr>
        <w:t>Легкая атлетика</w:t>
      </w:r>
      <w:r w:rsidRPr="0097669C">
        <w:rPr>
          <w:rFonts w:ascii="Times New Roman" w:eastAsia="Times New Roman" w:hAnsi="Times New Roman" w:cs="Times New Roman"/>
          <w:b/>
          <w:bCs/>
          <w:i/>
          <w:iCs/>
          <w:sz w:val="28"/>
          <w:szCs w:val="28"/>
        </w:rPr>
        <w:t xml:space="preserve">. </w:t>
      </w:r>
      <w:r w:rsidRPr="0097669C">
        <w:rPr>
          <w:rFonts w:ascii="Times New Roman" w:eastAsia="Times New Roman" w:hAnsi="Times New Roman" w:cs="Times New Roman"/>
          <w:sz w:val="28"/>
          <w:szCs w:val="28"/>
        </w:rPr>
        <w:t>Беговые упражнения. Прыжковые упражнения. Метание малого мяча.</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Лыжные гонки.</w:t>
      </w:r>
      <w:r w:rsidRPr="0097669C">
        <w:rPr>
          <w:rFonts w:ascii="Times New Roman" w:eastAsia="Times New Roman" w:hAnsi="Times New Roman" w:cs="Times New Roman"/>
          <w:sz w:val="28"/>
          <w:szCs w:val="28"/>
        </w:rPr>
        <w:t xml:space="preserve">Передвижения на лыжах. Подъемы, спуски, повороты, торможения. </w:t>
      </w:r>
      <w:r w:rsidRPr="0097669C">
        <w:rPr>
          <w:rFonts w:ascii="Times New Roman" w:eastAsia="Times New Roman" w:hAnsi="Times New Roman" w:cs="Times New Roman"/>
          <w:b/>
          <w:bCs/>
          <w:sz w:val="28"/>
          <w:szCs w:val="28"/>
        </w:rPr>
        <w:t>Спортивные игры.</w:t>
      </w:r>
      <w:r w:rsidRPr="0097669C">
        <w:rPr>
          <w:rFonts w:ascii="Times New Roman" w:eastAsia="Times New Roman" w:hAnsi="Times New Roman" w:cs="Times New Roman"/>
          <w:sz w:val="28"/>
          <w:szCs w:val="28"/>
        </w:rPr>
        <w:t>Баскетбол. Игра по правилам. Волейбол. Игра по правилам. Футбол. Игра по правилам</w:t>
      </w:r>
      <w:r w:rsidRPr="0097669C">
        <w:rPr>
          <w:rFonts w:ascii="Times New Roman" w:eastAsia="Times New Roman" w:hAnsi="Times New Roman" w:cs="Times New Roman"/>
          <w:i/>
          <w:iCs/>
          <w:sz w:val="28"/>
          <w:szCs w:val="28"/>
        </w:rPr>
        <w:t>.</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Упражнения общеразвивающей направленности. </w:t>
      </w:r>
      <w:r w:rsidRPr="0097669C">
        <w:rPr>
          <w:rFonts w:ascii="Times New Roman" w:eastAsia="Times New Roman" w:hAnsi="Times New Roman" w:cs="Times New Roman"/>
          <w:sz w:val="28"/>
          <w:szCs w:val="28"/>
        </w:rPr>
        <w:t>Общефизическая подготовка.</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Гимнастика с основами акробатики</w:t>
      </w:r>
      <w:r w:rsidRPr="0097669C">
        <w:rPr>
          <w:rFonts w:ascii="Times New Roman" w:eastAsia="Times New Roman" w:hAnsi="Times New Roman" w:cs="Times New Roman"/>
          <w:b/>
          <w:bCs/>
          <w:i/>
          <w:iCs/>
          <w:sz w:val="28"/>
          <w:szCs w:val="28"/>
        </w:rPr>
        <w:t xml:space="preserve">. </w:t>
      </w:r>
      <w:r w:rsidRPr="0097669C">
        <w:rPr>
          <w:rFonts w:ascii="Times New Roman" w:eastAsia="Times New Roman" w:hAnsi="Times New Roman" w:cs="Times New Roman"/>
          <w:sz w:val="28"/>
          <w:szCs w:val="28"/>
        </w:rPr>
        <w:t>Развитие гибкости, координация движений, силы, выносливости.</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Легкая атлетика</w:t>
      </w:r>
      <w:r w:rsidRPr="0097669C">
        <w:rPr>
          <w:rFonts w:ascii="Times New Roman" w:eastAsia="Times New Roman" w:hAnsi="Times New Roman" w:cs="Times New Roman"/>
          <w:b/>
          <w:bCs/>
          <w:i/>
          <w:iCs/>
          <w:sz w:val="28"/>
          <w:szCs w:val="28"/>
        </w:rPr>
        <w:t xml:space="preserve">. </w:t>
      </w:r>
      <w:r w:rsidRPr="0097669C">
        <w:rPr>
          <w:rFonts w:ascii="Times New Roman" w:eastAsia="Times New Roman" w:hAnsi="Times New Roman" w:cs="Times New Roman"/>
          <w:sz w:val="28"/>
          <w:szCs w:val="28"/>
        </w:rPr>
        <w:t>Развитие выносливости, силы, быст</w:t>
      </w:r>
      <w:r w:rsidRPr="0097669C">
        <w:rPr>
          <w:rFonts w:ascii="Times New Roman" w:eastAsia="Times New Roman" w:hAnsi="Times New Roman" w:cs="Times New Roman"/>
          <w:sz w:val="28"/>
          <w:szCs w:val="28"/>
        </w:rPr>
        <w:softHyphen/>
        <w:t>роты, координации движений.</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Лыжные гонки</w:t>
      </w:r>
      <w:r w:rsidRPr="0097669C">
        <w:rPr>
          <w:rFonts w:ascii="Times New Roman" w:eastAsia="Times New Roman" w:hAnsi="Times New Roman" w:cs="Times New Roman"/>
          <w:b/>
          <w:bCs/>
          <w:i/>
          <w:iCs/>
          <w:sz w:val="28"/>
          <w:szCs w:val="28"/>
        </w:rPr>
        <w:t xml:space="preserve">. </w:t>
      </w:r>
      <w:r w:rsidRPr="0097669C">
        <w:rPr>
          <w:rFonts w:ascii="Times New Roman" w:eastAsia="Times New Roman" w:hAnsi="Times New Roman" w:cs="Times New Roman"/>
          <w:sz w:val="28"/>
          <w:szCs w:val="28"/>
        </w:rPr>
        <w:t>Развитие выносливости, силы, координа</w:t>
      </w:r>
      <w:r w:rsidRPr="0097669C">
        <w:rPr>
          <w:rFonts w:ascii="Times New Roman" w:eastAsia="Times New Roman" w:hAnsi="Times New Roman" w:cs="Times New Roman"/>
          <w:sz w:val="28"/>
          <w:szCs w:val="28"/>
        </w:rPr>
        <w:softHyphen/>
        <w:t>ции движений, быстроты.</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Баскетбол.</w:t>
      </w:r>
      <w:r w:rsidRPr="0097669C">
        <w:rPr>
          <w:rFonts w:ascii="Times New Roman" w:eastAsia="Times New Roman" w:hAnsi="Times New Roman" w:cs="Times New Roman"/>
          <w:sz w:val="28"/>
          <w:szCs w:val="28"/>
        </w:rPr>
        <w:t>Развитие быстроты, силы, выносливости, ко</w:t>
      </w:r>
      <w:r w:rsidRPr="0097669C">
        <w:rPr>
          <w:rFonts w:ascii="Times New Roman" w:eastAsia="Times New Roman" w:hAnsi="Times New Roman" w:cs="Times New Roman"/>
          <w:sz w:val="28"/>
          <w:szCs w:val="28"/>
        </w:rPr>
        <w:softHyphen/>
        <w:t>ординации движений.</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Футбол.</w:t>
      </w:r>
      <w:r w:rsidRPr="0097669C">
        <w:rPr>
          <w:rFonts w:ascii="Times New Roman" w:eastAsia="Times New Roman" w:hAnsi="Times New Roman" w:cs="Times New Roman"/>
          <w:sz w:val="28"/>
          <w:szCs w:val="28"/>
        </w:rPr>
        <w:t>Развитие быстроты, силы, выносливости.</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Освоение навыков по технике пешеходного и лыжного  туризма. </w:t>
      </w:r>
      <w:r w:rsidRPr="0097669C">
        <w:rPr>
          <w:rFonts w:ascii="Times New Roman" w:eastAsia="Times New Roman" w:hAnsi="Times New Roman" w:cs="Times New Roman"/>
          <w:sz w:val="28"/>
          <w:szCs w:val="28"/>
        </w:rPr>
        <w:t xml:space="preserve">Организация туризма в России. Роль государства и органов образования в развитии детско-юношеского туризма. Виды туризма: пешеходный, лыжный, горный, водный, велосипедный, спелеотуризм. Характеристика каждого вида. Понятие о спортивном туризме. Экскурсионный туризм. Значение туристско-краеведческой деятельности в развитии личности. Ее роль в подготовке защитников Родины, в выборе профессии и подготовке к предстоящей трудовой деятельности. Роль туристско-краеведческой деятельности в формировании общей культуры личности, правильного поведения в природе и обществе. Волевые усилия и их значения в походах и тренировках. Воспитание волевых качеств: целеустремленности, настойчивости и упорства, самостоятельности и инициативности, решительности и смелости, выдержки и самообладания.      Понятие о личном и групповом снаряжении. Перечень личного снаряжения дляодно-двух дневных походов, требования к нему. Типы рюкзаков, спальных мешков, преимущества и недостатки. Правила размещения предметов в рюкзаке. Одежда и обувь для летних и зимних походов. Как готовить личное снаряжение к походу. Групповое снаряжение, требования к нему. Типы палаток, их значение, преимущества и недостатки. Походная посуда для приготовления пищи. Топоры и пилы. Состав и </w:t>
      </w:r>
      <w:r w:rsidRPr="0097669C">
        <w:rPr>
          <w:rFonts w:ascii="Times New Roman" w:eastAsia="Times New Roman" w:hAnsi="Times New Roman" w:cs="Times New Roman"/>
          <w:sz w:val="28"/>
          <w:szCs w:val="28"/>
        </w:rPr>
        <w:lastRenderedPageBreak/>
        <w:t>значение ремонтного набора.Меры безопасности при преодолении естественных препятствий. Организация самостраховки. Правила пользования альпенштоком. Общая характеристика естественных препятствий. Преодоление естественных препятствий без снаряжения и со специальным снаряжением по туристской верёвке. Этапы: Подъём по туристской верёвке. Спуск по туристской верёвке. Переправа по бревну, используя судейские перила из туристской верёвки. Переправа через овраг или ручей с помощью горизонтального, вертикального маятника из туристской верёвки.Переправа по параллельным перилам из туристских верёвок. Движение по траверсу вдоль склона по судейским перилам из туристской верёвки.</w:t>
      </w:r>
    </w:p>
    <w:p w:rsidR="00CF278F" w:rsidRPr="0097669C" w:rsidRDefault="00CF278F" w:rsidP="00CF278F">
      <w:pPr>
        <w:spacing w:after="0" w:line="240" w:lineRule="auto"/>
        <w:ind w:left="-426" w:right="-456" w:firstLine="51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Освоение элементов ориентирования. </w:t>
      </w:r>
      <w:r w:rsidRPr="0097669C">
        <w:rPr>
          <w:rFonts w:ascii="Times New Roman" w:eastAsia="Times New Roman" w:hAnsi="Times New Roman" w:cs="Times New Roman"/>
          <w:sz w:val="28"/>
          <w:szCs w:val="28"/>
        </w:rPr>
        <w:t>Определение роли топографии и топографических карт в народном хозяйстве и обороне государства. Значение топокарт для туристов. Масштаб, виды масштабов. Масштабы топокарт. Понятие о генерализации. Строение карт. Номенклатура. Географические и прямоугольные координаты. Определение сторон горизонта, координат точки на карте. Назначение спортивных карт, ее отличие от топографических карт. Защита карты от непогоды в походе, на соревнованиях. Дополнительные и вспомогательные направления. Градусное значение. Азимутальное кольцо. Определение азимута, его отличие от простого угла. Азимут истинный и магнитный. Магнитное склонение. Способы измерения расстояния на местности и на карте. Курвиметр. Средний шаг. Таблица перевода шагов в метры. Глазомерный способ измерения расстояния. Способы тренировки глазомера.</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7. Описание учебно-методического и материально-технического обеспечения образовательного процесса по физической культуре.</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p>
    <w:tbl>
      <w:tblPr>
        <w:tblW w:w="0" w:type="auto"/>
        <w:tblCellSpacing w:w="0" w:type="dxa"/>
        <w:tblInd w:w="2" w:type="dxa"/>
        <w:tblCellMar>
          <w:left w:w="0" w:type="dxa"/>
          <w:right w:w="0" w:type="dxa"/>
        </w:tblCellMar>
        <w:tblLook w:val="04A0"/>
      </w:tblPr>
      <w:tblGrid>
        <w:gridCol w:w="948"/>
        <w:gridCol w:w="2945"/>
        <w:gridCol w:w="9889"/>
      </w:tblGrid>
      <w:tr w:rsidR="00CF278F" w:rsidRPr="0097669C" w:rsidTr="00D23C5D">
        <w:trPr>
          <w:tblCellSpacing w:w="0" w:type="dxa"/>
        </w:trPr>
        <w:tc>
          <w:tcPr>
            <w:tcW w:w="0" w:type="auto"/>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п/п</w:t>
            </w:r>
          </w:p>
        </w:tc>
        <w:tc>
          <w:tcPr>
            <w:tcW w:w="0" w:type="auto"/>
            <w:gridSpan w:val="2"/>
            <w:tcBorders>
              <w:top w:val="outset" w:sz="8" w:space="0" w:color="auto"/>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Наименование материально-методического обеспечения</w:t>
            </w:r>
          </w:p>
        </w:tc>
      </w:tr>
      <w:tr w:rsidR="00CF278F" w:rsidRPr="0097669C" w:rsidTr="00D23C5D">
        <w:trPr>
          <w:tblCellSpacing w:w="0" w:type="dxa"/>
        </w:trPr>
        <w:tc>
          <w:tcPr>
            <w:tcW w:w="0" w:type="auto"/>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1.</w:t>
            </w:r>
          </w:p>
        </w:tc>
        <w:tc>
          <w:tcPr>
            <w:tcW w:w="0" w:type="auto"/>
            <w:gridSpan w:val="2"/>
            <w:tcBorders>
              <w:top w:val="nil"/>
              <w:left w:val="nil"/>
              <w:bottom w:val="outset" w:sz="8" w:space="0" w:color="auto"/>
              <w:right w:val="outset" w:sz="8" w:space="0" w:color="auto"/>
            </w:tcBorders>
            <w:tcMar>
              <w:top w:w="0" w:type="dxa"/>
              <w:left w:w="108" w:type="dxa"/>
              <w:bottom w:w="0" w:type="dxa"/>
              <w:right w:w="108" w:type="dxa"/>
            </w:tcMar>
            <w:hideMark/>
          </w:tcPr>
          <w:p w:rsidR="00CF278F" w:rsidRPr="0097669C" w:rsidRDefault="00CF278F" w:rsidP="00D23C5D">
            <w:pPr>
              <w:spacing w:before="100" w:beforeAutospacing="1" w:after="0"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sz w:val="28"/>
                <w:szCs w:val="28"/>
              </w:rPr>
              <w:t>Библиотечный фонд (книгопечатная продукция)</w:t>
            </w:r>
          </w:p>
          <w:p w:rsidR="00CF278F" w:rsidRPr="0097669C" w:rsidRDefault="00CF278F" w:rsidP="00D23C5D">
            <w:pPr>
              <w:spacing w:before="100" w:beforeAutospacing="1" w:after="0"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xml:space="preserve">1. Примерные программы по учебным предметам Ч.1,2 Начальная школа Москва «Просвещение» 2011 </w:t>
            </w:r>
          </w:p>
          <w:p w:rsidR="00D23C5D" w:rsidRPr="0097669C" w:rsidRDefault="00CF278F" w:rsidP="00D23C5D">
            <w:pPr>
              <w:spacing w:before="100" w:beforeAutospacing="1" w:after="0"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xml:space="preserve">2. Сборник программ к комплекту учебников «Начальная школа XXI века» Москва «Вентана Граф» 2009 </w:t>
            </w:r>
          </w:p>
        </w:tc>
      </w:tr>
      <w:tr w:rsidR="00CF278F" w:rsidRPr="0097669C" w:rsidTr="00D23C5D">
        <w:trPr>
          <w:tblCellSpacing w:w="0" w:type="dxa"/>
        </w:trPr>
        <w:tc>
          <w:tcPr>
            <w:tcW w:w="0" w:type="auto"/>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2.</w:t>
            </w:r>
          </w:p>
        </w:tc>
        <w:tc>
          <w:tcPr>
            <w:tcW w:w="0" w:type="auto"/>
            <w:gridSpan w:val="2"/>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sz w:val="28"/>
                <w:szCs w:val="28"/>
              </w:rPr>
              <w:t>Учебно-практическое оборудование</w:t>
            </w:r>
          </w:p>
        </w:tc>
      </w:tr>
      <w:tr w:rsidR="00CF278F" w:rsidRPr="0097669C" w:rsidTr="00D23C5D">
        <w:trPr>
          <w:tblCellSpacing w:w="0" w:type="dxa"/>
        </w:trPr>
        <w:tc>
          <w:tcPr>
            <w:tcW w:w="0" w:type="auto"/>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397"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Гимнастика</w:t>
            </w:r>
          </w:p>
        </w:tc>
        <w:tc>
          <w:tcPr>
            <w:tcW w:w="8049"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Гимнастический конь, гимнастический козёл (самодельный), бревно </w:t>
            </w:r>
            <w:r w:rsidRPr="0097669C">
              <w:rPr>
                <w:rFonts w:ascii="Times New Roman" w:eastAsia="Times New Roman" w:hAnsi="Times New Roman" w:cs="Times New Roman"/>
                <w:sz w:val="28"/>
                <w:szCs w:val="28"/>
              </w:rPr>
              <w:lastRenderedPageBreak/>
              <w:t>(самодельное), мостик (самодельный), гимнастическая перекладина, перекладина (2) гимнастическая стенка, гимнастические маты (3шт.), обручи (6), скакалки (8), скамейки (4)</w:t>
            </w:r>
          </w:p>
        </w:tc>
      </w:tr>
      <w:tr w:rsidR="00CF278F" w:rsidRPr="0097669C" w:rsidTr="00D23C5D">
        <w:trPr>
          <w:tblCellSpacing w:w="0" w:type="dxa"/>
        </w:trPr>
        <w:tc>
          <w:tcPr>
            <w:tcW w:w="0" w:type="auto"/>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w:t>
            </w:r>
          </w:p>
        </w:tc>
        <w:tc>
          <w:tcPr>
            <w:tcW w:w="2397"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Лёгкая атлетика</w:t>
            </w:r>
          </w:p>
        </w:tc>
        <w:tc>
          <w:tcPr>
            <w:tcW w:w="8049"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Флажки(10), эстафетные палочки (5), мячи для метания (5)</w:t>
            </w:r>
          </w:p>
        </w:tc>
      </w:tr>
      <w:tr w:rsidR="00CF278F" w:rsidRPr="0097669C" w:rsidTr="00D23C5D">
        <w:trPr>
          <w:tblCellSpacing w:w="0" w:type="dxa"/>
        </w:trPr>
        <w:tc>
          <w:tcPr>
            <w:tcW w:w="0" w:type="auto"/>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397"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Спортивные игры</w:t>
            </w:r>
          </w:p>
        </w:tc>
        <w:tc>
          <w:tcPr>
            <w:tcW w:w="8049"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Баскетбольные мячи (20), волейбольные мячи (5), футбольные мячи (3)</w:t>
            </w:r>
          </w:p>
        </w:tc>
      </w:tr>
      <w:tr w:rsidR="00CF278F" w:rsidRPr="0097669C" w:rsidTr="00D23C5D">
        <w:trPr>
          <w:tblCellSpacing w:w="0" w:type="dxa"/>
        </w:trPr>
        <w:tc>
          <w:tcPr>
            <w:tcW w:w="0" w:type="auto"/>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397"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Лыжный спорт</w:t>
            </w:r>
          </w:p>
        </w:tc>
        <w:tc>
          <w:tcPr>
            <w:tcW w:w="8049"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Лыжи на мягком креплении (6 пар), лыжи на жёстком креплении с ботинками (12 пар), лыжные палки (15пар), станок, утюг, набор мазей и парафинов.</w:t>
            </w:r>
          </w:p>
        </w:tc>
      </w:tr>
      <w:tr w:rsidR="00CF278F" w:rsidRPr="0097669C" w:rsidTr="00D23C5D">
        <w:trPr>
          <w:tblCellSpacing w:w="0" w:type="dxa"/>
        </w:trPr>
        <w:tc>
          <w:tcPr>
            <w:tcW w:w="0" w:type="auto"/>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397"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Туризм и спортивное ориентирование</w:t>
            </w:r>
          </w:p>
        </w:tc>
        <w:tc>
          <w:tcPr>
            <w:tcW w:w="8049" w:type="dxa"/>
            <w:tcBorders>
              <w:top w:val="nil"/>
              <w:left w:val="nil"/>
              <w:bottom w:val="outset" w:sz="8" w:space="0" w:color="auto"/>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Искусственный скалодром, обвязки (10), карабины (10), верёвки (5), планшеты с компасами (5), спортивные карты (1000), призмы (30), компостеры (20)</w:t>
            </w:r>
          </w:p>
        </w:tc>
      </w:tr>
    </w:tbl>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r w:rsidRPr="0097669C">
        <w:rPr>
          <w:rFonts w:ascii="Times New Roman" w:eastAsia="Times New Roman" w:hAnsi="Times New Roman" w:cs="Times New Roman"/>
          <w:b/>
          <w:bCs/>
          <w:sz w:val="28"/>
          <w:szCs w:val="28"/>
        </w:rPr>
        <w:t>8. Планируемые результаты изучения учебного курса.</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Знания о физической культуре</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Выпускник научится:</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Выпускник получит возможность научиться:</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акробатические комбинации из числа хорошо освоенных упражнений;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легкоатлетические упражнения в беге и прыжках (в высоту и длину);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спуски и торможения на лыжах с пологого склона одним из разученных способов;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основные технические действия и приемы игры в футбол в условиях учебной и игровой деятельности;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выполнять основные технические действия и приемы игры в волейбол в условиях учебной и игровой деятельности;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основные технические действия и приемы игры в баскетбол в условиях учебной и игровой деятельности;</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тестовые упражнения на оценку уровня индивидуального развития основных физических качеств.</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осуществлять судейство по одному из осваиваемых видов спорта;</w:t>
      </w:r>
    </w:p>
    <w:p w:rsidR="00CF278F" w:rsidRPr="0097669C" w:rsidRDefault="00CF278F" w:rsidP="00867F7E">
      <w:pPr>
        <w:numPr>
          <w:ilvl w:val="0"/>
          <w:numId w:val="403"/>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выполнять тестовые нормативы по физической подготовке. </w:t>
      </w:r>
    </w:p>
    <w:p w:rsidR="00CF278F" w:rsidRPr="0097669C" w:rsidRDefault="00CF278F" w:rsidP="00CF278F">
      <w:pPr>
        <w:spacing w:after="0" w:line="240" w:lineRule="auto"/>
        <w:ind w:left="-426" w:right="-456" w:hanging="284"/>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Способы двигательной (физкультурной) деятельности</w:t>
      </w:r>
    </w:p>
    <w:p w:rsidR="00CF278F" w:rsidRPr="0097669C" w:rsidRDefault="00CF278F" w:rsidP="00CF278F">
      <w:pPr>
        <w:spacing w:after="0" w:line="240" w:lineRule="auto"/>
        <w:ind w:left="-426" w:right="-456" w:hanging="284"/>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Выпускник научится: </w:t>
      </w:r>
    </w:p>
    <w:p w:rsidR="00CF278F" w:rsidRPr="0097669C" w:rsidRDefault="00CF278F" w:rsidP="00CF278F">
      <w:pPr>
        <w:spacing w:after="0" w:line="240" w:lineRule="auto"/>
        <w:ind w:left="-426" w:right="-456" w:hanging="284"/>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Выпускник получит возможность научиться:</w:t>
      </w:r>
    </w:p>
    <w:p w:rsidR="00CF278F" w:rsidRPr="0097669C" w:rsidRDefault="00CF278F" w:rsidP="00CF278F">
      <w:pPr>
        <w:spacing w:after="0" w:line="240" w:lineRule="auto"/>
        <w:ind w:left="-426" w:right="-45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Физическое совершенствование</w:t>
      </w:r>
    </w:p>
    <w:p w:rsidR="00CF278F" w:rsidRPr="0097669C" w:rsidRDefault="00CF278F" w:rsidP="00CF278F">
      <w:pPr>
        <w:spacing w:after="0" w:line="240" w:lineRule="auto"/>
        <w:ind w:left="-426" w:right="-456" w:hanging="284"/>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Выпускник научится: </w:t>
      </w:r>
    </w:p>
    <w:p w:rsidR="00CF278F" w:rsidRPr="0097669C" w:rsidRDefault="00CF278F" w:rsidP="00CF278F">
      <w:pPr>
        <w:spacing w:after="0" w:line="240" w:lineRule="auto"/>
        <w:ind w:left="-426" w:right="-456" w:hanging="284"/>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Выпускник получит возможность научиться:</w:t>
      </w:r>
    </w:p>
    <w:p w:rsidR="00CF278F" w:rsidRPr="0097669C" w:rsidRDefault="00CF278F" w:rsidP="00CF278F">
      <w:pPr>
        <w:spacing w:after="0" w:line="240" w:lineRule="auto"/>
        <w:ind w:left="3203" w:right="829" w:hanging="1878"/>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pacing w:val="-4"/>
          <w:sz w:val="28"/>
          <w:szCs w:val="28"/>
        </w:rPr>
        <w:t xml:space="preserve">КРИТЕРИИ ОЦЕНИВАНИЯ ПОДГОТОВЛЕННОСТИ УЧАЩИХСЯ </w:t>
      </w:r>
      <w:r w:rsidRPr="0097669C">
        <w:rPr>
          <w:rFonts w:ascii="Times New Roman" w:eastAsia="Times New Roman" w:hAnsi="Times New Roman" w:cs="Times New Roman"/>
          <w:b/>
          <w:bCs/>
          <w:spacing w:val="-3"/>
          <w:sz w:val="28"/>
          <w:szCs w:val="28"/>
        </w:rPr>
        <w:t>ПО ФИЗИЧЕСКОЙ КУЛЬТУРЕ</w:t>
      </w:r>
    </w:p>
    <w:p w:rsidR="00CF278F" w:rsidRPr="0097669C" w:rsidRDefault="00CF278F" w:rsidP="00CF278F">
      <w:pPr>
        <w:spacing w:before="100" w:beforeAutospacing="1" w:after="100" w:afterAutospacing="1" w:line="240" w:lineRule="auto"/>
        <w:ind w:left="357"/>
        <w:jc w:val="both"/>
        <w:rPr>
          <w:rFonts w:ascii="Times New Roman" w:eastAsia="Times New Roman" w:hAnsi="Times New Roman" w:cs="Times New Roman"/>
          <w:sz w:val="28"/>
          <w:szCs w:val="28"/>
        </w:rPr>
      </w:pPr>
      <w:r w:rsidRPr="0097669C">
        <w:rPr>
          <w:rFonts w:ascii="Times New Roman" w:eastAsia="Times New Roman" w:hAnsi="Times New Roman" w:cs="Times New Roman"/>
          <w:spacing w:val="-1"/>
          <w:sz w:val="28"/>
          <w:szCs w:val="28"/>
        </w:rPr>
        <w:t>Критерии оценивания по физической культуре являются качественными и количественными.</w:t>
      </w:r>
    </w:p>
    <w:p w:rsidR="00CF278F" w:rsidRPr="0097669C" w:rsidRDefault="00CF278F" w:rsidP="00CF278F">
      <w:pPr>
        <w:spacing w:after="0" w:line="240" w:lineRule="auto"/>
        <w:ind w:left="-567" w:right="-598" w:firstLine="351"/>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spacing w:val="-2"/>
          <w:sz w:val="28"/>
          <w:szCs w:val="28"/>
        </w:rPr>
        <w:t>Качественные критерии</w:t>
      </w:r>
      <w:r w:rsidRPr="0097669C">
        <w:rPr>
          <w:rFonts w:ascii="Times New Roman" w:eastAsia="Times New Roman" w:hAnsi="Times New Roman" w:cs="Times New Roman"/>
          <w:i/>
          <w:iCs/>
          <w:spacing w:val="-2"/>
          <w:sz w:val="28"/>
          <w:szCs w:val="28"/>
        </w:rPr>
        <w:t xml:space="preserve"> успеваемости </w:t>
      </w:r>
      <w:r w:rsidRPr="0097669C">
        <w:rPr>
          <w:rFonts w:ascii="Times New Roman" w:eastAsia="Times New Roman" w:hAnsi="Times New Roman" w:cs="Times New Roman"/>
          <w:spacing w:val="-2"/>
          <w:sz w:val="28"/>
          <w:szCs w:val="28"/>
        </w:rPr>
        <w:t>характеризуют степень овладения программным материалом</w:t>
      </w:r>
      <w:r w:rsidRPr="0097669C">
        <w:rPr>
          <w:rFonts w:ascii="Times New Roman" w:eastAsia="Times New Roman" w:hAnsi="Times New Roman" w:cs="Times New Roman"/>
          <w:spacing w:val="-1"/>
          <w:sz w:val="28"/>
          <w:szCs w:val="28"/>
        </w:rPr>
        <w:t xml:space="preserve">: знаниями, двигательными умениями и навыками, способами физкультурно-оздоровительной </w:t>
      </w:r>
      <w:r w:rsidRPr="0097669C">
        <w:rPr>
          <w:rFonts w:ascii="Times New Roman" w:eastAsia="Times New Roman" w:hAnsi="Times New Roman" w:cs="Times New Roman"/>
          <w:spacing w:val="-2"/>
          <w:sz w:val="28"/>
          <w:szCs w:val="28"/>
        </w:rPr>
        <w:t>деятельности, включенными в обязательный минимум содержания образования и в школьный обра</w:t>
      </w:r>
      <w:r w:rsidRPr="0097669C">
        <w:rPr>
          <w:rFonts w:ascii="Times New Roman" w:eastAsia="Times New Roman" w:hAnsi="Times New Roman" w:cs="Times New Roman"/>
          <w:spacing w:val="-1"/>
          <w:sz w:val="28"/>
          <w:szCs w:val="28"/>
        </w:rPr>
        <w:t>зовательный стандарт.</w:t>
      </w:r>
    </w:p>
    <w:p w:rsidR="00CF278F" w:rsidRPr="0097669C" w:rsidRDefault="00CF278F" w:rsidP="00CF278F">
      <w:pPr>
        <w:spacing w:after="0" w:line="240" w:lineRule="auto"/>
        <w:ind w:left="-567" w:right="-598" w:firstLine="34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sz w:val="28"/>
          <w:szCs w:val="28"/>
        </w:rPr>
        <w:t>Количественные критерии успеваемости</w:t>
      </w:r>
      <w:r w:rsidRPr="0097669C">
        <w:rPr>
          <w:rFonts w:ascii="Times New Roman" w:eastAsia="Times New Roman" w:hAnsi="Times New Roman" w:cs="Times New Roman"/>
          <w:sz w:val="28"/>
          <w:szCs w:val="28"/>
        </w:rPr>
        <w:t xml:space="preserve">определяют сдвиги в физической подготовленности, </w:t>
      </w:r>
      <w:r w:rsidRPr="0097669C">
        <w:rPr>
          <w:rFonts w:ascii="Times New Roman" w:eastAsia="Times New Roman" w:hAnsi="Times New Roman" w:cs="Times New Roman"/>
          <w:spacing w:val="-2"/>
          <w:sz w:val="28"/>
          <w:szCs w:val="28"/>
        </w:rPr>
        <w:t xml:space="preserve">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w:t>
      </w:r>
      <w:r w:rsidRPr="0097669C">
        <w:rPr>
          <w:rFonts w:ascii="Times New Roman" w:eastAsia="Times New Roman" w:hAnsi="Times New Roman" w:cs="Times New Roman"/>
          <w:spacing w:val="-1"/>
          <w:sz w:val="28"/>
          <w:szCs w:val="28"/>
        </w:rPr>
        <w:t>реализуемых образовательных программ.</w:t>
      </w:r>
    </w:p>
    <w:p w:rsidR="00CF278F" w:rsidRPr="0097669C" w:rsidRDefault="00CF278F" w:rsidP="00CF278F">
      <w:pPr>
        <w:spacing w:after="0" w:line="240" w:lineRule="auto"/>
        <w:ind w:left="-567" w:right="-598" w:firstLine="351"/>
        <w:jc w:val="both"/>
        <w:rPr>
          <w:rFonts w:ascii="Times New Roman" w:eastAsia="Times New Roman" w:hAnsi="Times New Roman" w:cs="Times New Roman"/>
          <w:sz w:val="28"/>
          <w:szCs w:val="28"/>
        </w:rPr>
      </w:pPr>
      <w:r w:rsidRPr="0097669C">
        <w:rPr>
          <w:rFonts w:ascii="Times New Roman" w:eastAsia="Times New Roman" w:hAnsi="Times New Roman" w:cs="Times New Roman"/>
          <w:spacing w:val="-2"/>
          <w:sz w:val="28"/>
          <w:szCs w:val="28"/>
        </w:rPr>
        <w:t>Осуществляя оценивание подготовленности по физической культуре, учителя реализуют не толь</w:t>
      </w:r>
      <w:r w:rsidRPr="0097669C">
        <w:rPr>
          <w:rFonts w:ascii="Times New Roman" w:eastAsia="Times New Roman" w:hAnsi="Times New Roman" w:cs="Times New Roman"/>
          <w:spacing w:val="-1"/>
          <w:sz w:val="28"/>
          <w:szCs w:val="28"/>
        </w:rPr>
        <w:t>ко собственно оценочную, но и стимулирующую и воспитывающую функции, учитывая темп (дина</w:t>
      </w:r>
      <w:r w:rsidRPr="0097669C">
        <w:rPr>
          <w:rFonts w:ascii="Times New Roman" w:eastAsia="Times New Roman" w:hAnsi="Times New Roman" w:cs="Times New Roman"/>
          <w:spacing w:val="-2"/>
          <w:sz w:val="28"/>
          <w:szCs w:val="28"/>
        </w:rPr>
        <w:t xml:space="preserve">мику изменения развития физических качеств за определенный </w:t>
      </w:r>
      <w:r w:rsidRPr="0097669C">
        <w:rPr>
          <w:rFonts w:ascii="Times New Roman" w:eastAsia="Times New Roman" w:hAnsi="Times New Roman" w:cs="Times New Roman"/>
          <w:spacing w:val="-2"/>
          <w:sz w:val="28"/>
          <w:szCs w:val="28"/>
        </w:rPr>
        <w:lastRenderedPageBreak/>
        <w:t>период времени, а не в данный мо</w:t>
      </w:r>
      <w:r w:rsidRPr="0097669C">
        <w:rPr>
          <w:rFonts w:ascii="Times New Roman" w:eastAsia="Times New Roman" w:hAnsi="Times New Roman" w:cs="Times New Roman"/>
          <w:spacing w:val="-1"/>
          <w:sz w:val="28"/>
          <w:szCs w:val="28"/>
        </w:rPr>
        <w:t>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неунижать человеческое достоинство обучающегося, заботясь о повышении и дальнейшем развитии интереса к физической культуре.</w:t>
      </w:r>
    </w:p>
    <w:p w:rsidR="00CF278F" w:rsidRPr="0097669C" w:rsidRDefault="00CF278F" w:rsidP="00CF278F">
      <w:pPr>
        <w:spacing w:after="0" w:line="240" w:lineRule="auto"/>
        <w:ind w:left="-567" w:right="-598" w:firstLine="346"/>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spacing w:val="6"/>
          <w:sz w:val="28"/>
          <w:szCs w:val="28"/>
        </w:rPr>
        <w:t>Итоговая отметка</w:t>
      </w:r>
      <w:r w:rsidRPr="0097669C">
        <w:rPr>
          <w:rFonts w:ascii="Times New Roman" w:eastAsia="Times New Roman" w:hAnsi="Times New Roman" w:cs="Times New Roman"/>
          <w:spacing w:val="6"/>
          <w:sz w:val="28"/>
          <w:szCs w:val="28"/>
        </w:rPr>
        <w:t xml:space="preserve"> выставляется учащимся за овладение темы, раздела, за четверть (в стар</w:t>
      </w:r>
      <w:r w:rsidRPr="0097669C">
        <w:rPr>
          <w:rFonts w:ascii="Times New Roman" w:eastAsia="Times New Roman" w:hAnsi="Times New Roman" w:cs="Times New Roman"/>
          <w:spacing w:val="-3"/>
          <w:sz w:val="28"/>
          <w:szCs w:val="28"/>
        </w:rPr>
        <w:t xml:space="preserve">ших классах — за полугодие), за учебный год. Она включает в себя текущие отметки, полученные </w:t>
      </w:r>
      <w:r w:rsidRPr="0097669C">
        <w:rPr>
          <w:rFonts w:ascii="Times New Roman" w:eastAsia="Times New Roman" w:hAnsi="Times New Roman" w:cs="Times New Roman"/>
          <w:spacing w:val="-2"/>
          <w:sz w:val="28"/>
          <w:szCs w:val="28"/>
        </w:rPr>
        <w:t>учащимися за овладение всеми составляющими успеваемости: знаниями, двигательными умениями навыками, а также отражает сдвиги в развитии физических способностей, умений осуществлять фи культурно-оздоровительную деятельность.</w:t>
      </w:r>
    </w:p>
    <w:p w:rsidR="00CF278F" w:rsidRPr="0097669C" w:rsidRDefault="00CF278F" w:rsidP="00CF278F">
      <w:pPr>
        <w:spacing w:after="0" w:line="240" w:lineRule="auto"/>
        <w:ind w:left="-567" w:right="-598" w:firstLine="357"/>
        <w:jc w:val="both"/>
        <w:rPr>
          <w:rFonts w:ascii="Times New Roman" w:eastAsia="Times New Roman" w:hAnsi="Times New Roman" w:cs="Times New Roman"/>
          <w:sz w:val="28"/>
          <w:szCs w:val="28"/>
        </w:rPr>
      </w:pPr>
      <w:r w:rsidRPr="0097669C">
        <w:rPr>
          <w:rFonts w:ascii="Times New Roman" w:eastAsia="Times New Roman" w:hAnsi="Times New Roman" w:cs="Times New Roman"/>
          <w:spacing w:val="35"/>
          <w:sz w:val="28"/>
          <w:szCs w:val="28"/>
        </w:rPr>
        <w:t>Критерии оценивания успеваемости по базовым составляющим физиче</w:t>
      </w:r>
      <w:r w:rsidRPr="0097669C">
        <w:rPr>
          <w:rFonts w:ascii="Times New Roman" w:eastAsia="Times New Roman" w:hAnsi="Times New Roman" w:cs="Times New Roman"/>
          <w:spacing w:val="-1"/>
          <w:sz w:val="28"/>
          <w:szCs w:val="28"/>
        </w:rPr>
        <w:t>ской  подготовки учащихся:</w:t>
      </w:r>
    </w:p>
    <w:p w:rsidR="00CF278F" w:rsidRPr="0097669C" w:rsidRDefault="00CF278F" w:rsidP="00CF278F">
      <w:pPr>
        <w:spacing w:before="100" w:beforeAutospacing="1" w:after="100" w:afterAutospacing="1" w:line="240" w:lineRule="auto"/>
        <w:ind w:left="19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pacing w:val="-2"/>
          <w:sz w:val="28"/>
          <w:szCs w:val="28"/>
        </w:rPr>
        <w:t>I. Знания</w:t>
      </w:r>
    </w:p>
    <w:p w:rsidR="00CF278F" w:rsidRPr="0097669C" w:rsidRDefault="00CF278F" w:rsidP="00CF278F">
      <w:pPr>
        <w:spacing w:before="52" w:after="0" w:line="240" w:lineRule="auto"/>
        <w:ind w:left="40" w:right="52" w:firstLine="357"/>
        <w:jc w:val="both"/>
        <w:rPr>
          <w:rFonts w:ascii="Times New Roman" w:eastAsia="Times New Roman" w:hAnsi="Times New Roman" w:cs="Times New Roman"/>
          <w:sz w:val="28"/>
          <w:szCs w:val="28"/>
        </w:rPr>
      </w:pPr>
      <w:r w:rsidRPr="0097669C">
        <w:rPr>
          <w:rFonts w:ascii="Times New Roman" w:eastAsia="Times New Roman" w:hAnsi="Times New Roman" w:cs="Times New Roman"/>
          <w:spacing w:val="-3"/>
          <w:sz w:val="28"/>
          <w:szCs w:val="28"/>
        </w:rPr>
        <w:t>При оценивании знаний по предмету «Физическая культура» учитываются такие показатели: глу</w:t>
      </w:r>
      <w:r w:rsidRPr="0097669C">
        <w:rPr>
          <w:rFonts w:ascii="Times New Roman" w:eastAsia="Times New Roman" w:hAnsi="Times New Roman" w:cs="Times New Roman"/>
          <w:spacing w:val="-1"/>
          <w:sz w:val="28"/>
          <w:szCs w:val="28"/>
        </w:rPr>
        <w:t xml:space="preserve">бина, полнота, аргументированность, умение использовать их применительно к конкретным случаям </w:t>
      </w:r>
      <w:r w:rsidRPr="0097669C">
        <w:rPr>
          <w:rFonts w:ascii="Times New Roman" w:eastAsia="Times New Roman" w:hAnsi="Times New Roman" w:cs="Times New Roman"/>
          <w:spacing w:val="-2"/>
          <w:sz w:val="28"/>
          <w:szCs w:val="28"/>
        </w:rPr>
        <w:t>и занятиям физическими упражнениями.</w:t>
      </w:r>
    </w:p>
    <w:p w:rsidR="00CF278F" w:rsidRPr="0097669C" w:rsidRDefault="00CF278F" w:rsidP="00CF278F">
      <w:pPr>
        <w:spacing w:after="0" w:line="240" w:lineRule="auto"/>
        <w:ind w:left="46" w:right="58" w:firstLine="351"/>
        <w:jc w:val="both"/>
        <w:rPr>
          <w:rFonts w:ascii="Times New Roman" w:eastAsia="Times New Roman" w:hAnsi="Times New Roman" w:cs="Times New Roman"/>
          <w:sz w:val="28"/>
          <w:szCs w:val="28"/>
        </w:rPr>
      </w:pPr>
      <w:r w:rsidRPr="0097669C">
        <w:rPr>
          <w:rFonts w:ascii="Times New Roman" w:eastAsia="Times New Roman" w:hAnsi="Times New Roman" w:cs="Times New Roman"/>
          <w:spacing w:val="1"/>
          <w:sz w:val="28"/>
          <w:szCs w:val="28"/>
        </w:rPr>
        <w:t xml:space="preserve">С целью проверки знаний используются следующие методы: опрос, проверочные беседы (без </w:t>
      </w:r>
      <w:r w:rsidRPr="0097669C">
        <w:rPr>
          <w:rFonts w:ascii="Times New Roman" w:eastAsia="Times New Roman" w:hAnsi="Times New Roman" w:cs="Times New Roman"/>
          <w:spacing w:val="-2"/>
          <w:sz w:val="28"/>
          <w:szCs w:val="28"/>
        </w:rPr>
        <w:t>вызова из строя),  тестирование.</w:t>
      </w:r>
    </w:p>
    <w:tbl>
      <w:tblPr>
        <w:tblW w:w="0" w:type="auto"/>
        <w:tblCellSpacing w:w="0" w:type="dxa"/>
        <w:tblInd w:w="-266" w:type="dxa"/>
        <w:tblCellMar>
          <w:left w:w="0" w:type="dxa"/>
          <w:right w:w="0" w:type="dxa"/>
        </w:tblCellMar>
        <w:tblLook w:val="04A0"/>
      </w:tblPr>
      <w:tblGrid>
        <w:gridCol w:w="3695"/>
        <w:gridCol w:w="2653"/>
        <w:gridCol w:w="4294"/>
        <w:gridCol w:w="4808"/>
      </w:tblGrid>
      <w:tr w:rsidR="00CF278F" w:rsidRPr="0097669C" w:rsidTr="00D23C5D">
        <w:trPr>
          <w:tblCellSpacing w:w="0" w:type="dxa"/>
        </w:trPr>
        <w:tc>
          <w:tcPr>
            <w:tcW w:w="3800"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5(12,13,14)</w:t>
            </w:r>
          </w:p>
        </w:tc>
        <w:tc>
          <w:tcPr>
            <w:tcW w:w="2693"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4 (9,10,11)</w:t>
            </w:r>
          </w:p>
        </w:tc>
        <w:tc>
          <w:tcPr>
            <w:tcW w:w="4395"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3 (6,7,8)</w:t>
            </w:r>
          </w:p>
        </w:tc>
        <w:tc>
          <w:tcPr>
            <w:tcW w:w="5001"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2 (5-1)</w:t>
            </w:r>
          </w:p>
        </w:tc>
      </w:tr>
      <w:tr w:rsidR="00CF278F" w:rsidRPr="0097669C" w:rsidTr="00D23C5D">
        <w:trPr>
          <w:tblCellSpacing w:w="0" w:type="dxa"/>
        </w:trPr>
        <w:tc>
          <w:tcPr>
            <w:tcW w:w="3800"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За ответ, в котором учащийся демонстрирует глубокое понимание сущности материала; логично его излагает, используя в деятельности</w:t>
            </w:r>
          </w:p>
        </w:tc>
        <w:tc>
          <w:tcPr>
            <w:tcW w:w="2693"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За тот же ответ, если в нём содержатся небольшие неточности и незначительные ошибки</w:t>
            </w:r>
          </w:p>
        </w:tc>
        <w:tc>
          <w:tcPr>
            <w:tcW w:w="4395"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За ответ, в котором отсутствует логическая последовательность, имеются проблемы в знании материала, нет должной аргументации и умения использовать знания на практике</w:t>
            </w:r>
          </w:p>
        </w:tc>
        <w:tc>
          <w:tcPr>
            <w:tcW w:w="5001"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За не понимание и незнание материала программы</w:t>
            </w:r>
          </w:p>
        </w:tc>
      </w:tr>
    </w:tbl>
    <w:p w:rsidR="00CF278F" w:rsidRPr="0097669C" w:rsidRDefault="00CF278F" w:rsidP="00CF278F">
      <w:pPr>
        <w:spacing w:after="0" w:line="240" w:lineRule="auto"/>
        <w:ind w:left="46" w:right="58" w:firstLine="351"/>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pacing w:val="-2"/>
          <w:sz w:val="28"/>
          <w:szCs w:val="28"/>
        </w:rPr>
        <w:t>II. Техника владения двигательными умениями и навыками</w:t>
      </w:r>
    </w:p>
    <w:p w:rsidR="00CF278F" w:rsidRPr="0097669C" w:rsidRDefault="00CF278F" w:rsidP="00CF278F">
      <w:pPr>
        <w:spacing w:after="0" w:line="240" w:lineRule="auto"/>
        <w:ind w:left="46" w:right="58" w:firstLine="351"/>
        <w:jc w:val="both"/>
        <w:rPr>
          <w:rFonts w:ascii="Times New Roman" w:eastAsia="Times New Roman" w:hAnsi="Times New Roman" w:cs="Times New Roman"/>
          <w:sz w:val="28"/>
          <w:szCs w:val="28"/>
        </w:rPr>
      </w:pPr>
      <w:r w:rsidRPr="0097669C">
        <w:rPr>
          <w:rFonts w:ascii="Times New Roman" w:eastAsia="Times New Roman" w:hAnsi="Times New Roman" w:cs="Times New Roman"/>
          <w:spacing w:val="-2"/>
          <w:sz w:val="28"/>
          <w:szCs w:val="28"/>
        </w:rPr>
        <w:t>  Для оценивания техники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tbl>
      <w:tblPr>
        <w:tblW w:w="0" w:type="auto"/>
        <w:tblCellSpacing w:w="0" w:type="dxa"/>
        <w:tblInd w:w="-266" w:type="dxa"/>
        <w:tblCellMar>
          <w:left w:w="0" w:type="dxa"/>
          <w:right w:w="0" w:type="dxa"/>
        </w:tblCellMar>
        <w:tblLook w:val="04A0"/>
      </w:tblPr>
      <w:tblGrid>
        <w:gridCol w:w="3728"/>
        <w:gridCol w:w="2786"/>
        <w:gridCol w:w="4120"/>
        <w:gridCol w:w="4816"/>
      </w:tblGrid>
      <w:tr w:rsidR="00CF278F" w:rsidRPr="0097669C" w:rsidTr="00D23C5D">
        <w:trPr>
          <w:tblCellSpacing w:w="0" w:type="dxa"/>
        </w:trPr>
        <w:tc>
          <w:tcPr>
            <w:tcW w:w="3800"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5(12,13,14)</w:t>
            </w:r>
          </w:p>
        </w:tc>
        <w:tc>
          <w:tcPr>
            <w:tcW w:w="2835"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4 (9,10,11)</w:t>
            </w:r>
          </w:p>
        </w:tc>
        <w:tc>
          <w:tcPr>
            <w:tcW w:w="4253"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3 (6,7,8)</w:t>
            </w:r>
          </w:p>
        </w:tc>
        <w:tc>
          <w:tcPr>
            <w:tcW w:w="5001"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2 (5-1)</w:t>
            </w:r>
          </w:p>
        </w:tc>
      </w:tr>
      <w:tr w:rsidR="00CF278F" w:rsidRPr="0097669C" w:rsidTr="00D23C5D">
        <w:trPr>
          <w:tblCellSpacing w:w="0" w:type="dxa"/>
        </w:trPr>
        <w:tc>
          <w:tcPr>
            <w:tcW w:w="3800"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xml:space="preserve">Движение или отдельные его </w:t>
            </w:r>
            <w:r w:rsidRPr="0097669C">
              <w:rPr>
                <w:rFonts w:ascii="Times New Roman" w:eastAsia="Times New Roman" w:hAnsi="Times New Roman" w:cs="Times New Roman"/>
                <w:color w:val="333333"/>
                <w:sz w:val="28"/>
                <w:szCs w:val="28"/>
              </w:rPr>
              <w:lastRenderedPageBreak/>
              <w:t>элементы выполнены правильно, с соблюдением всех требований, без ошибок, легко, свободно, чётко,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выполнять учебный норматив</w:t>
            </w:r>
          </w:p>
        </w:tc>
        <w:tc>
          <w:tcPr>
            <w:tcW w:w="2835"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lastRenderedPageBreak/>
              <w:t xml:space="preserve">При выполнении </w:t>
            </w:r>
            <w:r w:rsidRPr="0097669C">
              <w:rPr>
                <w:rFonts w:ascii="Times New Roman" w:eastAsia="Times New Roman" w:hAnsi="Times New Roman" w:cs="Times New Roman"/>
                <w:color w:val="333333"/>
                <w:sz w:val="28"/>
                <w:szCs w:val="28"/>
              </w:rPr>
              <w:lastRenderedPageBreak/>
              <w:t>ученик действует так же, как и в предыдущем случае, но допустил не более двух незначительных ошибок</w:t>
            </w:r>
          </w:p>
        </w:tc>
        <w:tc>
          <w:tcPr>
            <w:tcW w:w="4253"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lastRenderedPageBreak/>
              <w:t xml:space="preserve">Двигательное действие в </w:t>
            </w:r>
            <w:r w:rsidRPr="0097669C">
              <w:rPr>
                <w:rFonts w:ascii="Times New Roman" w:eastAsia="Times New Roman" w:hAnsi="Times New Roman" w:cs="Times New Roman"/>
                <w:color w:val="333333"/>
                <w:sz w:val="28"/>
                <w:szCs w:val="28"/>
              </w:rPr>
              <w:lastRenderedPageBreak/>
              <w:t>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соревновании с уроком условиях</w:t>
            </w:r>
          </w:p>
        </w:tc>
        <w:tc>
          <w:tcPr>
            <w:tcW w:w="5001"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lastRenderedPageBreak/>
              <w:t xml:space="preserve">Движение шли отдельные его элементы </w:t>
            </w:r>
            <w:r w:rsidRPr="0097669C">
              <w:rPr>
                <w:rFonts w:ascii="Times New Roman" w:eastAsia="Times New Roman" w:hAnsi="Times New Roman" w:cs="Times New Roman"/>
                <w:color w:val="333333"/>
                <w:sz w:val="28"/>
                <w:szCs w:val="28"/>
              </w:rPr>
              <w:lastRenderedPageBreak/>
              <w:t>выполнены неправильно, допущено более двух значительных или одна грубая ошибка</w:t>
            </w:r>
          </w:p>
        </w:tc>
      </w:tr>
    </w:tbl>
    <w:p w:rsidR="00CF278F" w:rsidRPr="0097669C" w:rsidRDefault="00CF278F" w:rsidP="00CF278F">
      <w:pPr>
        <w:spacing w:before="100" w:beforeAutospacing="1" w:after="100" w:afterAutospacing="1" w:line="240" w:lineRule="auto"/>
        <w:ind w:left="36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lastRenderedPageBreak/>
        <w:t>III</w:t>
      </w:r>
      <w:r w:rsidRPr="0097669C">
        <w:rPr>
          <w:rFonts w:ascii="Times New Roman" w:eastAsia="Times New Roman" w:hAnsi="Times New Roman" w:cs="Times New Roman"/>
          <w:color w:val="333333"/>
          <w:sz w:val="28"/>
          <w:szCs w:val="28"/>
        </w:rPr>
        <w:t xml:space="preserve">. </w:t>
      </w:r>
      <w:r w:rsidRPr="0097669C">
        <w:rPr>
          <w:rFonts w:ascii="Times New Roman" w:eastAsia="Times New Roman" w:hAnsi="Times New Roman" w:cs="Times New Roman"/>
          <w:b/>
          <w:bCs/>
          <w:color w:val="333333"/>
          <w:sz w:val="28"/>
          <w:szCs w:val="28"/>
        </w:rPr>
        <w:t>Владение способами и умениями осуществлять физкультурно-оздоровительную деятельность</w:t>
      </w:r>
    </w:p>
    <w:tbl>
      <w:tblPr>
        <w:tblW w:w="15885" w:type="dxa"/>
        <w:tblCellSpacing w:w="0" w:type="dxa"/>
        <w:tblInd w:w="-266" w:type="dxa"/>
        <w:tblCellMar>
          <w:left w:w="0" w:type="dxa"/>
          <w:right w:w="0" w:type="dxa"/>
        </w:tblCellMar>
        <w:tblLook w:val="04A0"/>
      </w:tblPr>
      <w:tblGrid>
        <w:gridCol w:w="3799"/>
        <w:gridCol w:w="2835"/>
        <w:gridCol w:w="4252"/>
        <w:gridCol w:w="4999"/>
      </w:tblGrid>
      <w:tr w:rsidR="00CF278F" w:rsidRPr="0097669C" w:rsidTr="00D23C5D">
        <w:trPr>
          <w:tblCellSpacing w:w="0" w:type="dxa"/>
        </w:trPr>
        <w:tc>
          <w:tcPr>
            <w:tcW w:w="3800"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5(12,13,14)</w:t>
            </w:r>
          </w:p>
        </w:tc>
        <w:tc>
          <w:tcPr>
            <w:tcW w:w="2835"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4 (9,10,11)</w:t>
            </w:r>
          </w:p>
        </w:tc>
        <w:tc>
          <w:tcPr>
            <w:tcW w:w="4253"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3 (6,7,8)</w:t>
            </w:r>
          </w:p>
        </w:tc>
        <w:tc>
          <w:tcPr>
            <w:tcW w:w="5001"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2 (5-1)</w:t>
            </w:r>
          </w:p>
        </w:tc>
      </w:tr>
      <w:tr w:rsidR="00CF278F" w:rsidRPr="0097669C" w:rsidTr="00D23C5D">
        <w:trPr>
          <w:tblCellSpacing w:w="0" w:type="dxa"/>
        </w:trPr>
        <w:tc>
          <w:tcPr>
            <w:tcW w:w="3800" w:type="dxa"/>
            <w:tcBorders>
              <w:top w:val="nil"/>
              <w:left w:val="nil"/>
              <w:bottom w:val="nil"/>
              <w:right w:val="nil"/>
            </w:tcBorders>
            <w:tcMar>
              <w:top w:w="0" w:type="dxa"/>
              <w:left w:w="10" w:type="dxa"/>
              <w:bottom w:w="0" w:type="dxa"/>
              <w:right w:w="10" w:type="dxa"/>
            </w:tcMar>
            <w:hideMark/>
          </w:tcPr>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xml:space="preserve">Учащийся </w:t>
            </w:r>
            <w:r w:rsidRPr="0097669C">
              <w:rPr>
                <w:rFonts w:ascii="Times New Roman" w:eastAsia="Times New Roman" w:hAnsi="Times New Roman" w:cs="Times New Roman"/>
                <w:b/>
                <w:bCs/>
                <w:color w:val="333333"/>
                <w:sz w:val="28"/>
                <w:szCs w:val="28"/>
              </w:rPr>
              <w:t>умеет:</w:t>
            </w:r>
          </w:p>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самостоятельно организовать место занятий;</w:t>
            </w:r>
          </w:p>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xml:space="preserve">- подбирать средства и </w:t>
            </w:r>
            <w:r w:rsidRPr="0097669C">
              <w:rPr>
                <w:rFonts w:ascii="Times New Roman" w:eastAsia="Times New Roman" w:hAnsi="Times New Roman" w:cs="Times New Roman"/>
                <w:color w:val="333333"/>
                <w:sz w:val="28"/>
                <w:szCs w:val="28"/>
              </w:rPr>
              <w:lastRenderedPageBreak/>
              <w:t>инвентарь и применять их в конкретных условиях;</w:t>
            </w:r>
          </w:p>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контролировать ход выполнения деятельности и оценивать итоги</w:t>
            </w:r>
          </w:p>
        </w:tc>
        <w:tc>
          <w:tcPr>
            <w:tcW w:w="2835" w:type="dxa"/>
            <w:tcBorders>
              <w:top w:val="nil"/>
              <w:left w:val="nil"/>
              <w:bottom w:val="nil"/>
              <w:right w:val="nil"/>
            </w:tcBorders>
            <w:tcMar>
              <w:top w:w="0" w:type="dxa"/>
              <w:left w:w="10" w:type="dxa"/>
              <w:bottom w:w="0" w:type="dxa"/>
              <w:right w:w="10" w:type="dxa"/>
            </w:tcMar>
            <w:hideMark/>
          </w:tcPr>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lastRenderedPageBreak/>
              <w:t>Учащийся:</w:t>
            </w:r>
          </w:p>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xml:space="preserve">- организует место занятий в основном самостоятельно, лишь с незначительной </w:t>
            </w:r>
            <w:r w:rsidRPr="0097669C">
              <w:rPr>
                <w:rFonts w:ascii="Times New Roman" w:eastAsia="Times New Roman" w:hAnsi="Times New Roman" w:cs="Times New Roman"/>
                <w:color w:val="333333"/>
                <w:sz w:val="28"/>
                <w:szCs w:val="28"/>
              </w:rPr>
              <w:lastRenderedPageBreak/>
              <w:t>помощью;</w:t>
            </w:r>
          </w:p>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допускает незначительные ошибки в подборе средств;</w:t>
            </w:r>
          </w:p>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контролирует ход выполнения деятельности и оценивает итоги</w:t>
            </w:r>
          </w:p>
        </w:tc>
        <w:tc>
          <w:tcPr>
            <w:tcW w:w="4253"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lastRenderedPageBreak/>
              <w:t>Более половины видов самостоятельной деятельности выполнены с помощью учителя или не выполняется один из пунктов</w:t>
            </w:r>
          </w:p>
        </w:tc>
        <w:tc>
          <w:tcPr>
            <w:tcW w:w="5001"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Учащийся не может выполнить самостоятельно ни один из пунктов</w:t>
            </w:r>
          </w:p>
        </w:tc>
      </w:tr>
      <w:tr w:rsidR="00CF278F" w:rsidRPr="0097669C" w:rsidTr="00D23C5D">
        <w:trPr>
          <w:tblCellSpacing w:w="0" w:type="dxa"/>
        </w:trPr>
        <w:tc>
          <w:tcPr>
            <w:tcW w:w="15889" w:type="dxa"/>
            <w:gridSpan w:val="4"/>
            <w:tcBorders>
              <w:top w:val="nil"/>
              <w:left w:val="nil"/>
              <w:bottom w:val="nil"/>
              <w:right w:val="nil"/>
            </w:tcBorders>
            <w:tcMar>
              <w:top w:w="0" w:type="dxa"/>
              <w:left w:w="10" w:type="dxa"/>
              <w:bottom w:w="0" w:type="dxa"/>
              <w:right w:w="10" w:type="dxa"/>
            </w:tcMar>
            <w:hideMark/>
          </w:tcPr>
          <w:p w:rsidR="00CF278F" w:rsidRPr="0097669C" w:rsidRDefault="00CF278F" w:rsidP="00D23C5D">
            <w:pPr>
              <w:spacing w:before="100" w:beforeAutospacing="1" w:after="0" w:line="240" w:lineRule="auto"/>
              <w:ind w:firstLine="72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lastRenderedPageBreak/>
              <w:t>ОБЩЕШКОЛЬНЫЕ СОРЕВНОВАНИЯ</w:t>
            </w:r>
          </w:p>
          <w:p w:rsidR="00CF278F" w:rsidRPr="0097669C" w:rsidRDefault="00CF278F" w:rsidP="00867F7E">
            <w:pPr>
              <w:numPr>
                <w:ilvl w:val="0"/>
                <w:numId w:val="404"/>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занятие в спортивной секции в своей возрастной группе (2 часа) – 1 балл;</w:t>
            </w:r>
          </w:p>
          <w:p w:rsidR="00CF278F" w:rsidRPr="0097669C" w:rsidRDefault="00CF278F" w:rsidP="00867F7E">
            <w:pPr>
              <w:numPr>
                <w:ilvl w:val="0"/>
                <w:numId w:val="404"/>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организация, судейство соревнований – 1 балл;</w:t>
            </w:r>
          </w:p>
          <w:p w:rsidR="00CF278F" w:rsidRPr="0097669C" w:rsidRDefault="00CF278F" w:rsidP="00867F7E">
            <w:pPr>
              <w:numPr>
                <w:ilvl w:val="0"/>
                <w:numId w:val="404"/>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соревнованиях (кроме ориентирования) – 2 балла;</w:t>
            </w:r>
          </w:p>
          <w:p w:rsidR="00CF278F" w:rsidRPr="0097669C" w:rsidRDefault="00CF278F" w:rsidP="00867F7E">
            <w:pPr>
              <w:numPr>
                <w:ilvl w:val="0"/>
                <w:numId w:val="404"/>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занятое призовое место в соревнованиях – 2 балла;</w:t>
            </w:r>
          </w:p>
          <w:p w:rsidR="00CF278F" w:rsidRPr="0097669C" w:rsidRDefault="00CF278F" w:rsidP="00867F7E">
            <w:pPr>
              <w:numPr>
                <w:ilvl w:val="0"/>
                <w:numId w:val="404"/>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соревнованиях по спортивному ориентированию – 3 балла;</w:t>
            </w:r>
          </w:p>
          <w:p w:rsidR="00CF278F" w:rsidRPr="0097669C" w:rsidRDefault="00CF278F" w:rsidP="00867F7E">
            <w:pPr>
              <w:numPr>
                <w:ilvl w:val="0"/>
                <w:numId w:val="404"/>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олимпиаде  по физкультуре – 4 балла;</w:t>
            </w:r>
          </w:p>
          <w:p w:rsidR="00CF278F" w:rsidRPr="0097669C" w:rsidRDefault="00CF278F" w:rsidP="00867F7E">
            <w:pPr>
              <w:numPr>
                <w:ilvl w:val="0"/>
                <w:numId w:val="404"/>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четвертная (за полугодие) оценка 4-5, 5 – 5 баллов.</w:t>
            </w:r>
          </w:p>
          <w:p w:rsidR="00CF278F" w:rsidRPr="0097669C" w:rsidRDefault="00CF278F" w:rsidP="00D23C5D">
            <w:pPr>
              <w:spacing w:after="0" w:line="240" w:lineRule="auto"/>
              <w:ind w:left="72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РАЙОННЫЕ СОРЕВНОВАНИЕ</w:t>
            </w:r>
          </w:p>
          <w:p w:rsidR="00CF278F" w:rsidRPr="0097669C" w:rsidRDefault="00CF278F" w:rsidP="00867F7E">
            <w:pPr>
              <w:numPr>
                <w:ilvl w:val="0"/>
                <w:numId w:val="405"/>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соревнованиях – 3 балла;</w:t>
            </w:r>
          </w:p>
          <w:p w:rsidR="00CF278F" w:rsidRPr="0097669C" w:rsidRDefault="00CF278F" w:rsidP="00867F7E">
            <w:pPr>
              <w:numPr>
                <w:ilvl w:val="0"/>
                <w:numId w:val="405"/>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организация, судейство соревнований – 3 балла;</w:t>
            </w:r>
          </w:p>
          <w:p w:rsidR="00CF278F" w:rsidRPr="0097669C" w:rsidRDefault="00CF278F" w:rsidP="00867F7E">
            <w:pPr>
              <w:numPr>
                <w:ilvl w:val="0"/>
                <w:numId w:val="405"/>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занятое призовое место в соревнованиях – 3 балла;</w:t>
            </w:r>
          </w:p>
          <w:p w:rsidR="00CF278F" w:rsidRPr="0097669C" w:rsidRDefault="00CF278F" w:rsidP="00867F7E">
            <w:pPr>
              <w:numPr>
                <w:ilvl w:val="0"/>
                <w:numId w:val="405"/>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олимпиаде по физкультуре – 5 баллов.</w:t>
            </w:r>
          </w:p>
          <w:p w:rsidR="00CF278F" w:rsidRPr="0097669C" w:rsidRDefault="00CF278F" w:rsidP="00D23C5D">
            <w:pPr>
              <w:spacing w:after="0" w:line="240" w:lineRule="auto"/>
              <w:ind w:left="72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ОБЛАСТНЫЕ, ВЫЕЗДНЫЕ СОРЕВНОВАНИЯ, ПЕРВЕНСТВО ПФО, РОССИИ (ПФОх2)</w:t>
            </w:r>
          </w:p>
          <w:p w:rsidR="00CF278F" w:rsidRPr="0097669C" w:rsidRDefault="00CF278F" w:rsidP="00867F7E">
            <w:pPr>
              <w:numPr>
                <w:ilvl w:val="0"/>
                <w:numId w:val="406"/>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занятое призовое место в областных соревнованиях  и выше – 4 балла;</w:t>
            </w:r>
          </w:p>
          <w:p w:rsidR="00CF278F" w:rsidRPr="0097669C" w:rsidRDefault="00CF278F" w:rsidP="00867F7E">
            <w:pPr>
              <w:numPr>
                <w:ilvl w:val="0"/>
                <w:numId w:val="406"/>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областных соревнованиях – 4 балла;</w:t>
            </w:r>
          </w:p>
          <w:p w:rsidR="00CF278F" w:rsidRPr="0097669C" w:rsidRDefault="00CF278F" w:rsidP="00867F7E">
            <w:pPr>
              <w:numPr>
                <w:ilvl w:val="0"/>
                <w:numId w:val="406"/>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олимпиаде по физкультуре – 6 баллов;</w:t>
            </w:r>
          </w:p>
          <w:p w:rsidR="00CF278F" w:rsidRPr="0097669C" w:rsidRDefault="00CF278F" w:rsidP="00867F7E">
            <w:pPr>
              <w:numPr>
                <w:ilvl w:val="0"/>
                <w:numId w:val="406"/>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выездных соревнованиях – 6 баллов;</w:t>
            </w:r>
          </w:p>
          <w:p w:rsidR="00CF278F" w:rsidRPr="0097669C" w:rsidRDefault="00CF278F" w:rsidP="00867F7E">
            <w:pPr>
              <w:numPr>
                <w:ilvl w:val="0"/>
                <w:numId w:val="406"/>
              </w:numPr>
              <w:spacing w:before="100" w:beforeAutospacing="1"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первенстве  ПФО и выше – 7 баллов.</w:t>
            </w:r>
          </w:p>
          <w:p w:rsidR="00D23C5D" w:rsidRPr="0097669C" w:rsidRDefault="00CF278F" w:rsidP="00D23C5D">
            <w:pPr>
              <w:spacing w:before="100" w:beforeAutospacing="1" w:after="100" w:afterAutospacing="1" w:line="240" w:lineRule="auto"/>
              <w:ind w:firstLine="36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Сумму набранных баллов, по окончании четверти (полугодия), переводится  пропорционально в оценку «5». Например: ученик(ца) набрал(а) 23 балла. В журнал выставляются дополнительно четыре оценки «5», три балла остаётся на следующую четверть (полугодие)</w:t>
            </w:r>
          </w:p>
        </w:tc>
      </w:tr>
    </w:tbl>
    <w:p w:rsidR="00CF278F" w:rsidRPr="0097669C" w:rsidRDefault="00CF278F" w:rsidP="00CF278F">
      <w:pPr>
        <w:spacing w:before="100" w:beforeAutospacing="1" w:after="100" w:afterAutospacing="1" w:line="240" w:lineRule="auto"/>
        <w:ind w:left="36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lastRenderedPageBreak/>
        <w:t>IV. Уровень физической подготовленности учащихся</w:t>
      </w:r>
    </w:p>
    <w:tbl>
      <w:tblPr>
        <w:tblW w:w="15750" w:type="dxa"/>
        <w:tblCellSpacing w:w="0" w:type="dxa"/>
        <w:tblInd w:w="-266" w:type="dxa"/>
        <w:tblCellMar>
          <w:left w:w="0" w:type="dxa"/>
          <w:right w:w="0" w:type="dxa"/>
        </w:tblCellMar>
        <w:tblLook w:val="04A0"/>
      </w:tblPr>
      <w:tblGrid>
        <w:gridCol w:w="3800"/>
        <w:gridCol w:w="2836"/>
        <w:gridCol w:w="4254"/>
        <w:gridCol w:w="4860"/>
      </w:tblGrid>
      <w:tr w:rsidR="00CF278F" w:rsidRPr="0097669C" w:rsidTr="00D23C5D">
        <w:trPr>
          <w:tblCellSpacing w:w="0" w:type="dxa"/>
        </w:trPr>
        <w:tc>
          <w:tcPr>
            <w:tcW w:w="3800"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5(12,13,14)</w:t>
            </w:r>
          </w:p>
        </w:tc>
        <w:tc>
          <w:tcPr>
            <w:tcW w:w="2835"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4 (9,10,11)</w:t>
            </w:r>
          </w:p>
        </w:tc>
        <w:tc>
          <w:tcPr>
            <w:tcW w:w="4253"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3 (6,7,8)</w:t>
            </w:r>
          </w:p>
        </w:tc>
        <w:tc>
          <w:tcPr>
            <w:tcW w:w="4859"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color w:val="333333"/>
                <w:sz w:val="28"/>
                <w:szCs w:val="28"/>
              </w:rPr>
              <w:t>Оценка 2 (5-1)</w:t>
            </w:r>
          </w:p>
        </w:tc>
      </w:tr>
      <w:tr w:rsidR="00CF278F" w:rsidRPr="0097669C" w:rsidTr="00D23C5D">
        <w:trPr>
          <w:tblCellSpacing w:w="0" w:type="dxa"/>
        </w:trPr>
        <w:tc>
          <w:tcPr>
            <w:tcW w:w="3800"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 xml:space="preserve">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w:t>
            </w:r>
            <w:r w:rsidRPr="0097669C">
              <w:rPr>
                <w:rFonts w:ascii="Times New Roman" w:eastAsia="Times New Roman" w:hAnsi="Times New Roman" w:cs="Times New Roman"/>
                <w:color w:val="333333"/>
                <w:sz w:val="28"/>
                <w:szCs w:val="28"/>
              </w:rPr>
              <w:lastRenderedPageBreak/>
              <w:t>подготовленности за определённый период времени</w:t>
            </w:r>
          </w:p>
        </w:tc>
        <w:tc>
          <w:tcPr>
            <w:tcW w:w="2835"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lastRenderedPageBreak/>
              <w:t>Исходный показатель соответствует среднему уровню подготовленности и достаточному темпу прироста</w:t>
            </w:r>
          </w:p>
        </w:tc>
        <w:tc>
          <w:tcPr>
            <w:tcW w:w="4253"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Исходный показатель соответствует низкому уровню подготовленности и незначительному приросту</w:t>
            </w:r>
          </w:p>
        </w:tc>
        <w:tc>
          <w:tcPr>
            <w:tcW w:w="4859" w:type="dxa"/>
            <w:tcBorders>
              <w:top w:val="nil"/>
              <w:left w:val="nil"/>
              <w:bottom w:val="nil"/>
              <w:right w:val="nil"/>
            </w:tcBorders>
            <w:tcMar>
              <w:top w:w="0" w:type="dxa"/>
              <w:left w:w="10" w:type="dxa"/>
              <w:bottom w:w="0" w:type="dxa"/>
              <w:right w:w="10"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t>Учащийся не выполняет государственный стандарт, нет темпа роста показателей физической подготовленности</w:t>
            </w:r>
          </w:p>
        </w:tc>
      </w:tr>
    </w:tbl>
    <w:p w:rsidR="00CF278F" w:rsidRPr="0097669C" w:rsidRDefault="00CF278F" w:rsidP="00CF278F">
      <w:pPr>
        <w:spacing w:after="0" w:line="240" w:lineRule="auto"/>
        <w:ind w:left="-284" w:right="-739"/>
        <w:jc w:val="both"/>
        <w:rPr>
          <w:rFonts w:ascii="Times New Roman" w:eastAsia="Times New Roman" w:hAnsi="Times New Roman" w:cs="Times New Roman"/>
          <w:sz w:val="28"/>
          <w:szCs w:val="28"/>
        </w:rPr>
      </w:pPr>
      <w:r w:rsidRPr="0097669C">
        <w:rPr>
          <w:rFonts w:ascii="Times New Roman" w:eastAsia="Times New Roman" w:hAnsi="Times New Roman" w:cs="Times New Roman"/>
          <w:color w:val="333333"/>
          <w:sz w:val="28"/>
          <w:szCs w:val="28"/>
        </w:rPr>
        <w:lastRenderedPageBreak/>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определённую трудность для каждого учащегося, но быть реально выполнимыми. Достижение этих сдвигов при условии систематических занятий даёт основание учителю для выставления высокой оценки).</w:t>
      </w:r>
    </w:p>
    <w:p w:rsidR="00CF278F" w:rsidRPr="0097669C" w:rsidRDefault="00CF278F" w:rsidP="00CF278F">
      <w:pPr>
        <w:spacing w:after="0" w:line="240" w:lineRule="auto"/>
        <w:ind w:left="-284" w:right="-739"/>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color w:val="333333"/>
          <w:sz w:val="28"/>
          <w:szCs w:val="28"/>
        </w:rPr>
        <w:t xml:space="preserve">       </w:t>
      </w:r>
    </w:p>
    <w:p w:rsidR="00CF278F" w:rsidRPr="0097669C" w:rsidRDefault="00CF278F" w:rsidP="00CF278F">
      <w:pPr>
        <w:spacing w:after="0" w:line="240" w:lineRule="auto"/>
        <w:ind w:left="-284" w:right="-739"/>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color w:val="333333"/>
          <w:sz w:val="28"/>
          <w:szCs w:val="28"/>
        </w:rPr>
        <w:t>Общая оценка успеваемости</w:t>
      </w:r>
      <w:r w:rsidRPr="0097669C">
        <w:rPr>
          <w:rFonts w:ascii="Times New Roman" w:eastAsia="Times New Roman" w:hAnsi="Times New Roman" w:cs="Times New Roman"/>
          <w:color w:val="333333"/>
          <w:sz w:val="28"/>
          <w:szCs w:val="28"/>
        </w:rPr>
        <w:t xml:space="preserve"> складывается по видам программ: по гимнастике, баскетболу, лёгкой атлетике, лыжной подготовке – путём сложения конечных оценок, полученных учеником по всем видам движений, и оценок за выполнение контрольных упражнений.</w:t>
      </w:r>
    </w:p>
    <w:p w:rsidR="00CF278F" w:rsidRPr="0097669C" w:rsidRDefault="00CF278F" w:rsidP="00CF278F">
      <w:pPr>
        <w:spacing w:after="0" w:line="240" w:lineRule="auto"/>
        <w:ind w:left="-284" w:right="-739"/>
        <w:jc w:val="both"/>
        <w:rPr>
          <w:rFonts w:ascii="Times New Roman" w:eastAsia="Times New Roman" w:hAnsi="Times New Roman" w:cs="Times New Roman"/>
          <w:sz w:val="28"/>
          <w:szCs w:val="28"/>
        </w:rPr>
      </w:pPr>
      <w:r w:rsidRPr="0097669C">
        <w:rPr>
          <w:rFonts w:ascii="Times New Roman" w:eastAsia="Times New Roman" w:hAnsi="Times New Roman" w:cs="Times New Roman"/>
          <w:b/>
          <w:bCs/>
          <w:i/>
          <w:iCs/>
          <w:color w:val="333333"/>
          <w:sz w:val="28"/>
          <w:szCs w:val="28"/>
        </w:rPr>
        <w:t xml:space="preserve">Оценка успеваемости за учебный год </w:t>
      </w:r>
      <w:r w:rsidRPr="0097669C">
        <w:rPr>
          <w:rFonts w:ascii="Times New Roman" w:eastAsia="Times New Roman" w:hAnsi="Times New Roman" w:cs="Times New Roman"/>
          <w:color w:val="333333"/>
          <w:sz w:val="28"/>
          <w:szCs w:val="28"/>
        </w:rPr>
        <w:t> производится на основании оценок за учебные четверти с учётом общих оценок по отдельным разделам программы. При 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ЧАСТЬ II. ФИЗКУЛЬТУРНО-ОЗДОРОВИТЕЛЬНЫЕ МЕРОПРИЯТИЯ В РЕЖИМЕ УЧЕБНОГО И ПРОДЛЕННОГО ДНЯ</w:t>
      </w:r>
    </w:p>
    <w:p w:rsidR="00CF278F" w:rsidRPr="0097669C" w:rsidRDefault="00CF278F" w:rsidP="00CF278F">
      <w:pPr>
        <w:spacing w:before="100" w:beforeAutospacing="1" w:after="100" w:afterAutospacing="1" w:line="240" w:lineRule="auto"/>
        <w:ind w:firstLine="34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 физкультурно-оздоровительным мероприятиям относятся: гимнастика до учебных занятий, физкультминутки во время уро</w:t>
      </w:r>
      <w:r w:rsidRPr="0097669C">
        <w:rPr>
          <w:rFonts w:ascii="Times New Roman" w:eastAsia="Times New Roman" w:hAnsi="Times New Roman" w:cs="Times New Roman"/>
          <w:sz w:val="28"/>
          <w:szCs w:val="28"/>
        </w:rPr>
        <w:softHyphen/>
        <w:t>ков, физические упражнения и подвижные игры на удлиненных переменах, ежедневные физкультурные занятия в группах продлен</w:t>
      </w:r>
      <w:r w:rsidRPr="0097669C">
        <w:rPr>
          <w:rFonts w:ascii="Times New Roman" w:eastAsia="Times New Roman" w:hAnsi="Times New Roman" w:cs="Times New Roman"/>
          <w:sz w:val="28"/>
          <w:szCs w:val="28"/>
        </w:rPr>
        <w:softHyphen/>
        <w:t>ного дня.</w:t>
      </w:r>
    </w:p>
    <w:p w:rsidR="00CF278F" w:rsidRPr="0097669C" w:rsidRDefault="00CF278F" w:rsidP="00CF278F">
      <w:pPr>
        <w:spacing w:before="100" w:beforeAutospacing="1" w:after="100" w:afterAutospacing="1" w:line="240" w:lineRule="auto"/>
        <w:ind w:firstLine="35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Каждая школа в соответствии с собственными условиями мо</w:t>
      </w:r>
      <w:r w:rsidRPr="0097669C">
        <w:rPr>
          <w:rFonts w:ascii="Times New Roman" w:eastAsia="Times New Roman" w:hAnsi="Times New Roman" w:cs="Times New Roman"/>
          <w:sz w:val="28"/>
          <w:szCs w:val="28"/>
        </w:rPr>
        <w:softHyphen/>
        <w:t>жет самостоятельно разнообразить содержание,  организацию</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 проведение вышеназванных форм физкультурно-оздоровитель</w:t>
      </w:r>
      <w:r w:rsidRPr="0097669C">
        <w:rPr>
          <w:rFonts w:ascii="Times New Roman" w:eastAsia="Times New Roman" w:hAnsi="Times New Roman" w:cs="Times New Roman"/>
          <w:sz w:val="28"/>
          <w:szCs w:val="28"/>
        </w:rPr>
        <w:softHyphen/>
        <w:t>ных мероприятий, а также изменять и дополнять их (в частнос</w:t>
      </w:r>
      <w:r w:rsidRPr="0097669C">
        <w:rPr>
          <w:rFonts w:ascii="Times New Roman" w:eastAsia="Times New Roman" w:hAnsi="Times New Roman" w:cs="Times New Roman"/>
          <w:sz w:val="28"/>
          <w:szCs w:val="28"/>
        </w:rPr>
        <w:softHyphen/>
        <w:t>ти, элементами точечного массажа, самомассажа, приемами пси</w:t>
      </w:r>
      <w:r w:rsidRPr="0097669C">
        <w:rPr>
          <w:rFonts w:ascii="Times New Roman" w:eastAsia="Times New Roman" w:hAnsi="Times New Roman" w:cs="Times New Roman"/>
          <w:sz w:val="28"/>
          <w:szCs w:val="28"/>
        </w:rPr>
        <w:softHyphen/>
        <w:t>хорегуляции и др.).</w:t>
      </w:r>
    </w:p>
    <w:p w:rsidR="00CF278F" w:rsidRPr="0097669C" w:rsidRDefault="00CF278F" w:rsidP="00CF278F">
      <w:pPr>
        <w:spacing w:before="100" w:beforeAutospacing="1" w:after="100" w:afterAutospacing="1" w:line="240" w:lineRule="auto"/>
        <w:ind w:firstLine="35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Все занятия, как правило, проводятся на открытом воздухе (в зимнее время при температурных режимах, соответствующих ги</w:t>
      </w:r>
      <w:r w:rsidRPr="0097669C">
        <w:rPr>
          <w:rFonts w:ascii="Times New Roman" w:eastAsia="Times New Roman" w:hAnsi="Times New Roman" w:cs="Times New Roman"/>
          <w:sz w:val="28"/>
          <w:szCs w:val="28"/>
        </w:rPr>
        <w:softHyphen/>
        <w:t>гиеническим нормам конкретной территории).</w:t>
      </w:r>
    </w:p>
    <w:p w:rsidR="00CF278F" w:rsidRPr="0097669C" w:rsidRDefault="00CF278F" w:rsidP="00CF278F">
      <w:pPr>
        <w:spacing w:before="100" w:beforeAutospacing="1" w:after="100" w:afterAutospacing="1" w:line="240" w:lineRule="auto"/>
        <w:ind w:firstLine="34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Гимнастика до учебных занятий (вводная гимнастика). Ее цель — повысить работоспособность учащихся, настроить их на предсто</w:t>
      </w:r>
      <w:r w:rsidRPr="0097669C">
        <w:rPr>
          <w:rFonts w:ascii="Times New Roman" w:eastAsia="Times New Roman" w:hAnsi="Times New Roman" w:cs="Times New Roman"/>
          <w:sz w:val="28"/>
          <w:szCs w:val="28"/>
        </w:rPr>
        <w:softHyphen/>
        <w:t>ящую умственную деятельность и предупредить негативные сдви</w:t>
      </w:r>
      <w:r w:rsidRPr="0097669C">
        <w:rPr>
          <w:rFonts w:ascii="Times New Roman" w:eastAsia="Times New Roman" w:hAnsi="Times New Roman" w:cs="Times New Roman"/>
          <w:sz w:val="28"/>
          <w:szCs w:val="28"/>
        </w:rPr>
        <w:softHyphen/>
        <w:t>ги в организме, связанные с длительным нахождением в непод</w:t>
      </w:r>
      <w:r w:rsidRPr="0097669C">
        <w:rPr>
          <w:rFonts w:ascii="Times New Roman" w:eastAsia="Times New Roman" w:hAnsi="Times New Roman" w:cs="Times New Roman"/>
          <w:sz w:val="28"/>
          <w:szCs w:val="28"/>
        </w:rPr>
        <w:softHyphen/>
        <w:t>вижной позе. Она состоит из 4—6 общеразвивающих упражнений низкой интенсивности, требующих сосредоточенного внимания на их точном выполнении. Продолжительность ее 5—7 мин. Гим</w:t>
      </w:r>
      <w:r w:rsidRPr="0097669C">
        <w:rPr>
          <w:rFonts w:ascii="Times New Roman" w:eastAsia="Times New Roman" w:hAnsi="Times New Roman" w:cs="Times New Roman"/>
          <w:sz w:val="28"/>
          <w:szCs w:val="28"/>
        </w:rPr>
        <w:softHyphen/>
        <w:t>настика до учебных занятий проводится под наблюдением учи</w:t>
      </w:r>
      <w:r w:rsidRPr="0097669C">
        <w:rPr>
          <w:rFonts w:ascii="Times New Roman" w:eastAsia="Times New Roman" w:hAnsi="Times New Roman" w:cs="Times New Roman"/>
          <w:sz w:val="28"/>
          <w:szCs w:val="28"/>
        </w:rPr>
        <w:softHyphen/>
        <w:t>теля-предметника, ведущего первый урок в данном классе, а не</w:t>
      </w:r>
      <w:r w:rsidRPr="0097669C">
        <w:rPr>
          <w:rFonts w:ascii="Times New Roman" w:eastAsia="Times New Roman" w:hAnsi="Times New Roman" w:cs="Times New Roman"/>
          <w:sz w:val="28"/>
          <w:szCs w:val="28"/>
        </w:rPr>
        <w:softHyphen/>
        <w:t>посредственное осуществление возлагается на инструктора физи</w:t>
      </w:r>
      <w:r w:rsidRPr="0097669C">
        <w:rPr>
          <w:rFonts w:ascii="Times New Roman" w:eastAsia="Times New Roman" w:hAnsi="Times New Roman" w:cs="Times New Roman"/>
          <w:sz w:val="28"/>
          <w:szCs w:val="28"/>
        </w:rPr>
        <w:softHyphen/>
        <w:t>ческой культуры из числа учащихся старших классов. Содержание комплексов разрабатывается учителем физической культуры или по его заданию старшеклассниками и меняется один раз в две недели. Целесообразно проводить гимнастику до учебных занятий под музыкальное сопровождение.</w:t>
      </w:r>
    </w:p>
    <w:p w:rsidR="00CF278F" w:rsidRPr="0097669C" w:rsidRDefault="00CF278F" w:rsidP="00CF278F">
      <w:pPr>
        <w:spacing w:before="100" w:beforeAutospacing="1" w:after="100" w:afterAutospacing="1" w:line="240" w:lineRule="auto"/>
        <w:ind w:firstLine="33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Физкультминутки. Они проводятся во время уроков и состоят из 2—3 упражнений, направленных на снятие напряжения мышц спины, пальцев рук, плечевого пояса, органов зрения. Время проведения физкультминуток определяется учителем, ведущим урок. Содержание этой формы занятий разрабатывается учителем физической культуры и должно быть вариативным по проведе</w:t>
      </w:r>
      <w:r w:rsidRPr="0097669C">
        <w:rPr>
          <w:rFonts w:ascii="Times New Roman" w:eastAsia="Times New Roman" w:hAnsi="Times New Roman" w:cs="Times New Roman"/>
          <w:sz w:val="28"/>
          <w:szCs w:val="28"/>
        </w:rPr>
        <w:softHyphen/>
        <w:t>нию; оно должно доводиться до сведения учителей-предметни</w:t>
      </w:r>
      <w:r w:rsidRPr="0097669C">
        <w:rPr>
          <w:rFonts w:ascii="Times New Roman" w:eastAsia="Times New Roman" w:hAnsi="Times New Roman" w:cs="Times New Roman"/>
          <w:sz w:val="28"/>
          <w:szCs w:val="28"/>
        </w:rPr>
        <w:softHyphen/>
        <w:t>ков и учащихся. Физкультминутки рекомендуется проводить так</w:t>
      </w:r>
      <w:r w:rsidRPr="0097669C">
        <w:rPr>
          <w:rFonts w:ascii="Times New Roman" w:eastAsia="Times New Roman" w:hAnsi="Times New Roman" w:cs="Times New Roman"/>
          <w:sz w:val="28"/>
          <w:szCs w:val="28"/>
        </w:rPr>
        <w:softHyphen/>
        <w:t>же во время выполнения домашних заданий.</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Физические упражнения и подвижные игры на удлиненных пе</w:t>
      </w:r>
      <w:r w:rsidRPr="0097669C">
        <w:rPr>
          <w:rFonts w:ascii="Times New Roman" w:eastAsia="Times New Roman" w:hAnsi="Times New Roman" w:cs="Times New Roman"/>
          <w:sz w:val="28"/>
          <w:szCs w:val="28"/>
        </w:rPr>
        <w:softHyphen/>
        <w:t>ременах («час здоровья»). Их целью является активный отдых, ук</w:t>
      </w:r>
      <w:r w:rsidRPr="0097669C">
        <w:rPr>
          <w:rFonts w:ascii="Times New Roman" w:eastAsia="Times New Roman" w:hAnsi="Times New Roman" w:cs="Times New Roman"/>
          <w:sz w:val="28"/>
          <w:szCs w:val="28"/>
        </w:rPr>
        <w:softHyphen/>
        <w:t>репление здоровья, закаливание, повышение умственной и фи</w:t>
      </w:r>
      <w:r w:rsidRPr="0097669C">
        <w:rPr>
          <w:rFonts w:ascii="Times New Roman" w:eastAsia="Times New Roman" w:hAnsi="Times New Roman" w:cs="Times New Roman"/>
          <w:sz w:val="28"/>
          <w:szCs w:val="28"/>
        </w:rPr>
        <w:softHyphen/>
        <w:t>зической работоспособности, выработка привычек к системати</w:t>
      </w:r>
      <w:r w:rsidRPr="0097669C">
        <w:rPr>
          <w:rFonts w:ascii="Times New Roman" w:eastAsia="Times New Roman" w:hAnsi="Times New Roman" w:cs="Times New Roman"/>
          <w:sz w:val="28"/>
          <w:szCs w:val="28"/>
        </w:rPr>
        <w:softHyphen/>
        <w:t>ческим занятиям физическими упражнениями. Во время удлиненной перемены рекомендуются упражнения с мячами, скакалкой, лазанья и перелезания, элементы танцев, катание на лыжах, санках, коньках, самокатах, подвижные игры, элементы спортивных игр, спортивные аттракционы и др. Продолжитель</w:t>
      </w:r>
      <w:r w:rsidRPr="0097669C">
        <w:rPr>
          <w:rFonts w:ascii="Times New Roman" w:eastAsia="Times New Roman" w:hAnsi="Times New Roman" w:cs="Times New Roman"/>
          <w:sz w:val="28"/>
          <w:szCs w:val="28"/>
        </w:rPr>
        <w:softHyphen/>
        <w:t>ность подвижных перемен 15—45 мин. К концу занятий интен</w:t>
      </w:r>
      <w:r w:rsidRPr="0097669C">
        <w:rPr>
          <w:rFonts w:ascii="Times New Roman" w:eastAsia="Times New Roman" w:hAnsi="Times New Roman" w:cs="Times New Roman"/>
          <w:sz w:val="28"/>
          <w:szCs w:val="28"/>
        </w:rPr>
        <w:softHyphen/>
        <w:t>сивность упражнений должна снижаться, чтобы учащиеся были готовы к выполнению следующего урока. Содержание и органи</w:t>
      </w:r>
      <w:r w:rsidRPr="0097669C">
        <w:rPr>
          <w:rFonts w:ascii="Times New Roman" w:eastAsia="Times New Roman" w:hAnsi="Times New Roman" w:cs="Times New Roman"/>
          <w:sz w:val="28"/>
          <w:szCs w:val="28"/>
        </w:rPr>
        <w:softHyphen/>
        <w:t>зацию подвижных перемен разрабатывает учитель физической культуры, а непосредственное их проведение возлагается на де</w:t>
      </w:r>
      <w:r w:rsidRPr="0097669C">
        <w:rPr>
          <w:rFonts w:ascii="Times New Roman" w:eastAsia="Times New Roman" w:hAnsi="Times New Roman" w:cs="Times New Roman"/>
          <w:sz w:val="28"/>
          <w:szCs w:val="28"/>
        </w:rPr>
        <w:softHyphen/>
        <w:t>журных учителей и учащихся дежурных классов.</w:t>
      </w:r>
    </w:p>
    <w:p w:rsidR="00CF278F" w:rsidRPr="0097669C" w:rsidRDefault="00CF278F" w:rsidP="00CF278F">
      <w:pPr>
        <w:spacing w:after="0" w:line="240" w:lineRule="auto"/>
        <w:ind w:left="1723" w:right="1685"/>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ЧАСТЬ III. ВНЕКЛАССНАЯ РАБОТА</w:t>
      </w:r>
    </w:p>
    <w:p w:rsidR="00CF278F" w:rsidRPr="0097669C" w:rsidRDefault="00CF278F" w:rsidP="00CF278F">
      <w:pPr>
        <w:spacing w:after="0" w:line="240" w:lineRule="auto"/>
        <w:ind w:left="1118" w:right="1094"/>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СОДЕРЖАНИЕ ЗАНЯТИЙ 5-7 КЛАССЫ</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lastRenderedPageBreak/>
        <w:t xml:space="preserve">Группы общей физической подготовки. </w:t>
      </w:r>
      <w:r w:rsidRPr="0097669C">
        <w:rPr>
          <w:rFonts w:ascii="Times New Roman" w:eastAsia="Times New Roman" w:hAnsi="Times New Roman" w:cs="Times New Roman"/>
          <w:sz w:val="28"/>
          <w:szCs w:val="28"/>
        </w:rPr>
        <w:t>Гимнастические, акробатические и легкоатлетические упраж</w:t>
      </w:r>
      <w:r w:rsidRPr="0097669C">
        <w:rPr>
          <w:rFonts w:ascii="Times New Roman" w:eastAsia="Times New Roman" w:hAnsi="Times New Roman" w:cs="Times New Roman"/>
          <w:sz w:val="28"/>
          <w:szCs w:val="28"/>
        </w:rPr>
        <w:softHyphen/>
        <w:t xml:space="preserve">нения. Подвижные и спортивные игры. Бег на лыжах. </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 xml:space="preserve">Спортивные секции. </w:t>
      </w:r>
      <w:r w:rsidRPr="0097669C">
        <w:rPr>
          <w:rFonts w:ascii="Times New Roman" w:eastAsia="Times New Roman" w:hAnsi="Times New Roman" w:cs="Times New Roman"/>
          <w:sz w:val="28"/>
          <w:szCs w:val="28"/>
        </w:rPr>
        <w:t>Общая физическая подготовка. Упражнения для развития фи</w:t>
      </w:r>
      <w:r w:rsidRPr="0097669C">
        <w:rPr>
          <w:rFonts w:ascii="Times New Roman" w:eastAsia="Times New Roman" w:hAnsi="Times New Roman" w:cs="Times New Roman"/>
          <w:sz w:val="28"/>
          <w:szCs w:val="28"/>
        </w:rPr>
        <w:softHyphen/>
        <w:t>зических способностей: скоростных, силовых, выносливости, ко</w:t>
      </w:r>
      <w:r w:rsidRPr="0097669C">
        <w:rPr>
          <w:rFonts w:ascii="Times New Roman" w:eastAsia="Times New Roman" w:hAnsi="Times New Roman" w:cs="Times New Roman"/>
          <w:sz w:val="28"/>
          <w:szCs w:val="28"/>
        </w:rPr>
        <w:softHyphen/>
        <w:t>ординационных, скоростно-силовых. Специальная подготовка и освоение техники по отдельным видам спорта.</w:t>
      </w:r>
    </w:p>
    <w:p w:rsidR="00CF278F" w:rsidRPr="0097669C" w:rsidRDefault="00CF278F" w:rsidP="00CF278F">
      <w:pPr>
        <w:spacing w:before="100" w:beforeAutospacing="1" w:after="100" w:afterAutospacing="1" w:line="240" w:lineRule="auto"/>
        <w:ind w:firstLine="33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Гимнастика. Девочки: опорный прыжок ноги врозь; брусья разной высоты — висы на верхней жерди, размахивание, вис ле</w:t>
      </w:r>
      <w:r w:rsidRPr="0097669C">
        <w:rPr>
          <w:rFonts w:ascii="Times New Roman" w:eastAsia="Times New Roman" w:hAnsi="Times New Roman" w:cs="Times New Roman"/>
          <w:sz w:val="28"/>
          <w:szCs w:val="28"/>
        </w:rPr>
        <w:softHyphen/>
        <w:t>жа на бедрах; сед на левом бедре, угол, соскоки углом; равнове</w:t>
      </w:r>
      <w:r w:rsidRPr="0097669C">
        <w:rPr>
          <w:rFonts w:ascii="Times New Roman" w:eastAsia="Times New Roman" w:hAnsi="Times New Roman" w:cs="Times New Roman"/>
          <w:sz w:val="28"/>
          <w:szCs w:val="28"/>
        </w:rPr>
        <w:softHyphen/>
        <w:t>сие на бревне — ходьба приставным и попеременным шагами, упор лежа, упор присев, полушпагат, повороты, равновесие на одной ноге, соскок прогнувшись; акробатика — кувырки вперед и назад, стойка на лопатках, равновесие на правой (левой) но</w:t>
      </w:r>
      <w:r w:rsidRPr="0097669C">
        <w:rPr>
          <w:rFonts w:ascii="Times New Roman" w:eastAsia="Times New Roman" w:hAnsi="Times New Roman" w:cs="Times New Roman"/>
          <w:sz w:val="28"/>
          <w:szCs w:val="28"/>
        </w:rPr>
        <w:softHyphen/>
        <w:t>ге, прыжок вверх прогнувшись. Гимнастика категории Б. Маль</w:t>
      </w:r>
      <w:r w:rsidRPr="0097669C">
        <w:rPr>
          <w:rFonts w:ascii="Times New Roman" w:eastAsia="Times New Roman" w:hAnsi="Times New Roman" w:cs="Times New Roman"/>
          <w:sz w:val="28"/>
          <w:szCs w:val="28"/>
        </w:rPr>
        <w:softHyphen/>
        <w:t>чики: опорный прыжок ноги врозь; перекладина низкая — упор, оборот верхом, вис согнувшись, прогнувшись, углом; брусья — упор, махи вперед и назад, сед ноги врозь, размахивание на предплечьях, соскок махом назад прогнувшись; акробатика — ку</w:t>
      </w:r>
      <w:r w:rsidRPr="0097669C">
        <w:rPr>
          <w:rFonts w:ascii="Times New Roman" w:eastAsia="Times New Roman" w:hAnsi="Times New Roman" w:cs="Times New Roman"/>
          <w:sz w:val="28"/>
          <w:szCs w:val="28"/>
        </w:rPr>
        <w:softHyphen/>
        <w:t>вырок вперед и назад, стойка на голове и руках, переворот бо</w:t>
      </w:r>
      <w:r w:rsidRPr="0097669C">
        <w:rPr>
          <w:rFonts w:ascii="Times New Roman" w:eastAsia="Times New Roman" w:hAnsi="Times New Roman" w:cs="Times New Roman"/>
          <w:sz w:val="28"/>
          <w:szCs w:val="28"/>
        </w:rPr>
        <w:softHyphen/>
        <w:t>ком; равновесие на одной ноге.</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Баскетбол. Стойки, передвижения, остановки; передачи и ловля мяча; ведение мяча правой и левой рукой; бросок мяча одной и двумя руками с места и в движении; индивидуальные и групповые атакующие и защитные действия; двусторонняя игра.</w:t>
      </w:r>
    </w:p>
    <w:p w:rsidR="00CF278F" w:rsidRPr="0097669C" w:rsidRDefault="00CF278F" w:rsidP="00CF278F">
      <w:pPr>
        <w:spacing w:before="100" w:beforeAutospacing="1" w:after="100" w:afterAutospacing="1" w:line="240" w:lineRule="auto"/>
        <w:ind w:firstLine="34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Волейбол. Стойка игрока, передвижения; верхняя передача мяча; нижняя подача; прием снизу; двусторонняя игра.</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Футбол. Удары по неподвижному и катящемуся мячу; удары внутренней стороной стопы, внутренней и средней частью подъ</w:t>
      </w:r>
      <w:r w:rsidRPr="0097669C">
        <w:rPr>
          <w:rFonts w:ascii="Times New Roman" w:eastAsia="Times New Roman" w:hAnsi="Times New Roman" w:cs="Times New Roman"/>
          <w:sz w:val="28"/>
          <w:szCs w:val="28"/>
        </w:rPr>
        <w:softHyphen/>
        <w:t>ема; остановка катящегося мяча внутренней стороной стопы, пе</w:t>
      </w:r>
      <w:r w:rsidRPr="0097669C">
        <w:rPr>
          <w:rFonts w:ascii="Times New Roman" w:eastAsia="Times New Roman" w:hAnsi="Times New Roman" w:cs="Times New Roman"/>
          <w:sz w:val="28"/>
          <w:szCs w:val="28"/>
        </w:rPr>
        <w:softHyphen/>
        <w:t>редней частью подъема и подошвой, ведение мяча носком и на</w:t>
      </w:r>
      <w:r w:rsidRPr="0097669C">
        <w:rPr>
          <w:rFonts w:ascii="Times New Roman" w:eastAsia="Times New Roman" w:hAnsi="Times New Roman" w:cs="Times New Roman"/>
          <w:sz w:val="28"/>
          <w:szCs w:val="28"/>
        </w:rPr>
        <w:softHyphen/>
        <w:t>ружной стороной стопы; ловля и отбивание мяча вратарем; дву</w:t>
      </w:r>
      <w:r w:rsidRPr="0097669C">
        <w:rPr>
          <w:rFonts w:ascii="Times New Roman" w:eastAsia="Times New Roman" w:hAnsi="Times New Roman" w:cs="Times New Roman"/>
          <w:sz w:val="28"/>
          <w:szCs w:val="28"/>
        </w:rPr>
        <w:softHyphen/>
        <w:t>сторонняя игра.</w:t>
      </w:r>
    </w:p>
    <w:p w:rsidR="00CF278F" w:rsidRPr="0097669C" w:rsidRDefault="00CF278F" w:rsidP="00CF278F">
      <w:pPr>
        <w:spacing w:before="100" w:beforeAutospacing="1" w:after="100" w:afterAutospacing="1" w:line="240" w:lineRule="auto"/>
        <w:ind w:firstLine="32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Легкая атлетика. Низкий старт; медленный бег; бег на ско</w:t>
      </w:r>
      <w:r w:rsidRPr="0097669C">
        <w:rPr>
          <w:rFonts w:ascii="Times New Roman" w:eastAsia="Times New Roman" w:hAnsi="Times New Roman" w:cs="Times New Roman"/>
          <w:sz w:val="28"/>
          <w:szCs w:val="28"/>
        </w:rPr>
        <w:softHyphen/>
        <w:t>рость с преодолением препятствий высотой 30—40 см; прыжки в длину и в высоту с разбега различными способами; передача эстафетной палочки в зоне 20 м на прямой и на поворотах; ме</w:t>
      </w:r>
      <w:r w:rsidRPr="0097669C">
        <w:rPr>
          <w:rFonts w:ascii="Times New Roman" w:eastAsia="Times New Roman" w:hAnsi="Times New Roman" w:cs="Times New Roman"/>
          <w:sz w:val="28"/>
          <w:szCs w:val="28"/>
        </w:rPr>
        <w:softHyphen/>
        <w:t>тание мяча на дальность и в цель; кросс 1,5—2 км.</w:t>
      </w:r>
    </w:p>
    <w:p w:rsidR="00CF278F" w:rsidRPr="0097669C" w:rsidRDefault="00CF278F" w:rsidP="00CF278F">
      <w:pPr>
        <w:spacing w:before="100" w:beforeAutospacing="1" w:after="100" w:afterAutospacing="1" w:line="240" w:lineRule="auto"/>
        <w:ind w:firstLine="33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Лыжные гонки. Попеременный двухшажный, одновременный двухшажный и одношажный ходы; прохождение дистанции до 30 км; спуски и подъемы; торможения; игры на лыжах; эстафеты.</w:t>
      </w:r>
    </w:p>
    <w:p w:rsidR="00CF278F" w:rsidRPr="0097669C" w:rsidRDefault="00CF278F" w:rsidP="00CF278F">
      <w:pPr>
        <w:spacing w:before="100" w:beforeAutospacing="1" w:after="100" w:afterAutospacing="1" w:line="240" w:lineRule="auto"/>
        <w:ind w:firstLine="36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Туристическая подготовка. В 5—6 классах проводится не менее двух однодневных и одного двухдневного похода с ночлегом в по</w:t>
      </w:r>
      <w:r w:rsidRPr="0097669C">
        <w:rPr>
          <w:rFonts w:ascii="Times New Roman" w:eastAsia="Times New Roman" w:hAnsi="Times New Roman" w:cs="Times New Roman"/>
          <w:sz w:val="28"/>
          <w:szCs w:val="28"/>
        </w:rPr>
        <w:softHyphen/>
        <w:t>левых условиях. Учащиеся должны уметь пользоваться компасом, ориентироваться на местности, преодолевать препятствия, пра</w:t>
      </w:r>
      <w:r w:rsidRPr="0097669C">
        <w:rPr>
          <w:rFonts w:ascii="Times New Roman" w:eastAsia="Times New Roman" w:hAnsi="Times New Roman" w:cs="Times New Roman"/>
          <w:sz w:val="28"/>
          <w:szCs w:val="28"/>
        </w:rPr>
        <w:softHyphen/>
        <w:t>вильно выбирать место для привала, разжигать костер, устанавли</w:t>
      </w:r>
      <w:r w:rsidRPr="0097669C">
        <w:rPr>
          <w:rFonts w:ascii="Times New Roman" w:eastAsia="Times New Roman" w:hAnsi="Times New Roman" w:cs="Times New Roman"/>
          <w:sz w:val="28"/>
          <w:szCs w:val="28"/>
        </w:rPr>
        <w:softHyphen/>
        <w:t>вать палатку, снаряжаться для похода в зависимости от сезона, длительности и способа передвижения, вязать узлы, знать прави</w:t>
      </w:r>
      <w:r w:rsidRPr="0097669C">
        <w:rPr>
          <w:rFonts w:ascii="Times New Roman" w:eastAsia="Times New Roman" w:hAnsi="Times New Roman" w:cs="Times New Roman"/>
          <w:sz w:val="28"/>
          <w:szCs w:val="28"/>
        </w:rPr>
        <w:softHyphen/>
        <w:t>ла поведения в походе, санитарии, гигиены и безопасности.</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8-9 КЛАССЫ</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 xml:space="preserve">Группы общей физической подготовки. </w:t>
      </w:r>
      <w:r w:rsidRPr="0097669C">
        <w:rPr>
          <w:rFonts w:ascii="Times New Roman" w:eastAsia="Times New Roman" w:hAnsi="Times New Roman" w:cs="Times New Roman"/>
          <w:sz w:val="28"/>
          <w:szCs w:val="28"/>
        </w:rPr>
        <w:t>Гимнастические, акробатические, легкоатлетические упражне</w:t>
      </w:r>
      <w:r w:rsidRPr="0097669C">
        <w:rPr>
          <w:rFonts w:ascii="Times New Roman" w:eastAsia="Times New Roman" w:hAnsi="Times New Roman" w:cs="Times New Roman"/>
          <w:sz w:val="28"/>
          <w:szCs w:val="28"/>
        </w:rPr>
        <w:softHyphen/>
        <w:t>ния; бег на лыжах; спортивные и подвижные игры.</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Спортивные секции</w:t>
      </w:r>
    </w:p>
    <w:p w:rsidR="00CF278F" w:rsidRPr="0097669C" w:rsidRDefault="00CF278F" w:rsidP="00CF278F">
      <w:pPr>
        <w:spacing w:before="100" w:beforeAutospacing="1" w:after="100" w:afterAutospacing="1" w:line="240" w:lineRule="auto"/>
        <w:ind w:firstLine="34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Гимнастика. Девочки: опорный прыжок согнув ноги (конь в ширину, высота ПО см); висы и упоры — брусья разной высо</w:t>
      </w:r>
      <w:r w:rsidRPr="0097669C">
        <w:rPr>
          <w:rFonts w:ascii="Times New Roman" w:eastAsia="Times New Roman" w:hAnsi="Times New Roman" w:cs="Times New Roman"/>
          <w:sz w:val="28"/>
          <w:szCs w:val="28"/>
        </w:rPr>
        <w:softHyphen/>
        <w:t>ты, размахивание в висе, вис в упоре присев на нижней жерди, упор на верхней, спад в вис лежа на бедрах; угол; соскок углом; акробатика — перекаты назад, стойка на лопатках, поворот в сторону, два кувырка вперед, прыжок вверх прогнувшись; равно</w:t>
      </w:r>
      <w:r w:rsidRPr="0097669C">
        <w:rPr>
          <w:rFonts w:ascii="Times New Roman" w:eastAsia="Times New Roman" w:hAnsi="Times New Roman" w:cs="Times New Roman"/>
          <w:sz w:val="28"/>
          <w:szCs w:val="28"/>
        </w:rPr>
        <w:softHyphen/>
        <w:t>весие (бревно) — наскок в упор; стойка на левом колене; по</w:t>
      </w:r>
      <w:r w:rsidRPr="0097669C">
        <w:rPr>
          <w:rFonts w:ascii="Times New Roman" w:eastAsia="Times New Roman" w:hAnsi="Times New Roman" w:cs="Times New Roman"/>
          <w:sz w:val="28"/>
          <w:szCs w:val="28"/>
        </w:rPr>
        <w:softHyphen/>
        <w:t>лушпагат; танцевальные шаги. Мальчики: опорный прыжок — углом махом одной и толчком другой (конь в ширину, высота 115 см); висы и упоры — прыжок в вис углом, вис стоя, оборот назад в упоре, подъем разгибом; брусья — стойка на плечах, сос</w:t>
      </w:r>
      <w:r w:rsidRPr="0097669C">
        <w:rPr>
          <w:rFonts w:ascii="Times New Roman" w:eastAsia="Times New Roman" w:hAnsi="Times New Roman" w:cs="Times New Roman"/>
          <w:sz w:val="28"/>
          <w:szCs w:val="28"/>
        </w:rPr>
        <w:softHyphen/>
        <w:t>кок прогнувшись; акробатика — стойка на руках, переворот бо</w:t>
      </w:r>
      <w:r w:rsidRPr="0097669C">
        <w:rPr>
          <w:rFonts w:ascii="Times New Roman" w:eastAsia="Times New Roman" w:hAnsi="Times New Roman" w:cs="Times New Roman"/>
          <w:sz w:val="28"/>
          <w:szCs w:val="28"/>
        </w:rPr>
        <w:softHyphen/>
        <w:t>ком, кувырок вперед и назад, стойка на голове и на руках си</w:t>
      </w:r>
      <w:r w:rsidRPr="0097669C">
        <w:rPr>
          <w:rFonts w:ascii="Times New Roman" w:eastAsia="Times New Roman" w:hAnsi="Times New Roman" w:cs="Times New Roman"/>
          <w:sz w:val="28"/>
          <w:szCs w:val="28"/>
        </w:rPr>
        <w:softHyphen/>
        <w:t>лой. Гимнастика категории Б.</w:t>
      </w:r>
    </w:p>
    <w:p w:rsidR="00CF278F" w:rsidRPr="0097669C" w:rsidRDefault="00CF278F" w:rsidP="00CF278F">
      <w:pPr>
        <w:spacing w:before="100" w:beforeAutospacing="1" w:after="100" w:afterAutospacing="1" w:line="240" w:lineRule="auto"/>
        <w:ind w:firstLine="32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Легкая атлетика. Бег 60, 100, 1500, 3000 м; низкий старт и стартовый разгон; преодоление низких барьеров; прыжки в вы</w:t>
      </w:r>
      <w:r w:rsidRPr="0097669C">
        <w:rPr>
          <w:rFonts w:ascii="Times New Roman" w:eastAsia="Times New Roman" w:hAnsi="Times New Roman" w:cs="Times New Roman"/>
          <w:sz w:val="28"/>
          <w:szCs w:val="28"/>
        </w:rPr>
        <w:softHyphen/>
        <w:t>соту и в длину с разбега; тройной прыжок с места; метание мя</w:t>
      </w:r>
      <w:r w:rsidRPr="0097669C">
        <w:rPr>
          <w:rFonts w:ascii="Times New Roman" w:eastAsia="Times New Roman" w:hAnsi="Times New Roman" w:cs="Times New Roman"/>
          <w:sz w:val="28"/>
          <w:szCs w:val="28"/>
        </w:rPr>
        <w:softHyphen/>
        <w:t>ча в цель и на дальность с разбега; передача эстафеты.</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Баскетбол. Ловля мяча двумя руками и одной рукой с под</w:t>
      </w:r>
      <w:r w:rsidRPr="0097669C">
        <w:rPr>
          <w:rFonts w:ascii="Times New Roman" w:eastAsia="Times New Roman" w:hAnsi="Times New Roman" w:cs="Times New Roman"/>
          <w:sz w:val="28"/>
          <w:szCs w:val="28"/>
        </w:rPr>
        <w:softHyphen/>
        <w:t>держкой; ведение мяча с изменением скорости и направления движения; броски мяча одной и двумя руками разными спосо</w:t>
      </w:r>
      <w:r w:rsidRPr="0097669C">
        <w:rPr>
          <w:rFonts w:ascii="Times New Roman" w:eastAsia="Times New Roman" w:hAnsi="Times New Roman" w:cs="Times New Roman"/>
          <w:sz w:val="28"/>
          <w:szCs w:val="28"/>
        </w:rPr>
        <w:softHyphen/>
        <w:t>бами с места и в движении; защитные действия против игрока без мяча и с мячом; действие двух нападающих против одного защитника; индивидуальные и групповые тактические действия; двусторонняя игра.</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Футбол. Удары по катящемуся мячу внутренней стороной стопы, подъемом; остановка катящегося мяча подъемом и по</w:t>
      </w:r>
      <w:r w:rsidRPr="0097669C">
        <w:rPr>
          <w:rFonts w:ascii="Times New Roman" w:eastAsia="Times New Roman" w:hAnsi="Times New Roman" w:cs="Times New Roman"/>
          <w:sz w:val="28"/>
          <w:szCs w:val="28"/>
        </w:rPr>
        <w:softHyphen/>
        <w:t>дошвой, остановка мяча грудью; удары по мячу головой; обвод</w:t>
      </w:r>
      <w:r w:rsidRPr="0097669C">
        <w:rPr>
          <w:rFonts w:ascii="Times New Roman" w:eastAsia="Times New Roman" w:hAnsi="Times New Roman" w:cs="Times New Roman"/>
          <w:sz w:val="28"/>
          <w:szCs w:val="28"/>
        </w:rPr>
        <w:softHyphen/>
        <w:t>ка на медленной скорости; передача мяча партнеру; ловля низ</w:t>
      </w:r>
      <w:r w:rsidRPr="0097669C">
        <w:rPr>
          <w:rFonts w:ascii="Times New Roman" w:eastAsia="Times New Roman" w:hAnsi="Times New Roman" w:cs="Times New Roman"/>
          <w:sz w:val="28"/>
          <w:szCs w:val="28"/>
        </w:rPr>
        <w:softHyphen/>
        <w:t>колетящего мяча вратарем; двусторонняя игра.</w:t>
      </w:r>
    </w:p>
    <w:p w:rsidR="00CF278F" w:rsidRPr="0097669C" w:rsidRDefault="00CF278F" w:rsidP="00CF278F">
      <w:pPr>
        <w:spacing w:before="100" w:beforeAutospacing="1" w:after="100" w:afterAutospacing="1" w:line="240" w:lineRule="auto"/>
        <w:ind w:firstLine="33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Волейбол. Верхняя передача и прием мяча снизу двумя рука</w:t>
      </w:r>
      <w:r w:rsidRPr="0097669C">
        <w:rPr>
          <w:rFonts w:ascii="Times New Roman" w:eastAsia="Times New Roman" w:hAnsi="Times New Roman" w:cs="Times New Roman"/>
          <w:sz w:val="28"/>
          <w:szCs w:val="28"/>
        </w:rPr>
        <w:softHyphen/>
        <w:t>ми; нижняя и верхняя прямая подача мяча; прямой нападающий удар; одиночное блокирование; двусторонняя игра.</w:t>
      </w:r>
    </w:p>
    <w:p w:rsidR="00CF278F" w:rsidRPr="0097669C" w:rsidRDefault="00CF278F" w:rsidP="00CF278F">
      <w:pPr>
        <w:spacing w:before="100" w:beforeAutospacing="1" w:after="100" w:afterAutospacing="1" w:line="240" w:lineRule="auto"/>
        <w:ind w:firstLine="322"/>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Лыжные гонки. Одновременный одношажный и одновремен</w:t>
      </w:r>
      <w:r w:rsidRPr="0097669C">
        <w:rPr>
          <w:rFonts w:ascii="Times New Roman" w:eastAsia="Times New Roman" w:hAnsi="Times New Roman" w:cs="Times New Roman"/>
          <w:sz w:val="28"/>
          <w:szCs w:val="28"/>
        </w:rPr>
        <w:softHyphen/>
        <w:t>ный бесшажный ходы; попеременный двухшажный ход; пробегание дистанции до 5 км; спуски и подъемы в гору; преодоле</w:t>
      </w:r>
      <w:r w:rsidRPr="0097669C">
        <w:rPr>
          <w:rFonts w:ascii="Times New Roman" w:eastAsia="Times New Roman" w:hAnsi="Times New Roman" w:cs="Times New Roman"/>
          <w:sz w:val="28"/>
          <w:szCs w:val="28"/>
        </w:rPr>
        <w:softHyphen/>
        <w:t>ние простейших препятствий.</w:t>
      </w:r>
    </w:p>
    <w:p w:rsidR="00CF278F" w:rsidRPr="0097669C" w:rsidRDefault="00CF278F" w:rsidP="00CF278F">
      <w:pPr>
        <w:spacing w:before="100" w:beforeAutospacing="1" w:after="100" w:afterAutospacing="1" w:line="240" w:lineRule="auto"/>
        <w:ind w:firstLine="35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Туристическая подготовка. Ежегодно проводится не менее че</w:t>
      </w:r>
      <w:r w:rsidRPr="0097669C">
        <w:rPr>
          <w:rFonts w:ascii="Times New Roman" w:eastAsia="Times New Roman" w:hAnsi="Times New Roman" w:cs="Times New Roman"/>
          <w:sz w:val="28"/>
          <w:szCs w:val="28"/>
        </w:rPr>
        <w:softHyphen/>
        <w:t>тырех походов, в том числе один поход продолжительностью не менее двух дней с ночлегом в полевых условиях. Определение азимута на открытой и закрытой местности, использование то</w:t>
      </w:r>
      <w:r w:rsidRPr="0097669C">
        <w:rPr>
          <w:rFonts w:ascii="Times New Roman" w:eastAsia="Times New Roman" w:hAnsi="Times New Roman" w:cs="Times New Roman"/>
          <w:sz w:val="28"/>
          <w:szCs w:val="28"/>
        </w:rPr>
        <w:softHyphen/>
        <w:t>пографической карты, траверс, спуск по склону с альпенштоком, страховка и самостраховка, доврачебная помощь, транспортиров</w:t>
      </w:r>
      <w:r w:rsidRPr="0097669C">
        <w:rPr>
          <w:rFonts w:ascii="Times New Roman" w:eastAsia="Times New Roman" w:hAnsi="Times New Roman" w:cs="Times New Roman"/>
          <w:sz w:val="28"/>
          <w:szCs w:val="28"/>
        </w:rPr>
        <w:softHyphen/>
        <w:t>ка пострадавшего, преодоление препятствий.</w:t>
      </w:r>
    </w:p>
    <w:p w:rsidR="00CF278F" w:rsidRPr="0097669C" w:rsidRDefault="00CF278F" w:rsidP="00CF278F">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ЧАСТЬ IV. ФИЗКУЛЬТУРНО-МАССОВЫЕ И СПОРТИВНЫЕ МЕРОПРИЯТИЯ</w:t>
      </w:r>
    </w:p>
    <w:p w:rsidR="00CF278F" w:rsidRPr="0097669C" w:rsidRDefault="00CF278F" w:rsidP="00CF278F">
      <w:pPr>
        <w:spacing w:before="100" w:beforeAutospacing="1" w:after="100" w:afterAutospacing="1" w:line="240" w:lineRule="auto"/>
        <w:ind w:firstLine="35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четвертую часть программы включено содержание обшешкольных физкультурно-массовых и спортивных мероприятий ежемесячных дней здоровья и спорта, внутришкольных соревнований, туристических походов и слетов, физкультурных праздников.</w:t>
      </w:r>
    </w:p>
    <w:p w:rsidR="00CF278F" w:rsidRPr="0097669C" w:rsidRDefault="00CF278F" w:rsidP="00CF278F">
      <w:pPr>
        <w:spacing w:before="100" w:beforeAutospacing="1" w:after="100" w:afterAutospacing="1" w:line="240" w:lineRule="auto"/>
        <w:ind w:firstLine="355"/>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Цель этих мероприятий — пропаганда физической культур и спорта, приобщение школьников к систематическим занятия физическими упражнениями и спортом, подведение итогов физкультурно-спортивной работы, активный отдых.</w:t>
      </w:r>
    </w:p>
    <w:p w:rsidR="00CF278F" w:rsidRPr="0097669C" w:rsidRDefault="00CF278F" w:rsidP="00CF278F">
      <w:pPr>
        <w:spacing w:before="100" w:beforeAutospacing="1" w:after="100" w:afterAutospacing="1" w:line="240" w:lineRule="auto"/>
        <w:ind w:firstLine="317"/>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Дни здоровья и спорта. Включают в себя массовые показатель</w:t>
      </w:r>
      <w:r w:rsidRPr="0097669C">
        <w:rPr>
          <w:rFonts w:ascii="Times New Roman" w:eastAsia="Times New Roman" w:hAnsi="Times New Roman" w:cs="Times New Roman"/>
          <w:sz w:val="28"/>
          <w:szCs w:val="28"/>
        </w:rPr>
        <w:softHyphen/>
        <w:t>ные выступления, конкурсы, соревнования по видам физических упражнений, включенных в настоящую программу, и другие ме</w:t>
      </w:r>
      <w:r w:rsidRPr="0097669C">
        <w:rPr>
          <w:rFonts w:ascii="Times New Roman" w:eastAsia="Times New Roman" w:hAnsi="Times New Roman" w:cs="Times New Roman"/>
          <w:sz w:val="28"/>
          <w:szCs w:val="28"/>
        </w:rPr>
        <w:softHyphen/>
        <w:t>роприятия активного отдыха.</w:t>
      </w:r>
    </w:p>
    <w:p w:rsidR="00CF278F" w:rsidRPr="0097669C" w:rsidRDefault="00CF278F" w:rsidP="00CF278F">
      <w:pPr>
        <w:spacing w:before="100" w:beforeAutospacing="1" w:after="100" w:afterAutospacing="1" w:line="240" w:lineRule="auto"/>
        <w:ind w:firstLine="33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Подвижные игры и внутришкольные соревнования. По видам физических упражнений, включенных в программу (в классах, параллелях, между школами и др.).</w:t>
      </w:r>
    </w:p>
    <w:p w:rsidR="00CF278F" w:rsidRPr="0097669C" w:rsidRDefault="00CF278F" w:rsidP="00CF278F">
      <w:pPr>
        <w:spacing w:before="100" w:beforeAutospacing="1" w:after="100" w:afterAutospacing="1" w:line="240" w:lineRule="auto"/>
        <w:ind w:left="346"/>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Спартакиады.</w:t>
      </w:r>
    </w:p>
    <w:p w:rsidR="00CF278F" w:rsidRPr="0097669C" w:rsidRDefault="00CF278F" w:rsidP="00CF278F">
      <w:pPr>
        <w:spacing w:before="100" w:beforeAutospacing="1" w:after="100" w:afterAutospacing="1" w:line="240" w:lineRule="auto"/>
        <w:ind w:left="355"/>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Туристические слеты.</w:t>
      </w:r>
    </w:p>
    <w:p w:rsidR="00CF278F" w:rsidRPr="0097669C" w:rsidRDefault="00CF278F" w:rsidP="00CF278F">
      <w:pPr>
        <w:spacing w:before="100" w:beforeAutospacing="1" w:after="100" w:afterAutospacing="1" w:line="240" w:lineRule="auto"/>
        <w:ind w:left="34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Походы.</w:t>
      </w:r>
    </w:p>
    <w:p w:rsidR="00CF278F" w:rsidRPr="0097669C" w:rsidRDefault="00CF278F" w:rsidP="00CF278F">
      <w:pPr>
        <w:spacing w:before="100" w:beforeAutospacing="1" w:after="100" w:afterAutospacing="1" w:line="240" w:lineRule="auto"/>
        <w:ind w:firstLine="34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Физкультурные праздники. Аттракционы, соревнования по специальным программам и др.</w:t>
      </w:r>
    </w:p>
    <w:p w:rsidR="00CF278F" w:rsidRPr="0097669C" w:rsidRDefault="00CF278F" w:rsidP="00CF278F">
      <w:pPr>
        <w:spacing w:before="100" w:beforeAutospacing="1" w:after="100" w:afterAutospacing="1" w:line="240" w:lineRule="auto"/>
        <w:ind w:firstLine="35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Выполнение комплексной программы должно обеспечить не</w:t>
      </w:r>
      <w:r w:rsidRPr="0097669C">
        <w:rPr>
          <w:rFonts w:ascii="Times New Roman" w:eastAsia="Times New Roman" w:hAnsi="Times New Roman" w:cs="Times New Roman"/>
          <w:sz w:val="28"/>
          <w:szCs w:val="28"/>
        </w:rPr>
        <w:softHyphen/>
        <w:t xml:space="preserve">обходимый объем двигательной активности учащихся </w:t>
      </w:r>
    </w:p>
    <w:tbl>
      <w:tblPr>
        <w:tblW w:w="0" w:type="auto"/>
        <w:tblCellSpacing w:w="0" w:type="dxa"/>
        <w:tblInd w:w="1954" w:type="dxa"/>
        <w:tblCellMar>
          <w:left w:w="0" w:type="dxa"/>
          <w:right w:w="0" w:type="dxa"/>
        </w:tblCellMar>
        <w:tblLook w:val="04A0"/>
      </w:tblPr>
      <w:tblGrid>
        <w:gridCol w:w="936"/>
        <w:gridCol w:w="1244"/>
        <w:gridCol w:w="1233"/>
        <w:gridCol w:w="1102"/>
        <w:gridCol w:w="1183"/>
        <w:gridCol w:w="1168"/>
        <w:gridCol w:w="1111"/>
        <w:gridCol w:w="1405"/>
        <w:gridCol w:w="1222"/>
        <w:gridCol w:w="1669"/>
        <w:gridCol w:w="1193"/>
      </w:tblGrid>
      <w:tr w:rsidR="00CF278F" w:rsidRPr="0097669C" w:rsidTr="00D23C5D">
        <w:trPr>
          <w:tblCellSpacing w:w="0" w:type="dxa"/>
        </w:trPr>
        <w:tc>
          <w:tcPr>
            <w:tcW w:w="716" w:type="dxa"/>
            <w:vMerge w:val="restart"/>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Класс</w:t>
            </w:r>
          </w:p>
        </w:tc>
        <w:tc>
          <w:tcPr>
            <w:tcW w:w="1198" w:type="dxa"/>
            <w:vMerge w:val="restart"/>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Еже</w:t>
            </w:r>
            <w:r w:rsidRPr="0097669C">
              <w:rPr>
                <w:rFonts w:ascii="Times New Roman" w:eastAsia="Times New Roman" w:hAnsi="Times New Roman" w:cs="Times New Roman"/>
                <w:sz w:val="28"/>
                <w:szCs w:val="28"/>
              </w:rPr>
              <w:softHyphen/>
              <w:t>дневный объем времени занятий, ч</w:t>
            </w:r>
          </w:p>
        </w:tc>
        <w:tc>
          <w:tcPr>
            <w:tcW w:w="3670" w:type="dxa"/>
            <w:gridSpan w:val="4"/>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Физкультурно-оздоровительные мероприятия</w:t>
            </w:r>
          </w:p>
        </w:tc>
        <w:tc>
          <w:tcPr>
            <w:tcW w:w="893" w:type="dxa"/>
            <w:vMerge w:val="restart"/>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Уроки физи</w:t>
            </w:r>
            <w:r w:rsidRPr="0097669C">
              <w:rPr>
                <w:rFonts w:ascii="Times New Roman" w:eastAsia="Times New Roman" w:hAnsi="Times New Roman" w:cs="Times New Roman"/>
                <w:sz w:val="28"/>
                <w:szCs w:val="28"/>
              </w:rPr>
              <w:softHyphen/>
              <w:t>ческой культу</w:t>
            </w:r>
            <w:r w:rsidRPr="0097669C">
              <w:rPr>
                <w:rFonts w:ascii="Times New Roman" w:eastAsia="Times New Roman" w:hAnsi="Times New Roman" w:cs="Times New Roman"/>
                <w:sz w:val="28"/>
                <w:szCs w:val="28"/>
              </w:rPr>
              <w:softHyphen/>
              <w:t>ры в неде</w:t>
            </w:r>
            <w:r w:rsidRPr="0097669C">
              <w:rPr>
                <w:rFonts w:ascii="Times New Roman" w:eastAsia="Times New Roman" w:hAnsi="Times New Roman" w:cs="Times New Roman"/>
                <w:sz w:val="28"/>
                <w:szCs w:val="28"/>
              </w:rPr>
              <w:softHyphen/>
              <w:t>лю, ч</w:t>
            </w:r>
          </w:p>
        </w:tc>
        <w:tc>
          <w:tcPr>
            <w:tcW w:w="1076" w:type="dxa"/>
            <w:vMerge w:val="restart"/>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Внекласс</w:t>
            </w:r>
            <w:r w:rsidRPr="0097669C">
              <w:rPr>
                <w:rFonts w:ascii="Times New Roman" w:eastAsia="Times New Roman" w:hAnsi="Times New Roman" w:cs="Times New Roman"/>
                <w:sz w:val="28"/>
                <w:szCs w:val="28"/>
              </w:rPr>
              <w:softHyphen/>
              <w:t>ные фор</w:t>
            </w:r>
            <w:r w:rsidRPr="0097669C">
              <w:rPr>
                <w:rFonts w:ascii="Times New Roman" w:eastAsia="Times New Roman" w:hAnsi="Times New Roman" w:cs="Times New Roman"/>
                <w:sz w:val="28"/>
                <w:szCs w:val="28"/>
              </w:rPr>
              <w:softHyphen/>
              <w:t>мы заня</w:t>
            </w:r>
            <w:r w:rsidRPr="0097669C">
              <w:rPr>
                <w:rFonts w:ascii="Times New Roman" w:eastAsia="Times New Roman" w:hAnsi="Times New Roman" w:cs="Times New Roman"/>
                <w:sz w:val="28"/>
                <w:szCs w:val="28"/>
              </w:rPr>
              <w:softHyphen/>
              <w:t>тий: спор</w:t>
            </w:r>
            <w:r w:rsidRPr="0097669C">
              <w:rPr>
                <w:rFonts w:ascii="Times New Roman" w:eastAsia="Times New Roman" w:hAnsi="Times New Roman" w:cs="Times New Roman"/>
                <w:sz w:val="28"/>
                <w:szCs w:val="28"/>
              </w:rPr>
              <w:softHyphen/>
              <w:t>тивные секции, кружки физичес</w:t>
            </w:r>
            <w:r w:rsidRPr="0097669C">
              <w:rPr>
                <w:rFonts w:ascii="Times New Roman" w:eastAsia="Times New Roman" w:hAnsi="Times New Roman" w:cs="Times New Roman"/>
                <w:sz w:val="28"/>
                <w:szCs w:val="28"/>
              </w:rPr>
              <w:softHyphen/>
              <w:t>кой куль</w:t>
            </w:r>
            <w:r w:rsidRPr="0097669C">
              <w:rPr>
                <w:rFonts w:ascii="Times New Roman" w:eastAsia="Times New Roman" w:hAnsi="Times New Roman" w:cs="Times New Roman"/>
                <w:sz w:val="28"/>
                <w:szCs w:val="28"/>
              </w:rPr>
              <w:softHyphen/>
              <w:t xml:space="preserve">туры, группы </w:t>
            </w:r>
            <w:r w:rsidRPr="0097669C">
              <w:rPr>
                <w:rFonts w:ascii="Times New Roman" w:eastAsia="Times New Roman" w:hAnsi="Times New Roman" w:cs="Times New Roman"/>
                <w:sz w:val="28"/>
                <w:szCs w:val="28"/>
              </w:rPr>
              <w:lastRenderedPageBreak/>
              <w:t>ОФП в неделю</w:t>
            </w:r>
          </w:p>
        </w:tc>
        <w:tc>
          <w:tcPr>
            <w:tcW w:w="2210" w:type="dxa"/>
            <w:gridSpan w:val="2"/>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Общешкольные мероприятия</w:t>
            </w:r>
          </w:p>
        </w:tc>
        <w:tc>
          <w:tcPr>
            <w:tcW w:w="920" w:type="dxa"/>
            <w:vMerge w:val="restart"/>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Само</w:t>
            </w:r>
            <w:r w:rsidRPr="0097669C">
              <w:rPr>
                <w:rFonts w:ascii="Times New Roman" w:eastAsia="Times New Roman" w:hAnsi="Times New Roman" w:cs="Times New Roman"/>
                <w:sz w:val="28"/>
                <w:szCs w:val="28"/>
              </w:rPr>
              <w:softHyphen/>
              <w:t>стоя</w:t>
            </w:r>
            <w:r w:rsidRPr="0097669C">
              <w:rPr>
                <w:rFonts w:ascii="Times New Roman" w:eastAsia="Times New Roman" w:hAnsi="Times New Roman" w:cs="Times New Roman"/>
                <w:sz w:val="28"/>
                <w:szCs w:val="28"/>
              </w:rPr>
              <w:softHyphen/>
              <w:t>тельные занятия, мин</w:t>
            </w:r>
          </w:p>
        </w:tc>
      </w:tr>
      <w:tr w:rsidR="00CF278F" w:rsidRPr="0097669C" w:rsidTr="00D23C5D">
        <w:trPr>
          <w:tblCellSpacing w:w="0" w:type="dxa"/>
        </w:trPr>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c>
          <w:tcPr>
            <w:tcW w:w="0" w:type="auto"/>
            <w:vMerge/>
            <w:tcBorders>
              <w:top w:val="outset" w:sz="8" w:space="0" w:color="000000"/>
              <w:left w:val="nil"/>
              <w:bottom w:val="outset" w:sz="8" w:space="0" w:color="000000"/>
              <w:right w:val="outset" w:sz="8" w:space="0" w:color="000000"/>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c>
          <w:tcPr>
            <w:tcW w:w="94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Гимнас</w:t>
            </w:r>
            <w:r w:rsidRPr="0097669C">
              <w:rPr>
                <w:rFonts w:ascii="Times New Roman" w:eastAsia="Times New Roman" w:hAnsi="Times New Roman" w:cs="Times New Roman"/>
                <w:sz w:val="28"/>
                <w:szCs w:val="28"/>
              </w:rPr>
              <w:softHyphen/>
              <w:t>тика до учебных занятий, мин</w:t>
            </w:r>
          </w:p>
        </w:tc>
        <w:tc>
          <w:tcPr>
            <w:tcW w:w="889" w:type="dxa"/>
            <w:tcBorders>
              <w:top w:val="nil"/>
              <w:left w:val="nil"/>
              <w:bottom w:val="outset" w:sz="8" w:space="0" w:color="000000"/>
              <w:right w:val="outset" w:sz="8" w:space="0" w:color="000000"/>
            </w:tcBorders>
            <w:tcMar>
              <w:top w:w="0" w:type="dxa"/>
              <w:left w:w="108" w:type="dxa"/>
              <w:bottom w:w="0" w:type="dxa"/>
              <w:right w:w="108" w:type="dxa"/>
            </w:tcMar>
            <w:hideMark/>
          </w:tcPr>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Физ-</w:t>
            </w:r>
          </w:p>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культ-</w:t>
            </w:r>
          </w:p>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минут-</w:t>
            </w:r>
          </w:p>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ки на</w:t>
            </w:r>
          </w:p>
          <w:p w:rsidR="00CF278F"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уроках,</w:t>
            </w:r>
          </w:p>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мин</w:t>
            </w:r>
          </w:p>
        </w:tc>
        <w:tc>
          <w:tcPr>
            <w:tcW w:w="91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По</w:t>
            </w:r>
            <w:r w:rsidRPr="0097669C">
              <w:rPr>
                <w:rFonts w:ascii="Times New Roman" w:eastAsia="Times New Roman" w:hAnsi="Times New Roman" w:cs="Times New Roman"/>
                <w:sz w:val="28"/>
                <w:szCs w:val="28"/>
              </w:rPr>
              <w:softHyphen/>
              <w:t>движ</w:t>
            </w:r>
            <w:r w:rsidRPr="0097669C">
              <w:rPr>
                <w:rFonts w:ascii="Times New Roman" w:eastAsia="Times New Roman" w:hAnsi="Times New Roman" w:cs="Times New Roman"/>
                <w:sz w:val="28"/>
                <w:szCs w:val="28"/>
              </w:rPr>
              <w:softHyphen/>
              <w:t>ные пе</w:t>
            </w:r>
            <w:r w:rsidRPr="0097669C">
              <w:rPr>
                <w:rFonts w:ascii="Times New Roman" w:eastAsia="Times New Roman" w:hAnsi="Times New Roman" w:cs="Times New Roman"/>
                <w:sz w:val="28"/>
                <w:szCs w:val="28"/>
              </w:rPr>
              <w:softHyphen/>
              <w:t>ремены, мин</w:t>
            </w:r>
          </w:p>
        </w:tc>
        <w:tc>
          <w:tcPr>
            <w:tcW w:w="91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«Спор</w:t>
            </w:r>
            <w:r w:rsidRPr="0097669C">
              <w:rPr>
                <w:rFonts w:ascii="Times New Roman" w:eastAsia="Times New Roman" w:hAnsi="Times New Roman" w:cs="Times New Roman"/>
                <w:sz w:val="28"/>
                <w:szCs w:val="28"/>
              </w:rPr>
              <w:softHyphen/>
              <w:t>тивный час» в груп</w:t>
            </w:r>
            <w:r w:rsidRPr="0097669C">
              <w:rPr>
                <w:rFonts w:ascii="Times New Roman" w:eastAsia="Times New Roman" w:hAnsi="Times New Roman" w:cs="Times New Roman"/>
                <w:sz w:val="28"/>
                <w:szCs w:val="28"/>
              </w:rPr>
              <w:softHyphen/>
              <w:t>пах прод</w:t>
            </w:r>
            <w:r w:rsidRPr="0097669C">
              <w:rPr>
                <w:rFonts w:ascii="Times New Roman" w:eastAsia="Times New Roman" w:hAnsi="Times New Roman" w:cs="Times New Roman"/>
                <w:sz w:val="28"/>
                <w:szCs w:val="28"/>
              </w:rPr>
              <w:softHyphen/>
              <w:t>ленного дня, ч</w:t>
            </w:r>
          </w:p>
        </w:tc>
        <w:tc>
          <w:tcPr>
            <w:tcW w:w="0" w:type="auto"/>
            <w:vMerge/>
            <w:tcBorders>
              <w:top w:val="outset" w:sz="8" w:space="0" w:color="000000"/>
              <w:left w:val="nil"/>
              <w:bottom w:val="outset" w:sz="8" w:space="0" w:color="000000"/>
              <w:right w:val="outset" w:sz="8" w:space="0" w:color="000000"/>
            </w:tcBorders>
            <w:tcMar>
              <w:top w:w="0" w:type="dxa"/>
              <w:left w:w="108" w:type="dxa"/>
              <w:bottom w:w="0" w:type="dxa"/>
              <w:right w:w="108" w:type="dxa"/>
            </w:tcMar>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c>
          <w:tcPr>
            <w:tcW w:w="0" w:type="auto"/>
            <w:vMerge/>
            <w:tcBorders>
              <w:top w:val="outset" w:sz="8" w:space="0" w:color="000000"/>
              <w:left w:val="nil"/>
              <w:bottom w:val="outset" w:sz="8" w:space="0" w:color="000000"/>
              <w:right w:val="outset" w:sz="8" w:space="0" w:color="000000"/>
            </w:tcBorders>
            <w:tcMar>
              <w:top w:w="0" w:type="dxa"/>
              <w:left w:w="108" w:type="dxa"/>
              <w:bottom w:w="0" w:type="dxa"/>
              <w:right w:w="108" w:type="dxa"/>
            </w:tcMar>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c>
          <w:tcPr>
            <w:tcW w:w="941" w:type="dxa"/>
            <w:tcBorders>
              <w:top w:val="nil"/>
              <w:left w:val="nil"/>
              <w:bottom w:val="outset" w:sz="8" w:space="0" w:color="000000"/>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Участие в сорев</w:t>
            </w:r>
            <w:r w:rsidRPr="0097669C">
              <w:rPr>
                <w:rFonts w:ascii="Times New Roman" w:eastAsia="Times New Roman" w:hAnsi="Times New Roman" w:cs="Times New Roman"/>
                <w:sz w:val="28"/>
                <w:szCs w:val="28"/>
              </w:rPr>
              <w:softHyphen/>
              <w:t>новани</w:t>
            </w:r>
            <w:r w:rsidRPr="0097669C">
              <w:rPr>
                <w:rFonts w:ascii="Times New Roman" w:eastAsia="Times New Roman" w:hAnsi="Times New Roman" w:cs="Times New Roman"/>
                <w:sz w:val="28"/>
                <w:szCs w:val="28"/>
              </w:rPr>
              <w:softHyphen/>
              <w:t>ях в учебном году, кол-во раз</w:t>
            </w:r>
          </w:p>
        </w:tc>
        <w:tc>
          <w:tcPr>
            <w:tcW w:w="126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Дни здо</w:t>
            </w:r>
            <w:r w:rsidRPr="0097669C">
              <w:rPr>
                <w:rFonts w:ascii="Times New Roman" w:eastAsia="Times New Roman" w:hAnsi="Times New Roman" w:cs="Times New Roman"/>
                <w:sz w:val="28"/>
                <w:szCs w:val="28"/>
              </w:rPr>
              <w:softHyphen/>
              <w:t>ровья и спорта</w:t>
            </w:r>
          </w:p>
        </w:tc>
        <w:tc>
          <w:tcPr>
            <w:tcW w:w="0" w:type="auto"/>
            <w:vMerge/>
            <w:tcBorders>
              <w:top w:val="outset" w:sz="8" w:space="0" w:color="000000"/>
              <w:left w:val="nil"/>
              <w:bottom w:val="outset" w:sz="8" w:space="0" w:color="000000"/>
              <w:right w:val="outset" w:sz="8" w:space="0" w:color="000000"/>
            </w:tcBorders>
            <w:vAlign w:val="center"/>
            <w:hideMark/>
          </w:tcPr>
          <w:p w:rsidR="00CF278F" w:rsidRPr="0097669C" w:rsidRDefault="00CF278F" w:rsidP="00D23C5D">
            <w:pPr>
              <w:spacing w:after="0" w:line="240" w:lineRule="auto"/>
              <w:jc w:val="both"/>
              <w:rPr>
                <w:rFonts w:ascii="Times New Roman" w:eastAsia="Times New Roman" w:hAnsi="Times New Roman" w:cs="Times New Roman"/>
                <w:sz w:val="28"/>
                <w:szCs w:val="28"/>
              </w:rPr>
            </w:pPr>
          </w:p>
        </w:tc>
      </w:tr>
      <w:tr w:rsidR="00CF278F" w:rsidRPr="0097669C" w:rsidTr="00D23C5D">
        <w:trPr>
          <w:tblCellSpacing w:w="0" w:type="dxa"/>
        </w:trPr>
        <w:tc>
          <w:tcPr>
            <w:tcW w:w="716"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5</w:t>
            </w:r>
          </w:p>
        </w:tc>
        <w:tc>
          <w:tcPr>
            <w:tcW w:w="1198"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94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5-7</w:t>
            </w:r>
          </w:p>
        </w:tc>
        <w:tc>
          <w:tcPr>
            <w:tcW w:w="88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w:t>
            </w:r>
          </w:p>
        </w:tc>
        <w:tc>
          <w:tcPr>
            <w:tcW w:w="91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15-20</w:t>
            </w:r>
          </w:p>
        </w:tc>
        <w:tc>
          <w:tcPr>
            <w:tcW w:w="91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89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2-3</w:t>
            </w:r>
          </w:p>
        </w:tc>
        <w:tc>
          <w:tcPr>
            <w:tcW w:w="1076"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1ч 50 мин</w:t>
            </w:r>
          </w:p>
        </w:tc>
        <w:tc>
          <w:tcPr>
            <w:tcW w:w="941" w:type="dxa"/>
            <w:tcBorders>
              <w:top w:val="nil"/>
              <w:left w:val="nil"/>
              <w:bottom w:val="outset" w:sz="8" w:space="0" w:color="000000"/>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8-10</w:t>
            </w:r>
          </w:p>
        </w:tc>
        <w:tc>
          <w:tcPr>
            <w:tcW w:w="126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Ежемесячно</w:t>
            </w:r>
          </w:p>
        </w:tc>
        <w:tc>
          <w:tcPr>
            <w:tcW w:w="920"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20-25</w:t>
            </w:r>
          </w:p>
        </w:tc>
      </w:tr>
      <w:tr w:rsidR="00CF278F" w:rsidRPr="0097669C" w:rsidTr="00D23C5D">
        <w:trPr>
          <w:tblCellSpacing w:w="0" w:type="dxa"/>
        </w:trPr>
        <w:tc>
          <w:tcPr>
            <w:tcW w:w="716"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w:t>
            </w:r>
          </w:p>
        </w:tc>
        <w:tc>
          <w:tcPr>
            <w:tcW w:w="1198"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94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5-7</w:t>
            </w:r>
          </w:p>
        </w:tc>
        <w:tc>
          <w:tcPr>
            <w:tcW w:w="88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w:t>
            </w:r>
          </w:p>
        </w:tc>
        <w:tc>
          <w:tcPr>
            <w:tcW w:w="91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15-20</w:t>
            </w:r>
          </w:p>
        </w:tc>
        <w:tc>
          <w:tcPr>
            <w:tcW w:w="91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89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2-3</w:t>
            </w:r>
          </w:p>
        </w:tc>
        <w:tc>
          <w:tcPr>
            <w:tcW w:w="1076"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1ч 50 мин</w:t>
            </w:r>
          </w:p>
        </w:tc>
        <w:tc>
          <w:tcPr>
            <w:tcW w:w="941" w:type="dxa"/>
            <w:tcBorders>
              <w:top w:val="nil"/>
              <w:left w:val="nil"/>
              <w:bottom w:val="outset" w:sz="8" w:space="0" w:color="000000"/>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8-10</w:t>
            </w:r>
          </w:p>
        </w:tc>
        <w:tc>
          <w:tcPr>
            <w:tcW w:w="126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Ежемесячно</w:t>
            </w:r>
          </w:p>
        </w:tc>
        <w:tc>
          <w:tcPr>
            <w:tcW w:w="920"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20-25</w:t>
            </w:r>
          </w:p>
        </w:tc>
      </w:tr>
      <w:tr w:rsidR="00CF278F" w:rsidRPr="0097669C" w:rsidTr="00D23C5D">
        <w:trPr>
          <w:tblCellSpacing w:w="0" w:type="dxa"/>
        </w:trPr>
        <w:tc>
          <w:tcPr>
            <w:tcW w:w="716"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7</w:t>
            </w:r>
          </w:p>
        </w:tc>
        <w:tc>
          <w:tcPr>
            <w:tcW w:w="1198"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94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6-8</w:t>
            </w:r>
          </w:p>
        </w:tc>
        <w:tc>
          <w:tcPr>
            <w:tcW w:w="88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w:t>
            </w:r>
          </w:p>
        </w:tc>
        <w:tc>
          <w:tcPr>
            <w:tcW w:w="91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15-20</w:t>
            </w:r>
          </w:p>
        </w:tc>
        <w:tc>
          <w:tcPr>
            <w:tcW w:w="91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89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2-3</w:t>
            </w:r>
          </w:p>
        </w:tc>
        <w:tc>
          <w:tcPr>
            <w:tcW w:w="1076"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2ч 00 мин</w:t>
            </w:r>
          </w:p>
        </w:tc>
        <w:tc>
          <w:tcPr>
            <w:tcW w:w="941" w:type="dxa"/>
            <w:tcBorders>
              <w:top w:val="nil"/>
              <w:left w:val="nil"/>
              <w:bottom w:val="outset" w:sz="8" w:space="0" w:color="000000"/>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8-10</w:t>
            </w:r>
          </w:p>
        </w:tc>
        <w:tc>
          <w:tcPr>
            <w:tcW w:w="126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Ежемесячно</w:t>
            </w:r>
          </w:p>
        </w:tc>
        <w:tc>
          <w:tcPr>
            <w:tcW w:w="920"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20-25</w:t>
            </w:r>
          </w:p>
        </w:tc>
      </w:tr>
      <w:tr w:rsidR="00CF278F" w:rsidRPr="0097669C" w:rsidTr="00D23C5D">
        <w:trPr>
          <w:tblCellSpacing w:w="0" w:type="dxa"/>
        </w:trPr>
        <w:tc>
          <w:tcPr>
            <w:tcW w:w="716"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8</w:t>
            </w:r>
          </w:p>
        </w:tc>
        <w:tc>
          <w:tcPr>
            <w:tcW w:w="1198"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94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6-8</w:t>
            </w:r>
          </w:p>
        </w:tc>
        <w:tc>
          <w:tcPr>
            <w:tcW w:w="88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w:t>
            </w:r>
          </w:p>
        </w:tc>
        <w:tc>
          <w:tcPr>
            <w:tcW w:w="91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15-20</w:t>
            </w:r>
          </w:p>
        </w:tc>
        <w:tc>
          <w:tcPr>
            <w:tcW w:w="91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89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2-3</w:t>
            </w:r>
          </w:p>
        </w:tc>
        <w:tc>
          <w:tcPr>
            <w:tcW w:w="1076"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2ч 00 мин</w:t>
            </w:r>
          </w:p>
        </w:tc>
        <w:tc>
          <w:tcPr>
            <w:tcW w:w="941" w:type="dxa"/>
            <w:tcBorders>
              <w:top w:val="nil"/>
              <w:left w:val="nil"/>
              <w:bottom w:val="outset" w:sz="8" w:space="0" w:color="000000"/>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10</w:t>
            </w:r>
          </w:p>
        </w:tc>
        <w:tc>
          <w:tcPr>
            <w:tcW w:w="126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Ежемесячно</w:t>
            </w:r>
          </w:p>
        </w:tc>
        <w:tc>
          <w:tcPr>
            <w:tcW w:w="920"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25-30</w:t>
            </w:r>
          </w:p>
        </w:tc>
      </w:tr>
      <w:tr w:rsidR="00CF278F" w:rsidRPr="0097669C" w:rsidTr="00D23C5D">
        <w:trPr>
          <w:tblCellSpacing w:w="0" w:type="dxa"/>
        </w:trPr>
        <w:tc>
          <w:tcPr>
            <w:tcW w:w="716"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9</w:t>
            </w:r>
          </w:p>
        </w:tc>
        <w:tc>
          <w:tcPr>
            <w:tcW w:w="1198"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p>
        </w:tc>
        <w:tc>
          <w:tcPr>
            <w:tcW w:w="94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6-8</w:t>
            </w:r>
          </w:p>
        </w:tc>
        <w:tc>
          <w:tcPr>
            <w:tcW w:w="88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w:t>
            </w:r>
          </w:p>
        </w:tc>
        <w:tc>
          <w:tcPr>
            <w:tcW w:w="91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15-20</w:t>
            </w:r>
          </w:p>
        </w:tc>
        <w:tc>
          <w:tcPr>
            <w:tcW w:w="91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893"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2-3</w:t>
            </w:r>
          </w:p>
        </w:tc>
        <w:tc>
          <w:tcPr>
            <w:tcW w:w="1076"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2ч 00 мин</w:t>
            </w:r>
          </w:p>
        </w:tc>
        <w:tc>
          <w:tcPr>
            <w:tcW w:w="941" w:type="dxa"/>
            <w:tcBorders>
              <w:top w:val="nil"/>
              <w:left w:val="nil"/>
              <w:bottom w:val="outset" w:sz="8" w:space="0" w:color="000000"/>
              <w:right w:val="outset" w:sz="8" w:space="0" w:color="auto"/>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10</w:t>
            </w:r>
          </w:p>
        </w:tc>
        <w:tc>
          <w:tcPr>
            <w:tcW w:w="1269"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Ежемесячно</w:t>
            </w:r>
          </w:p>
        </w:tc>
        <w:tc>
          <w:tcPr>
            <w:tcW w:w="920" w:type="dxa"/>
            <w:tcBorders>
              <w:top w:val="nil"/>
              <w:left w:val="nil"/>
              <w:bottom w:val="outset" w:sz="8" w:space="0" w:color="000000"/>
              <w:right w:val="outset" w:sz="8" w:space="0" w:color="000000"/>
            </w:tcBorders>
            <w:tcMar>
              <w:top w:w="0" w:type="dxa"/>
              <w:left w:w="108" w:type="dxa"/>
              <w:bottom w:w="0" w:type="dxa"/>
              <w:right w:w="108" w:type="dxa"/>
            </w:tcMar>
            <w:hideMark/>
          </w:tcPr>
          <w:p w:rsidR="00D23C5D" w:rsidRPr="0097669C" w:rsidRDefault="00CF278F" w:rsidP="00D23C5D">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25-30</w:t>
            </w:r>
          </w:p>
        </w:tc>
      </w:tr>
    </w:tbl>
    <w:p w:rsidR="00DA436B" w:rsidRPr="0097669C" w:rsidRDefault="00DA436B" w:rsidP="00BD628C">
      <w:pPr>
        <w:spacing w:line="240" w:lineRule="auto"/>
        <w:jc w:val="both"/>
        <w:rPr>
          <w:rFonts w:ascii="Times New Roman" w:hAnsi="Times New Roman" w:cs="Times New Roman"/>
          <w:b/>
          <w:sz w:val="28"/>
          <w:szCs w:val="28"/>
        </w:rPr>
      </w:pPr>
    </w:p>
    <w:p w:rsidR="00F241DF" w:rsidRPr="0097669C" w:rsidRDefault="00F241DF" w:rsidP="00F241DF">
      <w:pPr>
        <w:pStyle w:val="a4"/>
        <w:numPr>
          <w:ilvl w:val="3"/>
          <w:numId w:val="140"/>
        </w:num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Основы безопасности жизнедеятельности</w:t>
      </w:r>
    </w:p>
    <w:p w:rsidR="00DA436B" w:rsidRPr="0097669C" w:rsidRDefault="00DA436B" w:rsidP="00DA436B">
      <w:pPr>
        <w:spacing w:after="0" w:line="240" w:lineRule="auto"/>
        <w:jc w:val="center"/>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1. Пояснительная записка</w:t>
      </w:r>
    </w:p>
    <w:p w:rsidR="00DA436B" w:rsidRPr="0097669C" w:rsidRDefault="00DA436B" w:rsidP="00DA436B">
      <w:pPr>
        <w:spacing w:after="0" w:line="240" w:lineRule="auto"/>
        <w:jc w:val="both"/>
        <w:rPr>
          <w:rFonts w:ascii="Times New Roman" w:eastAsia="Times New Roman" w:hAnsi="Times New Roman" w:cs="Times New Roman"/>
          <w:b/>
          <w:sz w:val="28"/>
          <w:szCs w:val="28"/>
        </w:rPr>
      </w:pP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Рабочая программа по курсу ОБЖ составлена в соответствии с Государственным стандартом общего образования, включающего в себя три компонента (приказ Министерства образования Российской Федерации № 1089 от 05.03.2004 г.).</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 Федеральный компонент – устанавливается Российской Федерацией.</w:t>
      </w:r>
    </w:p>
    <w:p w:rsidR="00DA436B" w:rsidRPr="0097669C" w:rsidRDefault="00DA436B" w:rsidP="00DA436B">
      <w:pPr>
        <w:tabs>
          <w:tab w:val="left" w:pos="840"/>
        </w:tabs>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 Региональный компонент (национально-региональный) – устанавливается субъектом Российской Федерации (№ 1089 от 06.12.2004 г.).</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 Компонент образовательного учреждения – устанавливается образовательным учреждением.</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При составлении рабочей программы учитывались Федеральный и Региональный базисные учебные планы по курсу ОБЖ, в соответствие с которыми, на изучение курса ОБЖ в 5 – 9 классах отводится по 34 часа в год (1 час в неделю), и в 10 - 11 классах по 68 часов в год (2 часа в неделю). Основными целями изучения курса являются:</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1. Освоение знаний о безопасном поведении человека в опасных и чрезвычайных ситуациях (ЧС) природного, техногенного и социального характера; здоровье и здоровом образе жизни (ЗОЖ); государственной системе защиты населения от опасных и ЧС; об обязанностях граждан по защите государства.</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 Развитие черт личности, необходимые для безопасного поведения в ЧС и при прохождении военной службы; бдительности по предотвращению актов терроризма; потребности в соблюдении ЗОЖ.</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4. Овладение умениями оценивать ситуации, опасные для жизни и здоровья; действовать в ЧС; использовать СИЗ и СКЗ; оказывать 1МП пострадавшим.</w:t>
      </w:r>
    </w:p>
    <w:p w:rsidR="00DA436B" w:rsidRPr="0097669C" w:rsidRDefault="00DA436B" w:rsidP="00DA436B">
      <w:pPr>
        <w:spacing w:after="0" w:line="240" w:lineRule="auto"/>
        <w:jc w:val="both"/>
        <w:rPr>
          <w:rFonts w:ascii="Times New Roman" w:eastAsia="Times New Roman" w:hAnsi="Times New Roman" w:cs="Times New Roman"/>
          <w:sz w:val="28"/>
          <w:szCs w:val="28"/>
        </w:rPr>
      </w:pPr>
    </w:p>
    <w:p w:rsidR="00DA436B" w:rsidRPr="0097669C" w:rsidRDefault="00DA436B" w:rsidP="00DA436B">
      <w:pPr>
        <w:spacing w:after="0" w:line="240" w:lineRule="auto"/>
        <w:jc w:val="center"/>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2. Структура образовательного процесса по курсу ОБЖ.</w:t>
      </w:r>
    </w:p>
    <w:p w:rsidR="00DA436B" w:rsidRPr="0097669C" w:rsidRDefault="00DA436B" w:rsidP="00DA436B">
      <w:pPr>
        <w:spacing w:after="0" w:line="240" w:lineRule="auto"/>
        <w:jc w:val="both"/>
        <w:rPr>
          <w:rFonts w:ascii="Times New Roman" w:eastAsia="Times New Roman" w:hAnsi="Times New Roman" w:cs="Times New Roman"/>
          <w:sz w:val="28"/>
          <w:szCs w:val="28"/>
        </w:rPr>
      </w:pP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На современном этапе концепция образования по курсу ОБЖ состоит из четырех ступеней обучения, содержащих несколько уровней подготовки и получения знаний:</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r w:rsidRPr="0097669C">
        <w:rPr>
          <w:rFonts w:ascii="Times New Roman" w:eastAsia="Times New Roman" w:hAnsi="Times New Roman" w:cs="Times New Roman"/>
          <w:sz w:val="28"/>
          <w:szCs w:val="28"/>
          <w:lang w:val="en-US"/>
        </w:rPr>
        <w:t>I</w:t>
      </w:r>
      <w:r w:rsidRPr="0097669C">
        <w:rPr>
          <w:rFonts w:ascii="Times New Roman" w:eastAsia="Times New Roman" w:hAnsi="Times New Roman" w:cs="Times New Roman"/>
          <w:sz w:val="28"/>
          <w:szCs w:val="28"/>
        </w:rPr>
        <w:t xml:space="preserve"> ступень (уровень 0) - семья, детские дошкольные учреждения;</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r w:rsidRPr="0097669C">
        <w:rPr>
          <w:rFonts w:ascii="Times New Roman" w:eastAsia="Times New Roman" w:hAnsi="Times New Roman" w:cs="Times New Roman"/>
          <w:sz w:val="28"/>
          <w:szCs w:val="28"/>
          <w:lang w:val="en-US"/>
        </w:rPr>
        <w:t>II</w:t>
      </w:r>
      <w:r w:rsidRPr="0097669C">
        <w:rPr>
          <w:rFonts w:ascii="Times New Roman" w:eastAsia="Times New Roman" w:hAnsi="Times New Roman" w:cs="Times New Roman"/>
          <w:sz w:val="28"/>
          <w:szCs w:val="28"/>
        </w:rPr>
        <w:t xml:space="preserve"> ступень (уровни 1 – 1-4-й классы; 2 – 5-9-й классы; 3 – 10-11-й классы) – средняя общеобразовательная школа;</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r w:rsidRPr="0097669C">
        <w:rPr>
          <w:rFonts w:ascii="Times New Roman" w:eastAsia="Times New Roman" w:hAnsi="Times New Roman" w:cs="Times New Roman"/>
          <w:sz w:val="28"/>
          <w:szCs w:val="28"/>
          <w:lang w:val="en-US"/>
        </w:rPr>
        <w:t>III</w:t>
      </w:r>
      <w:r w:rsidRPr="0097669C">
        <w:rPr>
          <w:rFonts w:ascii="Times New Roman" w:eastAsia="Times New Roman" w:hAnsi="Times New Roman" w:cs="Times New Roman"/>
          <w:sz w:val="28"/>
          <w:szCs w:val="28"/>
        </w:rPr>
        <w:t xml:space="preserve"> ступень (уровни 4,5,6,7) – профессиональные учебные заведения;</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w:t>
      </w:r>
      <w:r w:rsidRPr="0097669C">
        <w:rPr>
          <w:rFonts w:ascii="Times New Roman" w:eastAsia="Times New Roman" w:hAnsi="Times New Roman" w:cs="Times New Roman"/>
          <w:sz w:val="28"/>
          <w:szCs w:val="28"/>
          <w:lang w:val="en-US"/>
        </w:rPr>
        <w:t>IV</w:t>
      </w:r>
      <w:r w:rsidRPr="0097669C">
        <w:rPr>
          <w:rFonts w:ascii="Times New Roman" w:eastAsia="Times New Roman" w:hAnsi="Times New Roman" w:cs="Times New Roman"/>
          <w:sz w:val="28"/>
          <w:szCs w:val="28"/>
        </w:rPr>
        <w:t xml:space="preserve"> ступень (уровни 8,9,10) – ВУЗы.</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Рабочая программа посвящена обучению детей по курсу ОБЖ на 2-ом и 3-ем уровнях, т.е. в 5-11-х классах.</w:t>
      </w:r>
    </w:p>
    <w:p w:rsidR="00DA436B" w:rsidRPr="0097669C" w:rsidRDefault="00DA436B" w:rsidP="00DA436B">
      <w:pPr>
        <w:spacing w:after="0" w:line="240" w:lineRule="auto"/>
        <w:jc w:val="both"/>
        <w:rPr>
          <w:rFonts w:ascii="Times New Roman" w:eastAsia="Times New Roman" w:hAnsi="Times New Roman" w:cs="Times New Roman"/>
          <w:sz w:val="28"/>
          <w:szCs w:val="28"/>
        </w:rPr>
      </w:pPr>
    </w:p>
    <w:p w:rsidR="00DA436B" w:rsidRPr="0097669C" w:rsidRDefault="00DA436B" w:rsidP="00017C53">
      <w:pPr>
        <w:spacing w:after="0"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3. Обязательный минимум содержания основных разделов курса ОБЖ.</w:t>
      </w:r>
    </w:p>
    <w:p w:rsidR="00DA436B" w:rsidRPr="0097669C" w:rsidRDefault="00DA436B" w:rsidP="00DA436B">
      <w:pPr>
        <w:spacing w:after="0" w:line="240" w:lineRule="auto"/>
        <w:rPr>
          <w:rFonts w:ascii="Times New Roman" w:eastAsia="Times New Roman" w:hAnsi="Times New Roman" w:cs="Times New Roman"/>
          <w:sz w:val="28"/>
          <w:szCs w:val="28"/>
        </w:rPr>
      </w:pP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Второй уровень</w:t>
      </w:r>
      <w:r w:rsidRPr="0097669C">
        <w:rPr>
          <w:rFonts w:ascii="Times New Roman" w:eastAsia="Times New Roman" w:hAnsi="Times New Roman" w:cs="Times New Roman"/>
          <w:sz w:val="28"/>
          <w:szCs w:val="28"/>
        </w:rPr>
        <w:t xml:space="preserve"> обучение ОБЖ реализовывается в 5 – 9-ых классах основного общего образования. Он начинается с изучения источников и видов опасностей, а завершается определением роли личности в обеспечении безопасности в условиях деятельности и отдыха человека. Второй уровень обучения включает следующие темы (изучаемые вопросы) обязательного минимума содержания курса ОБЖ (5-9 кл.):</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описание источников опасности и их видов;</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основные понятия и терминология в области БЖД, классификация опасностей;</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естественные опасности, связанные с изменением климата, освещенности; защита от них;</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стихийные явления (землетрясения, извержения вулканов, бури, ураганы, смерчи, туманы, град, наводнения, обвалы, оползни, сели и т.п.) и защита от них;</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техногенные опасности, связанные с реализацией учебного процесса в школе, работой современного производства транспорта, источников получения энергии, др. отраслей экономики, защита от техногенных ЧС; использование СИЗ и СКЗ;</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безопасность в условиях вынужденной автономии, ориентирования, способы выживания, добывание огня, пищи и воды, правильное их использование;</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опасности, возникающие в криминальных ситуациях и правила безопасного поведения в таких ситуациях;</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1МП и способы ее оказания пострадавшим;</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опасные профессии, роль личности в обеспечении безопасности жизнедеятельности в повседневной обстановке.</w:t>
      </w:r>
    </w:p>
    <w:p w:rsidR="00DA436B" w:rsidRPr="0097669C" w:rsidRDefault="00DA436B" w:rsidP="00DA436B">
      <w:pPr>
        <w:tabs>
          <w:tab w:val="left" w:pos="1120"/>
        </w:tabs>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Третий уровень</w:t>
      </w:r>
      <w:r w:rsidRPr="0097669C">
        <w:rPr>
          <w:rFonts w:ascii="Times New Roman" w:eastAsia="Times New Roman" w:hAnsi="Times New Roman" w:cs="Times New Roman"/>
          <w:sz w:val="28"/>
          <w:szCs w:val="28"/>
        </w:rPr>
        <w:t>обучения ОБЖ (10-11 кл.) является завершающим для лиц, получающих среднее (полное) общее образования. Основными темами обязательного минимума содержания курса ОБЖ на этом уровне являются:</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проблемы безопасности в системе «человек - среда обитания», идентификация опасностей, определения размеров и показателей опасных зон;</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последствие воздействия на человека и среду обитания различных опасностей, в том числе террористических актов, и защита от этих опасностей;</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формирование осознанной потребности ведения ЗОЖ, усвоение основных положений Российского законодательства о семье и необходимости сохранения репродуктивного здоровья; основные знания и навыки по сохранению своего здоровья, профилактика инфекционных заболеваний и ЗППП;</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оказание первой медицинской помощи при тепловых и солнечных ударах, поражениях электрическим током, переломах, кровотечениях;</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овладение навыками ЭРП, ИВЛ;</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ознакомление с основными направлениями деятельности государственных организаций по защите населения и территорий от ЧС, Единой государственной системой предупреждения и ликвидации ЧС (РСЧС), гражданской обороной и ее задачами;</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изучение современных средств поражения, масштабов разрушений, их поражающие факторы и способов защиты от них;</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основные руководящие документы в области обороны и службы в РА;</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обязанности при прохождении военной службы по призыву и контракту, альтернативная служба;</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предназначение и структура ВС РФ, их история создания;</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обязательная и добровольная подготовка к военной службе;</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постановка на воинский учет, сроки воинской службы, статус военнослужащего (Закон о статусе военнослужащего);</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начальная военная подготовка в школе и на базе воинской части.</w:t>
      </w:r>
    </w:p>
    <w:p w:rsidR="00DA436B" w:rsidRPr="0097669C" w:rsidRDefault="00DA436B" w:rsidP="00DA436B">
      <w:pPr>
        <w:tabs>
          <w:tab w:val="left" w:pos="1120"/>
        </w:tabs>
        <w:spacing w:after="0" w:line="240" w:lineRule="auto"/>
        <w:jc w:val="center"/>
        <w:rPr>
          <w:rFonts w:ascii="Times New Roman" w:eastAsia="Times New Roman" w:hAnsi="Times New Roman" w:cs="Times New Roman"/>
          <w:b/>
          <w:sz w:val="28"/>
          <w:szCs w:val="28"/>
        </w:rPr>
      </w:pPr>
    </w:p>
    <w:p w:rsidR="00DA436B" w:rsidRPr="0097669C" w:rsidRDefault="00DA436B" w:rsidP="00DA436B">
      <w:pPr>
        <w:spacing w:after="0"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 программе представлены два раздела, в каждом из которых выделены образовательные линии.</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ab/>
        <w:t xml:space="preserve"> Раздел I «Безопасность и защита человека в среде обитания» включает темы: «Правила безопасного поведения в бытовой (городской) среде», «Правила безопасного поведения в природной среде», «Правила безопасного поведения в социальной среде», «Правила безопасного поведения в чрезвычайных ситуациях», «Государственная система защиты и обеспечения безопасности населения». </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ab/>
        <w:t xml:space="preserve">Раздел II  «Основы медицинских знаний и здорового образа жизни» предусматривает изучение тем:  «Основы медицинских знаний» и «Основы здорового образа жизни». Предлагаемый в программе объем материала является достаточным для формирования у учащихся 5—7 классов основных понятий в области безопасности жизнедеятельности. </w:t>
      </w:r>
    </w:p>
    <w:p w:rsidR="00DA436B" w:rsidRPr="0097669C" w:rsidRDefault="00DA436B" w:rsidP="00DA436B">
      <w:pPr>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ab/>
        <w:t xml:space="preserve">Программа рассчитана на </w:t>
      </w:r>
      <w:r w:rsidRPr="0097669C">
        <w:rPr>
          <w:rFonts w:ascii="Times New Roman" w:eastAsia="Times New Roman" w:hAnsi="Times New Roman" w:cs="Times New Roman"/>
          <w:b/>
          <w:sz w:val="28"/>
          <w:szCs w:val="28"/>
        </w:rPr>
        <w:t>34 учебных часа в год</w:t>
      </w:r>
      <w:r w:rsidRPr="0097669C">
        <w:rPr>
          <w:rFonts w:ascii="Times New Roman" w:eastAsia="Times New Roman" w:hAnsi="Times New Roman" w:cs="Times New Roman"/>
          <w:sz w:val="28"/>
          <w:szCs w:val="28"/>
        </w:rPr>
        <w:t xml:space="preserve"> в каждом классе, </w:t>
      </w:r>
      <w:r w:rsidRPr="0097669C">
        <w:rPr>
          <w:rFonts w:ascii="Times New Roman" w:eastAsia="Times New Roman" w:hAnsi="Times New Roman" w:cs="Times New Roman"/>
          <w:b/>
          <w:sz w:val="28"/>
          <w:szCs w:val="28"/>
        </w:rPr>
        <w:t>в неделю – 1час</w:t>
      </w:r>
      <w:r w:rsidRPr="0097669C">
        <w:rPr>
          <w:rFonts w:ascii="Times New Roman" w:eastAsia="Times New Roman" w:hAnsi="Times New Roman" w:cs="Times New Roman"/>
          <w:sz w:val="28"/>
          <w:szCs w:val="28"/>
        </w:rPr>
        <w:t xml:space="preserve">. </w:t>
      </w:r>
    </w:p>
    <w:p w:rsidR="00DA436B" w:rsidRPr="0097669C" w:rsidRDefault="00DA436B" w:rsidP="00DA436B">
      <w:pPr>
        <w:spacing w:after="0" w:line="240" w:lineRule="auto"/>
        <w:rPr>
          <w:rFonts w:ascii="Times New Roman" w:eastAsia="Times New Roman" w:hAnsi="Times New Roman" w:cs="Times New Roman"/>
          <w:sz w:val="28"/>
          <w:szCs w:val="28"/>
        </w:rPr>
      </w:pPr>
    </w:p>
    <w:p w:rsidR="00DA436B" w:rsidRPr="0097669C" w:rsidRDefault="00DA436B" w:rsidP="00017C53">
      <w:pPr>
        <w:tabs>
          <w:tab w:val="left" w:pos="9288"/>
        </w:tabs>
        <w:spacing w:after="0" w:line="240" w:lineRule="auto"/>
        <w:rPr>
          <w:rFonts w:ascii="Times New Roman" w:eastAsia="Times New Roman" w:hAnsi="Times New Roman" w:cs="Times New Roman"/>
          <w:b/>
          <w:caps/>
          <w:sz w:val="28"/>
          <w:szCs w:val="28"/>
        </w:rPr>
      </w:pPr>
      <w:r w:rsidRPr="0097669C">
        <w:rPr>
          <w:rFonts w:ascii="Times New Roman" w:eastAsia="Times New Roman" w:hAnsi="Times New Roman" w:cs="Times New Roman"/>
          <w:b/>
          <w:caps/>
          <w:sz w:val="28"/>
          <w:szCs w:val="28"/>
        </w:rPr>
        <w:t>Требования к уровню подготовки выпускников по курсу ОБЖ.</w:t>
      </w:r>
    </w:p>
    <w:p w:rsidR="00DA436B" w:rsidRPr="0097669C" w:rsidRDefault="00DA436B" w:rsidP="00DA436B">
      <w:pPr>
        <w:tabs>
          <w:tab w:val="left" w:pos="1120"/>
        </w:tabs>
        <w:spacing w:after="0"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Требования разработаны на основании Госстандарта по ОБЖ в соответствии с обязательным минимумом и служат основой для  разработки и осуществления контроля качества образования по ОБЖ для государственной аттестации выпускников образовательных учреждений.</w:t>
      </w:r>
    </w:p>
    <w:p w:rsidR="00DA436B" w:rsidRPr="0097669C" w:rsidRDefault="00DA436B" w:rsidP="00DA436B">
      <w:pPr>
        <w:tabs>
          <w:tab w:val="left" w:pos="1120"/>
        </w:tabs>
        <w:spacing w:after="0" w:line="240" w:lineRule="auto"/>
        <w:jc w:val="both"/>
        <w:rPr>
          <w:rFonts w:ascii="Times New Roman" w:eastAsia="Times New Roman" w:hAnsi="Times New Roman" w:cs="Times New Roman"/>
          <w:i/>
          <w:sz w:val="28"/>
          <w:szCs w:val="28"/>
        </w:rPr>
      </w:pPr>
      <w:r w:rsidRPr="0097669C">
        <w:rPr>
          <w:rFonts w:ascii="Times New Roman" w:eastAsia="Times New Roman" w:hAnsi="Times New Roman" w:cs="Times New Roman"/>
          <w:i/>
          <w:sz w:val="28"/>
          <w:szCs w:val="28"/>
        </w:rPr>
        <w:t>Выпускник должен:</w:t>
      </w:r>
    </w:p>
    <w:p w:rsidR="00DA436B" w:rsidRPr="0097669C" w:rsidRDefault="00DA436B" w:rsidP="00DA436B">
      <w:pPr>
        <w:tabs>
          <w:tab w:val="left" w:pos="1120"/>
        </w:tabs>
        <w:spacing w:after="0" w:line="240" w:lineRule="auto"/>
        <w:jc w:val="both"/>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Знать (помнить):</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основы формирования ЗОЖ;</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основные положения российского законодательства об обороне государства и воинской обязанности граждан;</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требования, предъявленные военной службой к уровню подготовки призывника;</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порядок первоначальной постановки на воинский учет;</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особенности прохождения в/службы по призыву, контракту, альтернативной гражданской службы;</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задачи РСЧС и ГО.</w:t>
      </w:r>
    </w:p>
    <w:p w:rsidR="00DA436B" w:rsidRPr="0097669C" w:rsidRDefault="00DA436B" w:rsidP="00DA436B">
      <w:pPr>
        <w:tabs>
          <w:tab w:val="left" w:pos="1120"/>
        </w:tabs>
        <w:spacing w:after="0" w:line="240" w:lineRule="auto"/>
        <w:jc w:val="both"/>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Уметь:</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владеть способами защиты населения от ЧС природного и техногенного характера;</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пользоваться СИЗ и СКЗ;</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оценивать уровень своей подготовленности и осуществлять осознанное самоопределение по отношению к военной службе;</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неполную разбору и сборку АК;</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вести стрельбу из автомата по неподвижным целям;</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владеть навыками безопасного обращения с оружием;</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ориентироваться на местности;</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обращаться с приборами РХР и доз.контроля;</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элементы строевой и тактической подготовки;</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выполнять физические упражнения (подъем силой, подтягивание, бег, прыжок через козла, метание гранаты в цель).</w:t>
      </w:r>
    </w:p>
    <w:p w:rsidR="00DA436B" w:rsidRPr="0097669C" w:rsidRDefault="00DA436B" w:rsidP="00DA436B">
      <w:pPr>
        <w:tabs>
          <w:tab w:val="left" w:pos="1120"/>
        </w:tabs>
        <w:spacing w:after="0" w:line="240" w:lineRule="auto"/>
        <w:jc w:val="both"/>
        <w:rPr>
          <w:rFonts w:ascii="Times New Roman" w:eastAsia="Times New Roman" w:hAnsi="Times New Roman" w:cs="Times New Roman"/>
          <w:b/>
          <w:i/>
          <w:sz w:val="28"/>
          <w:szCs w:val="28"/>
        </w:rPr>
      </w:pPr>
      <w:r w:rsidRPr="0097669C">
        <w:rPr>
          <w:rFonts w:ascii="Times New Roman" w:eastAsia="Times New Roman" w:hAnsi="Times New Roman" w:cs="Times New Roman"/>
          <w:b/>
          <w:i/>
          <w:sz w:val="28"/>
          <w:szCs w:val="28"/>
        </w:rPr>
        <w:t>Использовать приобретенные знания и умения для:</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ведения ЗОЖ;</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оказания ПМП;</w:t>
      </w:r>
    </w:p>
    <w:p w:rsidR="00DA436B" w:rsidRPr="0097669C" w:rsidRDefault="00DA436B" w:rsidP="00867F7E">
      <w:pPr>
        <w:numPr>
          <w:ilvl w:val="0"/>
          <w:numId w:val="357"/>
        </w:numPr>
        <w:tabs>
          <w:tab w:val="left" w:pos="1120"/>
        </w:tabs>
        <w:spacing w:after="0" w:line="240" w:lineRule="auto"/>
        <w:ind w:firstLine="70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развития в себе духовных и физических качеств, необходимых для военной службы.</w:t>
      </w:r>
    </w:p>
    <w:p w:rsidR="00DA436B" w:rsidRPr="0097669C" w:rsidRDefault="00DA436B" w:rsidP="00017C53">
      <w:pPr>
        <w:spacing w:before="100" w:beforeAutospacing="1" w:after="100" w:afterAutospacing="1"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 xml:space="preserve">Учебно-тематический план 5 класс </w:t>
      </w:r>
    </w:p>
    <w:tbl>
      <w:tblPr>
        <w:tblStyle w:val="af8"/>
        <w:tblW w:w="0" w:type="auto"/>
        <w:tblLook w:val="04A0"/>
      </w:tblPr>
      <w:tblGrid>
        <w:gridCol w:w="1242"/>
        <w:gridCol w:w="5245"/>
        <w:gridCol w:w="1701"/>
        <w:gridCol w:w="1383"/>
      </w:tblGrid>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Наименование раздела и темы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Кол-во часов</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Что такое опасные и чрезвычайные ситуации ?</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Главные правила ОБЖ</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Как научиться выявлять и предвидеть опасности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Опасности в городе и в поселке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Службы защиты населения. Сигналы опасности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Опасные ситуации в жилище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Пожары в жилище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Оповещения и эвакуация при пожаре. Средства борьбы с огнем</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Опасные газы с ними не шутят</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Затопление жилища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Разрушение здания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Как защитить себя от опасных веществ в быту</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Опасные ситуации на дорогах и тротуарах</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В метро или электричке может произойти любая неприятность</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Другие опасности на улицах города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Мы едем в далекие края – кто мои соседи, где мои друзья?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Как уберечься от опасностей на воде и водном транспорте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Опасности на льду</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Аварийные ситуации на воздушном транспорте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Как уберечь себя от преступлений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Как защитить свой дом</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Криминальные ситуации на улице и в других общественных местах</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2</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Нарушение экологического равновесия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Вода – основа жизни!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Загрязнения почв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Продукты под контролем</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От чего еще горожанину может стать не по себе. Шум </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Небезопасный компьютер (телевизор)</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Что следует знать об оказании первой медицинской помощи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2</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Подведение итогов. Резервные уроки.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3</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34</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bl>
    <w:p w:rsidR="00DA436B" w:rsidRPr="0097669C" w:rsidRDefault="00DA436B" w:rsidP="00DA436B">
      <w:pPr>
        <w:spacing w:before="100" w:beforeAutospacing="1" w:after="100" w:afterAutospacing="1"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 xml:space="preserve"> Учебно-тематический план 6 класс </w:t>
      </w:r>
    </w:p>
    <w:tbl>
      <w:tblPr>
        <w:tblStyle w:val="af8"/>
        <w:tblW w:w="0" w:type="auto"/>
        <w:tblLook w:val="04A0"/>
      </w:tblPr>
      <w:tblGrid>
        <w:gridCol w:w="1242"/>
        <w:gridCol w:w="5245"/>
        <w:gridCol w:w="1701"/>
        <w:gridCol w:w="1383"/>
      </w:tblGrid>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Наименование раздела и темы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Кол-во часов</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Опасные и экстремальные ситуации. Что к ним приводит?</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Как подготовится к путешествию, чтобы не попасть в экстремальную ситуацию </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Факторы, мешающие справится с экстремальной ситуацией, и действия по их преодолению</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Особенности акклиматизации в различных климатических условиях и правила успешной акклиматизации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Если ты заблудился в лесу, отстал от группы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Авария транспортного средства. Способы подачи сигналов бедствия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Ориентирование по компасу. Тактика ориентирования на местности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Ориентирование по Солнцу и часам. По звездам и Луне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Ориентирование по местным признакам</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Устройство временных укрытий. Летние убежища в таежной зоне. Убежища в пустыне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Устройство временных укрытий. Убежища зимой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Разведение костра с помощью спичек. </w:t>
            </w:r>
            <w:r w:rsidRPr="0097669C">
              <w:rPr>
                <w:rFonts w:ascii="Times New Roman" w:eastAsia="Times New Roman" w:hAnsi="Times New Roman"/>
                <w:sz w:val="28"/>
                <w:szCs w:val="28"/>
              </w:rPr>
              <w:lastRenderedPageBreak/>
              <w:t>Место для костра. Типы костра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lastRenderedPageBreak/>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Способы добывания огня в древности. Разведение костра без спичек</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Обеспечение бытовых потребностей. Личная гигиена, уход за одеждой и обувью</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Добывание воды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Организация питания в экстремальной ситуации. Съедобные растения и животные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поведения при встрече с дикими животными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поведения при переправе через реки. Правила передвижения по болотам</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Опасности в горах</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Общие принципы оказания самопомощи. Общие принципы оказания первой помощи пострадавшему</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Аптечка. Природные лекарственные средства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Потертости и мозоли. Ссадины и порезы. Ожоги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Ушибы, растяжения и разрывы связок, переломы, вывихи. Наложение шин</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Укусы насекомых, паукообразных. Укусы змей, бешеных животных. Отравления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2</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Первая помощь утопающему. Основные приемы реанимации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Тепловые и солнечные удары. Обморожения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Поражения молнией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Заболевания глаз. Удаление инородных предметов из глаз, уха, носа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Переноска пострадавшего без носилок. Вязание узлов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Подготовка к итоговой контрольной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Итоговая контрольная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Подведение итогов. Резервный урок</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2</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34</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bl>
    <w:p w:rsidR="00DA436B" w:rsidRPr="0097669C" w:rsidRDefault="00DA436B" w:rsidP="00DA436B">
      <w:pPr>
        <w:spacing w:before="100" w:beforeAutospacing="1" w:after="100" w:afterAutospacing="1"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 xml:space="preserve">Учебно-тематический план 7 класс </w:t>
      </w:r>
    </w:p>
    <w:tbl>
      <w:tblPr>
        <w:tblStyle w:val="af8"/>
        <w:tblW w:w="0" w:type="auto"/>
        <w:tblLook w:val="04A0"/>
      </w:tblPr>
      <w:tblGrid>
        <w:gridCol w:w="1242"/>
        <w:gridCol w:w="5245"/>
        <w:gridCol w:w="1701"/>
        <w:gridCol w:w="1383"/>
      </w:tblGrid>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Наименование раздела и темы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Кол-во часов</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Опасные ситуации и Единая система предупреждения и ликвидации чрезвычайных ситуаций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2</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Понятие наводнения. Поражающие факторы наводнения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Классификация наводнений по причинам возникновения. Классификация наводнений по масштабу</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Мероприятия по защите от наводнений. Действия населения при угрозе и во время наводнений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Ураганы, бури, смерчи. Основные понятия и  классификация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Причины возникновения ураганов, бурь, смерчей. Поражающие факторы и последствия ураганов, бурь и смерчей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Меры по защите и снижению последствий от ураганов, бурь и смерчей. Действия населения при угрозе возникновения и во время ураганов, бурь и смерчей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Понятие землетрясения. Причины возникновения землетрясений и их классификация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Основные характеристики землетрясений. Последствия землетрясений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Меры по снижению потерь и ущерба от землетрясений. Правила безопасного поведения во время землетрясения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Понятия цунами. Причины возникновения цунами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Основные характеристики цунами. Последствия воздействия цунами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Меры по защите от цунами и снижению </w:t>
            </w:r>
            <w:r w:rsidRPr="0097669C">
              <w:rPr>
                <w:rFonts w:ascii="Times New Roman" w:eastAsia="Times New Roman" w:hAnsi="Times New Roman"/>
                <w:sz w:val="28"/>
                <w:szCs w:val="28"/>
              </w:rPr>
              <w:lastRenderedPageBreak/>
              <w:t>последствий их воздействия. Действия населения при угрозе цунами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lastRenderedPageBreak/>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Обобщающий урок по теме: «Гидрологические, морские гидрологические, метеорологические и геофизические опасные явления»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Обвалы. Оползни. Сели. Основные понятия, параметры и причины возникновения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Поражающие факторы обвалов, оползней и селей. Мероприятия по предупреждению обвалов, оползней, селей и меры по снижению ущерба от них</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безопасного поведения при возникновении обвалов, оползней и селей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Понятия лесных и торфяных пожаров. Классификация лесных и торфяных пожаров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Причины возникновения и возможные последствия лесных и торфяных пожаров. Предупреждение лесных и торфяных пожаров и борьба с ними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Тушение лесных и торфяных пожаров. Правила безопасного поведения во время пожаров и защиты от них</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Общие рекомендации учащимися по поведению при опасных явлениях природы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Контрольная работа по теме: «Опасные и чрезвычайные ситуации и безопасность человека»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Основы безопасности поведения в толпе. Паника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Как не стать жертвой сексуального домогательства и насилия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Обобщающий урок по теме: «Опасные и чрезвычайные ситуации и безопасность человека»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Виды ран, первая помощь при ранениях</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наложения повязок</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Первая помощь при переломах</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Факторы разрушающие здоровье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Особенности здорового образа жизни в период полового созревания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Обобщающий урок по разделу: «Основы медицинских знаний»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Итоговая контрольная работа по курсу ОБЖ</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Подведение итогов. Резервный урок</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34</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bl>
    <w:p w:rsidR="00DA436B" w:rsidRPr="0097669C" w:rsidRDefault="00DA436B" w:rsidP="00DA436B">
      <w:pPr>
        <w:spacing w:before="100" w:beforeAutospacing="1" w:after="100" w:afterAutospacing="1"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 xml:space="preserve">Учебно-тематический план 8 класс </w:t>
      </w:r>
    </w:p>
    <w:tbl>
      <w:tblPr>
        <w:tblStyle w:val="af8"/>
        <w:tblW w:w="0" w:type="auto"/>
        <w:tblLook w:val="04A0"/>
      </w:tblPr>
      <w:tblGrid>
        <w:gridCol w:w="1242"/>
        <w:gridCol w:w="5245"/>
        <w:gridCol w:w="1701"/>
        <w:gridCol w:w="1383"/>
      </w:tblGrid>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Наименование раздела и темы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Кол-во часов</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Понятия аварии, катастрофы, чрезвычайной ситуации техногенного характера и их классификация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Краткая характеристика аварий, катастроф и чрезвычайных ситуаций техногенного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Основные причины и стадии развития техногенных происшествий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Пожары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Взрывы </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Условия и причины возникновения пожаров и взрывов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Возможные последствия пожаров и взрывов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Меры пожарной безопасности и правила безопасного поведения при пожарах и угрозе взрывов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Опасные химические вещества и объекты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Характеристика АХОВ и их поражающих факторов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Причины и последствия аварий на химически опасных объектах</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поведения и защитные меры при авариях на ХОО</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Первая помощь пострадавшим от АХОВ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Обобщающий урок по теме: «Пожары, взрывы и аварии с выбросом АХОВ»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Радиоактивность и радиационно-опасные объекты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Ионизирующее излучение: природа, единицы измерения, биологические эффекты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Естественная радиоактивность. Характеристика очагов поражения при радиационных авариях и принципы защиты от ионизирующего излучения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поведения и действия населения при радиоактивном загрязнении местности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Гидродинамические аварии и гидротехнические сооружения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Причины и виды гидродинамических аварий. Последствия гидродинамических аварий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Меры по защите населения от последствий гидродинамических аварий, правила поведения при угрозе и во время гидродинамических аварий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Обобщающий урок по теме: «Опасные и чрезвычайные ситуации техногенного характера. Безопасность и защита человека»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Контрольная работа по разделу: «Опасные и чрезвычайные ситуации техногенного характера. Безопасность и защита человека»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Экология и экологическая безопасность</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Биосфера и человек. Загрязнение атмосферы. Загрязнение почв. Загрязнение природных вод.</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Понятие о предельно допустимых концентрациях загрязняющих веществ. Краткая характеристика экологической обстановки в России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Обобщающий урок по теме: «Нарушение экологического равновесия» </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для велосипедистов. Правила для роллеров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Основные понятия об уголовной ответственности несовершеннолетних. Как уберечь себя от преступлений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Обобщающий урок по разделу: «Опасные ситуации, возникающие в повседневной жизни, и правила безопасного поведения»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Итоговая контрольная работа </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Подведение итогов. Резервные уроки.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3</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34</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bl>
    <w:p w:rsidR="00DA436B" w:rsidRPr="0097669C" w:rsidRDefault="00DA436B" w:rsidP="00DA436B">
      <w:pPr>
        <w:spacing w:before="100" w:beforeAutospacing="1" w:after="100" w:afterAutospacing="1"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lastRenderedPageBreak/>
        <w:t xml:space="preserve">Учебно-тематический план 9 класс </w:t>
      </w:r>
    </w:p>
    <w:tbl>
      <w:tblPr>
        <w:tblStyle w:val="af8"/>
        <w:tblW w:w="0" w:type="auto"/>
        <w:tblLook w:val="04A0"/>
      </w:tblPr>
      <w:tblGrid>
        <w:gridCol w:w="1242"/>
        <w:gridCol w:w="5245"/>
        <w:gridCol w:w="1701"/>
        <w:gridCol w:w="1383"/>
      </w:tblGrid>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Наименование раздела и темы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Кол-во часов</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Экологическая безопасность России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Окружающая среда и экологическая безопасность</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Химические загрязнения и отравления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Ксенобиотики в твоей квартире</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Шумовое загрязнение среды и его влияние на организм человека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Безопасное питание. Твой рацион</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Биоритмы – организаторы нашей жизни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Как избежать переутомления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В движении – жизнь</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Защититесь от стрессов</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Как выплыть в море информации и завоевать друзей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Синдром приобретенного иммунодефицита и меры его профилактики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Экологическая безопасность и природные условия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Сколько лет жить человеку</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Безопасное пользование компьютером</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Организация рабочего места у компьютера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безопасного поведения на уроках физики и химии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безопасного поведения на уроках ОБЖ и физической культуры</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безопасности на уроках технологии и в быту</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История создания международной системы гуманитарного реагирования при чрезвычайных ситуациях мирного  военного времени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Цели, задачи и принципы гуманитарной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Гуманитарные акции МЧС России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Обобщающий урок по теме «Система предупреждения и ликвидации чрезвычайных ситуаций»</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Ориентирование на местности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Движение по азимуту</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поведения в ситуациях криминогенного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Правила поведения при угрозе террористического акта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Действия в чрезвычайных ситуациях техногенного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Оказания первой доврачебной помощи. Медицинская аптечка</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Оказание первой доврачебной помощи.  </w:t>
            </w:r>
            <w:r w:rsidRPr="0097669C">
              <w:rPr>
                <w:rFonts w:ascii="Times New Roman" w:eastAsia="Times New Roman" w:hAnsi="Times New Roman"/>
                <w:sz w:val="28"/>
                <w:szCs w:val="28"/>
              </w:rPr>
              <w:lastRenderedPageBreak/>
              <w:t>Терминальные состояния</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lastRenderedPageBreak/>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 xml:space="preserve">Итоговая контрольная работа </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1</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Подведение итогов. Резервные уроки.</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3</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r w:rsidR="00DA436B" w:rsidRPr="0097669C" w:rsidTr="00DA436B">
        <w:tc>
          <w:tcPr>
            <w:tcW w:w="1242"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rPr>
                <w:rFonts w:ascii="Times New Roman" w:eastAsia="Times New Roman" w:hAnsi="Times New Roman"/>
                <w:sz w:val="28"/>
                <w:szCs w:val="28"/>
              </w:rPr>
            </w:pPr>
            <w:r w:rsidRPr="0097669C">
              <w:rPr>
                <w:rFonts w:ascii="Times New Roman" w:eastAsia="Times New Roman" w:hAnsi="Times New Roman"/>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before="100" w:beforeAutospacing="1" w:after="100" w:afterAutospacing="1"/>
              <w:jc w:val="center"/>
              <w:rPr>
                <w:rFonts w:ascii="Times New Roman" w:eastAsia="Times New Roman" w:hAnsi="Times New Roman"/>
                <w:sz w:val="28"/>
                <w:szCs w:val="28"/>
              </w:rPr>
            </w:pPr>
            <w:r w:rsidRPr="0097669C">
              <w:rPr>
                <w:rFonts w:ascii="Times New Roman" w:eastAsia="Times New Roman" w:hAnsi="Times New Roman"/>
                <w:sz w:val="28"/>
                <w:szCs w:val="28"/>
              </w:rPr>
              <w:t>34</w:t>
            </w:r>
          </w:p>
        </w:tc>
        <w:tc>
          <w:tcPr>
            <w:tcW w:w="1383" w:type="dxa"/>
            <w:tcBorders>
              <w:top w:val="single" w:sz="4" w:space="0" w:color="auto"/>
              <w:left w:val="single" w:sz="4" w:space="0" w:color="auto"/>
              <w:bottom w:val="single" w:sz="4" w:space="0" w:color="auto"/>
              <w:right w:val="single" w:sz="4" w:space="0" w:color="auto"/>
            </w:tcBorders>
          </w:tcPr>
          <w:p w:rsidR="00DA436B" w:rsidRPr="0097669C" w:rsidRDefault="00DA436B" w:rsidP="00DA436B">
            <w:pPr>
              <w:spacing w:before="100" w:beforeAutospacing="1" w:after="100" w:afterAutospacing="1"/>
              <w:rPr>
                <w:rFonts w:ascii="Times New Roman" w:eastAsia="Times New Roman" w:hAnsi="Times New Roman"/>
                <w:sz w:val="28"/>
                <w:szCs w:val="28"/>
              </w:rPr>
            </w:pPr>
          </w:p>
        </w:tc>
      </w:tr>
    </w:tbl>
    <w:p w:rsidR="00DA436B" w:rsidRPr="0097669C" w:rsidRDefault="00DA436B" w:rsidP="00DA436B">
      <w:pPr>
        <w:spacing w:before="100" w:beforeAutospacing="1" w:after="100" w:afterAutospacing="1"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Учебно- методический комплекс</w:t>
      </w:r>
    </w:p>
    <w:p w:rsidR="00DA436B" w:rsidRPr="0097669C" w:rsidRDefault="00DA436B" w:rsidP="00DA436B">
      <w:pPr>
        <w:tabs>
          <w:tab w:val="left" w:pos="1120"/>
        </w:tabs>
        <w:spacing w:after="0"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Учебники</w:t>
      </w:r>
    </w:p>
    <w:p w:rsidR="00DA436B" w:rsidRPr="0097669C" w:rsidRDefault="00DA436B" w:rsidP="00867F7E">
      <w:pPr>
        <w:numPr>
          <w:ilvl w:val="0"/>
          <w:numId w:val="358"/>
        </w:numPr>
        <w:tabs>
          <w:tab w:val="left" w:pos="720"/>
        </w:tabs>
        <w:spacing w:after="0" w:line="240" w:lineRule="auto"/>
        <w:ind w:firstLine="44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ОБЖ: 5-й кл.: учеб. для общеобразовательных учреждений;/М.П. Фролов, Е.Н. Литвинов, А.Т. Смирнов и др.;под ред. Ю.Л. Воробьева. – М.: АСТ: Астрель, 2009 – 174, [2], с.: ил. НОВЫЙ. (основной учебник).</w:t>
      </w:r>
    </w:p>
    <w:p w:rsidR="00DA436B" w:rsidRPr="0097669C" w:rsidRDefault="00DA436B" w:rsidP="00867F7E">
      <w:pPr>
        <w:numPr>
          <w:ilvl w:val="0"/>
          <w:numId w:val="358"/>
        </w:numPr>
        <w:tabs>
          <w:tab w:val="left" w:pos="720"/>
        </w:tabs>
        <w:spacing w:after="0" w:line="240" w:lineRule="auto"/>
        <w:ind w:firstLine="44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ОБЖ: 6-й кл.: учеб.для общеобразоват. учр./М.П. Фролов, Е.Н. Литвинов, А.Т.Смирнов и др.; под ред. Ю.Л. Воробъева. – М.:АСТ:Астрель, 2009. – 189,[3] с.: ил. НОВЫЙ(основной учебник).</w:t>
      </w:r>
    </w:p>
    <w:p w:rsidR="00DA436B" w:rsidRPr="0097669C" w:rsidRDefault="00DA436B" w:rsidP="00867F7E">
      <w:pPr>
        <w:numPr>
          <w:ilvl w:val="0"/>
          <w:numId w:val="358"/>
        </w:numPr>
        <w:tabs>
          <w:tab w:val="left" w:pos="720"/>
        </w:tabs>
        <w:spacing w:after="0" w:line="240" w:lineRule="auto"/>
        <w:ind w:firstLine="44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ОБЖ: 7-й кл.: учебник для общеобразовательных учреждений/М.П. Фролов, Е.Н. Литвинов, А.Т.Смирнов и др.; под ред. Ю.Л. Воробъева. – М.: АСТ:Астрель, 2007. - 143 с., [1] с.: ил. НОВЫЙ (основной учебник)</w:t>
      </w:r>
    </w:p>
    <w:p w:rsidR="00DA436B" w:rsidRPr="0097669C" w:rsidRDefault="00DA436B" w:rsidP="00867F7E">
      <w:pPr>
        <w:numPr>
          <w:ilvl w:val="0"/>
          <w:numId w:val="358"/>
        </w:numPr>
        <w:tabs>
          <w:tab w:val="left" w:pos="720"/>
        </w:tabs>
        <w:spacing w:after="0" w:line="240" w:lineRule="auto"/>
        <w:ind w:firstLine="44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ОБЖ: 8  кл.: учеб.для общеобразоват. учр./М.П. Фролов, Е.Н. Литвинов, А.Т.Смирнов и др.; под ред. Ю.Л. Воробъева. – М.: АСТ:Астрель, 2008 - 190,  [2] с.: ил. НОВЫЙ (основной учебник)</w:t>
      </w:r>
    </w:p>
    <w:p w:rsidR="00DA436B" w:rsidRPr="0097669C" w:rsidRDefault="00DA436B" w:rsidP="00867F7E">
      <w:pPr>
        <w:numPr>
          <w:ilvl w:val="0"/>
          <w:numId w:val="358"/>
        </w:numPr>
        <w:tabs>
          <w:tab w:val="left" w:pos="720"/>
        </w:tabs>
        <w:spacing w:after="0" w:line="240" w:lineRule="auto"/>
        <w:ind w:firstLine="44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ОБЖ: 9  кл.: учеб.для общеобразоват. учр./М.П. Фролов, Е.Н. Литвинов, А.Т.Смирнов и др.; под ред. Ю.Л. Воробъева. – М.: АСТ:Астрель, 2008 - 253,  [3] с. НОВЫЙ (основной учебник)</w:t>
      </w:r>
    </w:p>
    <w:p w:rsidR="00DA436B" w:rsidRPr="0097669C" w:rsidRDefault="00DA436B" w:rsidP="00DA436B">
      <w:pPr>
        <w:spacing w:after="0" w:line="240" w:lineRule="auto"/>
        <w:jc w:val="center"/>
        <w:rPr>
          <w:rFonts w:ascii="Times New Roman" w:eastAsia="Times New Roman" w:hAnsi="Times New Roman" w:cs="Times New Roman"/>
          <w:b/>
          <w:bCs/>
          <w:sz w:val="28"/>
          <w:szCs w:val="28"/>
        </w:rPr>
      </w:pPr>
    </w:p>
    <w:p w:rsidR="00DA436B" w:rsidRPr="0097669C" w:rsidRDefault="00DA436B" w:rsidP="00DA436B">
      <w:pPr>
        <w:spacing w:after="0" w:line="240" w:lineRule="auto"/>
        <w:rPr>
          <w:rFonts w:ascii="Times New Roman" w:eastAsia="Times New Roman" w:hAnsi="Times New Roman" w:cs="Times New Roman"/>
          <w:b/>
          <w:bCs/>
          <w:sz w:val="28"/>
          <w:szCs w:val="28"/>
        </w:rPr>
      </w:pPr>
      <w:r w:rsidRPr="0097669C">
        <w:rPr>
          <w:rFonts w:ascii="Times New Roman" w:eastAsia="Times New Roman" w:hAnsi="Times New Roman" w:cs="Times New Roman"/>
          <w:b/>
          <w:bCs/>
          <w:sz w:val="28"/>
          <w:szCs w:val="28"/>
        </w:rPr>
        <w:t>Сайты, используемые при подготовке и проведении занятий</w:t>
      </w:r>
    </w:p>
    <w:p w:rsidR="00DA436B" w:rsidRPr="0097669C" w:rsidRDefault="00DA436B" w:rsidP="00DA436B">
      <w:pPr>
        <w:spacing w:after="0" w:line="240" w:lineRule="auto"/>
        <w:jc w:val="center"/>
        <w:rPr>
          <w:rFonts w:ascii="Times New Roman" w:eastAsia="Times New Roman" w:hAnsi="Times New Roman" w:cs="Times New Roman"/>
          <w:sz w:val="28"/>
          <w:szCs w:val="28"/>
        </w:rPr>
      </w:pPr>
    </w:p>
    <w:tbl>
      <w:tblPr>
        <w:tblW w:w="9765"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2"/>
        <w:gridCol w:w="3543"/>
      </w:tblGrid>
      <w:tr w:rsidR="00DA436B" w:rsidRPr="0097669C" w:rsidTr="00017C53">
        <w:trPr>
          <w:trHeight w:val="439"/>
        </w:trPr>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Название сайта</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Электронный адрес</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Совет безопасности РФ</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http://www.scrf.gov.ru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Министерство внутренних дел РФ</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http://www.mvd.ru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МЧС России</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http://www.emercom.gov.ru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Министерство здравоохранения и соцразвития РФ</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http://www.minzdrav-rf.ru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Министерство обороны РФ</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http://www.mil.ru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Министерство образования и науки РФ</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http://mon.gov.ru/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Министерство природных ресурсов РФ</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http://www.mnr.gov.ru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Федеральная служба железнодорожных войск РФ</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http://www.fsgv.ru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Федеральная служба России по гидрометеорологии и мониторингу окружающей среды</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http://www.mecom.ru/roshydro/pub/rus/index.htm</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Федеральная пограничная служба </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http://www.fps.gov.ru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Федеральный надзор России по ядерной и радиационной безопасности</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http://www.gan.ru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Русский образовательный портал</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http://www.gov.ed.ru</w:t>
            </w:r>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Департамент образования, культуры и молодёжной политики Белгородской области</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59"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beluno</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Белгородский региональный институт ПКППС</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bCs/>
                <w:sz w:val="28"/>
                <w:szCs w:val="28"/>
              </w:rPr>
            </w:pPr>
            <w:hyperlink r:id="rId60" w:history="1">
              <w:r w:rsidR="00DA436B" w:rsidRPr="0097669C">
                <w:rPr>
                  <w:rFonts w:ascii="Times New Roman" w:eastAsia="Times New Roman" w:hAnsi="Times New Roman" w:cs="Times New Roman"/>
                  <w:bCs/>
                  <w:color w:val="0000FF"/>
                  <w:sz w:val="28"/>
                  <w:szCs w:val="28"/>
                  <w:u w:val="single"/>
                  <w:lang w:val="en-US"/>
                </w:rPr>
                <w:t>http</w:t>
              </w:r>
              <w:r w:rsidR="00DA436B" w:rsidRPr="0097669C">
                <w:rPr>
                  <w:rFonts w:ascii="Times New Roman" w:eastAsia="Times New Roman" w:hAnsi="Times New Roman" w:cs="Times New Roman"/>
                  <w:bCs/>
                  <w:color w:val="0000FF"/>
                  <w:sz w:val="28"/>
                  <w:szCs w:val="28"/>
                  <w:u w:val="single"/>
                </w:rPr>
                <w:t>://</w:t>
              </w:r>
              <w:r w:rsidR="00DA436B" w:rsidRPr="0097669C">
                <w:rPr>
                  <w:rFonts w:ascii="Times New Roman" w:eastAsia="Times New Roman" w:hAnsi="Times New Roman" w:cs="Times New Roman"/>
                  <w:bCs/>
                  <w:color w:val="0000FF"/>
                  <w:sz w:val="28"/>
                  <w:szCs w:val="28"/>
                  <w:u w:val="single"/>
                  <w:lang w:val="en-US"/>
                </w:rPr>
                <w:t>ipkps</w:t>
              </w:r>
              <w:r w:rsidR="00DA436B" w:rsidRPr="0097669C">
                <w:rPr>
                  <w:rFonts w:ascii="Times New Roman" w:eastAsia="Times New Roman" w:hAnsi="Times New Roman" w:cs="Times New Roman"/>
                  <w:bCs/>
                  <w:color w:val="0000FF"/>
                  <w:sz w:val="28"/>
                  <w:szCs w:val="28"/>
                  <w:u w:val="single"/>
                </w:rPr>
                <w:t>.</w:t>
              </w:r>
              <w:r w:rsidR="00DA436B" w:rsidRPr="0097669C">
                <w:rPr>
                  <w:rFonts w:ascii="Times New Roman" w:eastAsia="Times New Roman" w:hAnsi="Times New Roman" w:cs="Times New Roman"/>
                  <w:bCs/>
                  <w:color w:val="0000FF"/>
                  <w:sz w:val="28"/>
                  <w:szCs w:val="28"/>
                  <w:u w:val="single"/>
                  <w:lang w:val="en-US"/>
                </w:rPr>
                <w:t>bsu</w:t>
              </w:r>
              <w:r w:rsidR="00DA436B" w:rsidRPr="0097669C">
                <w:rPr>
                  <w:rFonts w:ascii="Times New Roman" w:eastAsia="Times New Roman" w:hAnsi="Times New Roman" w:cs="Times New Roman"/>
                  <w:bCs/>
                  <w:color w:val="0000FF"/>
                  <w:sz w:val="28"/>
                  <w:szCs w:val="28"/>
                  <w:u w:val="single"/>
                </w:rPr>
                <w:t>.</w:t>
              </w:r>
              <w:r w:rsidR="00DA436B" w:rsidRPr="0097669C">
                <w:rPr>
                  <w:rFonts w:ascii="Times New Roman" w:eastAsia="Times New Roman" w:hAnsi="Times New Roman" w:cs="Times New Roman"/>
                  <w:bCs/>
                  <w:color w:val="0000FF"/>
                  <w:sz w:val="28"/>
                  <w:szCs w:val="28"/>
                  <w:u w:val="single"/>
                  <w:lang w:val="en-US"/>
                </w:rPr>
                <w:t>edu</w:t>
              </w:r>
              <w:r w:rsidR="00DA436B" w:rsidRPr="0097669C">
                <w:rPr>
                  <w:rFonts w:ascii="Times New Roman" w:eastAsia="Times New Roman" w:hAnsi="Times New Roman" w:cs="Times New Roman"/>
                  <w:bCs/>
                  <w:color w:val="0000FF"/>
                  <w:sz w:val="28"/>
                  <w:szCs w:val="28"/>
                  <w:u w:val="single"/>
                </w:rPr>
                <w:t>.</w:t>
              </w:r>
              <w:r w:rsidR="00DA436B" w:rsidRPr="0097669C">
                <w:rPr>
                  <w:rFonts w:ascii="Times New Roman" w:eastAsia="Times New Roman" w:hAnsi="Times New Roman" w:cs="Times New Roman"/>
                  <w:bCs/>
                  <w:color w:val="0000FF"/>
                  <w:sz w:val="28"/>
                  <w:szCs w:val="28"/>
                  <w:u w:val="single"/>
                  <w:lang w:val="en-US"/>
                </w:rPr>
                <w:t>ru</w:t>
              </w:r>
              <w:r w:rsidR="00DA436B" w:rsidRPr="0097669C">
                <w:rPr>
                  <w:rFonts w:ascii="Times New Roman" w:eastAsia="Times New Roman" w:hAnsi="Times New Roman" w:cs="Times New Roman"/>
                  <w:bCs/>
                  <w:color w:val="0000FF"/>
                  <w:sz w:val="28"/>
                  <w:szCs w:val="28"/>
                  <w:u w:val="single"/>
                </w:rPr>
                <w:t>/</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Академия повышения квалификации работников образования</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1"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apkro</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Федеральный российский общеобразовательный портал</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2"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s</w:t>
              </w:r>
              <w:r w:rsidR="00DA436B" w:rsidRPr="0097669C">
                <w:rPr>
                  <w:rFonts w:ascii="Times New Roman" w:eastAsia="Times New Roman" w:hAnsi="Times New Roman" w:cs="Times New Roman"/>
                  <w:color w:val="0000FF"/>
                  <w:sz w:val="28"/>
                  <w:szCs w:val="28"/>
                  <w:u w:val="single"/>
                </w:rPr>
                <w:t>chool.</w:t>
              </w:r>
              <w:r w:rsidR="00DA436B" w:rsidRPr="0097669C">
                <w:rPr>
                  <w:rFonts w:ascii="Times New Roman" w:eastAsia="Times New Roman" w:hAnsi="Times New Roman" w:cs="Times New Roman"/>
                  <w:color w:val="0000FF"/>
                  <w:sz w:val="28"/>
                  <w:szCs w:val="28"/>
                  <w:u w:val="single"/>
                  <w:lang w:val="en-US"/>
                </w:rPr>
                <w:t>edu</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Федеральный портал «Российское образование»</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3"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.edu.ru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Портал компании «Кирилл и Мефодий»</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4" w:history="1">
              <w:r w:rsidR="00DA436B" w:rsidRPr="0097669C">
                <w:rPr>
                  <w:rFonts w:ascii="Times New Roman" w:eastAsia="Times New Roman" w:hAnsi="Times New Roman" w:cs="Times New Roman"/>
                  <w:color w:val="0000FF"/>
                  <w:sz w:val="28"/>
                  <w:szCs w:val="28"/>
                  <w:u w:val="single"/>
                </w:rPr>
                <w:t>http://www.</w:t>
              </w:r>
              <w:r w:rsidR="00DA436B" w:rsidRPr="0097669C">
                <w:rPr>
                  <w:rFonts w:ascii="Times New Roman" w:eastAsia="Times New Roman" w:hAnsi="Times New Roman" w:cs="Times New Roman"/>
                  <w:color w:val="0000FF"/>
                  <w:sz w:val="28"/>
                  <w:szCs w:val="28"/>
                  <w:u w:val="single"/>
                  <w:lang w:val="en-US"/>
                </w:rPr>
                <w:t>km</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Образовательный портал «Учеба»</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5"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uroki</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Журнал «Курьер образования»</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6"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courier</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com</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Журнал «Вестник образования»</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7"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vestnik</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edu</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Издательский дом «Профкнига»</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8" w:history="1">
              <w:r w:rsidR="00DA436B" w:rsidRPr="0097669C">
                <w:rPr>
                  <w:rFonts w:ascii="Times New Roman" w:eastAsia="Times New Roman" w:hAnsi="Times New Roman" w:cs="Times New Roman"/>
                  <w:color w:val="0000FF"/>
                  <w:sz w:val="28"/>
                  <w:szCs w:val="28"/>
                  <w:u w:val="single"/>
                </w:rPr>
                <w:t>http://www.profkniga.ru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Издательский дом «1 сентября»</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69"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.1</w:t>
              </w:r>
              <w:r w:rsidR="00DA436B" w:rsidRPr="0097669C">
                <w:rPr>
                  <w:rFonts w:ascii="Times New Roman" w:eastAsia="Times New Roman" w:hAnsi="Times New Roman" w:cs="Times New Roman"/>
                  <w:color w:val="0000FF"/>
                  <w:sz w:val="28"/>
                  <w:szCs w:val="28"/>
                  <w:u w:val="single"/>
                  <w:lang w:val="en-US"/>
                </w:rPr>
                <w:t>september</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ru</w:t>
              </w:r>
            </w:hyperlink>
          </w:p>
        </w:tc>
      </w:tr>
      <w:tr w:rsidR="00DA436B" w:rsidRPr="0097669C" w:rsidTr="00017C53">
        <w:tc>
          <w:tcPr>
            <w:tcW w:w="6222" w:type="dxa"/>
            <w:tcBorders>
              <w:top w:val="single" w:sz="4" w:space="0" w:color="auto"/>
              <w:left w:val="single" w:sz="4" w:space="0" w:color="auto"/>
              <w:bottom w:val="single" w:sz="4" w:space="0" w:color="auto"/>
              <w:right w:val="single" w:sz="4" w:space="0" w:color="auto"/>
            </w:tcBorders>
            <w:hideMark/>
          </w:tcPr>
          <w:p w:rsidR="00DA436B" w:rsidRPr="0097669C" w:rsidRDefault="00DA436B" w:rsidP="00DA436B">
            <w:pPr>
              <w:spacing w:after="0"/>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Издательский дом «Армпресс»</w:t>
            </w:r>
          </w:p>
        </w:tc>
        <w:tc>
          <w:tcPr>
            <w:tcW w:w="3543" w:type="dxa"/>
            <w:tcBorders>
              <w:top w:val="single" w:sz="4" w:space="0" w:color="auto"/>
              <w:left w:val="single" w:sz="4" w:space="0" w:color="auto"/>
              <w:bottom w:val="single" w:sz="4" w:space="0" w:color="auto"/>
              <w:right w:val="single" w:sz="4" w:space="0" w:color="auto"/>
            </w:tcBorders>
            <w:hideMark/>
          </w:tcPr>
          <w:p w:rsidR="00DA436B" w:rsidRPr="0097669C" w:rsidRDefault="0005715C" w:rsidP="00DA436B">
            <w:pPr>
              <w:spacing w:after="0"/>
              <w:rPr>
                <w:rFonts w:ascii="Times New Roman" w:eastAsia="Times New Roman" w:hAnsi="Times New Roman" w:cs="Times New Roman"/>
                <w:sz w:val="28"/>
                <w:szCs w:val="28"/>
              </w:rPr>
            </w:pPr>
            <w:hyperlink r:id="rId70" w:history="1">
              <w:r w:rsidR="00DA436B" w:rsidRPr="0097669C">
                <w:rPr>
                  <w:rFonts w:ascii="Times New Roman" w:eastAsia="Times New Roman" w:hAnsi="Times New Roman" w:cs="Times New Roman"/>
                  <w:color w:val="0000FF"/>
                  <w:sz w:val="28"/>
                  <w:szCs w:val="28"/>
                  <w:u w:val="single"/>
                  <w:lang w:val="en-US"/>
                </w:rPr>
                <w:t>http</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www</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armpress</w:t>
              </w:r>
              <w:r w:rsidR="00DA436B" w:rsidRPr="0097669C">
                <w:rPr>
                  <w:rFonts w:ascii="Times New Roman" w:eastAsia="Times New Roman" w:hAnsi="Times New Roman" w:cs="Times New Roman"/>
                  <w:color w:val="0000FF"/>
                  <w:sz w:val="28"/>
                  <w:szCs w:val="28"/>
                  <w:u w:val="single"/>
                </w:rPr>
                <w:t>.</w:t>
              </w:r>
              <w:r w:rsidR="00DA436B" w:rsidRPr="0097669C">
                <w:rPr>
                  <w:rFonts w:ascii="Times New Roman" w:eastAsia="Times New Roman" w:hAnsi="Times New Roman" w:cs="Times New Roman"/>
                  <w:color w:val="0000FF"/>
                  <w:sz w:val="28"/>
                  <w:szCs w:val="28"/>
                  <w:u w:val="single"/>
                  <w:lang w:val="en-US"/>
                </w:rPr>
                <w:t>info</w:t>
              </w:r>
            </w:hyperlink>
          </w:p>
        </w:tc>
      </w:tr>
    </w:tbl>
    <w:p w:rsidR="00F77907" w:rsidRPr="0097669C" w:rsidRDefault="00F77907" w:rsidP="00892AE2">
      <w:pPr>
        <w:spacing w:line="240" w:lineRule="auto"/>
        <w:jc w:val="both"/>
        <w:rPr>
          <w:rFonts w:ascii="Times New Roman" w:eastAsia="Calibri" w:hAnsi="Times New Roman" w:cs="Times New Roman"/>
          <w:b/>
          <w:sz w:val="28"/>
          <w:szCs w:val="28"/>
        </w:rPr>
      </w:pPr>
    </w:p>
    <w:p w:rsidR="00F77907" w:rsidRPr="0097669C" w:rsidRDefault="00384080" w:rsidP="00F77907">
      <w:pPr>
        <w:spacing w:line="240" w:lineRule="auto"/>
        <w:jc w:val="both"/>
        <w:rPr>
          <w:rFonts w:ascii="Times New Roman" w:hAnsi="Times New Roman" w:cs="Times New Roman"/>
          <w:b/>
          <w:sz w:val="28"/>
          <w:szCs w:val="28"/>
        </w:rPr>
      </w:pPr>
      <w:r w:rsidRPr="0097669C">
        <w:rPr>
          <w:rFonts w:ascii="Times New Roman" w:eastAsia="Calibri" w:hAnsi="Times New Roman" w:cs="Times New Roman"/>
          <w:b/>
          <w:sz w:val="28"/>
          <w:szCs w:val="28"/>
        </w:rPr>
        <w:t>2.3. Программа воспитания и социализации обучающихся</w:t>
      </w:r>
      <w:r w:rsidR="00F77907" w:rsidRPr="0097669C">
        <w:rPr>
          <w:rFonts w:ascii="Times New Roman" w:eastAsia="Calibri" w:hAnsi="Times New Roman" w:cs="Times New Roman"/>
          <w:b/>
          <w:sz w:val="28"/>
          <w:szCs w:val="28"/>
        </w:rPr>
        <w:t>.</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 xml:space="preserve">МОУ </w:t>
      </w:r>
      <w:r w:rsidR="00AF697A" w:rsidRPr="0097669C">
        <w:rPr>
          <w:rFonts w:ascii="Times New Roman" w:hAnsi="Times New Roman" w:cs="Times New Roman"/>
          <w:sz w:val="28"/>
          <w:szCs w:val="28"/>
        </w:rPr>
        <w:t>Антоновская основная общеобразовательная школа</w:t>
      </w:r>
      <w:r w:rsidRPr="0097669C">
        <w:rPr>
          <w:rFonts w:ascii="Times New Roman" w:hAnsi="Times New Roman" w:cs="Times New Roman"/>
          <w:sz w:val="28"/>
          <w:szCs w:val="28"/>
        </w:rPr>
        <w:t xml:space="preserve"> определяет цели воспитания и социализации с учетом приоритетов и стратегии государства, интересов учащихся и их родителей.</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Нормативно-правовой базой для разработки Программы являются следующие </w:t>
      </w:r>
      <w:r w:rsidRPr="0097669C">
        <w:rPr>
          <w:rFonts w:ascii="Times New Roman" w:hAnsi="Times New Roman" w:cs="Times New Roman"/>
          <w:b/>
          <w:sz w:val="28"/>
          <w:szCs w:val="28"/>
        </w:rPr>
        <w:t>нормативно-правовые документы</w:t>
      </w:r>
      <w:r w:rsidRPr="0097669C">
        <w:rPr>
          <w:rFonts w:ascii="Times New Roman" w:hAnsi="Times New Roman" w:cs="Times New Roman"/>
          <w:sz w:val="28"/>
          <w:szCs w:val="28"/>
        </w:rPr>
        <w:t>:</w:t>
      </w:r>
    </w:p>
    <w:p w:rsidR="00F77907" w:rsidRPr="0097669C" w:rsidRDefault="00F77907" w:rsidP="00867F7E">
      <w:pPr>
        <w:numPr>
          <w:ilvl w:val="1"/>
          <w:numId w:val="359"/>
        </w:numPr>
        <w:spacing w:after="0" w:line="240" w:lineRule="auto"/>
        <w:ind w:left="357" w:hanging="357"/>
        <w:jc w:val="both"/>
        <w:rPr>
          <w:rFonts w:ascii="Times New Roman" w:hAnsi="Times New Roman" w:cs="Times New Roman"/>
          <w:sz w:val="28"/>
          <w:szCs w:val="28"/>
        </w:rPr>
      </w:pPr>
      <w:r w:rsidRPr="0097669C">
        <w:rPr>
          <w:rFonts w:ascii="Times New Roman" w:hAnsi="Times New Roman" w:cs="Times New Roman"/>
          <w:sz w:val="28"/>
          <w:szCs w:val="28"/>
        </w:rPr>
        <w:t>Закон РФ «Об образовании»;</w:t>
      </w:r>
    </w:p>
    <w:p w:rsidR="00F77907" w:rsidRPr="0097669C" w:rsidRDefault="00F77907" w:rsidP="00867F7E">
      <w:pPr>
        <w:numPr>
          <w:ilvl w:val="1"/>
          <w:numId w:val="359"/>
        </w:numPr>
        <w:spacing w:after="0" w:line="240" w:lineRule="auto"/>
        <w:ind w:left="357" w:hanging="357"/>
        <w:jc w:val="both"/>
        <w:rPr>
          <w:rFonts w:ascii="Times New Roman" w:hAnsi="Times New Roman" w:cs="Times New Roman"/>
          <w:sz w:val="28"/>
          <w:szCs w:val="28"/>
        </w:rPr>
      </w:pPr>
      <w:r w:rsidRPr="0097669C">
        <w:rPr>
          <w:rFonts w:ascii="Times New Roman" w:hAnsi="Times New Roman" w:cs="Times New Roman"/>
          <w:sz w:val="28"/>
          <w:szCs w:val="28"/>
        </w:rPr>
        <w:t>Конвенция о правах ребенка;</w:t>
      </w:r>
    </w:p>
    <w:p w:rsidR="00F77907" w:rsidRPr="0097669C" w:rsidRDefault="00F77907" w:rsidP="00867F7E">
      <w:pPr>
        <w:numPr>
          <w:ilvl w:val="1"/>
          <w:numId w:val="359"/>
        </w:numPr>
        <w:spacing w:after="0" w:line="240" w:lineRule="auto"/>
        <w:ind w:left="357" w:hanging="357"/>
        <w:jc w:val="both"/>
        <w:rPr>
          <w:rFonts w:ascii="Times New Roman" w:hAnsi="Times New Roman" w:cs="Times New Roman"/>
          <w:sz w:val="28"/>
          <w:szCs w:val="28"/>
        </w:rPr>
      </w:pPr>
      <w:r w:rsidRPr="0097669C">
        <w:rPr>
          <w:rFonts w:ascii="Times New Roman" w:hAnsi="Times New Roman" w:cs="Times New Roman"/>
          <w:sz w:val="28"/>
          <w:szCs w:val="28"/>
        </w:rPr>
        <w:t xml:space="preserve">Концепция духовно-нравственного развития и воспитания личности </w:t>
      </w:r>
      <w:r w:rsidRPr="0097669C">
        <w:rPr>
          <w:rFonts w:ascii="Times New Roman" w:hAnsi="Times New Roman" w:cs="Times New Roman"/>
          <w:sz w:val="28"/>
          <w:szCs w:val="28"/>
        </w:rPr>
        <w:br/>
        <w:t>гражданина России;</w:t>
      </w:r>
    </w:p>
    <w:p w:rsidR="00F77907" w:rsidRPr="0097669C" w:rsidRDefault="00F77907" w:rsidP="00867F7E">
      <w:pPr>
        <w:numPr>
          <w:ilvl w:val="1"/>
          <w:numId w:val="359"/>
        </w:numPr>
        <w:spacing w:after="0" w:line="240" w:lineRule="auto"/>
        <w:ind w:left="357" w:hanging="357"/>
        <w:jc w:val="both"/>
        <w:rPr>
          <w:rFonts w:ascii="Times New Roman" w:hAnsi="Times New Roman" w:cs="Times New Roman"/>
          <w:sz w:val="28"/>
          <w:szCs w:val="28"/>
        </w:rPr>
      </w:pPr>
      <w:r w:rsidRPr="0097669C">
        <w:rPr>
          <w:rFonts w:ascii="Times New Roman" w:hAnsi="Times New Roman" w:cs="Times New Roman"/>
          <w:sz w:val="28"/>
          <w:szCs w:val="28"/>
        </w:rPr>
        <w:t>Федеральные государственные образовательные стандарты нового поколения (ФГОС).</w:t>
      </w:r>
    </w:p>
    <w:p w:rsidR="00F77907" w:rsidRPr="0097669C" w:rsidRDefault="00F77907" w:rsidP="00A52FF1">
      <w:pPr>
        <w:tabs>
          <w:tab w:val="left" w:pos="709"/>
        </w:tabs>
        <w:spacing w:before="240" w:after="240" w:line="240" w:lineRule="auto"/>
        <w:jc w:val="both"/>
        <w:rPr>
          <w:rFonts w:ascii="Times New Roman" w:hAnsi="Times New Roman" w:cs="Times New Roman"/>
          <w:sz w:val="28"/>
          <w:szCs w:val="28"/>
        </w:rPr>
      </w:pPr>
      <w:r w:rsidRPr="0097669C">
        <w:rPr>
          <w:rFonts w:ascii="Times New Roman" w:hAnsi="Times New Roman" w:cs="Times New Roman"/>
          <w:sz w:val="28"/>
          <w:szCs w:val="28"/>
        </w:rPr>
        <w:tab/>
        <w:t xml:space="preserve"> В современных условиях, когда государство стремится  обеспечить рост конкурентоспособности страны, ее успешного и устойчивого развития,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(Национальная образовательная инициатива «Наша новая школа», 2010 год).</w:t>
      </w:r>
      <w:r w:rsidRPr="0097669C">
        <w:rPr>
          <w:rStyle w:val="Zag11"/>
          <w:rFonts w:ascii="Times New Roman" w:eastAsia="@Arial Unicode MS" w:hAnsi="Times New Roman" w:cs="Times New Roman"/>
          <w:sz w:val="28"/>
          <w:szCs w:val="28"/>
        </w:rPr>
        <w:t xml:space="preserve"> В воспитании россиянина — гражданина и патриота—особо важная роль принадлежит школе. Ценности формируются в семье, неформальных сообществах, трудовых   и иных коллективах, в сфере массовой информации, искусства, отдыха и т.д. Но наиболее системно и  последовательно они могут воспитываться в школе. </w:t>
      </w:r>
    </w:p>
    <w:p w:rsidR="00F77907" w:rsidRPr="0097669C" w:rsidRDefault="00F77907" w:rsidP="00A52FF1">
      <w:pPr>
        <w:spacing w:before="240" w:after="24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         Сегодня  в образовании идет  активный поиск новых путей эффективной организации воспитательного процесса, стремление создать условия для полноценного развития и личностного роста ребенка, защитить его, помочь адаптироваться к изменяющему социуму, научить жить в новой социокультурной среде. </w:t>
      </w:r>
    </w:p>
    <w:p w:rsidR="00F77907" w:rsidRPr="0097669C" w:rsidRDefault="00F77907" w:rsidP="00A52FF1">
      <w:pPr>
        <w:tabs>
          <w:tab w:val="left" w:pos="709"/>
        </w:tabs>
        <w:spacing w:before="240" w:after="240" w:line="240" w:lineRule="auto"/>
        <w:ind w:firstLine="454"/>
        <w:jc w:val="both"/>
        <w:rPr>
          <w:rFonts w:ascii="Times New Roman" w:hAnsi="Times New Roman" w:cs="Times New Roman"/>
          <w:sz w:val="28"/>
          <w:szCs w:val="28"/>
        </w:rPr>
      </w:pPr>
      <w:r w:rsidRPr="0097669C">
        <w:rPr>
          <w:rStyle w:val="Zag11"/>
          <w:rFonts w:ascii="Times New Roman" w:eastAsia="@Arial Unicode MS" w:hAnsi="Times New Roman" w:cs="Times New Roman"/>
          <w:sz w:val="28"/>
          <w:szCs w:val="28"/>
        </w:rPr>
        <w:t xml:space="preserve">   Реализация </w:t>
      </w:r>
      <w:r w:rsidRPr="0097669C">
        <w:rPr>
          <w:rStyle w:val="apple-style-span"/>
          <w:rFonts w:ascii="Times New Roman" w:hAnsi="Times New Roman" w:cs="Times New Roman"/>
          <w:sz w:val="28"/>
          <w:szCs w:val="28"/>
        </w:rPr>
        <w:t>основной</w:t>
      </w:r>
      <w:r w:rsidRPr="0097669C">
        <w:rPr>
          <w:rStyle w:val="Zag11"/>
          <w:rFonts w:ascii="Times New Roman" w:eastAsia="@Arial Unicode MS" w:hAnsi="Times New Roman" w:cs="Times New Roman"/>
          <w:sz w:val="28"/>
          <w:szCs w:val="28"/>
        </w:rPr>
        <w:t xml:space="preserve"> образовательной программы, частью которой является программа воспитания и социализации, в соответствии с новым стандартом, предусматривает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r w:rsidRPr="0097669C">
        <w:rPr>
          <w:rFonts w:ascii="Times New Roman" w:hAnsi="Times New Roman" w:cs="Times New Roman"/>
          <w:sz w:val="28"/>
          <w:szCs w:val="28"/>
        </w:rPr>
        <w:t xml:space="preserve">становление и развитие личности в её индивидуальности, самобытности, уникальности, неповторимости. </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Style w:val="dash0410005f0431005f0437005f0430005f0446005f0020005f0441005f043f005f0438005f0441005f043a005f0430005f005fchar1char1"/>
          <w:sz w:val="28"/>
          <w:szCs w:val="28"/>
        </w:rPr>
        <w:t xml:space="preserve">     В рамках новых стандартов  </w:t>
      </w:r>
      <w:r w:rsidRPr="0097669C">
        <w:rPr>
          <w:rFonts w:ascii="Times New Roman" w:hAnsi="Times New Roman" w:cs="Times New Roman"/>
          <w:sz w:val="28"/>
          <w:szCs w:val="28"/>
        </w:rPr>
        <w:t>установлены требования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77907" w:rsidRPr="0097669C" w:rsidRDefault="00F77907" w:rsidP="00A52FF1">
      <w:pPr>
        <w:tabs>
          <w:tab w:val="left" w:pos="851"/>
        </w:tabs>
        <w:spacing w:line="240" w:lineRule="auto"/>
        <w:ind w:firstLine="454"/>
        <w:jc w:val="both"/>
        <w:rPr>
          <w:rStyle w:val="Zag11"/>
          <w:rFonts w:ascii="Times New Roman" w:eastAsia="@Arial Unicode MS" w:hAnsi="Times New Roman" w:cs="Times New Roman"/>
          <w:sz w:val="28"/>
          <w:szCs w:val="28"/>
        </w:rPr>
      </w:pPr>
      <w:r w:rsidRPr="0097669C">
        <w:rPr>
          <w:rStyle w:val="Zag11"/>
          <w:rFonts w:ascii="Times New Roman" w:eastAsia="@Arial Unicode MS" w:hAnsi="Times New Roman" w:cs="Times New Roman"/>
          <w:sz w:val="28"/>
          <w:szCs w:val="28"/>
        </w:rPr>
        <w:tab/>
        <w:t>Реализация данных требований образовательным учреждением возможна при следующих условиях:</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взаимодействие образовательного учреждения при реализации основной образовательной программы с социальными партнёрами;</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lastRenderedPageBreak/>
        <w:t>— </w:t>
      </w:r>
      <w:r w:rsidRPr="0097669C">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Zag11"/>
          <w:rFonts w:ascii="Times New Roman" w:eastAsia="@Arial Unicode MS" w:hAnsi="Times New Roman" w:cs="Times New Roman"/>
          <w:b/>
          <w:sz w:val="28"/>
          <w:szCs w:val="28"/>
        </w:rPr>
        <w:t xml:space="preserve">   В основе реализации основной образовательной программы лежит системно - деятельностный подход</w:t>
      </w:r>
      <w:r w:rsidRPr="0097669C">
        <w:rPr>
          <w:rStyle w:val="Zag11"/>
          <w:rFonts w:ascii="Times New Roman" w:eastAsia="@Arial Unicode MS" w:hAnsi="Times New Roman" w:cs="Times New Roman"/>
          <w:sz w:val="28"/>
          <w:szCs w:val="28"/>
        </w:rPr>
        <w:t>, который предполагает:</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lastRenderedPageBreak/>
        <w:t>— </w:t>
      </w:r>
      <w:r w:rsidRPr="0097669C">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77907" w:rsidRPr="0097669C" w:rsidRDefault="00F77907" w:rsidP="00A52FF1">
      <w:pPr>
        <w:spacing w:line="240" w:lineRule="auto"/>
        <w:ind w:firstLine="454"/>
        <w:jc w:val="both"/>
        <w:rPr>
          <w:rStyle w:val="Zag11"/>
          <w:rFonts w:ascii="Times New Roman" w:eastAsia="@Arial Unicode MS"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одарённых</w:t>
      </w:r>
    </w:p>
    <w:p w:rsidR="00F77907" w:rsidRPr="0097669C" w:rsidRDefault="00F77907" w:rsidP="00867F7E">
      <w:pPr>
        <w:numPr>
          <w:ilvl w:val="0"/>
          <w:numId w:val="360"/>
        </w:numPr>
        <w:spacing w:after="0" w:line="240" w:lineRule="auto"/>
        <w:ind w:left="0" w:firstLine="360"/>
        <w:jc w:val="both"/>
        <w:rPr>
          <w:rFonts w:ascii="Times New Roman" w:hAnsi="Times New Roman" w:cs="Times New Roman"/>
          <w:bCs/>
          <w:sz w:val="28"/>
          <w:szCs w:val="28"/>
        </w:rPr>
      </w:pPr>
      <w:r w:rsidRPr="0097669C">
        <w:rPr>
          <w:rFonts w:ascii="Times New Roman" w:hAnsi="Times New Roman" w:cs="Times New Roman"/>
          <w:sz w:val="28"/>
          <w:szCs w:val="28"/>
        </w:rPr>
        <w:t>ростом информационных перегрузок и изменением характера и способа общения и социальных взаимодействий — объёмы и способы получения.</w:t>
      </w:r>
    </w:p>
    <w:p w:rsidR="00F77907" w:rsidRPr="0097669C" w:rsidRDefault="00F77907" w:rsidP="00A52FF1">
      <w:pPr>
        <w:spacing w:line="240" w:lineRule="auto"/>
        <w:ind w:firstLine="360"/>
        <w:jc w:val="both"/>
        <w:rPr>
          <w:rStyle w:val="Zag11"/>
          <w:rFonts w:ascii="Times New Roman" w:eastAsia="@Arial Unicode MS" w:hAnsi="Times New Roman" w:cs="Times New Roman"/>
          <w:b/>
          <w:sz w:val="28"/>
          <w:szCs w:val="28"/>
        </w:rPr>
      </w:pPr>
      <w:r w:rsidRPr="0097669C">
        <w:rPr>
          <w:rStyle w:val="Zag11"/>
          <w:rFonts w:ascii="Times New Roman" w:eastAsia="@Arial Unicode MS" w:hAnsi="Times New Roman" w:cs="Times New Roman"/>
          <w:b/>
          <w:sz w:val="28"/>
          <w:szCs w:val="28"/>
        </w:rPr>
        <w:t>Программа воспитания и социализации основного общего образования формируется с учётом психолого-педагогических особенностей развития детей 11—15 лет, связанных:</w:t>
      </w:r>
    </w:p>
    <w:p w:rsidR="00F77907" w:rsidRPr="0097669C" w:rsidRDefault="00F77907" w:rsidP="00A52FF1">
      <w:pPr>
        <w:pStyle w:val="a4"/>
        <w:spacing w:line="240" w:lineRule="auto"/>
        <w:ind w:left="0"/>
        <w:jc w:val="both"/>
        <w:rPr>
          <w:rFonts w:ascii="Times New Roman"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Fonts w:ascii="Times New Roman" w:hAnsi="Times New Roman" w:cs="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97669C">
        <w:rPr>
          <w:rStyle w:val="dash0410005f0431005f0437005f0430005f0446005f0020005f0441005f043f005f0438005f0441005f043a005f0430005f005fchar1char1"/>
          <w:sz w:val="28"/>
          <w:szCs w:val="28"/>
        </w:rPr>
        <w:t>—</w:t>
      </w:r>
      <w:r w:rsidRPr="0097669C">
        <w:rPr>
          <w:rFonts w:ascii="Times New Roman" w:hAnsi="Times New Roman" w:cs="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77907" w:rsidRPr="0097669C" w:rsidRDefault="00F77907" w:rsidP="00A52FF1">
      <w:pPr>
        <w:pStyle w:val="a4"/>
        <w:spacing w:line="240" w:lineRule="auto"/>
        <w:ind w:left="0"/>
        <w:jc w:val="both"/>
        <w:rPr>
          <w:rFonts w:ascii="Times New Roman"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Fonts w:ascii="Times New Roman" w:hAnsi="Times New Roman" w:cs="Times New Roman"/>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w:t>
      </w:r>
      <w:r w:rsidRPr="0097669C">
        <w:rPr>
          <w:rFonts w:ascii="Times New Roman" w:hAnsi="Times New Roman" w:cs="Times New Roman"/>
          <w:sz w:val="28"/>
          <w:szCs w:val="28"/>
        </w:rPr>
        <w:lastRenderedPageBreak/>
        <w:t>задач к развитию способности проектирования собственной учебной деятельности и построению жизненных планов во временнóй перспективе;</w:t>
      </w:r>
    </w:p>
    <w:p w:rsidR="00F77907" w:rsidRPr="0097669C" w:rsidRDefault="00F77907" w:rsidP="00A52FF1">
      <w:pPr>
        <w:pStyle w:val="a4"/>
        <w:spacing w:line="240" w:lineRule="auto"/>
        <w:ind w:left="0"/>
        <w:jc w:val="both"/>
        <w:rPr>
          <w:rFonts w:ascii="Times New Roman"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77907" w:rsidRPr="0097669C" w:rsidRDefault="00F77907" w:rsidP="00A52FF1">
      <w:pPr>
        <w:pStyle w:val="a4"/>
        <w:spacing w:line="240" w:lineRule="auto"/>
        <w:ind w:left="0"/>
        <w:jc w:val="both"/>
        <w:rPr>
          <w:rFonts w:ascii="Times New Roman"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77907" w:rsidRPr="0097669C" w:rsidRDefault="00F77907" w:rsidP="00A52FF1">
      <w:pPr>
        <w:pStyle w:val="a4"/>
        <w:spacing w:line="240" w:lineRule="auto"/>
        <w:ind w:left="0"/>
        <w:jc w:val="both"/>
        <w:rPr>
          <w:rFonts w:ascii="Times New Roman" w:hAnsi="Times New Roman" w:cs="Times New Roman"/>
          <w:sz w:val="28"/>
          <w:szCs w:val="28"/>
        </w:rPr>
      </w:pPr>
      <w:r w:rsidRPr="0097669C">
        <w:rPr>
          <w:rStyle w:val="dash0410005f0431005f0437005f0430005f0446005f0020005f0441005f043f005f0438005f0441005f043a005f0430005f005fchar1char1"/>
          <w:sz w:val="28"/>
          <w:szCs w:val="28"/>
        </w:rPr>
        <w:t>— </w:t>
      </w:r>
      <w:r w:rsidRPr="0097669C">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 соответствии с Концепцией духовно-нравственного развития и воспитания личности гражданина России, которая является методологической основой новых образовательных стандартов основной школы,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 xml:space="preserve">Исходя из этого, программа воспитания и социализации обучающихся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F77907" w:rsidRPr="0097669C" w:rsidRDefault="00F77907" w:rsidP="00A52FF1">
      <w:pPr>
        <w:tabs>
          <w:tab w:val="left" w:pos="3293"/>
        </w:tabs>
        <w:spacing w:line="240" w:lineRule="auto"/>
        <w:ind w:left="720"/>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Программа направлена на:</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формирование экологической культуры.</w:t>
      </w:r>
    </w:p>
    <w:p w:rsidR="00F77907" w:rsidRPr="0097669C" w:rsidRDefault="00F77907" w:rsidP="00A52FF1">
      <w:pPr>
        <w:tabs>
          <w:tab w:val="left" w:pos="3293"/>
        </w:tabs>
        <w:spacing w:line="240" w:lineRule="auto"/>
        <w:ind w:left="720"/>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Программа обеспечивает:</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социальную самоидентификацию обучающихся посредством личностно значимой и общественно приемлемой деятельности;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формирование способности противостоять негативным воздействиям социальной среды, факторам микросоциальной среды;</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развитие педагогической компетентности родителей (законных представителей) в целях содействия социализации обучающихся в семье;</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учёт индивидуальных и возрастных особенностей обучающихся, культурных и социальных потребностей их семей;</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формирование у обучающихся мотивации к труду, потребности к приобретению профессии;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развитие собственных представлений о перспективах своего профессионального образования и будущей профессиональной деятельности;</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приобретение практического опыта, соответствующего интересам и способностям обучающихся;</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создание условий для профессиональной ориентации обучающихся через систему работы педагогов, психологов, социальных педагогов;</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осознание обучающимися ценности экологически целесообразного, здорового и безопасного образа жизни;</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осознанное отношение обучающихся к выбору индивидуального рациона здорового питания;</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овладение современными оздоровительными технологиями, в том числе на основе навыков личной гигиены;</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r w:rsidRPr="0097669C">
        <w:rPr>
          <w:rFonts w:ascii="Times New Roman" w:hAnsi="Times New Roman" w:cs="Times New Roman"/>
          <w:sz w:val="28"/>
          <w:szCs w:val="28"/>
          <w:lang w:eastAsia="en-US"/>
        </w:rPr>
        <w:lastRenderedPageBreak/>
        <w:t>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F77907" w:rsidRPr="0097669C" w:rsidRDefault="00F77907" w:rsidP="00A52FF1">
      <w:pPr>
        <w:tabs>
          <w:tab w:val="left" w:pos="3293"/>
        </w:tabs>
        <w:spacing w:line="240" w:lineRule="auto"/>
        <w:ind w:firstLine="851"/>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поэтому воспитание общей культуры личности обучающегося во всех её проявлениях будет способствовать развитию социализации личности; формированию социальной самоидентификации и личностных качеств, необходимых для конструктивного и достойного поведения человека в коллективе, обществе; профессиональной ориентации; развитию у подростка личностных ориентиров и норм здорового и безопасного образа жизни; ответственности за свои поступки, за настоящее и будущее своей страны.</w:t>
      </w:r>
    </w:p>
    <w:p w:rsidR="00F77907" w:rsidRPr="0097669C" w:rsidRDefault="00F77907" w:rsidP="00A52FF1">
      <w:pPr>
        <w:spacing w:line="240" w:lineRule="auto"/>
        <w:ind w:left="20" w:right="20" w:firstLine="709"/>
        <w:jc w:val="both"/>
        <w:rPr>
          <w:rFonts w:ascii="Times New Roman" w:eastAsia="Bookman Old Style" w:hAnsi="Times New Roman" w:cs="Times New Roman"/>
          <w:sz w:val="28"/>
          <w:szCs w:val="28"/>
        </w:rPr>
      </w:pPr>
      <w:r w:rsidRPr="0097669C">
        <w:rPr>
          <w:rFonts w:ascii="Times New Roman" w:eastAsia="Bookman Old Style" w:hAnsi="Times New Roman" w:cs="Times New Roman"/>
          <w:sz w:val="28"/>
          <w:szCs w:val="28"/>
        </w:rPr>
        <w:t>Социализация личности - сложное социальное явление, которое длится в течение всей жизни конкретного человека и которое рассма</w:t>
      </w:r>
      <w:r w:rsidRPr="0097669C">
        <w:rPr>
          <w:rFonts w:ascii="Times New Roman" w:eastAsia="Bookman Old Style" w:hAnsi="Times New Roman" w:cs="Times New Roman"/>
          <w:sz w:val="28"/>
          <w:szCs w:val="28"/>
        </w:rPr>
        <w:softHyphen/>
        <w:t>тривается учёными как процесс, и отношение, и способ, и результат личностного развития человека в социуме, общении и деятельности.</w:t>
      </w:r>
    </w:p>
    <w:p w:rsidR="00F77907" w:rsidRPr="0097669C" w:rsidRDefault="00F77907" w:rsidP="00A52FF1">
      <w:pPr>
        <w:spacing w:line="240" w:lineRule="auto"/>
        <w:ind w:left="20" w:right="20" w:firstLine="709"/>
        <w:jc w:val="both"/>
        <w:rPr>
          <w:rFonts w:ascii="Times New Roman" w:eastAsia="Bookman Old Style" w:hAnsi="Times New Roman" w:cs="Times New Roman"/>
          <w:sz w:val="28"/>
          <w:szCs w:val="28"/>
        </w:rPr>
      </w:pPr>
      <w:r w:rsidRPr="0097669C">
        <w:rPr>
          <w:rFonts w:ascii="Times New Roman" w:eastAsia="Bookman Old Style" w:hAnsi="Times New Roman" w:cs="Times New Roman"/>
          <w:sz w:val="28"/>
          <w:szCs w:val="28"/>
        </w:rPr>
        <w:t>Вышеобозначенные положения позволяют выделить базовые направления развития</w:t>
      </w:r>
      <w:r w:rsidRPr="0097669C">
        <w:rPr>
          <w:rFonts w:ascii="Times New Roman" w:eastAsia="Bookman Old Style" w:hAnsi="Times New Roman" w:cs="Times New Roman"/>
          <w:iCs/>
          <w:sz w:val="28"/>
          <w:szCs w:val="28"/>
          <w:shd w:val="clear" w:color="auto" w:fill="FFFFFF"/>
        </w:rPr>
        <w:t xml:space="preserve"> социализации</w:t>
      </w:r>
      <w:r w:rsidRPr="0097669C">
        <w:rPr>
          <w:rFonts w:ascii="Times New Roman" w:eastAsia="Bookman Old Style" w:hAnsi="Times New Roman" w:cs="Times New Roman"/>
          <w:sz w:val="28"/>
          <w:szCs w:val="28"/>
        </w:rPr>
        <w:t xml:space="preserve"> и</w:t>
      </w:r>
      <w:r w:rsidRPr="0097669C">
        <w:rPr>
          <w:rFonts w:ascii="Times New Roman" w:eastAsia="Bookman Old Style" w:hAnsi="Times New Roman" w:cs="Times New Roman"/>
          <w:iCs/>
          <w:sz w:val="28"/>
          <w:szCs w:val="28"/>
          <w:shd w:val="clear" w:color="auto" w:fill="FFFFFF"/>
        </w:rPr>
        <w:t xml:space="preserve"> культуры личности учащего</w:t>
      </w:r>
      <w:r w:rsidRPr="0097669C">
        <w:rPr>
          <w:rFonts w:ascii="Times New Roman" w:eastAsia="Bookman Old Style" w:hAnsi="Times New Roman" w:cs="Times New Roman"/>
          <w:iCs/>
          <w:sz w:val="28"/>
          <w:szCs w:val="28"/>
          <w:shd w:val="clear" w:color="auto" w:fill="FFFFFF"/>
        </w:rPr>
        <w:softHyphen/>
        <w:t>ся</w:t>
      </w:r>
      <w:r w:rsidRPr="0097669C">
        <w:rPr>
          <w:rFonts w:ascii="Times New Roman" w:eastAsia="Bookman Old Style" w:hAnsi="Times New Roman" w:cs="Times New Roman"/>
          <w:sz w:val="28"/>
          <w:szCs w:val="28"/>
        </w:rPr>
        <w:t xml:space="preserve"> основной школы в преемственности с начальной школой.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6"/>
        <w:gridCol w:w="4430"/>
      </w:tblGrid>
      <w:tr w:rsidR="00F77907" w:rsidRPr="0097669C" w:rsidTr="00B1643D">
        <w:trPr>
          <w:trHeight w:val="972"/>
        </w:trPr>
        <w:tc>
          <w:tcPr>
            <w:tcW w:w="5176"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b/>
                <w:sz w:val="28"/>
                <w:szCs w:val="28"/>
                <w:lang w:eastAsia="en-US"/>
              </w:rPr>
            </w:pPr>
            <w:r w:rsidRPr="0097669C">
              <w:rPr>
                <w:rFonts w:ascii="Times New Roman" w:hAnsi="Times New Roman" w:cs="Times New Roman"/>
                <w:b/>
                <w:sz w:val="28"/>
                <w:szCs w:val="28"/>
                <w:lang w:eastAsia="en-US"/>
              </w:rPr>
              <w:t>Преемственность с направлениями начальной школы</w:t>
            </w:r>
          </w:p>
        </w:tc>
        <w:tc>
          <w:tcPr>
            <w:tcW w:w="4430"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b/>
                <w:sz w:val="28"/>
                <w:szCs w:val="28"/>
                <w:lang w:eastAsia="en-US"/>
              </w:rPr>
            </w:pPr>
            <w:r w:rsidRPr="0097669C">
              <w:rPr>
                <w:rFonts w:ascii="Times New Roman" w:hAnsi="Times New Roman" w:cs="Times New Roman"/>
                <w:b/>
                <w:sz w:val="28"/>
                <w:szCs w:val="28"/>
                <w:lang w:eastAsia="en-US"/>
              </w:rPr>
              <w:t>Нравственная социализация в основной школе</w:t>
            </w:r>
          </w:p>
        </w:tc>
      </w:tr>
      <w:tr w:rsidR="00F77907" w:rsidRPr="0097669C" w:rsidTr="00B1643D">
        <w:trPr>
          <w:trHeight w:val="972"/>
        </w:trPr>
        <w:tc>
          <w:tcPr>
            <w:tcW w:w="5176"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Добрые чувства, мысли и поступки</w:t>
            </w:r>
          </w:p>
        </w:tc>
        <w:tc>
          <w:tcPr>
            <w:tcW w:w="4430"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Воспитание нравственных чувств и этического сознания</w:t>
            </w:r>
          </w:p>
        </w:tc>
      </w:tr>
      <w:tr w:rsidR="00F77907" w:rsidRPr="0097669C" w:rsidTr="00B1643D">
        <w:trPr>
          <w:trHeight w:val="2446"/>
        </w:trPr>
        <w:tc>
          <w:tcPr>
            <w:tcW w:w="5176" w:type="dxa"/>
            <w:shd w:val="clear" w:color="auto" w:fill="auto"/>
            <w:vAlign w:val="center"/>
          </w:tcPr>
          <w:p w:rsidR="00F77907" w:rsidRPr="0097669C" w:rsidRDefault="00AF697A"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lastRenderedPageBreak/>
              <w:t xml:space="preserve">Я </w:t>
            </w:r>
            <w:r w:rsidR="00F77907" w:rsidRPr="0097669C">
              <w:rPr>
                <w:rFonts w:ascii="Times New Roman" w:hAnsi="Times New Roman" w:cs="Times New Roman"/>
                <w:sz w:val="28"/>
                <w:szCs w:val="28"/>
                <w:lang w:eastAsia="en-US"/>
              </w:rPr>
              <w:t>граждан</w:t>
            </w:r>
            <w:r w:rsidRPr="0097669C">
              <w:rPr>
                <w:rFonts w:ascii="Times New Roman" w:hAnsi="Times New Roman" w:cs="Times New Roman"/>
                <w:sz w:val="28"/>
                <w:szCs w:val="28"/>
                <w:lang w:eastAsia="en-US"/>
              </w:rPr>
              <w:t>ин</w:t>
            </w:r>
          </w:p>
        </w:tc>
        <w:tc>
          <w:tcPr>
            <w:tcW w:w="4430"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Воспитание гражданственности, патриотизма, уважения к правам, свободам и обязанностям человека.</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Воспитание социальной ответственности и компетентности</w:t>
            </w:r>
          </w:p>
        </w:tc>
      </w:tr>
      <w:tr w:rsidR="00F77907" w:rsidRPr="0097669C" w:rsidTr="00B1643D">
        <w:trPr>
          <w:trHeight w:val="972"/>
        </w:trPr>
        <w:tc>
          <w:tcPr>
            <w:tcW w:w="5176"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Труд для себя и других</w:t>
            </w:r>
          </w:p>
        </w:tc>
        <w:tc>
          <w:tcPr>
            <w:tcW w:w="4430"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Воспитание трудолюбия, творческого отношения к учению, труду, жизни</w:t>
            </w:r>
          </w:p>
        </w:tc>
      </w:tr>
      <w:tr w:rsidR="00F77907" w:rsidRPr="0097669C" w:rsidTr="00B1643D">
        <w:trPr>
          <w:trHeight w:val="1458"/>
        </w:trPr>
        <w:tc>
          <w:tcPr>
            <w:tcW w:w="5176"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Здоровье тела и духа</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Природа наш дом</w:t>
            </w:r>
          </w:p>
        </w:tc>
        <w:tc>
          <w:tcPr>
            <w:tcW w:w="4430"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Воспитание экологической культуры, культуры здорового и безопасного образа жизни</w:t>
            </w:r>
          </w:p>
        </w:tc>
      </w:tr>
      <w:tr w:rsidR="00F77907" w:rsidRPr="0097669C" w:rsidTr="00B1643D">
        <w:trPr>
          <w:trHeight w:val="1473"/>
        </w:trPr>
        <w:tc>
          <w:tcPr>
            <w:tcW w:w="5176"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Красота </w:t>
            </w:r>
            <w:r w:rsidR="00AF697A" w:rsidRPr="0097669C">
              <w:rPr>
                <w:rFonts w:ascii="Times New Roman" w:hAnsi="Times New Roman" w:cs="Times New Roman"/>
                <w:sz w:val="28"/>
                <w:szCs w:val="28"/>
                <w:lang w:eastAsia="en-US"/>
              </w:rPr>
              <w:t xml:space="preserve">в </w:t>
            </w:r>
            <w:r w:rsidRPr="0097669C">
              <w:rPr>
                <w:rFonts w:ascii="Times New Roman" w:hAnsi="Times New Roman" w:cs="Times New Roman"/>
                <w:sz w:val="28"/>
                <w:szCs w:val="28"/>
                <w:lang w:eastAsia="en-US"/>
              </w:rPr>
              <w:t>мир</w:t>
            </w:r>
            <w:r w:rsidR="00AF697A" w:rsidRPr="0097669C">
              <w:rPr>
                <w:rFonts w:ascii="Times New Roman" w:hAnsi="Times New Roman" w:cs="Times New Roman"/>
                <w:sz w:val="28"/>
                <w:szCs w:val="28"/>
                <w:lang w:eastAsia="en-US"/>
              </w:rPr>
              <w:t>е</w:t>
            </w:r>
          </w:p>
        </w:tc>
        <w:tc>
          <w:tcPr>
            <w:tcW w:w="4430" w:type="dxa"/>
            <w:shd w:val="clear" w:color="auto" w:fill="auto"/>
            <w:vAlign w:val="center"/>
          </w:tcPr>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Воспитание ценностного отношения к прекрасному, формирование представлений об эстетических идеалах и ценностях</w:t>
            </w:r>
          </w:p>
        </w:tc>
      </w:tr>
    </w:tbl>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Социализация и общекультурное развитие личности учащегося - процесс длительный, разноуровневый, и только при условии органичного взаимодействия и взаимопроникновения всех обозначенных выше направлений можно рассчитывать на положительный результат.</w:t>
      </w:r>
    </w:p>
    <w:p w:rsidR="00F77907" w:rsidRPr="0097669C" w:rsidRDefault="00F77907" w:rsidP="00A52FF1">
      <w:pPr>
        <w:tabs>
          <w:tab w:val="left" w:pos="3293"/>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Условием для воспитания и социализации подростка является развитие общей культуры личности по всем вышеперечисленным направлениям, которые реализуются не изолированно, а проникают одно в другое, пересекаются и дополняют друг друга.</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Данная программа учитывает сложившейся систему воспитательной работы образовательного учреждения  и особенности социума нашего района. </w:t>
      </w:r>
    </w:p>
    <w:p w:rsidR="00F77907" w:rsidRPr="0097669C" w:rsidRDefault="00F77907" w:rsidP="00A52FF1">
      <w:pPr>
        <w:shd w:val="clear" w:color="auto" w:fill="FFFFFF"/>
        <w:spacing w:line="240" w:lineRule="auto"/>
        <w:ind w:left="29" w:firstLine="720"/>
        <w:jc w:val="both"/>
        <w:rPr>
          <w:rFonts w:ascii="Times New Roman" w:hAnsi="Times New Roman" w:cs="Times New Roman"/>
          <w:sz w:val="28"/>
          <w:szCs w:val="28"/>
        </w:rPr>
      </w:pPr>
      <w:r w:rsidRPr="0097669C">
        <w:rPr>
          <w:rFonts w:ascii="Times New Roman" w:hAnsi="Times New Roman" w:cs="Times New Roman"/>
          <w:sz w:val="28"/>
          <w:szCs w:val="28"/>
        </w:rPr>
        <w:t xml:space="preserve">  Социальный статус «традиционных» семей определяет их  заинтересованное отношение к школе и учебе своих детей. Родительская общественность оказывает серьезное влияние на деятельность школы.</w:t>
      </w:r>
    </w:p>
    <w:p w:rsidR="00F77907" w:rsidRPr="0097669C" w:rsidRDefault="00F77907" w:rsidP="00A52FF1">
      <w:pPr>
        <w:shd w:val="clear" w:color="auto" w:fill="FFFFFF"/>
        <w:spacing w:line="240" w:lineRule="auto"/>
        <w:ind w:left="29" w:firstLine="720"/>
        <w:jc w:val="both"/>
        <w:rPr>
          <w:rFonts w:ascii="Times New Roman" w:hAnsi="Times New Roman" w:cs="Times New Roman"/>
          <w:bCs/>
          <w:iCs/>
          <w:sz w:val="28"/>
          <w:szCs w:val="28"/>
        </w:rPr>
      </w:pPr>
      <w:r w:rsidRPr="0097669C">
        <w:rPr>
          <w:rFonts w:ascii="Times New Roman" w:hAnsi="Times New Roman" w:cs="Times New Roman"/>
          <w:bCs/>
          <w:iCs/>
          <w:sz w:val="28"/>
          <w:szCs w:val="28"/>
        </w:rPr>
        <w:t xml:space="preserve">Основной тезис Концепции развития школы: формирование гармонично развитой личности, способной ориентироваться и самовыражаться в современном динамично развивающемся обществе, личности, составляющими которой являются: </w:t>
      </w:r>
    </w:p>
    <w:p w:rsidR="00F77907" w:rsidRPr="0097669C" w:rsidRDefault="00F77907" w:rsidP="00867F7E">
      <w:pPr>
        <w:numPr>
          <w:ilvl w:val="0"/>
          <w:numId w:val="362"/>
        </w:numPr>
        <w:spacing w:after="28" w:line="240" w:lineRule="auto"/>
        <w:ind w:left="554" w:right="415"/>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Здоровье </w:t>
      </w:r>
    </w:p>
    <w:p w:rsidR="00F77907" w:rsidRPr="0097669C" w:rsidRDefault="00F77907" w:rsidP="00867F7E">
      <w:pPr>
        <w:numPr>
          <w:ilvl w:val="0"/>
          <w:numId w:val="362"/>
        </w:numPr>
        <w:spacing w:after="28" w:line="240" w:lineRule="auto"/>
        <w:ind w:left="554" w:right="415"/>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Интеллект </w:t>
      </w:r>
    </w:p>
    <w:p w:rsidR="00F77907" w:rsidRPr="0097669C" w:rsidRDefault="00F77907" w:rsidP="00867F7E">
      <w:pPr>
        <w:numPr>
          <w:ilvl w:val="0"/>
          <w:numId w:val="362"/>
        </w:numPr>
        <w:spacing w:after="28" w:line="240" w:lineRule="auto"/>
        <w:ind w:left="554" w:right="415"/>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Уровень культуры и воспитанности </w:t>
      </w:r>
    </w:p>
    <w:p w:rsidR="00F77907" w:rsidRPr="0097669C" w:rsidRDefault="00F77907" w:rsidP="00A52FF1">
      <w:pPr>
        <w:spacing w:after="28" w:line="240" w:lineRule="auto"/>
        <w:ind w:right="415" w:firstLine="554"/>
        <w:jc w:val="both"/>
        <w:rPr>
          <w:rFonts w:ascii="Times New Roman" w:hAnsi="Times New Roman" w:cs="Times New Roman"/>
          <w:color w:val="000000"/>
          <w:sz w:val="28"/>
          <w:szCs w:val="28"/>
        </w:rPr>
      </w:pPr>
      <w:r w:rsidRPr="0097669C">
        <w:rPr>
          <w:rFonts w:ascii="Times New Roman" w:hAnsi="Times New Roman" w:cs="Times New Roman"/>
          <w:sz w:val="28"/>
          <w:szCs w:val="28"/>
        </w:rPr>
        <w:t>Воспитательная система школы находится в движении и развитии, формируя определенным образом воспитательное пространство, которое в свою очередь зависит не только от условий самой гимназии, но и от внешней, по отношению к ней, среды. В этом и заключается основная сложность, которая влияет на состояние, результаты и эффективность воспитательного процесса.</w:t>
      </w:r>
    </w:p>
    <w:p w:rsidR="00F77907" w:rsidRPr="0097669C" w:rsidRDefault="00F77907" w:rsidP="00A52FF1">
      <w:pPr>
        <w:spacing w:line="240" w:lineRule="auto"/>
        <w:ind w:firstLine="554"/>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Школа взаимодействует </w:t>
      </w:r>
      <w:r w:rsidR="00AF697A" w:rsidRPr="0097669C">
        <w:rPr>
          <w:rFonts w:ascii="Times New Roman" w:hAnsi="Times New Roman" w:cs="Times New Roman"/>
          <w:sz w:val="28"/>
          <w:szCs w:val="28"/>
        </w:rPr>
        <w:t xml:space="preserve">с </w:t>
      </w:r>
      <w:r w:rsidRPr="0097669C">
        <w:rPr>
          <w:rFonts w:ascii="Times New Roman" w:hAnsi="Times New Roman" w:cs="Times New Roman"/>
          <w:sz w:val="28"/>
          <w:szCs w:val="28"/>
        </w:rPr>
        <w:t>центрами воспитания, находящимися в районе (</w:t>
      </w:r>
      <w:r w:rsidR="00AF697A" w:rsidRPr="0097669C">
        <w:rPr>
          <w:rFonts w:ascii="Times New Roman" w:hAnsi="Times New Roman" w:cs="Times New Roman"/>
          <w:sz w:val="28"/>
          <w:szCs w:val="28"/>
        </w:rPr>
        <w:t xml:space="preserve">сельская </w:t>
      </w:r>
      <w:r w:rsidRPr="0097669C">
        <w:rPr>
          <w:rFonts w:ascii="Times New Roman" w:hAnsi="Times New Roman" w:cs="Times New Roman"/>
          <w:sz w:val="28"/>
          <w:szCs w:val="28"/>
        </w:rPr>
        <w:t xml:space="preserve">библиотека, </w:t>
      </w:r>
      <w:r w:rsidR="00AF697A" w:rsidRPr="0097669C">
        <w:rPr>
          <w:rFonts w:ascii="Times New Roman" w:hAnsi="Times New Roman" w:cs="Times New Roman"/>
          <w:sz w:val="28"/>
          <w:szCs w:val="28"/>
        </w:rPr>
        <w:t>дом школьника</w:t>
      </w:r>
      <w:r w:rsidRPr="0097669C">
        <w:rPr>
          <w:rFonts w:ascii="Times New Roman" w:hAnsi="Times New Roman" w:cs="Times New Roman"/>
          <w:sz w:val="28"/>
          <w:szCs w:val="28"/>
        </w:rPr>
        <w:t>), является социокультурным центром, где проводятся массовые социально-значимые мероприятия для учащихся и всех заинтересованных лиц (краеведческие конференции, смотры - конкурсы детского творчества, дни открытых дверей, спортивно-оздоровительные мероприятия). Большое внимание уделяется здоровью детей, одним из направлений работы школы является развитие физической культуры и спорта..</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Вся воспитательная работа строится на основании принципов:</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1. Воспитание – это педагогическое управление процессом развития личности; </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2. Абсолютной ценностью воспитания является ребенок;</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3. Личностный подход основывается на том, что каждый ученик универсален;</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lastRenderedPageBreak/>
        <w:t xml:space="preserve">4. Наука воспитания должна подчиняться закономерностям развития природы ребенка; </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5. Гуманизация образования, ставящая в центр педагогических усилий личность обучающегося, является одной из важнейших проблем в педагогике и школьной практике;   </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6. Важнейшим элементом культуры является образование; </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7. Творчество как способ развития человека в культуре; </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8. Потребность в творческой деятельности – одна из основных в структуре личности. </w:t>
      </w:r>
    </w:p>
    <w:p w:rsidR="00F77907" w:rsidRPr="0097669C" w:rsidRDefault="00F77907" w:rsidP="00A52FF1">
      <w:pPr>
        <w:spacing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9. В интенсивной, разнообразной деятельности ребенок развивается физически, психически, социально. </w:t>
      </w:r>
    </w:p>
    <w:p w:rsidR="00F77907" w:rsidRPr="0097669C" w:rsidRDefault="00F77907" w:rsidP="00A52FF1">
      <w:pPr>
        <w:spacing w:line="240" w:lineRule="auto"/>
        <w:ind w:firstLine="360"/>
        <w:jc w:val="both"/>
        <w:rPr>
          <w:rFonts w:ascii="Times New Roman" w:hAnsi="Times New Roman" w:cs="Times New Roman"/>
          <w:b/>
          <w:bCs/>
          <w:iCs/>
          <w:sz w:val="28"/>
          <w:szCs w:val="28"/>
        </w:rPr>
      </w:pPr>
      <w:r w:rsidRPr="0097669C">
        <w:rPr>
          <w:rFonts w:ascii="Times New Roman" w:hAnsi="Times New Roman" w:cs="Times New Roman"/>
          <w:b/>
          <w:bCs/>
          <w:iCs/>
          <w:sz w:val="28"/>
          <w:szCs w:val="28"/>
        </w:rPr>
        <w:t>Приоритетные направления воспитательной работы:</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нравственно-правовое воспитание;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формирование положительных привычек;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познавательная деятельность;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гражданско-патриотическое воспитание;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спортивно-оздоровительное воспитание;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экологическое воспитание;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художественно-эстетическое воспитание;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трудовая деятельность;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профилактическая работа с несовершеннолетними; </w:t>
      </w:r>
    </w:p>
    <w:p w:rsidR="00F77907" w:rsidRPr="0097669C" w:rsidRDefault="00F77907" w:rsidP="00867F7E">
      <w:pPr>
        <w:numPr>
          <w:ilvl w:val="0"/>
          <w:numId w:val="36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работа с родителями. </w:t>
      </w:r>
    </w:p>
    <w:p w:rsidR="00F77907" w:rsidRPr="0097669C" w:rsidRDefault="00F77907" w:rsidP="00A52FF1">
      <w:pPr>
        <w:spacing w:line="240" w:lineRule="auto"/>
        <w:ind w:firstLine="360"/>
        <w:jc w:val="both"/>
        <w:rPr>
          <w:rFonts w:ascii="Times New Roman" w:hAnsi="Times New Roman" w:cs="Times New Roman"/>
          <w:sz w:val="28"/>
          <w:szCs w:val="28"/>
        </w:rPr>
      </w:pPr>
      <w:r w:rsidRPr="0097669C">
        <w:rPr>
          <w:rFonts w:ascii="Times New Roman" w:hAnsi="Times New Roman" w:cs="Times New Roman"/>
          <w:sz w:val="28"/>
          <w:szCs w:val="28"/>
        </w:rPr>
        <w:t xml:space="preserve">       Воспитанию патриотов и граждан России способствует работа школы по разъяснению значения   государственных символов Российской Федерации: флага, герба, гимна. Раскрытию сущности государственных символов помогают уроки истории, обществознания, литературы, факультативные и кружковые занятия. Сохранять и воспитывать в подрастающем </w:t>
      </w:r>
      <w:r w:rsidRPr="0097669C">
        <w:rPr>
          <w:rFonts w:ascii="Times New Roman" w:hAnsi="Times New Roman" w:cs="Times New Roman"/>
          <w:sz w:val="28"/>
          <w:szCs w:val="28"/>
        </w:rPr>
        <w:lastRenderedPageBreak/>
        <w:t xml:space="preserve">поколении патриотические традиции способствует изучение истории борьбы нашего народа с немецко-фашисткими захватчиками в период Великой Отечественной войны.   Ежегодно проходят уроки   Мира и Мужества.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Ежегодно проводятся Дни здоровья</w:t>
      </w:r>
      <w:r w:rsidR="00AF697A" w:rsidRPr="0097669C">
        <w:rPr>
          <w:rFonts w:ascii="Times New Roman" w:hAnsi="Times New Roman" w:cs="Times New Roman"/>
          <w:sz w:val="28"/>
          <w:szCs w:val="28"/>
        </w:rPr>
        <w:t>, соренования</w:t>
      </w:r>
      <w:r w:rsidRPr="0097669C">
        <w:rPr>
          <w:rFonts w:ascii="Times New Roman" w:hAnsi="Times New Roman" w:cs="Times New Roman"/>
          <w:sz w:val="28"/>
          <w:szCs w:val="28"/>
        </w:rPr>
        <w:t xml:space="preserve"> по волейболу. Ребята участвуют в выездных </w:t>
      </w:r>
      <w:r w:rsidR="00AF697A" w:rsidRPr="0097669C">
        <w:rPr>
          <w:rFonts w:ascii="Times New Roman" w:hAnsi="Times New Roman" w:cs="Times New Roman"/>
          <w:sz w:val="28"/>
          <w:szCs w:val="28"/>
        </w:rPr>
        <w:t xml:space="preserve">районных </w:t>
      </w:r>
      <w:r w:rsidRPr="0097669C">
        <w:rPr>
          <w:rFonts w:ascii="Times New Roman" w:hAnsi="Times New Roman" w:cs="Times New Roman"/>
          <w:sz w:val="28"/>
          <w:szCs w:val="28"/>
        </w:rPr>
        <w:t>соревнованиях. В весенние и летние месяцы проходят турслеты, походы; дети отдыхают на природе.</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 xml:space="preserve">Трудовое воспитание в школе имеет хорошие традиции. В настоящее время школа имеет участок. Учебно-опытный участок организован в целях выполнения образовательной и воспитательной задач, способствует формированию исследовательской деятельности, развитию познавательных интересов, воспитывает трудолюбие, экологическую культуру, любовь к природе и к Родине. </w:t>
      </w:r>
    </w:p>
    <w:p w:rsidR="008310DB" w:rsidRPr="0097669C" w:rsidRDefault="00F77907" w:rsidP="00A52FF1">
      <w:pPr>
        <w:spacing w:before="100" w:beforeAutospacing="1" w:after="100" w:afterAutospacing="1" w:line="240" w:lineRule="auto"/>
        <w:ind w:firstLine="708"/>
        <w:jc w:val="both"/>
        <w:rPr>
          <w:rFonts w:ascii="Times New Roman" w:hAnsi="Times New Roman" w:cs="Times New Roman"/>
          <w:bCs/>
          <w:color w:val="000000"/>
          <w:sz w:val="28"/>
          <w:szCs w:val="28"/>
        </w:rPr>
      </w:pPr>
      <w:r w:rsidRPr="0097669C">
        <w:rPr>
          <w:rFonts w:ascii="Times New Roman" w:hAnsi="Times New Roman" w:cs="Times New Roman"/>
          <w:bCs/>
          <w:color w:val="000000"/>
          <w:sz w:val="28"/>
          <w:szCs w:val="28"/>
        </w:rPr>
        <w:t xml:space="preserve">Школа как учреждение социальной направленности не существует абсолютно автономно. Для решения большого ряда задач без наличия внешних связей с множеством учреждений различной направленности не обойтись. </w:t>
      </w:r>
      <w:r w:rsidRPr="0097669C">
        <w:rPr>
          <w:rFonts w:ascii="Times New Roman" w:hAnsi="Times New Roman" w:cs="Times New Roman"/>
          <w:bCs/>
          <w:color w:val="000000"/>
          <w:sz w:val="28"/>
          <w:szCs w:val="28"/>
        </w:rPr>
        <w:br/>
      </w:r>
      <w:r w:rsidRPr="0097669C">
        <w:rPr>
          <w:rFonts w:ascii="Times New Roman" w:hAnsi="Times New Roman" w:cs="Times New Roman"/>
          <w:bCs/>
          <w:color w:val="000000"/>
          <w:sz w:val="28"/>
          <w:szCs w:val="28"/>
        </w:rPr>
        <w:tab/>
        <w:t xml:space="preserve">За период своего существования у школы сложились добрые отношения на основе тесного сотрудничества с рядом учреждений и предприятий. Сотрудничество с ними позволяет решать проблемы в вопросах воспитания подрастающего поколения, проводить совместные мероприятия, конкурсы, акции социальной значимости. </w:t>
      </w:r>
    </w:p>
    <w:p w:rsidR="00F77907" w:rsidRPr="0097669C" w:rsidRDefault="00F77907" w:rsidP="00A52FF1">
      <w:pPr>
        <w:keepNext/>
        <w:tabs>
          <w:tab w:val="left" w:pos="709"/>
        </w:tabs>
        <w:spacing w:line="240" w:lineRule="auto"/>
        <w:jc w:val="both"/>
        <w:outlineLvl w:val="0"/>
        <w:rPr>
          <w:rFonts w:ascii="Times New Roman" w:eastAsia="Arial Unicode MS" w:hAnsi="Times New Roman" w:cs="Times New Roman"/>
          <w:b/>
          <w:bCs/>
          <w:sz w:val="28"/>
          <w:szCs w:val="28"/>
        </w:rPr>
      </w:pPr>
      <w:r w:rsidRPr="0097669C">
        <w:rPr>
          <w:rFonts w:ascii="Times New Roman" w:hAnsi="Times New Roman" w:cs="Times New Roman"/>
          <w:b/>
          <w:bCs/>
          <w:sz w:val="28"/>
          <w:szCs w:val="28"/>
        </w:rPr>
        <w:t>Традиционными в школе стали следующие мероприятия:</w:t>
      </w:r>
    </w:p>
    <w:p w:rsidR="00F77907" w:rsidRPr="0097669C" w:rsidRDefault="00F77907" w:rsidP="00A52FF1">
      <w:pPr>
        <w:tabs>
          <w:tab w:val="left" w:pos="15168"/>
        </w:tabs>
        <w:spacing w:line="240" w:lineRule="auto"/>
        <w:ind w:left="360"/>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1. День знаний.</w:t>
      </w:r>
    </w:p>
    <w:p w:rsidR="00F77907" w:rsidRPr="0097669C" w:rsidRDefault="00F77907" w:rsidP="00A52FF1">
      <w:pPr>
        <w:spacing w:line="240" w:lineRule="auto"/>
        <w:ind w:left="360"/>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2. Осенние и зимние праздники.</w:t>
      </w:r>
    </w:p>
    <w:p w:rsidR="00F77907" w:rsidRPr="0097669C" w:rsidRDefault="00F77907" w:rsidP="00A52FF1">
      <w:pPr>
        <w:spacing w:line="240" w:lineRule="auto"/>
        <w:ind w:left="360"/>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3. День пожилого человека.  </w:t>
      </w:r>
    </w:p>
    <w:p w:rsidR="00F77907" w:rsidRPr="0097669C" w:rsidRDefault="00F77907" w:rsidP="00A52FF1">
      <w:pPr>
        <w:tabs>
          <w:tab w:val="left" w:pos="15168"/>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4. День учителя.  </w:t>
      </w:r>
    </w:p>
    <w:p w:rsidR="002F6EE0" w:rsidRPr="0097669C" w:rsidRDefault="002F6EE0" w:rsidP="00A52FF1">
      <w:pPr>
        <w:tabs>
          <w:tab w:val="left" w:pos="15168"/>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5.   День народного единства.</w:t>
      </w:r>
    </w:p>
    <w:p w:rsidR="00F77907" w:rsidRPr="0097669C" w:rsidRDefault="002F6EE0" w:rsidP="00A52FF1">
      <w:pPr>
        <w:tabs>
          <w:tab w:val="left" w:pos="15168"/>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 xml:space="preserve">    6</w:t>
      </w:r>
      <w:r w:rsidR="00F77907" w:rsidRPr="0097669C">
        <w:rPr>
          <w:rFonts w:ascii="Times New Roman" w:hAnsi="Times New Roman" w:cs="Times New Roman"/>
          <w:sz w:val="28"/>
          <w:szCs w:val="28"/>
          <w:lang w:eastAsia="en-US"/>
        </w:rPr>
        <w:t>. Тематические недели.</w:t>
      </w:r>
    </w:p>
    <w:p w:rsidR="00F77907" w:rsidRPr="0097669C" w:rsidRDefault="002F6EE0" w:rsidP="00A52FF1">
      <w:pPr>
        <w:tabs>
          <w:tab w:val="left" w:pos="15168"/>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7</w:t>
      </w:r>
      <w:r w:rsidR="00F77907" w:rsidRPr="0097669C">
        <w:rPr>
          <w:rFonts w:ascii="Times New Roman" w:hAnsi="Times New Roman" w:cs="Times New Roman"/>
          <w:sz w:val="28"/>
          <w:szCs w:val="28"/>
          <w:lang w:eastAsia="en-US"/>
        </w:rPr>
        <w:t>. День здоровья.</w:t>
      </w:r>
    </w:p>
    <w:p w:rsidR="00F77907" w:rsidRPr="0097669C" w:rsidRDefault="002F6EE0" w:rsidP="00A52FF1">
      <w:pPr>
        <w:tabs>
          <w:tab w:val="left" w:pos="15168"/>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8</w:t>
      </w:r>
      <w:r w:rsidR="00F77907" w:rsidRPr="0097669C">
        <w:rPr>
          <w:rFonts w:ascii="Times New Roman" w:hAnsi="Times New Roman" w:cs="Times New Roman"/>
          <w:sz w:val="28"/>
          <w:szCs w:val="28"/>
          <w:lang w:eastAsia="en-US"/>
        </w:rPr>
        <w:t>. 8 Марта и День защитника Отечества.</w:t>
      </w:r>
    </w:p>
    <w:p w:rsidR="00F77907" w:rsidRPr="0097669C" w:rsidRDefault="002F6EE0" w:rsidP="00A52FF1">
      <w:pPr>
        <w:tabs>
          <w:tab w:val="left" w:pos="15168"/>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9</w:t>
      </w:r>
      <w:r w:rsidR="00F77907" w:rsidRPr="0097669C">
        <w:rPr>
          <w:rFonts w:ascii="Times New Roman" w:hAnsi="Times New Roman" w:cs="Times New Roman"/>
          <w:sz w:val="28"/>
          <w:szCs w:val="28"/>
          <w:lang w:eastAsia="en-US"/>
        </w:rPr>
        <w:t>. День самоуправления.</w:t>
      </w:r>
    </w:p>
    <w:p w:rsidR="00F77907" w:rsidRPr="0097669C" w:rsidRDefault="002F6EE0" w:rsidP="00A52FF1">
      <w:pPr>
        <w:tabs>
          <w:tab w:val="left" w:pos="15168"/>
        </w:tabs>
        <w:spacing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sz w:val="28"/>
          <w:szCs w:val="28"/>
          <w:lang w:eastAsia="en-US"/>
        </w:rPr>
        <w:t>10</w:t>
      </w:r>
      <w:r w:rsidR="00F77907" w:rsidRPr="0097669C">
        <w:rPr>
          <w:rFonts w:ascii="Times New Roman" w:hAnsi="Times New Roman" w:cs="Times New Roman"/>
          <w:sz w:val="28"/>
          <w:szCs w:val="28"/>
          <w:lang w:eastAsia="en-US"/>
        </w:rPr>
        <w:t>. «Неделя памяти» (мероприятия, посвящённые Дню Победы в ВОВ).</w:t>
      </w:r>
    </w:p>
    <w:p w:rsidR="00F77907" w:rsidRPr="0097669C" w:rsidRDefault="008310DB" w:rsidP="00A52FF1">
      <w:pPr>
        <w:tabs>
          <w:tab w:val="left" w:pos="15168"/>
        </w:tabs>
        <w:spacing w:line="240" w:lineRule="auto"/>
        <w:contextualSpacing/>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1</w:t>
      </w:r>
      <w:r w:rsidR="002F6EE0" w:rsidRPr="0097669C">
        <w:rPr>
          <w:rFonts w:ascii="Times New Roman" w:hAnsi="Times New Roman" w:cs="Times New Roman"/>
          <w:bCs/>
          <w:sz w:val="28"/>
          <w:szCs w:val="28"/>
        </w:rPr>
        <w:t>1</w:t>
      </w:r>
      <w:r w:rsidR="00F77907" w:rsidRPr="0097669C">
        <w:rPr>
          <w:rFonts w:ascii="Times New Roman" w:hAnsi="Times New Roman" w:cs="Times New Roman"/>
          <w:bCs/>
          <w:sz w:val="28"/>
          <w:szCs w:val="28"/>
        </w:rPr>
        <w:t>.  Праздник Последнего Звонка.</w:t>
      </w:r>
    </w:p>
    <w:p w:rsidR="00F77907" w:rsidRPr="0097669C" w:rsidRDefault="008310DB" w:rsidP="00A52FF1">
      <w:pPr>
        <w:tabs>
          <w:tab w:val="left" w:pos="15168"/>
        </w:tabs>
        <w:spacing w:line="240" w:lineRule="auto"/>
        <w:contextualSpacing/>
        <w:jc w:val="both"/>
        <w:rPr>
          <w:rFonts w:ascii="Times New Roman" w:hAnsi="Times New Roman" w:cs="Times New Roman"/>
          <w:bCs/>
          <w:sz w:val="28"/>
          <w:szCs w:val="28"/>
        </w:rPr>
      </w:pPr>
      <w:r w:rsidRPr="0097669C">
        <w:rPr>
          <w:rFonts w:ascii="Times New Roman" w:hAnsi="Times New Roman" w:cs="Times New Roman"/>
          <w:bCs/>
          <w:sz w:val="28"/>
          <w:szCs w:val="28"/>
        </w:rPr>
        <w:t xml:space="preserve">     1</w:t>
      </w:r>
      <w:r w:rsidR="002F6EE0" w:rsidRPr="0097669C">
        <w:rPr>
          <w:rFonts w:ascii="Times New Roman" w:hAnsi="Times New Roman" w:cs="Times New Roman"/>
          <w:bCs/>
          <w:sz w:val="28"/>
          <w:szCs w:val="28"/>
        </w:rPr>
        <w:t>2</w:t>
      </w:r>
      <w:r w:rsidR="00F77907" w:rsidRPr="0097669C">
        <w:rPr>
          <w:rFonts w:ascii="Times New Roman" w:hAnsi="Times New Roman" w:cs="Times New Roman"/>
          <w:bCs/>
          <w:sz w:val="28"/>
          <w:szCs w:val="28"/>
        </w:rPr>
        <w:t>. Спортивные мероприятия.</w:t>
      </w:r>
    </w:p>
    <w:p w:rsidR="00F77907" w:rsidRPr="0097669C" w:rsidRDefault="008310DB" w:rsidP="00A52FF1">
      <w:pPr>
        <w:tabs>
          <w:tab w:val="left" w:pos="15168"/>
        </w:tabs>
        <w:spacing w:line="240" w:lineRule="auto"/>
        <w:contextualSpacing/>
        <w:jc w:val="both"/>
        <w:rPr>
          <w:rFonts w:ascii="Times New Roman" w:hAnsi="Times New Roman" w:cs="Times New Roman"/>
          <w:bCs/>
          <w:sz w:val="28"/>
          <w:szCs w:val="28"/>
        </w:rPr>
      </w:pPr>
      <w:r w:rsidRPr="0097669C">
        <w:rPr>
          <w:rFonts w:ascii="Times New Roman" w:hAnsi="Times New Roman" w:cs="Times New Roman"/>
          <w:bCs/>
          <w:sz w:val="28"/>
          <w:szCs w:val="28"/>
        </w:rPr>
        <w:t xml:space="preserve">     1</w:t>
      </w:r>
      <w:r w:rsidR="002F6EE0" w:rsidRPr="0097669C">
        <w:rPr>
          <w:rFonts w:ascii="Times New Roman" w:hAnsi="Times New Roman" w:cs="Times New Roman"/>
          <w:bCs/>
          <w:sz w:val="28"/>
          <w:szCs w:val="28"/>
        </w:rPr>
        <w:t>3</w:t>
      </w:r>
      <w:r w:rsidR="00F77907" w:rsidRPr="0097669C">
        <w:rPr>
          <w:rFonts w:ascii="Times New Roman" w:hAnsi="Times New Roman" w:cs="Times New Roman"/>
          <w:bCs/>
          <w:sz w:val="28"/>
          <w:szCs w:val="28"/>
        </w:rPr>
        <w:t>. Конкурс чтецов.</w:t>
      </w:r>
    </w:p>
    <w:p w:rsidR="00F77907" w:rsidRPr="0097669C" w:rsidRDefault="008310DB" w:rsidP="00A52FF1">
      <w:pPr>
        <w:tabs>
          <w:tab w:val="left" w:pos="15168"/>
        </w:tabs>
        <w:spacing w:line="240" w:lineRule="auto"/>
        <w:contextualSpacing/>
        <w:jc w:val="both"/>
        <w:rPr>
          <w:rFonts w:ascii="Times New Roman" w:hAnsi="Times New Roman" w:cs="Times New Roman"/>
          <w:bCs/>
          <w:sz w:val="28"/>
          <w:szCs w:val="28"/>
        </w:rPr>
      </w:pPr>
      <w:r w:rsidRPr="0097669C">
        <w:rPr>
          <w:rFonts w:ascii="Times New Roman" w:hAnsi="Times New Roman" w:cs="Times New Roman"/>
          <w:bCs/>
          <w:sz w:val="28"/>
          <w:szCs w:val="28"/>
        </w:rPr>
        <w:t xml:space="preserve">     1</w:t>
      </w:r>
      <w:r w:rsidR="002F6EE0" w:rsidRPr="0097669C">
        <w:rPr>
          <w:rFonts w:ascii="Times New Roman" w:hAnsi="Times New Roman" w:cs="Times New Roman"/>
          <w:bCs/>
          <w:sz w:val="28"/>
          <w:szCs w:val="28"/>
        </w:rPr>
        <w:t>4</w:t>
      </w:r>
      <w:r w:rsidR="00F77907" w:rsidRPr="0097669C">
        <w:rPr>
          <w:rFonts w:ascii="Times New Roman" w:hAnsi="Times New Roman" w:cs="Times New Roman"/>
          <w:bCs/>
          <w:sz w:val="28"/>
          <w:szCs w:val="28"/>
        </w:rPr>
        <w:t>. Фестиваль детского творчества.</w:t>
      </w:r>
    </w:p>
    <w:p w:rsidR="00F77907" w:rsidRPr="0097669C" w:rsidRDefault="008310DB" w:rsidP="00A52FF1">
      <w:pPr>
        <w:tabs>
          <w:tab w:val="left" w:pos="15168"/>
        </w:tabs>
        <w:spacing w:line="240" w:lineRule="auto"/>
        <w:contextualSpacing/>
        <w:jc w:val="both"/>
        <w:rPr>
          <w:rFonts w:ascii="Times New Roman" w:hAnsi="Times New Roman" w:cs="Times New Roman"/>
          <w:bCs/>
          <w:sz w:val="28"/>
          <w:szCs w:val="28"/>
        </w:rPr>
      </w:pPr>
      <w:r w:rsidRPr="0097669C">
        <w:rPr>
          <w:rFonts w:ascii="Times New Roman" w:hAnsi="Times New Roman" w:cs="Times New Roman"/>
          <w:bCs/>
          <w:sz w:val="28"/>
          <w:szCs w:val="28"/>
        </w:rPr>
        <w:t xml:space="preserve">     1</w:t>
      </w:r>
      <w:r w:rsidR="002F6EE0" w:rsidRPr="0097669C">
        <w:rPr>
          <w:rFonts w:ascii="Times New Roman" w:hAnsi="Times New Roman" w:cs="Times New Roman"/>
          <w:bCs/>
          <w:sz w:val="28"/>
          <w:szCs w:val="28"/>
        </w:rPr>
        <w:t>5</w:t>
      </w:r>
      <w:r w:rsidR="00F77907" w:rsidRPr="0097669C">
        <w:rPr>
          <w:rFonts w:ascii="Times New Roman" w:hAnsi="Times New Roman" w:cs="Times New Roman"/>
          <w:bCs/>
          <w:sz w:val="28"/>
          <w:szCs w:val="28"/>
        </w:rPr>
        <w:t>. Летний лагерь.</w:t>
      </w:r>
    </w:p>
    <w:p w:rsidR="00F77907" w:rsidRPr="0097669C" w:rsidRDefault="00F77907" w:rsidP="00A52FF1">
      <w:pPr>
        <w:shd w:val="clear" w:color="auto" w:fill="FFFFFF"/>
        <w:spacing w:line="240" w:lineRule="auto"/>
        <w:ind w:firstLine="720"/>
        <w:jc w:val="both"/>
        <w:rPr>
          <w:rFonts w:ascii="Times New Roman" w:hAnsi="Times New Roman" w:cs="Times New Roman"/>
          <w:sz w:val="28"/>
          <w:szCs w:val="28"/>
        </w:rPr>
      </w:pPr>
      <w:r w:rsidRPr="0097669C">
        <w:rPr>
          <w:rFonts w:ascii="Times New Roman" w:hAnsi="Times New Roman" w:cs="Times New Roman"/>
          <w:sz w:val="28"/>
          <w:szCs w:val="28"/>
        </w:rPr>
        <w:t>В школе действуют органы ученического самоуправления: совет «</w:t>
      </w:r>
      <w:r w:rsidR="008310DB" w:rsidRPr="0097669C">
        <w:rPr>
          <w:rFonts w:ascii="Times New Roman" w:hAnsi="Times New Roman" w:cs="Times New Roman"/>
          <w:sz w:val="28"/>
          <w:szCs w:val="28"/>
        </w:rPr>
        <w:t>Искорки</w:t>
      </w:r>
      <w:r w:rsidRPr="0097669C">
        <w:rPr>
          <w:rFonts w:ascii="Times New Roman" w:hAnsi="Times New Roman" w:cs="Times New Roman"/>
          <w:sz w:val="28"/>
          <w:szCs w:val="28"/>
        </w:rPr>
        <w:t xml:space="preserve">». </w:t>
      </w:r>
    </w:p>
    <w:p w:rsidR="00F77907" w:rsidRPr="0097669C" w:rsidRDefault="00F77907" w:rsidP="00A52FF1">
      <w:pPr>
        <w:shd w:val="clear" w:color="auto" w:fill="FFFFFF"/>
        <w:spacing w:line="240" w:lineRule="auto"/>
        <w:ind w:firstLine="708"/>
        <w:jc w:val="both"/>
        <w:rPr>
          <w:rFonts w:ascii="Times New Roman" w:hAnsi="Times New Roman" w:cs="Times New Roman"/>
          <w:sz w:val="28"/>
          <w:szCs w:val="28"/>
        </w:rPr>
      </w:pPr>
      <w:r w:rsidRPr="0097669C">
        <w:rPr>
          <w:rFonts w:ascii="Times New Roman" w:hAnsi="Times New Roman" w:cs="Times New Roman"/>
          <w:color w:val="000000"/>
          <w:sz w:val="28"/>
          <w:szCs w:val="28"/>
        </w:rPr>
        <w:t>Традиционные дела создают ситуацию успеха для участников, радость человеческого общения в процессе подготовки и проведения, удовольствие от хорошо сделанной работы, осознание себя частью большого коллектива.</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 xml:space="preserve">Развитие познавательного интереса у обучающихся осуществляется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через систему дополнительного образования.</w:t>
      </w:r>
      <w:r w:rsidR="008310DB" w:rsidRPr="0097669C">
        <w:rPr>
          <w:rFonts w:ascii="Times New Roman" w:hAnsi="Times New Roman" w:cs="Times New Roman"/>
          <w:sz w:val="28"/>
          <w:szCs w:val="28"/>
        </w:rPr>
        <w:t xml:space="preserve"> При школе работает  кружки  по нескольким </w:t>
      </w:r>
      <w:r w:rsidRPr="0097669C">
        <w:rPr>
          <w:rFonts w:ascii="Times New Roman" w:hAnsi="Times New Roman" w:cs="Times New Roman"/>
          <w:sz w:val="28"/>
          <w:szCs w:val="28"/>
        </w:rPr>
        <w:t xml:space="preserve"> направлениям.</w:t>
      </w:r>
    </w:p>
    <w:tbl>
      <w:tblPr>
        <w:tblpPr w:leftFromText="180" w:rightFromText="180" w:vertAnchor="text" w:horzAnchor="margin" w:tblpXSpec="center" w:tblpY="36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5"/>
      </w:tblGrid>
      <w:tr w:rsidR="00F77907" w:rsidRPr="0097669C" w:rsidTr="00B1643D">
        <w:trPr>
          <w:trHeight w:val="593"/>
        </w:trPr>
        <w:tc>
          <w:tcPr>
            <w:tcW w:w="10485" w:type="dxa"/>
            <w:vMerge w:val="restart"/>
            <w:vAlign w:val="center"/>
          </w:tcPr>
          <w:p w:rsidR="00F77907" w:rsidRPr="0097669C" w:rsidRDefault="00F77907" w:rsidP="00A52FF1">
            <w:pPr>
              <w:spacing w:line="240" w:lineRule="auto"/>
              <w:ind w:right="535"/>
              <w:jc w:val="both"/>
              <w:rPr>
                <w:rFonts w:ascii="Times New Roman" w:hAnsi="Times New Roman" w:cs="Times New Roman"/>
                <w:sz w:val="28"/>
                <w:szCs w:val="28"/>
              </w:rPr>
            </w:pPr>
            <w:r w:rsidRPr="0097669C">
              <w:rPr>
                <w:rFonts w:ascii="Times New Roman" w:hAnsi="Times New Roman" w:cs="Times New Roman"/>
                <w:sz w:val="28"/>
                <w:szCs w:val="28"/>
              </w:rPr>
              <w:t>Направленность дополнительного образования</w:t>
            </w:r>
          </w:p>
        </w:tc>
      </w:tr>
      <w:tr w:rsidR="00F77907" w:rsidRPr="0097669C" w:rsidTr="00B1643D">
        <w:trPr>
          <w:trHeight w:val="593"/>
        </w:trPr>
        <w:tc>
          <w:tcPr>
            <w:tcW w:w="10485" w:type="dxa"/>
            <w:vMerge/>
            <w:vAlign w:val="center"/>
          </w:tcPr>
          <w:p w:rsidR="00F77907" w:rsidRPr="0097669C" w:rsidRDefault="00F77907" w:rsidP="00A52FF1">
            <w:pPr>
              <w:spacing w:line="240" w:lineRule="auto"/>
              <w:ind w:right="535"/>
              <w:jc w:val="both"/>
              <w:rPr>
                <w:rFonts w:ascii="Times New Roman" w:hAnsi="Times New Roman" w:cs="Times New Roman"/>
                <w:sz w:val="28"/>
                <w:szCs w:val="28"/>
              </w:rPr>
            </w:pPr>
          </w:p>
        </w:tc>
      </w:tr>
      <w:tr w:rsidR="00F77907" w:rsidRPr="0097669C" w:rsidTr="00B1643D">
        <w:trPr>
          <w:trHeight w:val="333"/>
        </w:trPr>
        <w:tc>
          <w:tcPr>
            <w:tcW w:w="10485" w:type="dxa"/>
            <w:vAlign w:val="center"/>
          </w:tcPr>
          <w:p w:rsidR="00F77907" w:rsidRPr="0097669C" w:rsidRDefault="00F77907" w:rsidP="00A52FF1">
            <w:pPr>
              <w:spacing w:line="240" w:lineRule="auto"/>
              <w:ind w:right="535"/>
              <w:jc w:val="both"/>
              <w:rPr>
                <w:rFonts w:ascii="Times New Roman" w:hAnsi="Times New Roman" w:cs="Times New Roman"/>
                <w:sz w:val="28"/>
                <w:szCs w:val="28"/>
              </w:rPr>
            </w:pPr>
            <w:r w:rsidRPr="0097669C">
              <w:rPr>
                <w:rFonts w:ascii="Times New Roman" w:hAnsi="Times New Roman" w:cs="Times New Roman"/>
                <w:sz w:val="28"/>
                <w:szCs w:val="28"/>
              </w:rPr>
              <w:t>Технические</w:t>
            </w:r>
          </w:p>
        </w:tc>
      </w:tr>
      <w:tr w:rsidR="00F77907" w:rsidRPr="0097669C" w:rsidTr="00B1643D">
        <w:trPr>
          <w:trHeight w:val="333"/>
        </w:trPr>
        <w:tc>
          <w:tcPr>
            <w:tcW w:w="10485" w:type="dxa"/>
            <w:vAlign w:val="center"/>
          </w:tcPr>
          <w:p w:rsidR="00F77907" w:rsidRPr="0097669C" w:rsidRDefault="00F77907" w:rsidP="00A52FF1">
            <w:pPr>
              <w:spacing w:line="240" w:lineRule="auto"/>
              <w:ind w:right="535"/>
              <w:jc w:val="both"/>
              <w:rPr>
                <w:rFonts w:ascii="Times New Roman" w:hAnsi="Times New Roman" w:cs="Times New Roman"/>
                <w:sz w:val="28"/>
                <w:szCs w:val="28"/>
              </w:rPr>
            </w:pPr>
            <w:r w:rsidRPr="0097669C">
              <w:rPr>
                <w:rFonts w:ascii="Times New Roman" w:hAnsi="Times New Roman" w:cs="Times New Roman"/>
                <w:sz w:val="28"/>
                <w:szCs w:val="28"/>
              </w:rPr>
              <w:t>Художественно-эстетические</w:t>
            </w:r>
          </w:p>
        </w:tc>
      </w:tr>
      <w:tr w:rsidR="00F77907" w:rsidRPr="0097669C" w:rsidTr="00B1643D">
        <w:trPr>
          <w:trHeight w:val="318"/>
        </w:trPr>
        <w:tc>
          <w:tcPr>
            <w:tcW w:w="10485" w:type="dxa"/>
            <w:vAlign w:val="center"/>
          </w:tcPr>
          <w:p w:rsidR="00F77907" w:rsidRPr="0097669C" w:rsidRDefault="00F77907" w:rsidP="00A52FF1">
            <w:pPr>
              <w:spacing w:line="240" w:lineRule="auto"/>
              <w:ind w:right="535"/>
              <w:jc w:val="both"/>
              <w:rPr>
                <w:rFonts w:ascii="Times New Roman" w:hAnsi="Times New Roman" w:cs="Times New Roman"/>
                <w:sz w:val="28"/>
                <w:szCs w:val="28"/>
              </w:rPr>
            </w:pPr>
            <w:r w:rsidRPr="0097669C">
              <w:rPr>
                <w:rFonts w:ascii="Times New Roman" w:hAnsi="Times New Roman" w:cs="Times New Roman"/>
                <w:sz w:val="28"/>
                <w:szCs w:val="28"/>
              </w:rPr>
              <w:t>Физкультурно-спортивные</w:t>
            </w:r>
          </w:p>
        </w:tc>
      </w:tr>
      <w:tr w:rsidR="00F77907" w:rsidRPr="0097669C" w:rsidTr="00B1643D">
        <w:trPr>
          <w:trHeight w:val="333"/>
        </w:trPr>
        <w:tc>
          <w:tcPr>
            <w:tcW w:w="10485" w:type="dxa"/>
            <w:vAlign w:val="center"/>
          </w:tcPr>
          <w:p w:rsidR="00F77907" w:rsidRPr="0097669C" w:rsidRDefault="00F77907" w:rsidP="00A52FF1">
            <w:pPr>
              <w:spacing w:line="240" w:lineRule="auto"/>
              <w:ind w:right="535"/>
              <w:jc w:val="both"/>
              <w:rPr>
                <w:rFonts w:ascii="Times New Roman" w:hAnsi="Times New Roman" w:cs="Times New Roman"/>
                <w:sz w:val="28"/>
                <w:szCs w:val="28"/>
              </w:rPr>
            </w:pPr>
            <w:r w:rsidRPr="0097669C">
              <w:rPr>
                <w:rFonts w:ascii="Times New Roman" w:hAnsi="Times New Roman" w:cs="Times New Roman"/>
                <w:sz w:val="28"/>
                <w:szCs w:val="28"/>
              </w:rPr>
              <w:t>Туристко-краеведческие</w:t>
            </w:r>
          </w:p>
        </w:tc>
      </w:tr>
      <w:tr w:rsidR="00F77907" w:rsidRPr="0097669C" w:rsidTr="00B1643D">
        <w:trPr>
          <w:trHeight w:val="333"/>
        </w:trPr>
        <w:tc>
          <w:tcPr>
            <w:tcW w:w="10485" w:type="dxa"/>
            <w:vAlign w:val="center"/>
          </w:tcPr>
          <w:p w:rsidR="00F77907" w:rsidRPr="0097669C" w:rsidRDefault="00F77907" w:rsidP="00A52FF1">
            <w:pPr>
              <w:spacing w:line="240" w:lineRule="auto"/>
              <w:ind w:right="535"/>
              <w:jc w:val="both"/>
              <w:rPr>
                <w:rFonts w:ascii="Times New Roman" w:hAnsi="Times New Roman" w:cs="Times New Roman"/>
                <w:sz w:val="28"/>
                <w:szCs w:val="28"/>
              </w:rPr>
            </w:pPr>
            <w:r w:rsidRPr="0097669C">
              <w:rPr>
                <w:rFonts w:ascii="Times New Roman" w:hAnsi="Times New Roman" w:cs="Times New Roman"/>
                <w:sz w:val="28"/>
                <w:szCs w:val="28"/>
              </w:rPr>
              <w:t>Учебные</w:t>
            </w:r>
          </w:p>
        </w:tc>
      </w:tr>
    </w:tbl>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Ресурсное обеспечение образовательного процесса</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lastRenderedPageBreak/>
        <w:t>Школа расположена в типовом здании, где созданы необходимые санитарно-гигиенические условия: тепловой режим, школьная котельная, работающая на</w:t>
      </w:r>
      <w:r w:rsidR="008310DB" w:rsidRPr="0097669C">
        <w:rPr>
          <w:rFonts w:ascii="Times New Roman" w:hAnsi="Times New Roman" w:cs="Times New Roman"/>
          <w:sz w:val="28"/>
          <w:szCs w:val="28"/>
        </w:rPr>
        <w:t xml:space="preserve"> твёрдом топливе</w:t>
      </w:r>
      <w:r w:rsidRPr="0097669C">
        <w:rPr>
          <w:rFonts w:ascii="Times New Roman" w:hAnsi="Times New Roman" w:cs="Times New Roman"/>
          <w:sz w:val="28"/>
          <w:szCs w:val="28"/>
        </w:rPr>
        <w:t>), световой режим (лам</w:t>
      </w:r>
      <w:r w:rsidR="008310DB" w:rsidRPr="0097669C">
        <w:rPr>
          <w:rFonts w:ascii="Times New Roman" w:hAnsi="Times New Roman" w:cs="Times New Roman"/>
          <w:sz w:val="28"/>
          <w:szCs w:val="28"/>
        </w:rPr>
        <w:t>пы дневного света), водопровод</w:t>
      </w:r>
      <w:r w:rsidRPr="0097669C">
        <w:rPr>
          <w:rFonts w:ascii="Times New Roman" w:hAnsi="Times New Roman" w:cs="Times New Roman"/>
          <w:sz w:val="28"/>
          <w:szCs w:val="28"/>
        </w:rPr>
        <w:t>.</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В школе имеется:</w:t>
      </w:r>
    </w:p>
    <w:p w:rsidR="00F77907" w:rsidRPr="0097669C" w:rsidRDefault="00F77907" w:rsidP="00867F7E">
      <w:pPr>
        <w:numPr>
          <w:ilvl w:val="0"/>
          <w:numId w:val="361"/>
        </w:numPr>
        <w:spacing w:after="0" w:line="240" w:lineRule="auto"/>
        <w:jc w:val="both"/>
        <w:rPr>
          <w:rFonts w:ascii="Times New Roman" w:hAnsi="Times New Roman" w:cs="Times New Roman"/>
          <w:b/>
          <w:sz w:val="28"/>
          <w:szCs w:val="28"/>
        </w:rPr>
      </w:pPr>
      <w:r w:rsidRPr="0097669C">
        <w:rPr>
          <w:rFonts w:ascii="Times New Roman" w:hAnsi="Times New Roman" w:cs="Times New Roman"/>
          <w:b/>
          <w:bCs/>
          <w:sz w:val="28"/>
          <w:szCs w:val="28"/>
        </w:rPr>
        <w:t>компьютерный класс</w:t>
      </w:r>
      <w:r w:rsidRPr="0097669C">
        <w:rPr>
          <w:rFonts w:ascii="Times New Roman" w:hAnsi="Times New Roman" w:cs="Times New Roman"/>
          <w:sz w:val="28"/>
          <w:szCs w:val="28"/>
        </w:rPr>
        <w:t>;</w:t>
      </w:r>
    </w:p>
    <w:p w:rsidR="00F77907" w:rsidRPr="0097669C" w:rsidRDefault="00F77907" w:rsidP="00867F7E">
      <w:pPr>
        <w:numPr>
          <w:ilvl w:val="0"/>
          <w:numId w:val="361"/>
        </w:numPr>
        <w:spacing w:after="0" w:line="240" w:lineRule="auto"/>
        <w:contextualSpacing/>
        <w:jc w:val="both"/>
        <w:rPr>
          <w:rFonts w:ascii="Times New Roman" w:hAnsi="Times New Roman" w:cs="Times New Roman"/>
          <w:sz w:val="28"/>
          <w:szCs w:val="28"/>
          <w:lang w:eastAsia="en-US"/>
        </w:rPr>
      </w:pPr>
      <w:r w:rsidRPr="0097669C">
        <w:rPr>
          <w:rFonts w:ascii="Times New Roman" w:hAnsi="Times New Roman" w:cs="Times New Roman"/>
          <w:b/>
          <w:bCs/>
          <w:sz w:val="28"/>
          <w:szCs w:val="28"/>
          <w:lang w:eastAsia="en-US"/>
        </w:rPr>
        <w:t xml:space="preserve">библиотека </w:t>
      </w:r>
      <w:r w:rsidRPr="0097669C">
        <w:rPr>
          <w:rFonts w:ascii="Times New Roman" w:hAnsi="Times New Roman" w:cs="Times New Roman"/>
          <w:sz w:val="28"/>
          <w:szCs w:val="28"/>
          <w:lang w:eastAsia="en-US"/>
        </w:rPr>
        <w:t>с книжным фондом 15553 экземпляра;</w:t>
      </w:r>
    </w:p>
    <w:p w:rsidR="008310DB" w:rsidRPr="0097669C" w:rsidRDefault="008310DB" w:rsidP="00867F7E">
      <w:pPr>
        <w:numPr>
          <w:ilvl w:val="0"/>
          <w:numId w:val="361"/>
        </w:numPr>
        <w:spacing w:after="0" w:line="240" w:lineRule="auto"/>
        <w:jc w:val="both"/>
        <w:rPr>
          <w:rFonts w:ascii="Times New Roman" w:hAnsi="Times New Roman" w:cs="Times New Roman"/>
          <w:sz w:val="28"/>
          <w:szCs w:val="28"/>
        </w:rPr>
      </w:pPr>
      <w:r w:rsidRPr="0097669C">
        <w:rPr>
          <w:rFonts w:ascii="Times New Roman" w:hAnsi="Times New Roman" w:cs="Times New Roman"/>
          <w:b/>
          <w:bCs/>
          <w:sz w:val="28"/>
          <w:szCs w:val="28"/>
        </w:rPr>
        <w:t xml:space="preserve"> спортивный</w:t>
      </w:r>
      <w:r w:rsidR="00F77907" w:rsidRPr="0097669C">
        <w:rPr>
          <w:rFonts w:ascii="Times New Roman" w:hAnsi="Times New Roman" w:cs="Times New Roman"/>
          <w:b/>
          <w:bCs/>
          <w:sz w:val="28"/>
          <w:szCs w:val="28"/>
        </w:rPr>
        <w:t xml:space="preserve"> зал</w:t>
      </w:r>
      <w:r w:rsidR="00F77907" w:rsidRPr="0097669C">
        <w:rPr>
          <w:rFonts w:ascii="Times New Roman" w:hAnsi="Times New Roman" w:cs="Times New Roman"/>
          <w:sz w:val="28"/>
          <w:szCs w:val="28"/>
        </w:rPr>
        <w:t xml:space="preserve">. </w:t>
      </w:r>
    </w:p>
    <w:p w:rsidR="00F77907" w:rsidRPr="0097669C" w:rsidRDefault="00F77907" w:rsidP="00867F7E">
      <w:pPr>
        <w:numPr>
          <w:ilvl w:val="0"/>
          <w:numId w:val="361"/>
        </w:numPr>
        <w:spacing w:after="0" w:line="240" w:lineRule="auto"/>
        <w:jc w:val="both"/>
        <w:rPr>
          <w:rFonts w:ascii="Times New Roman" w:hAnsi="Times New Roman" w:cs="Times New Roman"/>
          <w:sz w:val="28"/>
          <w:szCs w:val="28"/>
        </w:rPr>
      </w:pPr>
      <w:r w:rsidRPr="0097669C">
        <w:rPr>
          <w:rFonts w:ascii="Times New Roman" w:hAnsi="Times New Roman" w:cs="Times New Roman"/>
          <w:b/>
          <w:sz w:val="28"/>
          <w:szCs w:val="28"/>
        </w:rPr>
        <w:t>школьная столовая</w:t>
      </w:r>
      <w:r w:rsidR="008310DB" w:rsidRPr="0097669C">
        <w:rPr>
          <w:rFonts w:ascii="Times New Roman" w:hAnsi="Times New Roman" w:cs="Times New Roman"/>
          <w:sz w:val="28"/>
          <w:szCs w:val="28"/>
        </w:rPr>
        <w:t xml:space="preserve"> рассчитана на 6</w:t>
      </w:r>
      <w:r w:rsidRPr="0097669C">
        <w:rPr>
          <w:rFonts w:ascii="Times New Roman" w:hAnsi="Times New Roman" w:cs="Times New Roman"/>
          <w:sz w:val="28"/>
          <w:szCs w:val="28"/>
        </w:rPr>
        <w:t xml:space="preserve">0 посадочных мест; </w:t>
      </w:r>
    </w:p>
    <w:p w:rsidR="00F77907" w:rsidRPr="0097669C" w:rsidRDefault="00F77907" w:rsidP="00867F7E">
      <w:pPr>
        <w:numPr>
          <w:ilvl w:val="0"/>
          <w:numId w:val="361"/>
        </w:numPr>
        <w:spacing w:after="0" w:line="240" w:lineRule="auto"/>
        <w:jc w:val="both"/>
        <w:rPr>
          <w:rFonts w:ascii="Times New Roman" w:hAnsi="Times New Roman" w:cs="Times New Roman"/>
          <w:sz w:val="28"/>
          <w:szCs w:val="28"/>
        </w:rPr>
      </w:pPr>
      <w:r w:rsidRPr="0097669C">
        <w:rPr>
          <w:rFonts w:ascii="Times New Roman" w:hAnsi="Times New Roman" w:cs="Times New Roman"/>
          <w:b/>
          <w:bCs/>
          <w:sz w:val="28"/>
          <w:szCs w:val="28"/>
        </w:rPr>
        <w:t>учебно-опытный участок</w:t>
      </w:r>
      <w:r w:rsidRPr="0097669C">
        <w:rPr>
          <w:rFonts w:ascii="Times New Roman" w:hAnsi="Times New Roman" w:cs="Times New Roman"/>
          <w:sz w:val="28"/>
          <w:szCs w:val="28"/>
        </w:rPr>
        <w:t>;</w:t>
      </w:r>
    </w:p>
    <w:p w:rsidR="00F77907" w:rsidRPr="0097669C" w:rsidRDefault="00F77907" w:rsidP="00867F7E">
      <w:pPr>
        <w:numPr>
          <w:ilvl w:val="0"/>
          <w:numId w:val="361"/>
        </w:numPr>
        <w:spacing w:after="0" w:line="240" w:lineRule="auto"/>
        <w:jc w:val="both"/>
        <w:rPr>
          <w:rFonts w:ascii="Times New Roman" w:hAnsi="Times New Roman" w:cs="Times New Roman"/>
          <w:sz w:val="28"/>
          <w:szCs w:val="28"/>
        </w:rPr>
      </w:pPr>
      <w:r w:rsidRPr="0097669C">
        <w:rPr>
          <w:rFonts w:ascii="Times New Roman" w:hAnsi="Times New Roman" w:cs="Times New Roman"/>
          <w:b/>
          <w:bCs/>
          <w:sz w:val="28"/>
          <w:szCs w:val="28"/>
        </w:rPr>
        <w:t xml:space="preserve">кабинет здоровья </w:t>
      </w:r>
      <w:r w:rsidRPr="0097669C">
        <w:rPr>
          <w:rFonts w:ascii="Times New Roman" w:hAnsi="Times New Roman" w:cs="Times New Roman"/>
          <w:bCs/>
          <w:sz w:val="28"/>
          <w:szCs w:val="28"/>
        </w:rPr>
        <w:t>работает с 2010 года;</w:t>
      </w:r>
    </w:p>
    <w:p w:rsidR="00F77907" w:rsidRPr="0097669C" w:rsidRDefault="00F77907" w:rsidP="00A52FF1">
      <w:pPr>
        <w:pStyle w:val="21"/>
        <w:rPr>
          <w:b/>
          <w:szCs w:val="28"/>
        </w:rPr>
      </w:pPr>
      <w:r w:rsidRPr="0097669C">
        <w:rPr>
          <w:szCs w:val="28"/>
        </w:rPr>
        <w:t>Последнее время стало для школьного образования периодом интенсивного поиска новых концептуальных идей, путем развития. В теории и практике интенсивно прорабатывались вопросы дифференциации и профилизации обучения, интеграции содержания образования, внедрялись идеи гуманизации школьной жизни. Время и практика, однако, показывают, что ни одна из этих концепций и идей не может рассматриваться как всеохватывающая в силу их направленности на улучшение или совершенствование отдельных компонентов сложной системы школьного образования.</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Поиски ключевой идеи развития современной общеобразовательной школы продолжаются и по сей день, но уже сейчас можно утверждать, что все большее число специалистов принимают и активно поддерживают идею управления качеством образования как ведущую, доминирующую.</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Изменение целей современного образования повлекло за собой изменения всех составляющих методической системы учителя. На первое место выходит деятельностный способ обучения, при котором ребенок становится активным субъектом учебной деятельности.</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Чтобы это получилось, учитель должен уметь моделировать урок с использованием различных, инновационных технологий.</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Одной из задач современного образования является обеспечение доступности качественного образования для детей, реализация всеобуча, обеспечение возможности для продолжения образования выпускниками школы.</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lastRenderedPageBreak/>
        <w:t>Свою задачу мы видим в том, чтобы научить обучающихся учиться - грамотно  планировать, обобщать, анализировать, применять знания в конкретных ситуациях; научить жить, общаться, научить работать и зарабатывать. Наши дети должны получить знания и навыки, необходимые для активной жизни в современном обществе и успешной профессиональной карьеры в условиях инновационной экономики.</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Цели и задачи: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 области формирования личностной культуры: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нравственного смысла учения, социально ориентированной и общественно полезной деятельности;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усвоение обучающимся базовых национальных ценностей, духовных традиций народов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укрепление у подростка позитивной нравственной самооценки, самоуважения и жизненного оптимизма;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эстетических потребностей, ценностей и чувств;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трудолюбия, способности к преодолению трудностей, целеустремлённости и настойчивости в достижении результата;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экологической культуры, культуры здорового и безопасного образа жизни.</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В области формирования социальной культуры: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укрепление веры в Россию, чувства личной ответственности за Отечество, заботы о процветании своей страны;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патриотизма и гражданской солидарности;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укрепление доверия к другим людям, институтам гражданского общества, государству;</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усвоение гуманистических и демократических ценностных ориентаций;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формирование культуры межэтнического общения, уважения к культурным, религиозным традициям, образу жизни представителей народов России.</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 области формирования семейной культуры: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укрепление отношения к семье как основе российского общества;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представлений о значении семьи для устойчивого и успешного развития человека;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укрепление у обучающегося уважительного отношения к родителям, осознанного, заботливого отношения к старшим и младшим;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начального опыта заботы о социально-психологическом благополучии своей семьи;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традиций своей семьи, культурно-исторических и этнических традиций семей своего народа, других народов России.</w:t>
      </w:r>
    </w:p>
    <w:p w:rsidR="00F77907" w:rsidRPr="0097669C" w:rsidRDefault="00F77907" w:rsidP="00A52FF1">
      <w:pPr>
        <w:spacing w:line="240" w:lineRule="auto"/>
        <w:ind w:firstLine="454"/>
        <w:jc w:val="both"/>
        <w:rPr>
          <w:rFonts w:ascii="Times New Roman" w:hAnsi="Times New Roman" w:cs="Times New Roman"/>
          <w:i/>
          <w:sz w:val="28"/>
          <w:szCs w:val="28"/>
        </w:rPr>
      </w:pPr>
      <w:r w:rsidRPr="0097669C">
        <w:rPr>
          <w:rFonts w:ascii="Times New Roman" w:hAnsi="Times New Roman" w:cs="Times New Roman"/>
          <w:b/>
          <w:sz w:val="28"/>
          <w:szCs w:val="28"/>
        </w:rPr>
        <w:t>Принципы и особенности организации содержания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Принцип ориентации на идеал.</w:t>
      </w:r>
      <w:r w:rsidRPr="0097669C">
        <w:rPr>
          <w:rFonts w:ascii="Times New Roman" w:hAnsi="Times New Roman" w:cs="Times New Roman"/>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Это прежде всего идеалы, хранящиеся в истории нашей страны, в культурах народов России, в том числе в религиозных культурах, в культурных традициях народов мира.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Аксиологический принцип.</w:t>
      </w:r>
      <w:r w:rsidRPr="0097669C">
        <w:rPr>
          <w:rFonts w:ascii="Times New Roman" w:hAnsi="Times New Roman" w:cs="Times New Roman"/>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lastRenderedPageBreak/>
        <w:t>Принцип следования нравственному примеру.</w:t>
      </w:r>
      <w:r w:rsidRPr="0097669C">
        <w:rPr>
          <w:rFonts w:ascii="Times New Roman" w:hAnsi="Times New Roman" w:cs="Times New Roman"/>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Принцип диалогического общения со значимыми другими.</w:t>
      </w:r>
      <w:r w:rsidRPr="0097669C">
        <w:rPr>
          <w:rFonts w:ascii="Times New Roman" w:hAnsi="Times New Roman" w:cs="Times New Roman"/>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Принцип идентификации</w:t>
      </w:r>
      <w:r w:rsidRPr="0097669C">
        <w:rPr>
          <w:rFonts w:ascii="Times New Roman" w:hAnsi="Times New Roman" w:cs="Times New Roman"/>
          <w:sz w:val="28"/>
          <w:szCs w:val="28"/>
        </w:rPr>
        <w:t>.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Принцип полисубъектности воспитания и социализации.</w:t>
      </w:r>
      <w:r w:rsidRPr="0097669C">
        <w:rPr>
          <w:rFonts w:ascii="Times New Roman" w:hAnsi="Times New Roman" w:cs="Times New Roman"/>
          <w:sz w:val="28"/>
          <w:szCs w:val="28"/>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w:t>
      </w:r>
      <w:r w:rsidRPr="0097669C">
        <w:rPr>
          <w:rFonts w:ascii="Times New Roman" w:hAnsi="Times New Roman" w:cs="Times New Roman"/>
          <w:sz w:val="28"/>
          <w:szCs w:val="28"/>
        </w:rPr>
        <w:lastRenderedPageBreak/>
        <w:t>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Принцип совместного решения личностно и общественно значимых проблем.</w:t>
      </w:r>
      <w:r w:rsidRPr="0097669C">
        <w:rPr>
          <w:rFonts w:ascii="Times New Roman" w:hAnsi="Times New Roman" w:cs="Times New Roman"/>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Принцип системно-деятельностной организации воспитания.</w:t>
      </w:r>
      <w:r w:rsidRPr="0097669C">
        <w:rPr>
          <w:rFonts w:ascii="Times New Roman" w:hAnsi="Times New Roman" w:cs="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общеобразовательных дисциплин;</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произведений искусства;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периодической печати, публикаций, радио- и телепередач, отражающих современную жизнь;</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духовной культуры и фольклора народов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истории, традиций и современной жизни своей Родины, своего края, своей семьи;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жизненного опыта своих родителей и прародителей;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других источников информации и научного знания.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Основные направления и ценностные основы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Основное содержание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Основные направления воспитания и социализации обучающихся реализуются через следующие виды деятельности: познавательную, ценностно-ориентировочную (проблемно-ценностное общение), досуговое общение, игровую, социальную, художественное творчество, трудовую, спортивно-оздоровительную,  туристско-краеведческую.</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Организация воспитания и социализации обучающихся осуществляется по следующим направлениям:</w:t>
      </w:r>
    </w:p>
    <w:p w:rsidR="00F77907" w:rsidRPr="0097669C" w:rsidRDefault="00F77907" w:rsidP="00A52FF1">
      <w:pPr>
        <w:spacing w:line="240" w:lineRule="auto"/>
        <w:ind w:firstLine="454"/>
        <w:jc w:val="both"/>
        <w:rPr>
          <w:rFonts w:ascii="Times New Roman" w:hAnsi="Times New Roman" w:cs="Times New Roman"/>
          <w:sz w:val="28"/>
          <w:szCs w:val="28"/>
          <w:u w:val="single"/>
        </w:rPr>
      </w:pPr>
      <w:r w:rsidRPr="0097669C">
        <w:rPr>
          <w:rFonts w:ascii="Times New Roman" w:hAnsi="Times New Roman" w:cs="Times New Roman"/>
          <w:sz w:val="28"/>
          <w:szCs w:val="28"/>
          <w:u w:val="single"/>
        </w:rPr>
        <w:lastRenderedPageBreak/>
        <w:t xml:space="preserve">• воспитание гражданственности, патриотизма, уважения к правам, свободам и обязанностям человека; </w:t>
      </w:r>
    </w:p>
    <w:p w:rsidR="00F77907" w:rsidRPr="0097669C" w:rsidRDefault="00F77907" w:rsidP="00A52FF1">
      <w:pPr>
        <w:spacing w:line="240" w:lineRule="auto"/>
        <w:ind w:firstLine="454"/>
        <w:jc w:val="both"/>
        <w:rPr>
          <w:rFonts w:ascii="Times New Roman" w:hAnsi="Times New Roman" w:cs="Times New Roman"/>
          <w:b/>
          <w:sz w:val="28"/>
          <w:szCs w:val="28"/>
          <w:u w:val="single"/>
        </w:rPr>
      </w:pPr>
      <w:r w:rsidRPr="0097669C">
        <w:rPr>
          <w:rFonts w:ascii="Times New Roman" w:hAnsi="Times New Roman" w:cs="Times New Roman"/>
          <w:sz w:val="28"/>
          <w:szCs w:val="28"/>
          <w:u w:val="single"/>
        </w:rPr>
        <w:t>• воспитание социальной ответственности и компетентности;</w:t>
      </w:r>
    </w:p>
    <w:p w:rsidR="00F77907" w:rsidRPr="0097669C" w:rsidRDefault="00F77907" w:rsidP="00A52FF1">
      <w:pPr>
        <w:spacing w:line="240" w:lineRule="auto"/>
        <w:ind w:left="426"/>
        <w:jc w:val="both"/>
        <w:rPr>
          <w:rFonts w:ascii="Times New Roman" w:hAnsi="Times New Roman" w:cs="Times New Roman"/>
          <w:sz w:val="28"/>
          <w:szCs w:val="28"/>
        </w:rPr>
      </w:pPr>
      <w:r w:rsidRPr="0097669C">
        <w:rPr>
          <w:rFonts w:ascii="Times New Roman" w:hAnsi="Times New Roman" w:cs="Times New Roman"/>
          <w:sz w:val="28"/>
          <w:szCs w:val="28"/>
          <w:u w:val="single"/>
        </w:rPr>
        <w:t>• воспитание нравственных чувств, убеждений, этического сознания;</w:t>
      </w:r>
    </w:p>
    <w:p w:rsidR="00F77907" w:rsidRPr="0097669C" w:rsidRDefault="00F77907" w:rsidP="00A52FF1">
      <w:pPr>
        <w:spacing w:line="240" w:lineRule="auto"/>
        <w:ind w:firstLine="454"/>
        <w:jc w:val="both"/>
        <w:rPr>
          <w:rFonts w:ascii="Times New Roman" w:hAnsi="Times New Roman" w:cs="Times New Roman"/>
          <w:sz w:val="28"/>
          <w:szCs w:val="28"/>
          <w:u w:val="single"/>
        </w:rPr>
      </w:pPr>
      <w:r w:rsidRPr="0097669C">
        <w:rPr>
          <w:rFonts w:ascii="Times New Roman" w:hAnsi="Times New Roman" w:cs="Times New Roman"/>
          <w:sz w:val="28"/>
          <w:szCs w:val="28"/>
          <w:u w:val="single"/>
        </w:rPr>
        <w:t xml:space="preserve">• воспитание экологической культуры, культуры здорового и безопасного образа жизни; </w:t>
      </w:r>
    </w:p>
    <w:p w:rsidR="00F77907" w:rsidRPr="0097669C" w:rsidRDefault="00F77907" w:rsidP="00A52FF1">
      <w:pPr>
        <w:spacing w:line="240" w:lineRule="auto"/>
        <w:ind w:left="426"/>
        <w:jc w:val="both"/>
        <w:rPr>
          <w:rFonts w:ascii="Times New Roman" w:hAnsi="Times New Roman" w:cs="Times New Roman"/>
          <w:sz w:val="28"/>
          <w:szCs w:val="28"/>
        </w:rPr>
      </w:pPr>
      <w:r w:rsidRPr="0097669C">
        <w:rPr>
          <w:rFonts w:ascii="Times New Roman" w:hAnsi="Times New Roman" w:cs="Times New Roman"/>
          <w:sz w:val="28"/>
          <w:szCs w:val="28"/>
          <w:u w:val="single"/>
        </w:rPr>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F77907" w:rsidRPr="0097669C" w:rsidRDefault="00F77907" w:rsidP="00A52FF1">
      <w:pPr>
        <w:spacing w:line="240" w:lineRule="auto"/>
        <w:ind w:left="426"/>
        <w:jc w:val="both"/>
        <w:rPr>
          <w:rFonts w:ascii="Times New Roman" w:hAnsi="Times New Roman" w:cs="Times New Roman"/>
          <w:sz w:val="28"/>
          <w:szCs w:val="28"/>
          <w:u w:val="single"/>
        </w:rPr>
      </w:pPr>
      <w:r w:rsidRPr="0097669C">
        <w:rPr>
          <w:rFonts w:ascii="Times New Roman" w:hAnsi="Times New Roman" w:cs="Times New Roman"/>
          <w:sz w:val="28"/>
          <w:szCs w:val="28"/>
          <w:u w:val="single"/>
        </w:rPr>
        <w:t xml:space="preserve">• воспитание ценностного отношения к прекрасному, формирование основ эстетической культуры — эстетическое воспитание. </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Понимание современных условий и особенностей воспитания и социализации обучающихся на ступени основного общего образования позволяет конкретизировать содержание общих задач по каждому из основных направлений, которые должны обеспечивать присвоение подростками соответствующих ценностей, формирование знаний,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воспитательных результатов - тех духовно-нравственных, социальных, ценностных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F77907" w:rsidRPr="0097669C" w:rsidRDefault="00F77907" w:rsidP="00A52FF1">
      <w:pPr>
        <w:spacing w:line="240" w:lineRule="auto"/>
        <w:ind w:firstLine="708"/>
        <w:jc w:val="both"/>
        <w:rPr>
          <w:rFonts w:ascii="Times New Roman" w:hAnsi="Times New Roman" w:cs="Times New Roman"/>
          <w:sz w:val="28"/>
          <w:szCs w:val="28"/>
        </w:rPr>
      </w:pPr>
      <w:r w:rsidRPr="0097669C">
        <w:rPr>
          <w:rFonts w:ascii="Times New Roman" w:hAnsi="Times New Roman" w:cs="Times New Roman"/>
          <w:sz w:val="28"/>
          <w:szCs w:val="28"/>
        </w:rPr>
        <w:t>При этом учитывается, что достижение эффекта — развитие личности обучающегося, формирование его социальной компетентности  становится возможным благодаря воспитательной деятельности педагога, других субъектов духовно-нравственного развития, воспитания и социализации (семьи, друзей, ближайшего окружения, общественности, СМИ и т. п.), а также собственным усилиям обучающегося.</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w:t>
      </w:r>
      <w:r w:rsidRPr="0097669C">
        <w:rPr>
          <w:rFonts w:ascii="Times New Roman" w:hAnsi="Times New Roman" w:cs="Times New Roman"/>
          <w:i/>
          <w:sz w:val="28"/>
          <w:szCs w:val="28"/>
        </w:rPr>
        <w:t xml:space="preserve">ценности: </w:t>
      </w:r>
      <w:r w:rsidRPr="0097669C">
        <w:rPr>
          <w:rFonts w:ascii="Times New Roman" w:hAnsi="Times New Roman" w:cs="Times New Roman"/>
          <w:sz w:val="28"/>
          <w:szCs w:val="28"/>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F77907" w:rsidRPr="0097669C" w:rsidRDefault="00F77907" w:rsidP="00A52FF1">
      <w:pPr>
        <w:spacing w:line="240" w:lineRule="auto"/>
        <w:jc w:val="both"/>
        <w:rPr>
          <w:rFonts w:ascii="Times New Roman" w:hAnsi="Times New Roman" w:cs="Times New Roman"/>
          <w:sz w:val="28"/>
          <w:szCs w:val="28"/>
        </w:rPr>
        <w:sectPr w:rsidR="00F77907" w:rsidRPr="0097669C" w:rsidSect="00F77907">
          <w:pgSz w:w="16838" w:h="11906" w:orient="landscape"/>
          <w:pgMar w:top="1701" w:right="540" w:bottom="850" w:left="1134" w:header="708" w:footer="708" w:gutter="0"/>
          <w:cols w:space="708"/>
          <w:docGrid w:linePitch="360"/>
        </w:sectPr>
      </w:pPr>
    </w:p>
    <w:p w:rsidR="00F77907" w:rsidRPr="0097669C" w:rsidRDefault="00F77907" w:rsidP="00A52FF1">
      <w:pPr>
        <w:tabs>
          <w:tab w:val="left" w:pos="13750"/>
          <w:tab w:val="left" w:pos="13892"/>
          <w:tab w:val="left" w:pos="15168"/>
        </w:tabs>
        <w:spacing w:line="240" w:lineRule="auto"/>
        <w:jc w:val="both"/>
        <w:rPr>
          <w:rFonts w:ascii="Times New Roman" w:hAnsi="Times New Roman" w:cs="Times New Roman"/>
          <w:sz w:val="28"/>
          <w:szCs w:val="28"/>
        </w:rPr>
      </w:pPr>
    </w:p>
    <w:tbl>
      <w:tblPr>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92"/>
        <w:gridCol w:w="5292"/>
        <w:gridCol w:w="5293"/>
      </w:tblGrid>
      <w:tr w:rsidR="00F77907" w:rsidRPr="0097669C" w:rsidTr="00B1643D">
        <w:tc>
          <w:tcPr>
            <w:tcW w:w="5292" w:type="dxa"/>
            <w:shd w:val="clear" w:color="auto" w:fill="auto"/>
            <w:vAlign w:val="center"/>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Содержание воспитания и социализации обучающихся</w:t>
            </w:r>
          </w:p>
        </w:tc>
        <w:tc>
          <w:tcPr>
            <w:tcW w:w="5292"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Виды деятельности</w:t>
            </w:r>
          </w:p>
        </w:tc>
        <w:tc>
          <w:tcPr>
            <w:tcW w:w="5293" w:type="dxa"/>
            <w:shd w:val="clear" w:color="auto" w:fill="auto"/>
            <w:vAlign w:val="center"/>
          </w:tcPr>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Планируемые результаты воспитания и социализации обучающихся</w:t>
            </w:r>
          </w:p>
        </w:tc>
      </w:tr>
      <w:tr w:rsidR="00F77907" w:rsidRPr="0097669C" w:rsidTr="00B1643D">
        <w:tc>
          <w:tcPr>
            <w:tcW w:w="5292"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и одобрение правил поведения в обществе, уважение органов и лиц, охраняющих общественный порядок;</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конституционного долга и обязанностей гражданина своей Родины;</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w:t>
            </w:r>
            <w:r w:rsidRPr="0097669C">
              <w:rPr>
                <w:rFonts w:ascii="Times New Roman" w:hAnsi="Times New Roman" w:cs="Times New Roman"/>
                <w:sz w:val="28"/>
                <w:szCs w:val="28"/>
              </w:rPr>
              <w:lastRenderedPageBreak/>
              <w:t>истории;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F77907" w:rsidRPr="0097669C" w:rsidRDefault="00F77907" w:rsidP="00A52FF1">
            <w:pPr>
              <w:spacing w:line="240" w:lineRule="auto"/>
              <w:jc w:val="both"/>
              <w:rPr>
                <w:rFonts w:ascii="Times New Roman" w:hAnsi="Times New Roman" w:cs="Times New Roman"/>
                <w:sz w:val="28"/>
                <w:szCs w:val="28"/>
              </w:rPr>
            </w:pPr>
          </w:p>
        </w:tc>
        <w:tc>
          <w:tcPr>
            <w:tcW w:w="5292" w:type="dxa"/>
            <w:shd w:val="clear" w:color="auto" w:fill="auto"/>
            <w:vAlign w:val="center"/>
          </w:tcPr>
          <w:p w:rsidR="00F77907" w:rsidRPr="0097669C" w:rsidRDefault="00F77907" w:rsidP="00A52FF1">
            <w:pPr>
              <w:pStyle w:val="a4"/>
              <w:spacing w:line="240" w:lineRule="auto"/>
              <w:ind w:left="34"/>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lastRenderedPageBreak/>
              <w:t xml:space="preserve">• ИзучениеКонституции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97669C">
              <w:rPr>
                <w:rFonts w:ascii="Times New Roman" w:eastAsia="Calibri" w:hAnsi="Times New Roman" w:cs="Times New Roman"/>
                <w:i/>
                <w:sz w:val="28"/>
                <w:szCs w:val="28"/>
              </w:rPr>
              <w:t xml:space="preserve">— </w:t>
            </w:r>
            <w:r w:rsidRPr="0097669C">
              <w:rPr>
                <w:rFonts w:ascii="Times New Roman" w:eastAsia="Calibri" w:hAnsi="Times New Roman" w:cs="Times New Roman"/>
                <w:sz w:val="28"/>
                <w:szCs w:val="28"/>
              </w:rPr>
              <w:t>Флаге, Гербе России, о флаге и гербе Твери и Тверской области.</w:t>
            </w:r>
          </w:p>
          <w:p w:rsidR="00F77907" w:rsidRPr="0097669C" w:rsidRDefault="00F77907" w:rsidP="00A52FF1">
            <w:pPr>
              <w:pStyle w:val="a4"/>
              <w:spacing w:line="240" w:lineRule="auto"/>
              <w:ind w:left="34"/>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F77907" w:rsidRPr="0097669C" w:rsidRDefault="00F77907" w:rsidP="00A52FF1">
            <w:pPr>
              <w:pStyle w:val="a4"/>
              <w:spacing w:line="240" w:lineRule="auto"/>
              <w:ind w:left="34"/>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 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w:t>
            </w:r>
            <w:r w:rsidRPr="0097669C">
              <w:rPr>
                <w:rFonts w:ascii="Times New Roman" w:eastAsia="Calibri" w:hAnsi="Times New Roman" w:cs="Times New Roman"/>
                <w:sz w:val="28"/>
                <w:szCs w:val="28"/>
              </w:rPr>
              <w:lastRenderedPageBreak/>
              <w:t>фестивалей, праздников, экскурсий, путешествий, туристско-краеведческих экспедиций, изучения учебных дисциплин).</w:t>
            </w:r>
          </w:p>
          <w:p w:rsidR="00F77907" w:rsidRPr="0097669C" w:rsidRDefault="00F77907" w:rsidP="00A52FF1">
            <w:pPr>
              <w:pStyle w:val="a4"/>
              <w:spacing w:line="240" w:lineRule="auto"/>
              <w:ind w:left="34"/>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F77907" w:rsidRPr="0097669C" w:rsidRDefault="00F77907" w:rsidP="00A52FF1">
            <w:pPr>
              <w:pStyle w:val="a4"/>
              <w:spacing w:line="240" w:lineRule="auto"/>
              <w:ind w:left="34"/>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F77907" w:rsidRPr="0097669C" w:rsidRDefault="00F77907" w:rsidP="00A52FF1">
            <w:pPr>
              <w:pStyle w:val="a4"/>
              <w:spacing w:line="240" w:lineRule="auto"/>
              <w:ind w:left="34"/>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t>•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77907" w:rsidRPr="0097669C" w:rsidRDefault="00F77907" w:rsidP="00A52FF1">
            <w:pPr>
              <w:pStyle w:val="a4"/>
              <w:spacing w:line="240" w:lineRule="auto"/>
              <w:ind w:left="34"/>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t xml:space="preserve">• Получение опыта межкультурной </w:t>
            </w:r>
            <w:r w:rsidRPr="0097669C">
              <w:rPr>
                <w:rFonts w:ascii="Times New Roman" w:eastAsia="Calibri" w:hAnsi="Times New Roman" w:cs="Times New Roman"/>
                <w:sz w:val="28"/>
                <w:szCs w:val="28"/>
              </w:rPr>
              <w:lastRenderedPageBreak/>
              <w:t>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F77907" w:rsidRPr="0097669C" w:rsidRDefault="00F77907" w:rsidP="00A52FF1">
            <w:pPr>
              <w:pStyle w:val="a4"/>
              <w:spacing w:line="240" w:lineRule="auto"/>
              <w:ind w:left="34"/>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t>•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5293"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основных положений Конституции Российской Федерации, символов государства, г.Твери и Тв.области, основных прав и обязанностей граждан России;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77907" w:rsidRPr="0097669C" w:rsidRDefault="00F77907" w:rsidP="00A52FF1">
            <w:pPr>
              <w:pStyle w:val="afffb"/>
              <w:spacing w:line="240" w:lineRule="auto"/>
              <w:ind w:firstLine="0"/>
            </w:pPr>
            <w:r w:rsidRPr="0097669C">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77907" w:rsidRPr="0097669C" w:rsidRDefault="00F77907" w:rsidP="00A52FF1">
            <w:pPr>
              <w:pStyle w:val="afffb"/>
              <w:spacing w:line="240" w:lineRule="auto"/>
              <w:ind w:firstLine="0"/>
            </w:pPr>
            <w:r w:rsidRPr="0097669C">
              <w:t xml:space="preserve">• понимание защиты Отечества как </w:t>
            </w:r>
            <w:r w:rsidRPr="0097669C">
              <w:lastRenderedPageBreak/>
              <w:t>конституционного долга и священной обязанности гражданина, уважительное отношение к Российской армии, к защитникам Родины;</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уважительное отношение к органам охраны правопорядка;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национальных героев и важнейших событий истории России;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государственных праздников, их истории и значения для общества.</w:t>
            </w:r>
          </w:p>
          <w:p w:rsidR="00F77907" w:rsidRPr="0097669C" w:rsidRDefault="00F77907" w:rsidP="00A52FF1">
            <w:pPr>
              <w:spacing w:line="240" w:lineRule="auto"/>
              <w:jc w:val="both"/>
              <w:rPr>
                <w:rFonts w:ascii="Times New Roman" w:hAnsi="Times New Roman" w:cs="Times New Roman"/>
                <w:sz w:val="28"/>
                <w:szCs w:val="28"/>
              </w:rPr>
            </w:pPr>
          </w:p>
        </w:tc>
      </w:tr>
    </w:tbl>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pacing w:val="-1"/>
          <w:sz w:val="28"/>
          <w:szCs w:val="28"/>
        </w:rPr>
        <w:t>Содержание воспитательной деятельности,</w:t>
      </w:r>
      <w:r w:rsidRPr="0097669C">
        <w:rPr>
          <w:rFonts w:ascii="Times New Roman" w:hAnsi="Times New Roman" w:cs="Times New Roman"/>
          <w:b/>
          <w:sz w:val="28"/>
          <w:szCs w:val="28"/>
        </w:rPr>
        <w:t xml:space="preserve"> формы занятий с обучающимися по данному направлению</w:t>
      </w:r>
      <w:r w:rsidRPr="0097669C">
        <w:rPr>
          <w:rFonts w:ascii="Times New Roman" w:hAnsi="Times New Roman" w:cs="Times New Roman"/>
          <w:sz w:val="28"/>
          <w:szCs w:val="28"/>
        </w:rPr>
        <w:t>:</w:t>
      </w:r>
    </w:p>
    <w:p w:rsidR="00F77907" w:rsidRPr="0097669C" w:rsidRDefault="00F77907" w:rsidP="00A52FF1">
      <w:pPr>
        <w:pStyle w:val="a4"/>
        <w:shd w:val="clear" w:color="auto" w:fill="FFFFFF"/>
        <w:spacing w:line="240" w:lineRule="auto"/>
        <w:ind w:left="34"/>
        <w:jc w:val="both"/>
        <w:rPr>
          <w:rFonts w:ascii="Times New Roman" w:hAnsi="Times New Roman" w:cs="Times New Roman"/>
          <w:sz w:val="28"/>
          <w:szCs w:val="28"/>
        </w:rPr>
      </w:pPr>
      <w:r w:rsidRPr="0097669C">
        <w:rPr>
          <w:rFonts w:ascii="Times New Roman" w:hAnsi="Times New Roman" w:cs="Times New Roman"/>
          <w:sz w:val="28"/>
          <w:szCs w:val="28"/>
        </w:rPr>
        <w:t>• традиционное проведение общегосударственных праздников (День защитников Отечества, День освобождения г. Калинина, День Победы, День Конституции, День народного  единства и согласия);</w:t>
      </w:r>
    </w:p>
    <w:p w:rsidR="00F77907" w:rsidRPr="0097669C" w:rsidRDefault="00F77907" w:rsidP="00A52FF1">
      <w:pPr>
        <w:shd w:val="clear" w:color="auto" w:fill="FFFFFF"/>
        <w:spacing w:line="240" w:lineRule="auto"/>
        <w:jc w:val="both"/>
        <w:rPr>
          <w:rFonts w:ascii="Times New Roman" w:hAnsi="Times New Roman" w:cs="Times New Roman"/>
          <w:spacing w:val="-1"/>
          <w:sz w:val="28"/>
          <w:szCs w:val="28"/>
        </w:rPr>
      </w:pPr>
      <w:r w:rsidRPr="0097669C">
        <w:rPr>
          <w:rFonts w:ascii="Times New Roman" w:hAnsi="Times New Roman" w:cs="Times New Roman"/>
          <w:sz w:val="28"/>
          <w:szCs w:val="28"/>
        </w:rPr>
        <w:t xml:space="preserve">• уроки мужества, выпуск </w:t>
      </w:r>
      <w:r w:rsidRPr="0097669C">
        <w:rPr>
          <w:rFonts w:ascii="Times New Roman" w:hAnsi="Times New Roman" w:cs="Times New Roman"/>
          <w:spacing w:val="-1"/>
          <w:sz w:val="28"/>
          <w:szCs w:val="28"/>
        </w:rPr>
        <w:t xml:space="preserve">тематических стенгазет, акция «Память»; </w:t>
      </w:r>
    </w:p>
    <w:p w:rsidR="00F77907" w:rsidRPr="0097669C" w:rsidRDefault="00F77907" w:rsidP="00A52FF1">
      <w:pPr>
        <w:shd w:val="clear" w:color="auto" w:fill="FFFFFF"/>
        <w:spacing w:line="240" w:lineRule="auto"/>
        <w:jc w:val="both"/>
        <w:rPr>
          <w:rFonts w:ascii="Times New Roman" w:hAnsi="Times New Roman" w:cs="Times New Roman"/>
          <w:spacing w:val="-1"/>
          <w:sz w:val="28"/>
          <w:szCs w:val="28"/>
        </w:rPr>
      </w:pPr>
      <w:r w:rsidRPr="0097669C">
        <w:rPr>
          <w:rFonts w:ascii="Times New Roman" w:hAnsi="Times New Roman" w:cs="Times New Roman"/>
          <w:sz w:val="28"/>
          <w:szCs w:val="28"/>
        </w:rPr>
        <w:t>• </w:t>
      </w:r>
      <w:r w:rsidRPr="0097669C">
        <w:rPr>
          <w:rFonts w:ascii="Times New Roman" w:hAnsi="Times New Roman" w:cs="Times New Roman"/>
          <w:spacing w:val="-1"/>
          <w:sz w:val="28"/>
          <w:szCs w:val="28"/>
        </w:rPr>
        <w:t>изучение школьных предметов;</w:t>
      </w:r>
    </w:p>
    <w:p w:rsidR="00F77907" w:rsidRPr="0097669C" w:rsidRDefault="00F77907" w:rsidP="00A52FF1">
      <w:pPr>
        <w:shd w:val="clear" w:color="auto" w:fill="FFFFFF"/>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благотворительные акции  «Спешите делать добро»,  «Открытка  ветерану», и т.д.;</w:t>
      </w:r>
    </w:p>
    <w:p w:rsidR="00F77907" w:rsidRPr="0097669C" w:rsidRDefault="00F77907" w:rsidP="00A52FF1">
      <w:pPr>
        <w:shd w:val="clear" w:color="auto" w:fill="FFFFFF"/>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тематические экскурсии в краеведческие  музеи;</w:t>
      </w:r>
    </w:p>
    <w:p w:rsidR="00F77907" w:rsidRPr="0097669C" w:rsidRDefault="00F77907" w:rsidP="00A52FF1">
      <w:pPr>
        <w:shd w:val="clear" w:color="auto" w:fill="FFFFFF"/>
        <w:tabs>
          <w:tab w:val="left" w:pos="744"/>
        </w:tabs>
        <w:spacing w:before="5" w:line="240" w:lineRule="auto"/>
        <w:ind w:right="125"/>
        <w:jc w:val="both"/>
        <w:rPr>
          <w:rFonts w:ascii="Times New Roman" w:hAnsi="Times New Roman" w:cs="Times New Roman"/>
          <w:sz w:val="28"/>
          <w:szCs w:val="28"/>
        </w:rPr>
      </w:pPr>
      <w:r w:rsidRPr="0097669C">
        <w:rPr>
          <w:rFonts w:ascii="Times New Roman" w:hAnsi="Times New Roman" w:cs="Times New Roman"/>
          <w:sz w:val="28"/>
          <w:szCs w:val="28"/>
        </w:rPr>
        <w:t>• тематические беседы, классные часы, посвященные истории России,  истории г. Твери, знаменитым  людям Твери и Тверской области, национальной   культуре края, просмотр видео и кинофильмов;</w:t>
      </w:r>
    </w:p>
    <w:p w:rsidR="00F77907" w:rsidRPr="0097669C" w:rsidRDefault="00F77907" w:rsidP="00A52FF1">
      <w:pPr>
        <w:shd w:val="clear" w:color="auto" w:fill="FFFFFF"/>
        <w:tabs>
          <w:tab w:val="left" w:pos="744"/>
        </w:tabs>
        <w:spacing w:line="240" w:lineRule="auto"/>
        <w:ind w:right="103"/>
        <w:jc w:val="both"/>
        <w:rPr>
          <w:rFonts w:ascii="Times New Roman" w:hAnsi="Times New Roman" w:cs="Times New Roman"/>
          <w:sz w:val="28"/>
          <w:szCs w:val="28"/>
        </w:rPr>
      </w:pPr>
      <w:r w:rsidRPr="0097669C">
        <w:rPr>
          <w:rFonts w:ascii="Times New Roman" w:hAnsi="Times New Roman" w:cs="Times New Roman"/>
          <w:sz w:val="28"/>
          <w:szCs w:val="28"/>
        </w:rPr>
        <w:t>• участие в краеведческих</w:t>
      </w:r>
      <w:r w:rsidR="002F6EE0" w:rsidRPr="0097669C">
        <w:rPr>
          <w:rFonts w:ascii="Times New Roman" w:hAnsi="Times New Roman" w:cs="Times New Roman"/>
          <w:sz w:val="28"/>
          <w:szCs w:val="28"/>
        </w:rPr>
        <w:t xml:space="preserve"> конференциях, библиотечных уроках</w:t>
      </w:r>
      <w:r w:rsidRPr="0097669C">
        <w:rPr>
          <w:rFonts w:ascii="Times New Roman" w:hAnsi="Times New Roman" w:cs="Times New Roman"/>
          <w:sz w:val="28"/>
          <w:szCs w:val="28"/>
        </w:rPr>
        <w:t>, участие    учащихся основной школы в районных мероприятиях патриотической направленности;</w:t>
      </w:r>
    </w:p>
    <w:p w:rsidR="00F77907" w:rsidRPr="0097669C" w:rsidRDefault="00F77907" w:rsidP="00A52FF1">
      <w:pPr>
        <w:shd w:val="clear" w:color="auto" w:fill="FFFFFF"/>
        <w:tabs>
          <w:tab w:val="left" w:pos="744"/>
        </w:tabs>
        <w:spacing w:line="240" w:lineRule="auto"/>
        <w:ind w:right="103"/>
        <w:jc w:val="both"/>
        <w:rPr>
          <w:rFonts w:ascii="Times New Roman" w:hAnsi="Times New Roman" w:cs="Times New Roman"/>
          <w:sz w:val="28"/>
          <w:szCs w:val="28"/>
        </w:rPr>
      </w:pPr>
      <w:r w:rsidRPr="0097669C">
        <w:rPr>
          <w:rFonts w:ascii="Times New Roman" w:hAnsi="Times New Roman" w:cs="Times New Roman"/>
          <w:sz w:val="28"/>
          <w:szCs w:val="28"/>
        </w:rPr>
        <w:t>• работа с интернет-ресурсами;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творческие конкурсы, фестивали, тематические праздники;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 беседы с представителями общественных организаций;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социальных проектах и мероприятиях,</w:t>
      </w:r>
    </w:p>
    <w:p w:rsidR="00F77907" w:rsidRPr="0097669C" w:rsidRDefault="00F77907" w:rsidP="00A52FF1">
      <w:pPr>
        <w:shd w:val="clear" w:color="auto" w:fill="FFFFFF"/>
        <w:tabs>
          <w:tab w:val="left" w:pos="744"/>
        </w:tabs>
        <w:spacing w:line="240" w:lineRule="auto"/>
        <w:ind w:right="103"/>
        <w:jc w:val="both"/>
        <w:rPr>
          <w:rFonts w:ascii="Times New Roman" w:hAnsi="Times New Roman" w:cs="Times New Roman"/>
          <w:sz w:val="28"/>
          <w:szCs w:val="28"/>
        </w:rPr>
      </w:pPr>
      <w:r w:rsidRPr="0097669C">
        <w:rPr>
          <w:rFonts w:ascii="Times New Roman" w:hAnsi="Times New Roman" w:cs="Times New Roman"/>
          <w:sz w:val="28"/>
          <w:szCs w:val="28"/>
        </w:rPr>
        <w:t>• организация и проведение национально-культурных праздников.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организация встреч с интересными людьми, родителями-выпускниками школы, проведение музыкальных вечеров, вечера встречи с выпускниками;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классные часы, посвященные Международному Дню толерантности;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и</w:t>
      </w:r>
      <w:r w:rsidR="002F6EE0" w:rsidRPr="0097669C">
        <w:rPr>
          <w:rFonts w:ascii="Times New Roman" w:hAnsi="Times New Roman" w:cs="Times New Roman"/>
          <w:sz w:val="28"/>
          <w:szCs w:val="28"/>
        </w:rPr>
        <w:t>нтеллектуальные игры, викторины</w:t>
      </w:r>
      <w:r w:rsidRPr="0097669C">
        <w:rPr>
          <w:rFonts w:ascii="Times New Roman" w:hAnsi="Times New Roman" w:cs="Times New Roman"/>
          <w:sz w:val="28"/>
          <w:szCs w:val="28"/>
        </w:rPr>
        <w:t>;</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неделя правовых знаний «Я – человек, я – гражданин!»;</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просмотр кинофильмов, учебных фильмов;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тематические классные часы, уроки мужества;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библиотечные выставки, приуроченные к  знаменательным датам, дням государственной символики;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встречи с ветеранами, </w:t>
      </w:r>
      <w:r w:rsidR="002F6EE0" w:rsidRPr="0097669C">
        <w:rPr>
          <w:rFonts w:ascii="Times New Roman" w:hAnsi="Times New Roman" w:cs="Times New Roman"/>
          <w:sz w:val="28"/>
          <w:szCs w:val="28"/>
        </w:rPr>
        <w:t>тружениками тыла</w:t>
      </w:r>
      <w:r w:rsidRPr="0097669C">
        <w:rPr>
          <w:rFonts w:ascii="Times New Roman" w:hAnsi="Times New Roman" w:cs="Times New Roman"/>
          <w:sz w:val="28"/>
          <w:szCs w:val="28"/>
        </w:rPr>
        <w:t>,</w:t>
      </w:r>
      <w:r w:rsidR="002F6EE0" w:rsidRPr="0097669C">
        <w:rPr>
          <w:rFonts w:ascii="Times New Roman" w:hAnsi="Times New Roman" w:cs="Times New Roman"/>
          <w:sz w:val="28"/>
          <w:szCs w:val="28"/>
        </w:rPr>
        <w:t xml:space="preserve"> детьми войны,</w:t>
      </w:r>
      <w:r w:rsidRPr="0097669C">
        <w:rPr>
          <w:rFonts w:ascii="Times New Roman" w:hAnsi="Times New Roman" w:cs="Times New Roman"/>
          <w:sz w:val="28"/>
          <w:szCs w:val="28"/>
        </w:rPr>
        <w:t xml:space="preserve"> творческие конкурсы  и фестивали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спортивные соревнования;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работа по созданию музея;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поиск предметов старины, раритетов;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запись воспоминаний ветеранов войны  и трудового фронта;</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социальной ответственности и компетентности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w:t>
      </w:r>
      <w:r w:rsidRPr="0097669C">
        <w:rPr>
          <w:rFonts w:ascii="Times New Roman" w:hAnsi="Times New Roman" w:cs="Times New Roman"/>
          <w:i/>
          <w:sz w:val="28"/>
          <w:szCs w:val="28"/>
        </w:rPr>
        <w:t>ценности:</w:t>
      </w:r>
      <w:r w:rsidRPr="0097669C">
        <w:rPr>
          <w:rFonts w:ascii="Times New Roman" w:hAnsi="Times New Roman" w:cs="Times New Roman"/>
          <w:sz w:val="28"/>
          <w:szCs w:val="28"/>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5245"/>
        <w:gridCol w:w="5245"/>
      </w:tblGrid>
      <w:tr w:rsidR="00F77907" w:rsidRPr="0097669C" w:rsidTr="00B1643D">
        <w:trPr>
          <w:trHeight w:val="1252"/>
        </w:trPr>
        <w:tc>
          <w:tcPr>
            <w:tcW w:w="5245" w:type="dxa"/>
            <w:shd w:val="clear" w:color="auto" w:fill="auto"/>
            <w:vAlign w:val="center"/>
          </w:tcPr>
          <w:p w:rsidR="00F77907" w:rsidRPr="0097669C" w:rsidRDefault="00F77907" w:rsidP="00A52FF1">
            <w:pPr>
              <w:spacing w:line="240" w:lineRule="auto"/>
              <w:jc w:val="both"/>
              <w:rPr>
                <w:rFonts w:ascii="Times New Roman" w:hAnsi="Times New Roman" w:cs="Times New Roman"/>
                <w:b/>
                <w:sz w:val="28"/>
                <w:szCs w:val="28"/>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Содержание воспитания и социализации обучающихся</w:t>
            </w:r>
          </w:p>
          <w:p w:rsidR="00F77907" w:rsidRPr="0097669C" w:rsidRDefault="00F77907" w:rsidP="00A52FF1">
            <w:pPr>
              <w:spacing w:line="240" w:lineRule="auto"/>
              <w:jc w:val="both"/>
              <w:rPr>
                <w:rFonts w:ascii="Times New Roman" w:hAnsi="Times New Roman" w:cs="Times New Roman"/>
                <w:sz w:val="28"/>
                <w:szCs w:val="28"/>
              </w:rPr>
            </w:pPr>
          </w:p>
        </w:tc>
        <w:tc>
          <w:tcPr>
            <w:tcW w:w="5245"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Виды деятельности</w:t>
            </w:r>
          </w:p>
        </w:tc>
        <w:tc>
          <w:tcPr>
            <w:tcW w:w="5245" w:type="dxa"/>
            <w:shd w:val="clear" w:color="auto" w:fill="auto"/>
            <w:vAlign w:val="center"/>
          </w:tcPr>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Планируемые результаты воспитания и социализации обучающихся</w:t>
            </w:r>
          </w:p>
        </w:tc>
      </w:tr>
      <w:tr w:rsidR="00F77907" w:rsidRPr="0097669C" w:rsidTr="00B1643D">
        <w:tc>
          <w:tcPr>
            <w:tcW w:w="5245"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усвоение позитивного социального опыта, образцов поведения подростков и молодёжи в современном мире;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осознанное принятие основных </w:t>
            </w:r>
            <w:r w:rsidRPr="0097669C">
              <w:rPr>
                <w:rFonts w:ascii="Times New Roman" w:hAnsi="Times New Roman" w:cs="Times New Roman"/>
                <w:b/>
                <w:i/>
                <w:sz w:val="28"/>
                <w:szCs w:val="28"/>
              </w:rPr>
              <w:t>социальных ролей</w:t>
            </w:r>
            <w:r w:rsidRPr="0097669C">
              <w:rPr>
                <w:rFonts w:ascii="Times New Roman" w:hAnsi="Times New Roman" w:cs="Times New Roman"/>
                <w:sz w:val="28"/>
                <w:szCs w:val="28"/>
              </w:rPr>
              <w:t>, соответствующих подростковому возрасту:</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 социальные роли в семье: сына </w:t>
            </w:r>
            <w:r w:rsidRPr="0097669C">
              <w:rPr>
                <w:rFonts w:ascii="Times New Roman" w:hAnsi="Times New Roman" w:cs="Times New Roman"/>
                <w:sz w:val="28"/>
                <w:szCs w:val="28"/>
              </w:rPr>
              <w:lastRenderedPageBreak/>
              <w:t>(дочери), брата (сестры), помощника, ответственного хозяина (хозяйки), наследника (наследницы);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социальные роли в обществе: гендерная идентичность, член определённой социальной группы, потребитель, покупатель, пассажир, зритель, спортсмен, читатель, сотрудник и др.;</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формирование собственного конструктивного стиля общественного поведения.</w:t>
            </w:r>
          </w:p>
        </w:tc>
        <w:tc>
          <w:tcPr>
            <w:tcW w:w="5245"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Активное участие в улучшении школьной среды, доступных сфер жизни окружающего социума.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Приобретение опыта и осваивание основных форм учебного сотрудничества: сотрудничество со сверстниками и с учителями.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Участие в организации, осуществлении и развитии школьного самоуправления: участие в принятии решений руководящих органов образовательного </w:t>
            </w:r>
            <w:r w:rsidRPr="0097669C">
              <w:rPr>
                <w:rFonts w:ascii="Times New Roman" w:hAnsi="Times New Roman" w:cs="Times New Roman"/>
                <w:sz w:val="28"/>
                <w:szCs w:val="28"/>
              </w:rPr>
              <w:lastRenderedPageBreak/>
              <w:t>учреждения; 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г.Твери.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Реконструирование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c>
          <w:tcPr>
            <w:tcW w:w="5245"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позитивное отношение, сознательное принятие роли гражданина;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сознательное понимание своей принадлежности к социальным общностям (семья, классный и школьный коллектив, сообщество г. Твери, неформальные подростковые общности и др.), определение своего места и роли в этих сообществах;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о различных общественных и профессиональных организациях, их структуре, целях и характере 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умение вести дискуссию по социальным вопросам, обосновывать свою гражданскую позицию, вести диалог и достигать взаимопонимания;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bl>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pacing w:val="-1"/>
          <w:sz w:val="28"/>
          <w:szCs w:val="28"/>
        </w:rPr>
        <w:t>Содержание воспитательной деятельности,</w:t>
      </w:r>
      <w:r w:rsidRPr="0097669C">
        <w:rPr>
          <w:rFonts w:ascii="Times New Roman" w:hAnsi="Times New Roman" w:cs="Times New Roman"/>
          <w:b/>
          <w:sz w:val="28"/>
          <w:szCs w:val="28"/>
        </w:rPr>
        <w:t xml:space="preserve"> формы занятий с обучающимися по данному направлению:</w:t>
      </w:r>
    </w:p>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hd w:val="clear" w:color="auto" w:fill="FFFFFF"/>
        <w:tabs>
          <w:tab w:val="left" w:pos="773"/>
        </w:tabs>
        <w:spacing w:before="2" w:line="240" w:lineRule="auto"/>
        <w:jc w:val="both"/>
        <w:rPr>
          <w:rFonts w:ascii="Times New Roman" w:hAnsi="Times New Roman" w:cs="Times New Roman"/>
          <w:sz w:val="28"/>
          <w:szCs w:val="28"/>
        </w:rPr>
      </w:pPr>
      <w:r w:rsidRPr="0097669C">
        <w:rPr>
          <w:rFonts w:ascii="Times New Roman" w:hAnsi="Times New Roman" w:cs="Times New Roman"/>
          <w:sz w:val="28"/>
          <w:szCs w:val="28"/>
        </w:rPr>
        <w:t>• тематические классные часы, беседы, лекции «Кто я, какой я?»,    «Мир моих увлечений», «Твои права и обязанности»;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проведение мероприятий и «творческих игр» «Мои социальные роли»;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посещение музеев, экскурсии;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общественной жизни школы;</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организация и проведение игровых программ, спортивных  и внеклассных мероприятий (праздники, походы, экскурсии);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организация и проведение олимпиад, предметных недель, государственных праздников;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школьном самоуправлении, дежурству по школе, по классу;</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использование интернет ресурсов;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работа органа школьного самоуправления;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работа классных органов самоуправления;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субботниках;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день самоуправления;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спортивные мероприятия;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организация и проведение олимпиад, предметных недель, государственных праздников;</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нравственных чувств, убеждений, этического сознания</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i/>
          <w:sz w:val="28"/>
          <w:szCs w:val="28"/>
        </w:rPr>
        <w:t>(ценности:</w:t>
      </w:r>
      <w:r w:rsidRPr="0097669C">
        <w:rPr>
          <w:rFonts w:ascii="Times New Roman" w:hAnsi="Times New Roman" w:cs="Times New Roman"/>
          <w:sz w:val="28"/>
          <w:szCs w:val="28"/>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7"/>
        <w:gridCol w:w="5198"/>
        <w:gridCol w:w="5198"/>
      </w:tblGrid>
      <w:tr w:rsidR="00F77907" w:rsidRPr="0097669C" w:rsidTr="00B1643D">
        <w:tc>
          <w:tcPr>
            <w:tcW w:w="5197" w:type="dxa"/>
            <w:shd w:val="clear" w:color="auto" w:fill="auto"/>
            <w:vAlign w:val="center"/>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Содержание воспитания и социализации обучающихся</w:t>
            </w: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Виды деятельности</w:t>
            </w:r>
          </w:p>
        </w:tc>
        <w:tc>
          <w:tcPr>
            <w:tcW w:w="5198" w:type="dxa"/>
            <w:shd w:val="clear" w:color="auto" w:fill="auto"/>
            <w:vAlign w:val="center"/>
          </w:tcPr>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Планируемые результаты воспитания и социализации обучающихся</w:t>
            </w:r>
          </w:p>
        </w:tc>
      </w:tr>
      <w:tr w:rsidR="00F77907" w:rsidRPr="0097669C" w:rsidTr="00B1643D">
        <w:tc>
          <w:tcPr>
            <w:tcW w:w="5197"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сознательное принятие базовых </w:t>
            </w:r>
            <w:r w:rsidRPr="0097669C">
              <w:rPr>
                <w:rFonts w:ascii="Times New Roman" w:hAnsi="Times New Roman" w:cs="Times New Roman"/>
                <w:sz w:val="28"/>
                <w:szCs w:val="28"/>
              </w:rPr>
              <w:lastRenderedPageBreak/>
              <w:t>национальных российских ценностей;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любовь к школе,  городу Твери,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w:t>
            </w:r>
            <w:r w:rsidRPr="0097669C">
              <w:rPr>
                <w:rFonts w:ascii="Times New Roman" w:hAnsi="Times New Roman" w:cs="Times New Roman"/>
                <w:sz w:val="28"/>
                <w:szCs w:val="28"/>
              </w:rPr>
              <w:lastRenderedPageBreak/>
              <w:t>идеалов; стремление вырабатывать и осуществлять личную программу самовоспитания;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 Знакомство с конкретными примерами </w:t>
            </w:r>
            <w:r w:rsidRPr="0097669C">
              <w:rPr>
                <w:rFonts w:ascii="Times New Roman" w:hAnsi="Times New Roman" w:cs="Times New Roman"/>
                <w:sz w:val="28"/>
                <w:szCs w:val="28"/>
              </w:rPr>
              <w:lastRenderedPageBreak/>
              <w:t>высоконравственных отношений людей, участие в подготовке и проведении бесед.</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общественно полезном труде в помощь школе, городу, родному краю.</w:t>
            </w:r>
          </w:p>
          <w:p w:rsidR="00F77907" w:rsidRPr="0097669C" w:rsidRDefault="00F77907" w:rsidP="00A52FF1">
            <w:pPr>
              <w:pStyle w:val="26"/>
              <w:widowControl w:val="0"/>
              <w:spacing w:after="0" w:line="240" w:lineRule="auto"/>
              <w:jc w:val="both"/>
              <w:rPr>
                <w:rFonts w:ascii="Times New Roman" w:hAnsi="Times New Roman"/>
                <w:sz w:val="28"/>
                <w:szCs w:val="28"/>
              </w:rPr>
            </w:pPr>
            <w:r w:rsidRPr="0097669C">
              <w:rPr>
                <w:rFonts w:ascii="Times New Roman" w:hAnsi="Times New Roman"/>
                <w:sz w:val="28"/>
                <w:szCs w:val="28"/>
              </w:rPr>
              <w:t>• Добровольное участие в делах благотворительности, милосердия, в оказании помощи нуждающимся, заботе о животных, живых существах, природе.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Получение системных представлений о нравственных взаимоотношениях в семье, расширение опыта позитивного взаимодействия в семье.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Знакомство с деятельностью традиционных религиозных организаций.</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 ценностное отношение к школе, своему </w:t>
            </w:r>
            <w:r w:rsidRPr="0097669C">
              <w:rPr>
                <w:rFonts w:ascii="Times New Roman" w:hAnsi="Times New Roman" w:cs="Times New Roman"/>
                <w:sz w:val="28"/>
                <w:szCs w:val="28"/>
              </w:rPr>
              <w:lastRenderedPageBreak/>
              <w:t>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чувство дружбы к представителям всех национальностей Российской Федерации;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традиций своей семьи и школы, бережное отношение к ним;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w:t>
            </w:r>
            <w:r w:rsidRPr="0097669C">
              <w:rPr>
                <w:rFonts w:ascii="Times New Roman" w:hAnsi="Times New Roman" w:cs="Times New Roman"/>
                <w:sz w:val="28"/>
                <w:szCs w:val="28"/>
              </w:rPr>
              <w:lastRenderedPageBreak/>
              <w:t>культуре нашей страны, общие представления о религиозной картине мира;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готовность сознательно выполнять правила для обучающихся, понимание необходимости самодисциплины;</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w:t>
            </w:r>
            <w:r w:rsidRPr="0097669C">
              <w:rPr>
                <w:rFonts w:ascii="Times New Roman" w:hAnsi="Times New Roman" w:cs="Times New Roman"/>
                <w:sz w:val="28"/>
                <w:szCs w:val="28"/>
              </w:rPr>
              <w:lastRenderedPageBreak/>
              <w:t>любви;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bl>
    <w:p w:rsidR="00F77907" w:rsidRPr="0097669C" w:rsidRDefault="00F77907" w:rsidP="00A52FF1">
      <w:pPr>
        <w:tabs>
          <w:tab w:val="left" w:pos="12180"/>
        </w:tabs>
        <w:spacing w:line="240" w:lineRule="auto"/>
        <w:jc w:val="both"/>
        <w:rPr>
          <w:rFonts w:ascii="Times New Roman" w:hAnsi="Times New Roman" w:cs="Times New Roman"/>
          <w:b/>
          <w:spacing w:val="-1"/>
          <w:sz w:val="28"/>
          <w:szCs w:val="28"/>
        </w:rPr>
      </w:pPr>
      <w:r w:rsidRPr="0097669C">
        <w:rPr>
          <w:rFonts w:ascii="Times New Roman" w:hAnsi="Times New Roman" w:cs="Times New Roman"/>
          <w:b/>
          <w:spacing w:val="-1"/>
          <w:sz w:val="28"/>
          <w:szCs w:val="28"/>
        </w:rPr>
        <w:lastRenderedPageBreak/>
        <w:tab/>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pacing w:val="-1"/>
          <w:sz w:val="28"/>
          <w:szCs w:val="28"/>
        </w:rPr>
        <w:t>Содержание воспитательной деятельности,</w:t>
      </w:r>
      <w:r w:rsidRPr="0097669C">
        <w:rPr>
          <w:rFonts w:ascii="Times New Roman" w:hAnsi="Times New Roman" w:cs="Times New Roman"/>
          <w:b/>
          <w:sz w:val="28"/>
          <w:szCs w:val="28"/>
        </w:rPr>
        <w:t xml:space="preserve"> формы занятий с обучающимися по данному направлению:</w:t>
      </w:r>
    </w:p>
    <w:p w:rsidR="00F77907" w:rsidRPr="0097669C" w:rsidRDefault="00F77907" w:rsidP="00A52FF1">
      <w:pPr>
        <w:shd w:val="clear" w:color="auto" w:fill="FFFFFF"/>
        <w:tabs>
          <w:tab w:val="left" w:pos="773"/>
        </w:tabs>
        <w:spacing w:before="2" w:line="240" w:lineRule="auto"/>
        <w:jc w:val="both"/>
        <w:rPr>
          <w:rFonts w:ascii="Times New Roman" w:hAnsi="Times New Roman" w:cs="Times New Roman"/>
          <w:sz w:val="28"/>
          <w:szCs w:val="28"/>
        </w:rPr>
      </w:pPr>
      <w:r w:rsidRPr="0097669C">
        <w:rPr>
          <w:rFonts w:ascii="Times New Roman" w:hAnsi="Times New Roman" w:cs="Times New Roman"/>
          <w:sz w:val="28"/>
          <w:szCs w:val="28"/>
        </w:rPr>
        <w:t>• тематические классные часы «Что такое хорошо? И что такое плохо?», «Культура и бескультурье», «Взаимоотношения в коллективе»;</w:t>
      </w:r>
    </w:p>
    <w:p w:rsidR="00F77907" w:rsidRPr="0097669C" w:rsidRDefault="00F77907" w:rsidP="00A52FF1">
      <w:pPr>
        <w:shd w:val="clear" w:color="auto" w:fill="FFFFFF"/>
        <w:tabs>
          <w:tab w:val="left" w:pos="773"/>
        </w:tabs>
        <w:spacing w:before="2" w:line="240" w:lineRule="auto"/>
        <w:jc w:val="both"/>
        <w:rPr>
          <w:rFonts w:ascii="Times New Roman" w:hAnsi="Times New Roman" w:cs="Times New Roman"/>
          <w:sz w:val="28"/>
          <w:szCs w:val="28"/>
        </w:rPr>
      </w:pPr>
      <w:r w:rsidRPr="0097669C">
        <w:rPr>
          <w:rFonts w:ascii="Times New Roman" w:hAnsi="Times New Roman" w:cs="Times New Roman"/>
          <w:sz w:val="28"/>
          <w:szCs w:val="28"/>
        </w:rPr>
        <w:t>• классные часы по этике и эстетике, духовности и нравственности;</w:t>
      </w:r>
    </w:p>
    <w:p w:rsidR="00F77907" w:rsidRPr="0097669C" w:rsidRDefault="00F77907" w:rsidP="00A52FF1">
      <w:pPr>
        <w:shd w:val="clear" w:color="auto" w:fill="FFFFFF"/>
        <w:tabs>
          <w:tab w:val="left" w:pos="682"/>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проведение мероприятий и «творческих игр» по этике и толерантности  общения « Я и мой класс», « Мои друзья-товарищи», «Мой мир»;</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организация  выставки «Бабушкин сундук», составление генеалогического дерева семьи;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проведение дня Пожилого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использование интернет ресурсов;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изучение учебных</w:t>
      </w:r>
      <w:r w:rsidR="00A02752" w:rsidRPr="0097669C">
        <w:rPr>
          <w:rFonts w:ascii="Times New Roman" w:hAnsi="Times New Roman" w:cs="Times New Roman"/>
          <w:sz w:val="28"/>
          <w:szCs w:val="28"/>
        </w:rPr>
        <w:t xml:space="preserve"> дисциплин (литература, история</w:t>
      </w:r>
      <w:r w:rsidRPr="0097669C">
        <w:rPr>
          <w:rFonts w:ascii="Times New Roman" w:hAnsi="Times New Roman" w:cs="Times New Roman"/>
          <w:sz w:val="28"/>
          <w:szCs w:val="28"/>
        </w:rPr>
        <w:t>);</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уроки курса «Основы религиозных культур и светской этики»;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олимпиадах, конкурсах;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•день Матери;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•встречи с интересными людьми,  дискуссии, обсуждения, беседы, нравственной тематики;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трудовые «десанты», субботники, летняя практика;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беседы о дружбе, любви, нравственных отношения;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шефство над ветеранами ВОВ и труда;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спортивные мероприятия;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семейные праздники, соревнования;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творческие работы (сочинения, эссе, стихи);</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экологической культуры, культуры здорового и безопасного образа жизни</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i/>
          <w:sz w:val="28"/>
          <w:szCs w:val="28"/>
        </w:rPr>
        <w:t>(ценности:</w:t>
      </w:r>
      <w:r w:rsidRPr="0097669C">
        <w:rPr>
          <w:rFonts w:ascii="Times New Roman" w:hAnsi="Times New Roman" w:cs="Times New Roman"/>
          <w:sz w:val="28"/>
          <w:szCs w:val="28"/>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97669C">
        <w:rPr>
          <w:rStyle w:val="dash041e005f0431005f044b005f0447005f043d005f044b005f0439005f005fchar1char1"/>
          <w:sz w:val="28"/>
          <w:szCs w:val="28"/>
        </w:rPr>
        <w:lastRenderedPageBreak/>
        <w:t xml:space="preserve">экологически целесообразный здоровый и безопасный образ жизни; </w:t>
      </w:r>
      <w:r w:rsidRPr="0097669C">
        <w:rPr>
          <w:rFonts w:ascii="Times New Roman" w:hAnsi="Times New Roman" w:cs="Times New Roman"/>
          <w:sz w:val="28"/>
          <w:szCs w:val="28"/>
        </w:rPr>
        <w:t>ресурсосбережение; экологическая этика; экологическая ответственность; социальное партнёрство</w:t>
      </w:r>
      <w:r w:rsidRPr="0097669C">
        <w:rPr>
          <w:rStyle w:val="dash041e005f0431005f044b005f0447005f043d005f044b005f0439005f005fchar1char1"/>
          <w:sz w:val="28"/>
          <w:szCs w:val="28"/>
        </w:rPr>
        <w:t xml:space="preserve"> для </w:t>
      </w:r>
      <w:r w:rsidRPr="0097669C">
        <w:rPr>
          <w:rStyle w:val="dash041e005f0431005f044b005f0447005f043d005f044b005f0439char1"/>
          <w:sz w:val="28"/>
          <w:szCs w:val="28"/>
        </w:rPr>
        <w:t>улучшения экологического качества окружающей среды;</w:t>
      </w:r>
      <w:r w:rsidRPr="0097669C">
        <w:rPr>
          <w:rFonts w:ascii="Times New Roman" w:hAnsi="Times New Roman" w:cs="Times New Roman"/>
          <w:sz w:val="28"/>
          <w:szCs w:val="28"/>
        </w:rPr>
        <w:t xml:space="preserve"> устойчивое развитие общества в гармонии с природой).</w:t>
      </w:r>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7"/>
        <w:gridCol w:w="5198"/>
        <w:gridCol w:w="5198"/>
      </w:tblGrid>
      <w:tr w:rsidR="00F77907" w:rsidRPr="0097669C" w:rsidTr="00B1643D">
        <w:trPr>
          <w:trHeight w:val="1137"/>
        </w:trPr>
        <w:tc>
          <w:tcPr>
            <w:tcW w:w="5197" w:type="dxa"/>
            <w:shd w:val="clear" w:color="auto" w:fill="auto"/>
            <w:vAlign w:val="center"/>
          </w:tcPr>
          <w:p w:rsidR="00F77907" w:rsidRPr="0097669C" w:rsidRDefault="00F77907" w:rsidP="00A52FF1">
            <w:pPr>
              <w:spacing w:line="240" w:lineRule="auto"/>
              <w:jc w:val="both"/>
              <w:rPr>
                <w:rFonts w:ascii="Times New Roman" w:hAnsi="Times New Roman" w:cs="Times New Roman"/>
                <w:b/>
                <w:sz w:val="28"/>
                <w:szCs w:val="28"/>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Содержание воспитания и социализации обучающихся</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Виды деятельности</w:t>
            </w:r>
          </w:p>
        </w:tc>
        <w:tc>
          <w:tcPr>
            <w:tcW w:w="5198" w:type="dxa"/>
            <w:shd w:val="clear" w:color="auto" w:fill="auto"/>
            <w:vAlign w:val="center"/>
          </w:tcPr>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Планируемые результаты воспитания и социализации обучающихся</w:t>
            </w:r>
          </w:p>
        </w:tc>
      </w:tr>
      <w:tr w:rsidR="00F77907" w:rsidRPr="0097669C" w:rsidTr="00B1643D">
        <w:tc>
          <w:tcPr>
            <w:tcW w:w="5197"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взаимной связи здоровья, экологического качества окружающей среды и экологической культуры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97669C">
              <w:rPr>
                <w:rFonts w:ascii="Times New Roman" w:hAnsi="Times New Roman" w:cs="Times New Roman"/>
                <w:spacing w:val="-6"/>
                <w:sz w:val="28"/>
                <w:szCs w:val="28"/>
              </w:rPr>
              <w:t>(работоспособность, устойчивость к заболеваниям), психическог</w:t>
            </w:r>
            <w:r w:rsidRPr="0097669C">
              <w:rPr>
                <w:rFonts w:ascii="Times New Roman" w:hAnsi="Times New Roman" w:cs="Times New Roman"/>
                <w:sz w:val="28"/>
                <w:szCs w:val="28"/>
              </w:rPr>
              <w:t xml:space="preserve">о (умственная </w:t>
            </w:r>
            <w:r w:rsidRPr="0097669C">
              <w:rPr>
                <w:rFonts w:ascii="Times New Roman" w:hAnsi="Times New Roman" w:cs="Times New Roman"/>
                <w:sz w:val="28"/>
                <w:szCs w:val="28"/>
              </w:rPr>
              <w:lastRenderedPageBreak/>
              <w:t>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опыт самооценки личного вклада в ресурсосбережение, сохранение качества </w:t>
            </w:r>
            <w:r w:rsidRPr="0097669C">
              <w:rPr>
                <w:rFonts w:ascii="Times New Roman" w:hAnsi="Times New Roman" w:cs="Times New Roman"/>
                <w:sz w:val="28"/>
                <w:szCs w:val="28"/>
              </w:rPr>
              <w:lastRenderedPageBreak/>
              <w:t>окружающей среды, биоразнообразия, экологическую безопасность;</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устойчивая мотивация к выполнению </w:t>
            </w:r>
            <w:r w:rsidRPr="0097669C">
              <w:rPr>
                <w:rFonts w:ascii="Times New Roman" w:hAnsi="Times New Roman" w:cs="Times New Roman"/>
                <w:sz w:val="28"/>
                <w:szCs w:val="28"/>
              </w:rPr>
              <w:lastRenderedPageBreak/>
              <w:t>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опыт участия в физкультурно-оздоровительных, санитарно-гигиенических мероприятиях, экологическом туризме;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резко негативное отношение к курению, употреблению алкогольных напитков, наркотиков и других психоактивных веществ (ПАВ);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отрицательное отношение к лицам и организациям, пропагандирующим курение и пьянство, распространяющим наркотики и другие ПАВ.</w:t>
            </w: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•Участие в пропаганде экологически сообразного здорового образа жизни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•Участие в проведении школьных спартакиад, эстафет, экологических и туристических слётов, экологических </w:t>
            </w:r>
            <w:r w:rsidRPr="0097669C">
              <w:rPr>
                <w:rFonts w:ascii="Times New Roman" w:hAnsi="Times New Roman" w:cs="Times New Roman"/>
                <w:sz w:val="28"/>
                <w:szCs w:val="28"/>
              </w:rPr>
              <w:lastRenderedPageBreak/>
              <w:t>лагерей, походов по родному краю. Ведение краеведческой, поисковой, экологической работы в местных и дальних туристических походах и экскурсиях, путешествиях и экспедициях.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контролирование их выполнение в различных формах мониторинга.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•Обучение оказывать первую доврачебную помощь пострадавшим.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•Проведение школьного экологического мониторинга, включающий: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систематические и целеенаправленные наблюдения за состоянием окружающей среды своей местности, школы;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выявление источников загрязнения почвы, воды и воздуха, состава и интенсивности загрязнений, определение причин загрязнения;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разработку проектов, снижающих риски загрязнений почвы, воды и воздуха, например проектов по восстановлению экосистемы ближайшего водоёма.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умение придавать экологическую направленность любой деятельности, проекту; демонстрировать экологическое </w:t>
            </w:r>
            <w:r w:rsidRPr="0097669C">
              <w:rPr>
                <w:rFonts w:ascii="Times New Roman" w:hAnsi="Times New Roman" w:cs="Times New Roman"/>
                <w:sz w:val="28"/>
                <w:szCs w:val="28"/>
              </w:rPr>
              <w:lastRenderedPageBreak/>
              <w:t>мышление и экологическую грамотность в разных формах 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единства и взаимовлияния различных видов здоровья человека: физиического,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основных социальных моделей, правил экологического поведения, вариантов здорового образа жизни;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норм и правил экологической этики, законодательства в области экологии и здоровья;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традиций нравственно-этического отношения к природе и здоровью в культуре народов России;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глобальной взаимосвязи и взаимозависимости природных и социальных явлений;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w:t>
            </w:r>
            <w:r w:rsidRPr="0097669C">
              <w:rPr>
                <w:rFonts w:ascii="Times New Roman" w:hAnsi="Times New Roman" w:cs="Times New Roman"/>
                <w:sz w:val="28"/>
                <w:szCs w:val="28"/>
              </w:rPr>
              <w:lastRenderedPageBreak/>
              <w:t>использовать знания о позитивных и негативных факторах, влияющих на здоровье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устанавливать причинно-следственные связи возникновения и развития явлений в экосистемах;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строить свою деятельность и проекты с учётом создаваемой нагрузки на социоприродное окружение;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знания об оздоровительном влиянии экологически чистых природных факторов на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формирование личного опыта здоровьесберегающей 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w:t>
            </w:r>
            <w:r w:rsidRPr="0097669C">
              <w:rPr>
                <w:rFonts w:ascii="Times New Roman" w:hAnsi="Times New Roman" w:cs="Times New Roman"/>
                <w:sz w:val="28"/>
                <w:szCs w:val="28"/>
              </w:rPr>
              <w:lastRenderedPageBreak/>
              <w:t>организациям, пропагандирующим курение и пьянство, распространяющим наркотики и другие ПАВ;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противостоять негативным факторам, способствующим ухудшению здоровья;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и выполнение санитарно-гигиенических правил, соблюдение здоровьесберегающего режима дня;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w:t>
            </w:r>
            <w:r w:rsidRPr="0097669C">
              <w:rPr>
                <w:rFonts w:ascii="Times New Roman" w:hAnsi="Times New Roman" w:cs="Times New Roman"/>
                <w:sz w:val="28"/>
                <w:szCs w:val="28"/>
              </w:rPr>
              <w:lastRenderedPageBreak/>
              <w:t>психологического здоровья;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pacing w:val="-1"/>
          <w:sz w:val="28"/>
          <w:szCs w:val="28"/>
        </w:rPr>
        <w:lastRenderedPageBreak/>
        <w:t>Содержание воспитательной деятельности,</w:t>
      </w:r>
      <w:r w:rsidRPr="0097669C">
        <w:rPr>
          <w:rFonts w:ascii="Times New Roman" w:hAnsi="Times New Roman" w:cs="Times New Roman"/>
          <w:b/>
          <w:sz w:val="28"/>
          <w:szCs w:val="28"/>
        </w:rPr>
        <w:t xml:space="preserve"> формы занятий с обучающимися по данному направлению</w:t>
      </w:r>
    </w:p>
    <w:p w:rsidR="00F77907" w:rsidRPr="0097669C" w:rsidRDefault="00F77907" w:rsidP="00A52FF1">
      <w:pPr>
        <w:shd w:val="clear" w:color="auto" w:fill="FFFFFF"/>
        <w:spacing w:before="2" w:line="240" w:lineRule="auto"/>
        <w:jc w:val="both"/>
        <w:rPr>
          <w:rFonts w:ascii="Times New Roman" w:hAnsi="Times New Roman" w:cs="Times New Roman"/>
          <w:sz w:val="28"/>
          <w:szCs w:val="28"/>
        </w:rPr>
      </w:pPr>
      <w:r w:rsidRPr="0097669C">
        <w:rPr>
          <w:rFonts w:ascii="Times New Roman" w:hAnsi="Times New Roman" w:cs="Times New Roman"/>
          <w:sz w:val="28"/>
          <w:szCs w:val="28"/>
        </w:rPr>
        <w:t>•проведение классных часов, конкурсов, викторин по теме, недели физической культуры;</w:t>
      </w:r>
    </w:p>
    <w:p w:rsidR="00F77907" w:rsidRPr="0097669C" w:rsidRDefault="00F77907" w:rsidP="00A52FF1">
      <w:pPr>
        <w:shd w:val="clear" w:color="auto" w:fill="FFFFFF"/>
        <w:tabs>
          <w:tab w:val="left" w:pos="737"/>
        </w:tabs>
        <w:spacing w:before="7" w:line="240" w:lineRule="auto"/>
        <w:ind w:right="139"/>
        <w:jc w:val="both"/>
        <w:rPr>
          <w:rFonts w:ascii="Times New Roman" w:hAnsi="Times New Roman" w:cs="Times New Roman"/>
          <w:spacing w:val="-2"/>
          <w:sz w:val="28"/>
          <w:szCs w:val="28"/>
        </w:rPr>
      </w:pPr>
      <w:r w:rsidRPr="0097669C">
        <w:rPr>
          <w:rFonts w:ascii="Times New Roman" w:hAnsi="Times New Roman" w:cs="Times New Roman"/>
          <w:sz w:val="28"/>
          <w:szCs w:val="28"/>
        </w:rPr>
        <w:t>•</w:t>
      </w:r>
      <w:r w:rsidRPr="0097669C">
        <w:rPr>
          <w:rFonts w:ascii="Times New Roman" w:hAnsi="Times New Roman" w:cs="Times New Roman"/>
          <w:spacing w:val="-2"/>
          <w:sz w:val="28"/>
          <w:szCs w:val="28"/>
        </w:rPr>
        <w:t xml:space="preserve">проведение    спортивных соревнований и  легкоатлетических  </w:t>
      </w:r>
      <w:r w:rsidRPr="0097669C">
        <w:rPr>
          <w:rFonts w:ascii="Times New Roman" w:hAnsi="Times New Roman" w:cs="Times New Roman"/>
          <w:sz w:val="28"/>
          <w:szCs w:val="28"/>
        </w:rPr>
        <w:t xml:space="preserve">эстафет,  Дня  здоровья; </w:t>
      </w:r>
    </w:p>
    <w:p w:rsidR="00F77907" w:rsidRPr="0097669C" w:rsidRDefault="00F77907" w:rsidP="00A52FF1">
      <w:pPr>
        <w:shd w:val="clear" w:color="auto" w:fill="FFFFFF"/>
        <w:tabs>
          <w:tab w:val="left" w:pos="737"/>
        </w:tabs>
        <w:spacing w:before="7" w:line="240" w:lineRule="auto"/>
        <w:ind w:right="139"/>
        <w:jc w:val="both"/>
        <w:rPr>
          <w:rFonts w:ascii="Times New Roman" w:hAnsi="Times New Roman" w:cs="Times New Roman"/>
          <w:spacing w:val="-2"/>
          <w:sz w:val="28"/>
          <w:szCs w:val="28"/>
        </w:rPr>
      </w:pPr>
      <w:r w:rsidRPr="0097669C">
        <w:rPr>
          <w:rFonts w:ascii="Times New Roman" w:hAnsi="Times New Roman" w:cs="Times New Roman"/>
          <w:sz w:val="28"/>
          <w:szCs w:val="28"/>
        </w:rPr>
        <w:t xml:space="preserve">•работа спортивных секций, </w:t>
      </w:r>
      <w:r w:rsidRPr="0097669C">
        <w:rPr>
          <w:rFonts w:ascii="Times New Roman" w:hAnsi="Times New Roman" w:cs="Times New Roman"/>
          <w:spacing w:val="-2"/>
          <w:sz w:val="28"/>
          <w:szCs w:val="28"/>
        </w:rPr>
        <w:t xml:space="preserve">участие учащихся-спортсменов  в школьных и  районных  соревнованиях, олимпиадах  в </w:t>
      </w:r>
      <w:r w:rsidRPr="0097669C">
        <w:rPr>
          <w:rFonts w:ascii="Times New Roman" w:hAnsi="Times New Roman" w:cs="Times New Roman"/>
          <w:sz w:val="28"/>
          <w:szCs w:val="28"/>
        </w:rPr>
        <w:t xml:space="preserve">различных видах спорта;   </w:t>
      </w:r>
    </w:p>
    <w:p w:rsidR="00F77907" w:rsidRPr="0097669C" w:rsidRDefault="00F77907" w:rsidP="00A52FF1">
      <w:pPr>
        <w:shd w:val="clear" w:color="auto" w:fill="FFFFFF"/>
        <w:tabs>
          <w:tab w:val="left" w:pos="737"/>
        </w:tabs>
        <w:spacing w:line="240" w:lineRule="auto"/>
        <w:ind w:right="84"/>
        <w:jc w:val="both"/>
        <w:rPr>
          <w:rFonts w:ascii="Times New Roman" w:hAnsi="Times New Roman" w:cs="Times New Roman"/>
          <w:sz w:val="28"/>
          <w:szCs w:val="28"/>
        </w:rPr>
      </w:pPr>
      <w:r w:rsidRPr="0097669C">
        <w:rPr>
          <w:rFonts w:ascii="Times New Roman" w:hAnsi="Times New Roman" w:cs="Times New Roman"/>
          <w:sz w:val="28"/>
          <w:szCs w:val="28"/>
        </w:rPr>
        <w:lastRenderedPageBreak/>
        <w:t>•проведение бесед, тематических игр, театрализованных представлений для младших школьников, сверстников и акций по темам: «Мы+ЗОЖ», «Здоровым быть модно», акция «Скажи, НЕТ!!! - вредным привычкам», Декадника по профилактике наркомании и СПИДа,  табакокурения;</w:t>
      </w:r>
    </w:p>
    <w:p w:rsidR="00F77907" w:rsidRPr="0097669C" w:rsidRDefault="00F77907" w:rsidP="00A52FF1">
      <w:pPr>
        <w:shd w:val="clear" w:color="auto" w:fill="FFFFFF"/>
        <w:tabs>
          <w:tab w:val="left" w:pos="737"/>
        </w:tabs>
        <w:spacing w:line="240" w:lineRule="auto"/>
        <w:ind w:right="84"/>
        <w:jc w:val="both"/>
        <w:rPr>
          <w:rFonts w:ascii="Times New Roman" w:hAnsi="Times New Roman" w:cs="Times New Roman"/>
          <w:sz w:val="28"/>
          <w:szCs w:val="28"/>
        </w:rPr>
      </w:pPr>
      <w:r w:rsidRPr="0097669C">
        <w:rPr>
          <w:rFonts w:ascii="Times New Roman" w:hAnsi="Times New Roman" w:cs="Times New Roman"/>
          <w:sz w:val="28"/>
          <w:szCs w:val="28"/>
        </w:rPr>
        <w:t xml:space="preserve">•конкурс </w:t>
      </w:r>
      <w:r w:rsidRPr="0097669C">
        <w:rPr>
          <w:rFonts w:ascii="Times New Roman" w:hAnsi="Times New Roman" w:cs="Times New Roman"/>
          <w:spacing w:val="-1"/>
          <w:sz w:val="28"/>
          <w:szCs w:val="28"/>
        </w:rPr>
        <w:t>«Самый уютный кабинет», генеральные  уборки  классов «День чистоты»</w:t>
      </w:r>
      <w:r w:rsidRPr="0097669C">
        <w:rPr>
          <w:rFonts w:ascii="Times New Roman" w:hAnsi="Times New Roman" w:cs="Times New Roman"/>
          <w:sz w:val="28"/>
          <w:szCs w:val="28"/>
        </w:rPr>
        <w:t xml:space="preserve">;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•просмотр и обсуждение фильмов, посвящённых разным формам оздоровления;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•проведение экологических акций, ролевых игр, школьных конференций, уроков технологии, внеурочной деятельности, озеленение и благоустройство класса, территории школы, города;</w:t>
      </w:r>
    </w:p>
    <w:p w:rsidR="00F77907" w:rsidRPr="0097669C" w:rsidRDefault="00F77907" w:rsidP="00A52FF1">
      <w:pPr>
        <w:shd w:val="clear" w:color="auto" w:fill="FFFFFF"/>
        <w:tabs>
          <w:tab w:val="left" w:pos="737"/>
        </w:tabs>
        <w:spacing w:line="240" w:lineRule="auto"/>
        <w:ind w:right="84"/>
        <w:jc w:val="both"/>
        <w:rPr>
          <w:rFonts w:ascii="Times New Roman" w:hAnsi="Times New Roman" w:cs="Times New Roman"/>
          <w:sz w:val="28"/>
          <w:szCs w:val="28"/>
        </w:rPr>
      </w:pPr>
      <w:r w:rsidRPr="0097669C">
        <w:rPr>
          <w:rFonts w:ascii="Times New Roman" w:hAnsi="Times New Roman" w:cs="Times New Roman"/>
          <w:sz w:val="28"/>
          <w:szCs w:val="28"/>
        </w:rPr>
        <w:t>•туристические походы экологической направленности, экскурсии, экологический десанты;</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изучение учебных дисциплин (ОБЖ,  физкультура, биология, экология, химия);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работа Кабинета Здоровья;</w:t>
      </w:r>
    </w:p>
    <w:p w:rsidR="00F77907" w:rsidRPr="0097669C" w:rsidRDefault="00F77907" w:rsidP="00A52FF1">
      <w:pPr>
        <w:shd w:val="clear" w:color="auto" w:fill="FFFFFF"/>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система мер по профилактике детского дорожно-транспортного травматизма, технике безопасности, формированию основ ЗОЖ;</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акция «Внимание – дети!»;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конкурсе «Безопасное колесо»;</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встречи с работниками ГИБДД»;</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беседы с медработниками ЦРБ;</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просмотр учебных фильмов;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дни здоровья;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выставки рисунков («Берегите природу», «Земля-наш общий дом» и др.);</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i/>
          <w:sz w:val="28"/>
          <w:szCs w:val="28"/>
        </w:rPr>
        <w:lastRenderedPageBreak/>
        <w:t xml:space="preserve">(ценности: </w:t>
      </w:r>
      <w:r w:rsidRPr="0097669C">
        <w:rPr>
          <w:rFonts w:ascii="Times New Roman" w:hAnsi="Times New Roman" w:cs="Times New Roman"/>
          <w:sz w:val="28"/>
          <w:szCs w:val="28"/>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F77907" w:rsidRPr="0097669C" w:rsidRDefault="00F77907" w:rsidP="00A52FF1">
      <w:pPr>
        <w:spacing w:line="240" w:lineRule="auto"/>
        <w:ind w:firstLine="454"/>
        <w:jc w:val="both"/>
        <w:rPr>
          <w:rFonts w:ascii="Times New Roman" w:hAnsi="Times New Roman" w:cs="Times New Roman"/>
          <w:b/>
          <w:sz w:val="28"/>
          <w:szCs w:val="28"/>
        </w:rPr>
      </w:pPr>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7"/>
        <w:gridCol w:w="5198"/>
        <w:gridCol w:w="5198"/>
      </w:tblGrid>
      <w:tr w:rsidR="00F77907" w:rsidRPr="0097669C" w:rsidTr="00B1643D">
        <w:tc>
          <w:tcPr>
            <w:tcW w:w="5197" w:type="dxa"/>
            <w:shd w:val="clear" w:color="auto" w:fill="auto"/>
            <w:vAlign w:val="center"/>
          </w:tcPr>
          <w:p w:rsidR="00F77907" w:rsidRPr="0097669C" w:rsidRDefault="00F77907" w:rsidP="00A52FF1">
            <w:pPr>
              <w:spacing w:line="240" w:lineRule="auto"/>
              <w:jc w:val="both"/>
              <w:rPr>
                <w:rFonts w:ascii="Times New Roman" w:hAnsi="Times New Roman" w:cs="Times New Roman"/>
                <w:b/>
                <w:sz w:val="28"/>
                <w:szCs w:val="28"/>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Содержание воспитания и социализации обучающихся</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Виды деятельности</w:t>
            </w:r>
          </w:p>
        </w:tc>
        <w:tc>
          <w:tcPr>
            <w:tcW w:w="5198" w:type="dxa"/>
            <w:shd w:val="clear" w:color="auto" w:fill="auto"/>
            <w:vAlign w:val="center"/>
          </w:tcPr>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Планируемые результаты воспитания и социализации обучающихся</w:t>
            </w:r>
          </w:p>
        </w:tc>
      </w:tr>
      <w:tr w:rsidR="00F77907" w:rsidRPr="0097669C" w:rsidTr="00B1643D">
        <w:tc>
          <w:tcPr>
            <w:tcW w:w="5197"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нравственных основ образования;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важности непрерывного образования и самообразования в течение всей жизни;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умение планировать трудовую деятельность, рационально использовать </w:t>
            </w:r>
            <w:r w:rsidRPr="0097669C">
              <w:rPr>
                <w:rFonts w:ascii="Times New Roman" w:hAnsi="Times New Roman" w:cs="Times New Roman"/>
                <w:sz w:val="28"/>
                <w:szCs w:val="28"/>
              </w:rPr>
              <w:lastRenderedPageBreak/>
              <w:t>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бережное отношение к результатам своего труда, труда других людей, к </w:t>
            </w:r>
            <w:r w:rsidRPr="0097669C">
              <w:rPr>
                <w:rFonts w:ascii="Times New Roman" w:hAnsi="Times New Roman" w:cs="Times New Roman"/>
                <w:sz w:val="28"/>
                <w:szCs w:val="28"/>
              </w:rPr>
              <w:lastRenderedPageBreak/>
              <w:t>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общее знакомство с трудовым законодательством;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нетерпимое отношение к лени, безответственности и пассивности в образовании и труде.</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Участие в подготовке и проведении предметных недель.</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Участие в олимпиадах по учебным предметам.</w:t>
            </w:r>
          </w:p>
          <w:p w:rsidR="00F77907" w:rsidRPr="0097669C" w:rsidRDefault="00F77907" w:rsidP="00A52FF1">
            <w:pPr>
              <w:pStyle w:val="210"/>
              <w:rPr>
                <w:rFonts w:eastAsia="Calibri"/>
                <w:sz w:val="28"/>
                <w:szCs w:val="28"/>
                <w:lang w:val="ru-RU"/>
              </w:rPr>
            </w:pPr>
            <w:r w:rsidRPr="0097669C">
              <w:rPr>
                <w:rFonts w:eastAsia="Calibri"/>
                <w:sz w:val="28"/>
                <w:szCs w:val="28"/>
                <w:lang w:val="ru-RU"/>
              </w:rPr>
              <w:t>•</w:t>
            </w:r>
            <w:r w:rsidRPr="0097669C">
              <w:rPr>
                <w:rFonts w:eastAsia="Calibri"/>
                <w:sz w:val="28"/>
                <w:szCs w:val="28"/>
              </w:rPr>
              <w:t> </w:t>
            </w:r>
            <w:r w:rsidRPr="0097669C">
              <w:rPr>
                <w:rFonts w:eastAsia="Calibri"/>
                <w:sz w:val="28"/>
                <w:szCs w:val="28"/>
                <w:lang w:val="ru-RU"/>
              </w:rPr>
              <w:t>Участие в экскурсиях на предприятия, учреждения культуры, в ходе которых знакомятся с различными видами труда, с различными профессиями.</w:t>
            </w:r>
          </w:p>
          <w:p w:rsidR="00F77907" w:rsidRPr="0097669C" w:rsidRDefault="00F77907" w:rsidP="00A52FF1">
            <w:pPr>
              <w:pStyle w:val="210"/>
              <w:rPr>
                <w:rFonts w:eastAsia="Calibri"/>
                <w:sz w:val="28"/>
                <w:szCs w:val="28"/>
                <w:lang w:val="ru-RU"/>
              </w:rPr>
            </w:pPr>
            <w:r w:rsidRPr="0097669C">
              <w:rPr>
                <w:rFonts w:eastAsia="Calibri"/>
                <w:sz w:val="28"/>
                <w:szCs w:val="28"/>
                <w:lang w:val="ru-RU"/>
              </w:rPr>
              <w:t>•</w:t>
            </w:r>
            <w:r w:rsidRPr="0097669C">
              <w:rPr>
                <w:rFonts w:eastAsia="Calibri"/>
                <w:sz w:val="28"/>
                <w:szCs w:val="28"/>
              </w:rPr>
              <w:t> </w:t>
            </w:r>
            <w:r w:rsidRPr="0097669C">
              <w:rPr>
                <w:rFonts w:eastAsia="Calibri"/>
                <w:sz w:val="28"/>
                <w:szCs w:val="28"/>
                <w:lang w:val="ru-RU"/>
              </w:rPr>
              <w:t>Знакомство с профессиональной деятельностью и жизненным путём своих родителей и прародителей.</w:t>
            </w:r>
          </w:p>
          <w:p w:rsidR="00F77907" w:rsidRPr="0097669C" w:rsidRDefault="00F77907" w:rsidP="00A52FF1">
            <w:pPr>
              <w:pStyle w:val="210"/>
              <w:rPr>
                <w:rFonts w:eastAsia="Calibri"/>
                <w:sz w:val="28"/>
                <w:szCs w:val="28"/>
                <w:lang w:val="ru-RU"/>
              </w:rPr>
            </w:pPr>
            <w:r w:rsidRPr="0097669C">
              <w:rPr>
                <w:rFonts w:eastAsia="Calibri"/>
                <w:sz w:val="28"/>
                <w:szCs w:val="28"/>
                <w:lang w:val="ru-RU"/>
              </w:rPr>
              <w:t>•</w:t>
            </w:r>
            <w:r w:rsidRPr="0097669C">
              <w:rPr>
                <w:rFonts w:eastAsia="Calibri"/>
                <w:sz w:val="28"/>
                <w:szCs w:val="28"/>
              </w:rPr>
              <w:t> </w:t>
            </w:r>
            <w:r w:rsidRPr="0097669C">
              <w:rPr>
                <w:rFonts w:eastAsia="Calibri"/>
                <w:sz w:val="28"/>
                <w:szCs w:val="28"/>
                <w:lang w:val="ru-RU"/>
              </w:rPr>
              <w:t>Участие в различных видах общественно полезной деятельности на базе школы.</w:t>
            </w:r>
          </w:p>
          <w:p w:rsidR="00F77907" w:rsidRPr="0097669C" w:rsidRDefault="00F77907" w:rsidP="00A52FF1">
            <w:pPr>
              <w:pStyle w:val="210"/>
              <w:rPr>
                <w:rFonts w:eastAsia="Calibri"/>
                <w:sz w:val="28"/>
                <w:szCs w:val="28"/>
                <w:lang w:val="ru-RU"/>
              </w:rPr>
            </w:pPr>
            <w:r w:rsidRPr="0097669C">
              <w:rPr>
                <w:rFonts w:eastAsia="Calibri"/>
                <w:sz w:val="28"/>
                <w:szCs w:val="28"/>
                <w:lang w:val="ru-RU"/>
              </w:rPr>
              <w:t>•</w:t>
            </w:r>
            <w:r w:rsidRPr="0097669C">
              <w:rPr>
                <w:rFonts w:eastAsia="Calibri"/>
                <w:sz w:val="28"/>
                <w:szCs w:val="28"/>
              </w:rPr>
              <w:t> </w:t>
            </w:r>
            <w:r w:rsidRPr="0097669C">
              <w:rPr>
                <w:rFonts w:eastAsia="Calibri"/>
                <w:sz w:val="28"/>
                <w:szCs w:val="28"/>
                <w:lang w:val="ru-RU"/>
              </w:rPr>
              <w:t>Приобретение умения и навыков сотрудничества, ролевого взаимодействия со сверстниками, взрослыми в учебно-трудовой 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F77907" w:rsidRPr="0097669C" w:rsidRDefault="00F77907" w:rsidP="00A52FF1">
            <w:pPr>
              <w:pStyle w:val="210"/>
              <w:rPr>
                <w:rFonts w:eastAsia="Calibri"/>
                <w:sz w:val="28"/>
                <w:szCs w:val="28"/>
                <w:lang w:val="ru-RU"/>
              </w:rPr>
            </w:pPr>
            <w:r w:rsidRPr="0097669C">
              <w:rPr>
                <w:rFonts w:eastAsia="Calibri"/>
                <w:sz w:val="28"/>
                <w:szCs w:val="28"/>
                <w:lang w:val="ru-RU"/>
              </w:rPr>
              <w:t>•</w:t>
            </w:r>
            <w:r w:rsidRPr="0097669C">
              <w:rPr>
                <w:rFonts w:eastAsia="Calibri"/>
                <w:sz w:val="28"/>
                <w:szCs w:val="28"/>
              </w:rPr>
              <w:t> </w:t>
            </w:r>
            <w:r w:rsidRPr="0097669C">
              <w:rPr>
                <w:rFonts w:eastAsia="Calibri"/>
                <w:sz w:val="28"/>
                <w:szCs w:val="28"/>
                <w:lang w:val="ru-RU"/>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понимание необходимости  научных знаний для развития личности и общества, их роли в жизни, труде, творчестве;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нравственных основ образования;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начальный опыт применения знаний в труде, общественной жизни, в быту;</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применять знания, умения и навыки для решения проектных и учебно-исследовательских задач;</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самоопределение в области своих познавательных интересов;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организовать процесс самообразования, творчески и критически работать с информацией из разных источников;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важности непрерывного образования и самообразования в течение всей жизни;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знание и уважение трудовых традиций своей семьи, трудовых подвигов старших поколений;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начальный опыт участия в общественно значимых делах;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навыки трудового творческого сотрудничества со сверстниками, </w:t>
            </w:r>
            <w:r w:rsidRPr="0097669C">
              <w:rPr>
                <w:rFonts w:ascii="Times New Roman" w:hAnsi="Times New Roman" w:cs="Times New Roman"/>
                <w:sz w:val="28"/>
                <w:szCs w:val="28"/>
              </w:rPr>
              <w:lastRenderedPageBreak/>
              <w:t>младшими детьми и взрослыми;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знания о разных профессиях и их требованиях к здоровью, морально-психологическим качествам, знаниям и умениям человека;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сформированность первоначальных профессиональных намерений и интересов;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общие представления о трудовом законодательстве.</w:t>
            </w:r>
          </w:p>
          <w:p w:rsidR="00F77907" w:rsidRPr="0097669C" w:rsidRDefault="00F77907" w:rsidP="00A52FF1">
            <w:pPr>
              <w:spacing w:line="240" w:lineRule="auto"/>
              <w:jc w:val="both"/>
              <w:rPr>
                <w:rFonts w:ascii="Times New Roman" w:hAnsi="Times New Roman" w:cs="Times New Roman"/>
                <w:sz w:val="28"/>
                <w:szCs w:val="28"/>
              </w:rPr>
            </w:pPr>
          </w:p>
        </w:tc>
      </w:tr>
    </w:tbl>
    <w:p w:rsidR="00F77907" w:rsidRPr="0097669C" w:rsidRDefault="00F77907" w:rsidP="00A52FF1">
      <w:pPr>
        <w:spacing w:line="240" w:lineRule="auto"/>
        <w:jc w:val="both"/>
        <w:rPr>
          <w:rFonts w:ascii="Times New Roman" w:hAnsi="Times New Roman" w:cs="Times New Roman"/>
          <w:b/>
          <w:spacing w:val="-1"/>
          <w:sz w:val="28"/>
          <w:szCs w:val="28"/>
        </w:rPr>
      </w:pP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pacing w:val="-1"/>
          <w:sz w:val="28"/>
          <w:szCs w:val="28"/>
        </w:rPr>
        <w:t>Содержание воспитательной деятельности,</w:t>
      </w:r>
      <w:r w:rsidRPr="0097669C">
        <w:rPr>
          <w:rFonts w:ascii="Times New Roman" w:hAnsi="Times New Roman" w:cs="Times New Roman"/>
          <w:b/>
          <w:sz w:val="28"/>
          <w:szCs w:val="28"/>
        </w:rPr>
        <w:t xml:space="preserve"> формы занятий с обучающимися по данному направлению:</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неделя детской книги;</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участие в школьном конкурсе «Лучший ученик года»;</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организация работы «Трудового сектора», озеленение кабинетов, школы, генеральная уборка помещений;</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pacing w:val="-1"/>
          <w:sz w:val="28"/>
          <w:szCs w:val="28"/>
        </w:rPr>
        <w:t>проведение линеек по итогам учебно-воспитательной деятельности;</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 xml:space="preserve">проведение традиционных школьных мероприятий: «День знаний»,  «День учителя», </w:t>
      </w:r>
      <w:r w:rsidRPr="0097669C">
        <w:rPr>
          <w:rFonts w:ascii="Times New Roman" w:hAnsi="Times New Roman" w:cs="Times New Roman"/>
          <w:spacing w:val="-1"/>
          <w:sz w:val="28"/>
          <w:szCs w:val="28"/>
        </w:rPr>
        <w:t>«Праздник последнего звонка»;</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предметные классные часы, тематические веч</w:t>
      </w:r>
      <w:r w:rsidR="005843C7" w:rsidRPr="0097669C">
        <w:rPr>
          <w:rFonts w:ascii="Times New Roman" w:hAnsi="Times New Roman" w:cs="Times New Roman"/>
          <w:sz w:val="28"/>
          <w:szCs w:val="28"/>
        </w:rPr>
        <w:t>ера, викторины конкурсы по теме</w:t>
      </w:r>
      <w:r w:rsidRPr="0097669C">
        <w:rPr>
          <w:rFonts w:ascii="Times New Roman" w:hAnsi="Times New Roman" w:cs="Times New Roman"/>
          <w:sz w:val="28"/>
          <w:szCs w:val="28"/>
        </w:rPr>
        <w:t>;</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тематические классные часы «Я - в мире, мир - во мне»;</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посещение музеев, выставок, экскурсий, праздничных концертов;</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встречи-беседы с успешными и интересными людьми;</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lastRenderedPageBreak/>
        <w:t>трудовые десанты;</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изучение учебных дисциплин, факультативы;</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летний лагерь;</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участие в олимпиадах, конкурсах, конференциях;</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дежурство по классу, школе;</w:t>
      </w:r>
    </w:p>
    <w:p w:rsidR="00F77907" w:rsidRPr="0097669C" w:rsidRDefault="00F77907" w:rsidP="00867F7E">
      <w:pPr>
        <w:numPr>
          <w:ilvl w:val="0"/>
          <w:numId w:val="364"/>
        </w:numPr>
        <w:shd w:val="clear" w:color="auto" w:fill="FFFFFF"/>
        <w:tabs>
          <w:tab w:val="left" w:pos="821"/>
        </w:tabs>
        <w:spacing w:before="2" w:line="240" w:lineRule="auto"/>
        <w:jc w:val="both"/>
        <w:rPr>
          <w:rFonts w:ascii="Times New Roman" w:hAnsi="Times New Roman" w:cs="Times New Roman"/>
          <w:spacing w:val="-17"/>
          <w:sz w:val="28"/>
          <w:szCs w:val="28"/>
        </w:rPr>
      </w:pPr>
      <w:r w:rsidRPr="0097669C">
        <w:rPr>
          <w:rFonts w:ascii="Times New Roman" w:hAnsi="Times New Roman" w:cs="Times New Roman"/>
          <w:sz w:val="28"/>
          <w:szCs w:val="28"/>
        </w:rPr>
        <w:t>кружковая работа.</w:t>
      </w:r>
    </w:p>
    <w:p w:rsidR="00F77907" w:rsidRPr="0097669C" w:rsidRDefault="00F77907" w:rsidP="00A52FF1">
      <w:pPr>
        <w:spacing w:line="240" w:lineRule="auto"/>
        <w:ind w:firstLine="454"/>
        <w:jc w:val="both"/>
        <w:rPr>
          <w:rFonts w:ascii="Times New Roman" w:hAnsi="Times New Roman" w:cs="Times New Roman"/>
          <w:b/>
          <w:bCs/>
          <w:sz w:val="28"/>
          <w:szCs w:val="28"/>
        </w:rPr>
      </w:pPr>
      <w:r w:rsidRPr="0097669C">
        <w:rPr>
          <w:rFonts w:ascii="Times New Roman" w:hAnsi="Times New Roman" w:cs="Times New Roman"/>
          <w:b/>
          <w:bCs/>
          <w:sz w:val="28"/>
          <w:szCs w:val="28"/>
        </w:rPr>
        <w:t>Воспитание ценностного отношения к прекрасному, формирование основ эстетической культуры (эстетическое воспитание)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i/>
          <w:sz w:val="28"/>
          <w:szCs w:val="28"/>
        </w:rPr>
        <w:t>(ценности:</w:t>
      </w:r>
      <w:r w:rsidRPr="0097669C">
        <w:rPr>
          <w:rFonts w:ascii="Times New Roman" w:hAnsi="Times New Roman" w:cs="Times New Roman"/>
          <w:sz w:val="28"/>
          <w:szCs w:val="28"/>
        </w:rPr>
        <w:t xml:space="preserve"> красота, гармония, духовный мир человека, самовыражение личности в творчестве и искусстве, эстетическое развитие личности).</w:t>
      </w:r>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7"/>
        <w:gridCol w:w="5198"/>
        <w:gridCol w:w="5198"/>
      </w:tblGrid>
      <w:tr w:rsidR="00F77907" w:rsidRPr="0097669C" w:rsidTr="00B1643D">
        <w:tc>
          <w:tcPr>
            <w:tcW w:w="5197" w:type="dxa"/>
            <w:shd w:val="clear" w:color="auto" w:fill="auto"/>
            <w:vAlign w:val="center"/>
          </w:tcPr>
          <w:p w:rsidR="00F77907" w:rsidRPr="0097669C" w:rsidRDefault="00F77907" w:rsidP="00A52FF1">
            <w:pPr>
              <w:spacing w:line="240" w:lineRule="auto"/>
              <w:jc w:val="both"/>
              <w:rPr>
                <w:rFonts w:ascii="Times New Roman" w:hAnsi="Times New Roman" w:cs="Times New Roman"/>
                <w:b/>
                <w:sz w:val="28"/>
                <w:szCs w:val="28"/>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Содержание воспитания и социализации обучающихся</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Виды деятельности</w:t>
            </w:r>
          </w:p>
        </w:tc>
        <w:tc>
          <w:tcPr>
            <w:tcW w:w="5198" w:type="dxa"/>
            <w:shd w:val="clear" w:color="auto" w:fill="auto"/>
            <w:vAlign w:val="center"/>
          </w:tcPr>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Планируемые результаты воспитания и социализации обучающихся</w:t>
            </w:r>
          </w:p>
        </w:tc>
      </w:tr>
      <w:tr w:rsidR="00F77907" w:rsidRPr="0097669C" w:rsidTr="00B1643D">
        <w:tc>
          <w:tcPr>
            <w:tcW w:w="5197" w:type="dxa"/>
            <w:shd w:val="clear" w:color="auto" w:fill="auto"/>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ценностное отношение к прекрасному, восприятие искусства как особой формы познания и преобразования мира;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представление об искусстве народов </w:t>
            </w:r>
            <w:r w:rsidRPr="0097669C">
              <w:rPr>
                <w:rFonts w:ascii="Times New Roman" w:hAnsi="Times New Roman" w:cs="Times New Roman"/>
                <w:sz w:val="28"/>
                <w:szCs w:val="28"/>
              </w:rPr>
              <w:lastRenderedPageBreak/>
              <w:t>России.</w:t>
            </w:r>
          </w:p>
          <w:p w:rsidR="00F77907" w:rsidRPr="0097669C" w:rsidRDefault="00F77907" w:rsidP="00A52FF1">
            <w:pPr>
              <w:spacing w:line="240" w:lineRule="auto"/>
              <w:jc w:val="both"/>
              <w:rPr>
                <w:rFonts w:ascii="Times New Roman" w:hAnsi="Times New Roman" w:cs="Times New Roman"/>
                <w:sz w:val="28"/>
                <w:szCs w:val="28"/>
              </w:rPr>
            </w:pPr>
          </w:p>
        </w:tc>
        <w:tc>
          <w:tcPr>
            <w:tcW w:w="5198" w:type="dxa"/>
            <w:shd w:val="clear" w:color="auto" w:fill="auto"/>
            <w:vAlign w:val="center"/>
          </w:tcPr>
          <w:p w:rsidR="00F77907" w:rsidRPr="0097669C" w:rsidRDefault="00F77907" w:rsidP="00A52FF1">
            <w:pPr>
              <w:pStyle w:val="210"/>
              <w:rPr>
                <w:rFonts w:eastAsia="Calibri"/>
                <w:sz w:val="28"/>
                <w:szCs w:val="28"/>
                <w:lang w:val="ru-RU"/>
              </w:rPr>
            </w:pPr>
            <w:r w:rsidRPr="0097669C">
              <w:rPr>
                <w:rFonts w:eastAsia="Calibri"/>
                <w:sz w:val="28"/>
                <w:szCs w:val="28"/>
                <w:lang w:val="ru-RU"/>
              </w:rPr>
              <w:lastRenderedPageBreak/>
              <w:t>•Получение представления об эстетических идеалах и художественных ценностях культур народов России.</w:t>
            </w:r>
          </w:p>
          <w:p w:rsidR="00F77907" w:rsidRPr="0097669C" w:rsidRDefault="00F77907" w:rsidP="00A52FF1">
            <w:pPr>
              <w:pStyle w:val="210"/>
              <w:rPr>
                <w:rFonts w:eastAsia="Calibri"/>
                <w:sz w:val="28"/>
                <w:szCs w:val="28"/>
                <w:lang w:val="ru-RU"/>
              </w:rPr>
            </w:pPr>
            <w:r w:rsidRPr="0097669C">
              <w:rPr>
                <w:rFonts w:eastAsia="Calibri"/>
                <w:sz w:val="28"/>
                <w:szCs w:val="28"/>
                <w:lang w:val="ru-RU"/>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F77907" w:rsidRPr="0097669C" w:rsidRDefault="00F77907" w:rsidP="00A52FF1">
            <w:pPr>
              <w:pStyle w:val="210"/>
              <w:rPr>
                <w:rFonts w:eastAsia="Calibri"/>
                <w:sz w:val="28"/>
                <w:szCs w:val="28"/>
                <w:lang w:val="ru-RU"/>
              </w:rPr>
            </w:pPr>
            <w:r w:rsidRPr="0097669C">
              <w:rPr>
                <w:rFonts w:eastAsia="Calibri"/>
                <w:sz w:val="28"/>
                <w:szCs w:val="28"/>
                <w:lang w:val="ru-RU"/>
              </w:rPr>
              <w:t xml:space="preserve">•Знакомство с местными мастерами прикладного искусства, наблюдение за </w:t>
            </w:r>
            <w:r w:rsidRPr="0097669C">
              <w:rPr>
                <w:rFonts w:eastAsia="Calibri"/>
                <w:sz w:val="28"/>
                <w:szCs w:val="28"/>
                <w:lang w:val="ru-RU"/>
              </w:rPr>
              <w:lastRenderedPageBreak/>
              <w:t>их работой.</w:t>
            </w:r>
          </w:p>
          <w:p w:rsidR="00F77907" w:rsidRPr="0097669C" w:rsidRDefault="00F77907" w:rsidP="00A52FF1">
            <w:pPr>
              <w:pStyle w:val="210"/>
              <w:rPr>
                <w:rFonts w:eastAsia="Calibri"/>
                <w:sz w:val="28"/>
                <w:szCs w:val="28"/>
                <w:lang w:val="ru-RU"/>
              </w:rPr>
            </w:pPr>
            <w:r w:rsidRPr="0097669C">
              <w:rPr>
                <w:rFonts w:eastAsia="Calibri"/>
                <w:sz w:val="28"/>
                <w:szCs w:val="28"/>
                <w:lang w:val="ru-RU"/>
              </w:rPr>
              <w:t>•Знакомство с лучшими произведениями искусства в музеях, на выставках, по репродукциям, учебным фильмам</w:t>
            </w:r>
          </w:p>
          <w:p w:rsidR="00F77907" w:rsidRPr="0097669C" w:rsidRDefault="00F77907" w:rsidP="00A52FF1">
            <w:pPr>
              <w:pStyle w:val="210"/>
              <w:rPr>
                <w:rFonts w:eastAsia="Calibri"/>
                <w:sz w:val="28"/>
                <w:szCs w:val="28"/>
                <w:lang w:val="ru-RU"/>
              </w:rPr>
            </w:pPr>
            <w:r w:rsidRPr="0097669C">
              <w:rPr>
                <w:rFonts w:eastAsia="Calibri"/>
                <w:sz w:val="28"/>
                <w:szCs w:val="28"/>
                <w:lang w:val="ru-RU"/>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77907" w:rsidRPr="0097669C" w:rsidRDefault="00F77907" w:rsidP="00A52FF1">
            <w:pPr>
              <w:pStyle w:val="210"/>
              <w:rPr>
                <w:rFonts w:eastAsia="Calibri"/>
                <w:sz w:val="28"/>
                <w:szCs w:val="28"/>
                <w:lang w:val="ru-RU"/>
              </w:rPr>
            </w:pPr>
            <w:r w:rsidRPr="0097669C">
              <w:rPr>
                <w:rFonts w:eastAsia="Calibri"/>
                <w:sz w:val="28"/>
                <w:szCs w:val="28"/>
                <w:lang w:val="ru-RU"/>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F77907" w:rsidRPr="0097669C" w:rsidRDefault="00F77907" w:rsidP="00A52FF1">
            <w:pPr>
              <w:pStyle w:val="210"/>
              <w:rPr>
                <w:rFonts w:eastAsia="Calibri"/>
                <w:sz w:val="28"/>
                <w:szCs w:val="28"/>
                <w:lang w:val="ru-RU"/>
              </w:rPr>
            </w:pPr>
            <w:r w:rsidRPr="0097669C">
              <w:rPr>
                <w:rFonts w:eastAsia="Calibri"/>
                <w:sz w:val="28"/>
                <w:szCs w:val="28"/>
                <w:lang w:val="ru-RU"/>
              </w:rPr>
              <w:t>•Участие в оформлении класса и школы, озеленении пришкольного участка.</w:t>
            </w:r>
          </w:p>
        </w:tc>
        <w:tc>
          <w:tcPr>
            <w:tcW w:w="5198" w:type="dxa"/>
            <w:shd w:val="clear" w:color="auto" w:fill="auto"/>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ценностное отношение к прекрасному;</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понимание искусства как особой формы познания и преобразования мира;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способность видеть и ценить прекрасное в природе, быту, труде, спорте и творчестве людей, общественной жизни;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опыт эстетических переживаний, наблюдений эстетических объектов в </w:t>
            </w:r>
            <w:r w:rsidRPr="0097669C">
              <w:rPr>
                <w:rFonts w:ascii="Times New Roman" w:hAnsi="Times New Roman" w:cs="Times New Roman"/>
                <w:sz w:val="28"/>
                <w:szCs w:val="28"/>
              </w:rPr>
              <w:lastRenderedPageBreak/>
              <w:t>природе и социуме, эстетического отношения к окружающему миру и самому себе;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представление об искусстве народов России;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опыт эмоционального постижения народного творчества, этнокультурных традиций, фольклора народов России;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интерес к занятиям творческого характера, различным видам искусства, художественной самодеятельности;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опыт реализации эстетических ценностей в пространстве школы и семьи.</w:t>
            </w:r>
          </w:p>
        </w:tc>
      </w:tr>
    </w:tbl>
    <w:p w:rsidR="00F77907" w:rsidRPr="0097669C" w:rsidRDefault="00F77907" w:rsidP="00A52FF1">
      <w:pPr>
        <w:spacing w:line="240" w:lineRule="auto"/>
        <w:jc w:val="both"/>
        <w:rPr>
          <w:rFonts w:ascii="Times New Roman" w:hAnsi="Times New Roman" w:cs="Times New Roman"/>
          <w:b/>
          <w:spacing w:val="-1"/>
          <w:sz w:val="28"/>
          <w:szCs w:val="28"/>
        </w:rPr>
      </w:pPr>
    </w:p>
    <w:p w:rsidR="00A52FF1" w:rsidRPr="0097669C" w:rsidRDefault="00A52FF1" w:rsidP="00A52FF1">
      <w:pPr>
        <w:spacing w:line="240" w:lineRule="auto"/>
        <w:jc w:val="both"/>
        <w:rPr>
          <w:rFonts w:ascii="Times New Roman" w:hAnsi="Times New Roman" w:cs="Times New Roman"/>
          <w:b/>
          <w:spacing w:val="-1"/>
          <w:sz w:val="28"/>
          <w:szCs w:val="28"/>
        </w:rPr>
      </w:pPr>
    </w:p>
    <w:p w:rsidR="00A52FF1" w:rsidRPr="0097669C" w:rsidRDefault="00A52FF1" w:rsidP="00A52FF1">
      <w:pPr>
        <w:spacing w:line="240" w:lineRule="auto"/>
        <w:jc w:val="both"/>
        <w:rPr>
          <w:rFonts w:ascii="Times New Roman" w:hAnsi="Times New Roman" w:cs="Times New Roman"/>
          <w:b/>
          <w:spacing w:val="-1"/>
          <w:sz w:val="28"/>
          <w:szCs w:val="28"/>
        </w:rPr>
      </w:pPr>
    </w:p>
    <w:p w:rsidR="00A52FF1" w:rsidRPr="0097669C" w:rsidRDefault="00A52FF1" w:rsidP="00A52FF1">
      <w:pPr>
        <w:spacing w:line="240" w:lineRule="auto"/>
        <w:jc w:val="both"/>
        <w:rPr>
          <w:rFonts w:ascii="Times New Roman" w:hAnsi="Times New Roman" w:cs="Times New Roman"/>
          <w:b/>
          <w:spacing w:val="-1"/>
          <w:sz w:val="28"/>
          <w:szCs w:val="28"/>
        </w:rPr>
      </w:pP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pacing w:val="-1"/>
          <w:sz w:val="28"/>
          <w:szCs w:val="28"/>
        </w:rPr>
        <w:lastRenderedPageBreak/>
        <w:t>Содержание воспитательной деятельности,</w:t>
      </w:r>
      <w:r w:rsidRPr="0097669C">
        <w:rPr>
          <w:rFonts w:ascii="Times New Roman" w:hAnsi="Times New Roman" w:cs="Times New Roman"/>
          <w:b/>
          <w:sz w:val="28"/>
          <w:szCs w:val="28"/>
        </w:rPr>
        <w:t xml:space="preserve"> формы занятий с обучающимися по данному направлению:</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проведение недели ИЗО, технологии;</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pacing w:val="-1"/>
          <w:sz w:val="28"/>
          <w:szCs w:val="28"/>
        </w:rPr>
        <w:t>организация деятельности кружков дополнительного образования;</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совместная деятельность с воспитательными и культурными </w:t>
      </w:r>
      <w:r w:rsidRPr="0097669C">
        <w:rPr>
          <w:rFonts w:ascii="Times New Roman" w:hAnsi="Times New Roman" w:cs="Times New Roman"/>
          <w:spacing w:val="-1"/>
          <w:sz w:val="28"/>
          <w:szCs w:val="28"/>
        </w:rPr>
        <w:t xml:space="preserve">учреждениями; </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pacing w:val="-1"/>
          <w:sz w:val="28"/>
          <w:szCs w:val="28"/>
        </w:rPr>
        <w:t>конкурсы творчес</w:t>
      </w:r>
      <w:r w:rsidR="00B1643D" w:rsidRPr="0097669C">
        <w:rPr>
          <w:rFonts w:ascii="Times New Roman" w:hAnsi="Times New Roman" w:cs="Times New Roman"/>
          <w:spacing w:val="-1"/>
          <w:sz w:val="28"/>
          <w:szCs w:val="28"/>
        </w:rPr>
        <w:t xml:space="preserve">ких работ школьного, районного, областного </w:t>
      </w:r>
      <w:r w:rsidRPr="0097669C">
        <w:rPr>
          <w:rFonts w:ascii="Times New Roman" w:hAnsi="Times New Roman" w:cs="Times New Roman"/>
          <w:spacing w:val="-1"/>
          <w:sz w:val="28"/>
          <w:szCs w:val="28"/>
        </w:rPr>
        <w:t xml:space="preserve">уровня; </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праздничные концерты, тематические вечера;</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pacing w:val="-1"/>
          <w:sz w:val="28"/>
          <w:szCs w:val="28"/>
        </w:rPr>
        <w:t xml:space="preserve">участие </w:t>
      </w:r>
      <w:r w:rsidRPr="0097669C">
        <w:rPr>
          <w:rFonts w:ascii="Times New Roman" w:hAnsi="Times New Roman" w:cs="Times New Roman"/>
          <w:sz w:val="28"/>
          <w:szCs w:val="28"/>
        </w:rPr>
        <w:t xml:space="preserve">в районных  конкурсах детских талантов, </w:t>
      </w:r>
      <w:r w:rsidR="00B1643D" w:rsidRPr="0097669C">
        <w:rPr>
          <w:rFonts w:ascii="Times New Roman" w:hAnsi="Times New Roman" w:cs="Times New Roman"/>
          <w:sz w:val="28"/>
          <w:szCs w:val="28"/>
        </w:rPr>
        <w:t xml:space="preserve">фестиваль детского </w:t>
      </w:r>
      <w:r w:rsidRPr="0097669C">
        <w:rPr>
          <w:rFonts w:ascii="Times New Roman" w:hAnsi="Times New Roman" w:cs="Times New Roman"/>
          <w:sz w:val="28"/>
          <w:szCs w:val="28"/>
        </w:rPr>
        <w:t>творчества;</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встречи с представителями творческих профессий;</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участие в конкурсах и мероприятиях краеведческой направленности; </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внеклассные мероприятия, беседы «Красивые и некрасивые поступки», «Чем красивы люди вокруг нас» и др.;</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обсуждение прочитанных книг, художественных фильмов, телевизионных передач, компьютерных игр на предмет их этического и эстетического содержания;</w:t>
      </w:r>
    </w:p>
    <w:p w:rsidR="00F77907" w:rsidRPr="0097669C" w:rsidRDefault="00B1643D"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посещение музеев района</w:t>
      </w:r>
      <w:r w:rsidR="00F77907" w:rsidRPr="0097669C">
        <w:rPr>
          <w:rFonts w:ascii="Times New Roman" w:hAnsi="Times New Roman" w:cs="Times New Roman"/>
          <w:sz w:val="28"/>
          <w:szCs w:val="28"/>
        </w:rPr>
        <w:t>;</w:t>
      </w:r>
    </w:p>
    <w:p w:rsidR="00F77907" w:rsidRPr="0097669C" w:rsidRDefault="00F77907" w:rsidP="00867F7E">
      <w:pPr>
        <w:numPr>
          <w:ilvl w:val="0"/>
          <w:numId w:val="365"/>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участие в эстетическом оформлении кабинета и школы  к мероприятиям,  праздникам;</w:t>
      </w:r>
    </w:p>
    <w:p w:rsidR="00F77907" w:rsidRPr="0097669C" w:rsidRDefault="00F77907" w:rsidP="00867F7E">
      <w:pPr>
        <w:numPr>
          <w:ilvl w:val="0"/>
          <w:numId w:val="365"/>
        </w:numPr>
        <w:spacing w:line="240" w:lineRule="auto"/>
        <w:jc w:val="both"/>
        <w:rPr>
          <w:rStyle w:val="dash041e005f0431005f044b005f0447005f043d005f044b005f0439005f005fchar1char1"/>
          <w:sz w:val="28"/>
          <w:szCs w:val="28"/>
        </w:rPr>
        <w:sectPr w:rsidR="00F77907" w:rsidRPr="0097669C" w:rsidSect="00B1643D">
          <w:pgSz w:w="16838" w:h="11906" w:orient="landscape" w:code="9"/>
          <w:pgMar w:top="284" w:right="539" w:bottom="851" w:left="1134" w:header="709" w:footer="709" w:gutter="0"/>
          <w:cols w:space="708"/>
          <w:docGrid w:linePitch="360"/>
        </w:sectPr>
      </w:pPr>
      <w:r w:rsidRPr="0097669C">
        <w:rPr>
          <w:rFonts w:ascii="Times New Roman" w:hAnsi="Times New Roman" w:cs="Times New Roman"/>
          <w:sz w:val="28"/>
          <w:szCs w:val="28"/>
        </w:rPr>
        <w:t>озеленение пришкольного участка</w:t>
      </w:r>
    </w:p>
    <w:p w:rsidR="00F77907" w:rsidRPr="0097669C" w:rsidRDefault="00F77907" w:rsidP="00A52FF1">
      <w:pPr>
        <w:pStyle w:val="dash041e005f0431005f044b005f0447005f043d005f044b005f0439"/>
        <w:jc w:val="both"/>
        <w:rPr>
          <w:rStyle w:val="dash041e005f0431005f044b005f0447005f043d005f044b005f0439005f005fchar1char1"/>
          <w:b/>
          <w:sz w:val="28"/>
          <w:szCs w:val="28"/>
        </w:rPr>
      </w:pPr>
      <w:r w:rsidRPr="0097669C">
        <w:rPr>
          <w:rStyle w:val="dash041e005f0431005f044b005f0447005f043d005f044b005f0439005f005fchar1char1"/>
          <w:b/>
          <w:sz w:val="28"/>
          <w:szCs w:val="28"/>
        </w:rPr>
        <w:lastRenderedPageBreak/>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Организационно-административный этап</w:t>
      </w:r>
      <w:r w:rsidRPr="0097669C">
        <w:rPr>
          <w:rFonts w:ascii="Times New Roman" w:hAnsi="Times New Roman" w:cs="Times New Roman"/>
          <w:sz w:val="28"/>
          <w:szCs w:val="28"/>
        </w:rPr>
        <w:t xml:space="preserve"> (ведущий субъект — администрация школы) включает:</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адаптация процессов стихийной социальной деятельности обучающихся средствами целенаправленной деятельности по программе социализации;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создание условий для организованной деятельности школьных социальных групп;</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b/>
          <w:sz w:val="28"/>
          <w:szCs w:val="28"/>
        </w:rPr>
        <w:t>Задачиорганизационно-административного  этапа</w:t>
      </w:r>
      <w:r w:rsidRPr="0097669C">
        <w:rPr>
          <w:rFonts w:ascii="Times New Roman" w:hAnsi="Times New Roman" w:cs="Times New Roman"/>
          <w:sz w:val="28"/>
          <w:szCs w:val="28"/>
        </w:rPr>
        <w:t>:</w:t>
      </w:r>
    </w:p>
    <w:p w:rsidR="00F77907" w:rsidRPr="0097669C" w:rsidRDefault="00F77907" w:rsidP="00A52FF1">
      <w:pPr>
        <w:tabs>
          <w:tab w:val="left" w:pos="10490"/>
        </w:tabs>
        <w:spacing w:line="240" w:lineRule="auto"/>
        <w:ind w:right="283"/>
        <w:jc w:val="both"/>
        <w:rPr>
          <w:rFonts w:ascii="Times New Roman" w:hAnsi="Times New Roman" w:cs="Times New Roman"/>
          <w:sz w:val="28"/>
          <w:szCs w:val="28"/>
        </w:rPr>
      </w:pPr>
      <w:r w:rsidRPr="0097669C">
        <w:rPr>
          <w:rFonts w:ascii="Times New Roman" w:hAnsi="Times New Roman" w:cs="Times New Roman"/>
          <w:sz w:val="28"/>
          <w:szCs w:val="28"/>
        </w:rPr>
        <w:t>-анализ воспитательных возможностей среды;</w:t>
      </w:r>
    </w:p>
    <w:p w:rsidR="00F77907" w:rsidRPr="0097669C" w:rsidRDefault="00F77907" w:rsidP="00A52FF1">
      <w:pPr>
        <w:tabs>
          <w:tab w:val="left" w:pos="10490"/>
        </w:tabs>
        <w:spacing w:line="240" w:lineRule="auto"/>
        <w:ind w:right="283"/>
        <w:jc w:val="both"/>
        <w:rPr>
          <w:rFonts w:ascii="Times New Roman" w:hAnsi="Times New Roman" w:cs="Times New Roman"/>
          <w:sz w:val="28"/>
          <w:szCs w:val="28"/>
        </w:rPr>
      </w:pPr>
      <w:r w:rsidRPr="0097669C">
        <w:rPr>
          <w:rFonts w:ascii="Times New Roman" w:hAnsi="Times New Roman" w:cs="Times New Roman"/>
          <w:sz w:val="28"/>
          <w:szCs w:val="28"/>
        </w:rPr>
        <w:t>-дальнейшее развитие  партнерских отношений с учреждениями дополнительного образования, культуры, спорта, с общественными организациями и т.п.;</w:t>
      </w:r>
    </w:p>
    <w:p w:rsidR="00F77907" w:rsidRPr="0097669C" w:rsidRDefault="00F77907" w:rsidP="00A52FF1">
      <w:pPr>
        <w:tabs>
          <w:tab w:val="left" w:pos="10490"/>
        </w:tabs>
        <w:spacing w:line="240" w:lineRule="auto"/>
        <w:ind w:right="283"/>
        <w:jc w:val="both"/>
        <w:rPr>
          <w:rFonts w:ascii="Times New Roman" w:hAnsi="Times New Roman" w:cs="Times New Roman"/>
          <w:sz w:val="28"/>
          <w:szCs w:val="28"/>
        </w:rPr>
      </w:pPr>
      <w:r w:rsidRPr="0097669C">
        <w:rPr>
          <w:rFonts w:ascii="Times New Roman" w:hAnsi="Times New Roman" w:cs="Times New Roman"/>
          <w:sz w:val="28"/>
          <w:szCs w:val="28"/>
        </w:rPr>
        <w:t>- изучение возможностей и особенностей семей учащихся с целью активного включения их в образовательный процесс;</w:t>
      </w:r>
    </w:p>
    <w:p w:rsidR="00F77907" w:rsidRPr="0097669C" w:rsidRDefault="00F77907" w:rsidP="00A52FF1">
      <w:pPr>
        <w:tabs>
          <w:tab w:val="left" w:pos="10490"/>
        </w:tabs>
        <w:spacing w:line="240" w:lineRule="auto"/>
        <w:ind w:right="283"/>
        <w:jc w:val="both"/>
        <w:rPr>
          <w:rFonts w:ascii="Times New Roman" w:hAnsi="Times New Roman" w:cs="Times New Roman"/>
          <w:sz w:val="28"/>
          <w:szCs w:val="28"/>
        </w:rPr>
      </w:pPr>
      <w:r w:rsidRPr="0097669C">
        <w:rPr>
          <w:rFonts w:ascii="Times New Roman" w:hAnsi="Times New Roman" w:cs="Times New Roman"/>
          <w:sz w:val="28"/>
          <w:szCs w:val="28"/>
        </w:rPr>
        <w:t>- анализ воспитательного потенциала учебных предметов для разработки межпредметных связей в воспитании и социализации учащихся;</w:t>
      </w:r>
    </w:p>
    <w:p w:rsidR="00F77907" w:rsidRPr="0097669C" w:rsidRDefault="00F77907" w:rsidP="00A52FF1">
      <w:pPr>
        <w:tabs>
          <w:tab w:val="left" w:pos="10490"/>
        </w:tabs>
        <w:spacing w:line="240" w:lineRule="auto"/>
        <w:ind w:right="283"/>
        <w:jc w:val="both"/>
        <w:rPr>
          <w:rFonts w:ascii="Times New Roman" w:hAnsi="Times New Roman" w:cs="Times New Roman"/>
          <w:color w:val="C00000"/>
          <w:sz w:val="28"/>
          <w:szCs w:val="28"/>
        </w:rPr>
      </w:pPr>
      <w:r w:rsidRPr="0097669C">
        <w:rPr>
          <w:rFonts w:ascii="Times New Roman" w:hAnsi="Times New Roman" w:cs="Times New Roman"/>
          <w:sz w:val="28"/>
          <w:szCs w:val="28"/>
        </w:rPr>
        <w:t>- изучение интересов, запросов учащихся с целью включения их в разнообразную деятельность духовно-нравственной, патриотической, социальной  направленности</w:t>
      </w:r>
      <w:r w:rsidRPr="0097669C">
        <w:rPr>
          <w:rFonts w:ascii="Times New Roman" w:hAnsi="Times New Roman" w:cs="Times New Roman"/>
          <w:color w:val="C00000"/>
          <w:sz w:val="28"/>
          <w:szCs w:val="28"/>
        </w:rPr>
        <w:t>.</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xml:space="preserve"> 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Построение эмоционально привлекательной образовательной среды представляет собой процесс непрерывного создания, сохранения и развития школьных традиций в условиях преемственности и согласованности всех реализуемых в  школе образовательных программ. </w:t>
      </w:r>
    </w:p>
    <w:p w:rsidR="00F77907" w:rsidRPr="0097669C" w:rsidRDefault="00F77907" w:rsidP="00A52FF1">
      <w:pPr>
        <w:tabs>
          <w:tab w:val="num" w:pos="993"/>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Результатом создания такой среды должен стать привлекательный для всех участников образовательного процесса имидж школы, в основе которого такие понятия, как </w:t>
      </w:r>
      <w:r w:rsidRPr="0097669C">
        <w:rPr>
          <w:rFonts w:ascii="Times New Roman" w:hAnsi="Times New Roman" w:cs="Times New Roman"/>
          <w:i/>
          <w:sz w:val="28"/>
          <w:szCs w:val="28"/>
        </w:rPr>
        <w:t>престиж, компетентность, творчество, открытость, развитие</w:t>
      </w:r>
      <w:r w:rsidRPr="0097669C">
        <w:rPr>
          <w:rFonts w:ascii="Times New Roman" w:hAnsi="Times New Roman" w:cs="Times New Roman"/>
          <w:sz w:val="28"/>
          <w:szCs w:val="28"/>
        </w:rPr>
        <w:t>.</w:t>
      </w:r>
    </w:p>
    <w:p w:rsidR="00F77907" w:rsidRPr="0097669C" w:rsidRDefault="00F77907" w:rsidP="00A52FF1">
      <w:pPr>
        <w:tabs>
          <w:tab w:val="num" w:pos="993"/>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Целью образовательного взаимодействия является:</w:t>
      </w:r>
    </w:p>
    <w:p w:rsidR="00F77907" w:rsidRPr="0097669C" w:rsidRDefault="00F77907" w:rsidP="00867F7E">
      <w:pPr>
        <w:numPr>
          <w:ilvl w:val="0"/>
          <w:numId w:val="367"/>
        </w:numPr>
        <w:tabs>
          <w:tab w:val="clear" w:pos="993"/>
        </w:tabs>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создание условий, обеспечивающих, с одной стороны, развитие личности каждого ученика, умеющего и желающего учиться, а с другой стороны, самореализацию каждого педагога, ориентированного как на развитие собственной творческой индивидуальности, так и на успешность общего, «командного», дела;</w:t>
      </w:r>
    </w:p>
    <w:p w:rsidR="00F77907" w:rsidRPr="0097669C" w:rsidRDefault="00F77907" w:rsidP="00867F7E">
      <w:pPr>
        <w:numPr>
          <w:ilvl w:val="0"/>
          <w:numId w:val="367"/>
        </w:numPr>
        <w:tabs>
          <w:tab w:val="clear" w:pos="993"/>
          <w:tab w:val="num" w:pos="0"/>
        </w:tabs>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развитие у учащихся способности к самостоятельному решению проблем в различных сферах деятельности на основе использования освоенного социального опыта;</w:t>
      </w:r>
    </w:p>
    <w:p w:rsidR="00F77907" w:rsidRPr="0097669C" w:rsidRDefault="00F77907" w:rsidP="00867F7E">
      <w:pPr>
        <w:numPr>
          <w:ilvl w:val="0"/>
          <w:numId w:val="367"/>
        </w:numPr>
        <w:tabs>
          <w:tab w:val="clear" w:pos="993"/>
          <w:tab w:val="num" w:pos="0"/>
        </w:tabs>
        <w:spacing w:after="0" w:line="240" w:lineRule="auto"/>
        <w:ind w:left="0" w:firstLine="0"/>
        <w:jc w:val="both"/>
        <w:rPr>
          <w:rFonts w:ascii="Times New Roman" w:hAnsi="Times New Roman" w:cs="Times New Roman"/>
          <w:sz w:val="28"/>
          <w:szCs w:val="28"/>
        </w:rPr>
      </w:pPr>
      <w:r w:rsidRPr="0097669C">
        <w:rPr>
          <w:rFonts w:ascii="Times New Roman" w:hAnsi="Times New Roman" w:cs="Times New Roman"/>
          <w:sz w:val="28"/>
          <w:szCs w:val="28"/>
        </w:rPr>
        <w:t>развитие образовательной среды предпрофильного и профильного обучения, обеспечивающей реализацию образовательных возможностей и запросов учащихся и их родителей.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bCs/>
          <w:color w:val="000000"/>
          <w:sz w:val="28"/>
          <w:szCs w:val="28"/>
        </w:rPr>
        <w:t>Целевые программы</w:t>
      </w:r>
    </w:p>
    <w:p w:rsidR="00F77907" w:rsidRPr="0097669C" w:rsidRDefault="00F77907" w:rsidP="00A52FF1">
      <w:pPr>
        <w:pStyle w:val="a4"/>
        <w:spacing w:before="120" w:after="120" w:line="240" w:lineRule="auto"/>
        <w:ind w:left="0"/>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ab/>
        <w:t>В МОУ</w:t>
      </w:r>
      <w:r w:rsidR="00B1643D" w:rsidRPr="0097669C">
        <w:rPr>
          <w:rFonts w:ascii="Times New Roman" w:hAnsi="Times New Roman" w:cs="Times New Roman"/>
          <w:color w:val="000000"/>
          <w:sz w:val="28"/>
          <w:szCs w:val="28"/>
        </w:rPr>
        <w:t xml:space="preserve"> Антоновская основная общеобразовательная школа</w:t>
      </w:r>
      <w:r w:rsidRPr="0097669C">
        <w:rPr>
          <w:rFonts w:ascii="Times New Roman" w:hAnsi="Times New Roman" w:cs="Times New Roman"/>
          <w:color w:val="000000"/>
          <w:sz w:val="28"/>
          <w:szCs w:val="28"/>
        </w:rPr>
        <w:t xml:space="preserve"> реализуются следующие целевые воспитательные программы:</w:t>
      </w:r>
    </w:p>
    <w:p w:rsidR="00F77907" w:rsidRPr="0097669C" w:rsidRDefault="00F77907" w:rsidP="00867F7E">
      <w:pPr>
        <w:pStyle w:val="a4"/>
        <w:numPr>
          <w:ilvl w:val="0"/>
          <w:numId w:val="368"/>
        </w:num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программа патриотического воспитания;</w:t>
      </w:r>
    </w:p>
    <w:p w:rsidR="00F77907" w:rsidRPr="0097669C" w:rsidRDefault="00F77907" w:rsidP="00867F7E">
      <w:pPr>
        <w:pStyle w:val="a4"/>
        <w:numPr>
          <w:ilvl w:val="0"/>
          <w:numId w:val="368"/>
        </w:num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программа трудового воспитания;</w:t>
      </w:r>
    </w:p>
    <w:p w:rsidR="00F77907" w:rsidRPr="0097669C" w:rsidRDefault="00F77907" w:rsidP="00867F7E">
      <w:pPr>
        <w:pStyle w:val="a4"/>
        <w:numPr>
          <w:ilvl w:val="0"/>
          <w:numId w:val="368"/>
        </w:num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программа спортивного воспитания;</w:t>
      </w:r>
    </w:p>
    <w:p w:rsidR="00F77907" w:rsidRPr="0097669C" w:rsidRDefault="00F77907" w:rsidP="00867F7E">
      <w:pPr>
        <w:pStyle w:val="a4"/>
        <w:numPr>
          <w:ilvl w:val="0"/>
          <w:numId w:val="368"/>
        </w:num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программа летнего лагеря;</w:t>
      </w:r>
    </w:p>
    <w:p w:rsidR="00F77907" w:rsidRPr="0097669C" w:rsidRDefault="00F77907" w:rsidP="00867F7E">
      <w:pPr>
        <w:pStyle w:val="a4"/>
        <w:numPr>
          <w:ilvl w:val="0"/>
          <w:numId w:val="368"/>
        </w:num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программы кружковой работы;</w:t>
      </w:r>
    </w:p>
    <w:p w:rsidR="00F77907" w:rsidRPr="0097669C" w:rsidRDefault="00F77907" w:rsidP="00867F7E">
      <w:pPr>
        <w:pStyle w:val="a4"/>
        <w:numPr>
          <w:ilvl w:val="0"/>
          <w:numId w:val="368"/>
        </w:num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программа по профилактике детского дорожно-транспортного травматизма; - программа кабинета здоровья;</w:t>
      </w:r>
    </w:p>
    <w:p w:rsidR="00F77907" w:rsidRPr="0097669C" w:rsidRDefault="00F77907" w:rsidP="00867F7E">
      <w:pPr>
        <w:pStyle w:val="a4"/>
        <w:numPr>
          <w:ilvl w:val="0"/>
          <w:numId w:val="368"/>
        </w:num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программа работы по профилактике правонарушений несовершеннолетних.</w:t>
      </w:r>
    </w:p>
    <w:p w:rsidR="00F77907" w:rsidRPr="0097669C" w:rsidRDefault="00F77907" w:rsidP="00A52FF1">
      <w:pPr>
        <w:spacing w:before="120" w:after="120" w:line="240" w:lineRule="auto"/>
        <w:jc w:val="both"/>
        <w:rPr>
          <w:rFonts w:ascii="Times New Roman" w:hAnsi="Times New Roman" w:cs="Times New Roman"/>
          <w:b/>
          <w:color w:val="000000"/>
          <w:sz w:val="28"/>
          <w:szCs w:val="28"/>
        </w:rPr>
      </w:pPr>
      <w:r w:rsidRPr="0097669C">
        <w:rPr>
          <w:rFonts w:ascii="Times New Roman" w:hAnsi="Times New Roman" w:cs="Times New Roman"/>
          <w:b/>
          <w:color w:val="000000"/>
          <w:sz w:val="28"/>
          <w:szCs w:val="28"/>
        </w:rPr>
        <w:t>Информационные стенды:</w:t>
      </w:r>
    </w:p>
    <w:p w:rsidR="00B1643D" w:rsidRPr="0097669C" w:rsidRDefault="00B1643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Д.О. «Искорки»</w:t>
      </w:r>
    </w:p>
    <w:p w:rsidR="00B1643D" w:rsidRPr="0097669C" w:rsidRDefault="00B1643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«Символика нашего района»</w:t>
      </w:r>
    </w:p>
    <w:p w:rsidR="00B1643D" w:rsidRPr="0097669C" w:rsidRDefault="00B1643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«Государственная символика»</w:t>
      </w:r>
    </w:p>
    <w:p w:rsidR="00B1643D" w:rsidRPr="0097669C" w:rsidRDefault="00B1643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«Юбилеи и памятные даты»</w:t>
      </w:r>
    </w:p>
    <w:p w:rsidR="00B1643D" w:rsidRPr="0097669C" w:rsidRDefault="00B1643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«Я горжусь – мы помним!»</w:t>
      </w:r>
    </w:p>
    <w:p w:rsidR="00AD37FD" w:rsidRPr="0097669C" w:rsidRDefault="00AD37F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«Гражданская оборона»</w:t>
      </w:r>
    </w:p>
    <w:p w:rsidR="00AD37FD" w:rsidRPr="0097669C" w:rsidRDefault="00AD37F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lastRenderedPageBreak/>
        <w:t>«Наше творчество»</w:t>
      </w:r>
    </w:p>
    <w:p w:rsidR="00AD37FD" w:rsidRPr="0097669C" w:rsidRDefault="00AD37F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«Готовимся к экзаменам»</w:t>
      </w:r>
    </w:p>
    <w:p w:rsidR="00AD37FD" w:rsidRPr="0097669C" w:rsidRDefault="00AD37FD" w:rsidP="00867F7E">
      <w:pPr>
        <w:pStyle w:val="a4"/>
        <w:numPr>
          <w:ilvl w:val="0"/>
          <w:numId w:val="366"/>
        </w:numPr>
        <w:spacing w:before="120" w:after="120" w:line="240" w:lineRule="auto"/>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«Уголок родителей»</w:t>
      </w:r>
    </w:p>
    <w:p w:rsidR="00F77907" w:rsidRPr="0097669C" w:rsidRDefault="00F77907" w:rsidP="00A52FF1">
      <w:pPr>
        <w:spacing w:before="120" w:after="120" w:line="240" w:lineRule="auto"/>
        <w:ind w:left="360"/>
        <w:jc w:val="both"/>
        <w:rPr>
          <w:rFonts w:ascii="Times New Roman" w:hAnsi="Times New Roman" w:cs="Times New Roman"/>
          <w:color w:val="0E1315"/>
          <w:sz w:val="28"/>
          <w:szCs w:val="28"/>
        </w:rPr>
      </w:pPr>
      <w:r w:rsidRPr="0097669C">
        <w:rPr>
          <w:rFonts w:ascii="Times New Roman" w:hAnsi="Times New Roman" w:cs="Times New Roman"/>
          <w:color w:val="0E1315"/>
          <w:sz w:val="28"/>
          <w:szCs w:val="28"/>
        </w:rPr>
        <w:t xml:space="preserve">      В кабинетах оформлены классные уголки, отражающие достижения обучающихся в учебе и общественной деятельности. </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w:t>
      </w:r>
      <w:r w:rsidRPr="0097669C">
        <w:rPr>
          <w:rFonts w:ascii="Times New Roman" w:hAnsi="Times New Roman" w:cs="Times New Roman"/>
          <w:b/>
          <w:bCs/>
          <w:color w:val="000000"/>
          <w:sz w:val="28"/>
          <w:szCs w:val="28"/>
        </w:rPr>
        <w:t>Совместная деятельность школы, семьи и общественности по духовно-нравственному развитию и воспитанию учащихся</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 п</w:t>
      </w:r>
      <w:r w:rsidRPr="0097669C">
        <w:rPr>
          <w:rFonts w:ascii="Times New Roman" w:hAnsi="Times New Roman" w:cs="Times New Roman"/>
          <w:color w:val="000000"/>
          <w:sz w:val="28"/>
          <w:szCs w:val="28"/>
        </w:rPr>
        <w:t xml:space="preserve">овышение педагогической культуры родителей  (законных представителей) учащихся: </w:t>
      </w:r>
      <w:r w:rsidRPr="0097669C">
        <w:rPr>
          <w:rFonts w:ascii="Times New Roman" w:hAnsi="Times New Roman" w:cs="Times New Roman"/>
          <w:iCs/>
          <w:color w:val="000000"/>
          <w:sz w:val="28"/>
          <w:szCs w:val="28"/>
        </w:rPr>
        <w:t>проведение родительских собраний, конференций, организация родительского лектория), публичные  доклады лицея по итогам работы за год, собрание-диспут, семейная гостиная,  встреча за круглым столом, вечер вопросов и ответов.</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Система работы образовательного учреждения по повыше</w:t>
      </w:r>
      <w:r w:rsidRPr="0097669C">
        <w:rPr>
          <w:rFonts w:ascii="Times New Roman" w:hAnsi="Times New Roman" w:cs="Times New Roman"/>
          <w:color w:val="000000"/>
          <w:sz w:val="28"/>
          <w:szCs w:val="28"/>
        </w:rPr>
        <w:softHyphen/>
        <w:t>нию педагогической культуры родителей (законных предста</w:t>
      </w:r>
      <w:r w:rsidRPr="0097669C">
        <w:rPr>
          <w:rFonts w:ascii="Times New Roman" w:hAnsi="Times New Roman" w:cs="Times New Roman"/>
          <w:color w:val="000000"/>
          <w:sz w:val="28"/>
          <w:szCs w:val="28"/>
        </w:rPr>
        <w:softHyphen/>
        <w:t xml:space="preserve">вителей) в обеспечении духовно-нравственного развития и воспитания обучающихся должна быть основана на следующих </w:t>
      </w:r>
      <w:r w:rsidRPr="0097669C">
        <w:rPr>
          <w:rFonts w:ascii="Times New Roman" w:hAnsi="Times New Roman" w:cs="Times New Roman"/>
          <w:b/>
          <w:color w:val="000000"/>
          <w:sz w:val="28"/>
          <w:szCs w:val="28"/>
        </w:rPr>
        <w:t>принципах</w:t>
      </w:r>
      <w:r w:rsidRPr="0097669C">
        <w:rPr>
          <w:rFonts w:ascii="Times New Roman" w:hAnsi="Times New Roman" w:cs="Times New Roman"/>
          <w:color w:val="000000"/>
          <w:sz w:val="28"/>
          <w:szCs w:val="28"/>
        </w:rPr>
        <w:t>:</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совместная педагогическая деятельность семьи и образо</w:t>
      </w:r>
      <w:r w:rsidRPr="0097669C">
        <w:rPr>
          <w:rFonts w:ascii="Times New Roman" w:hAnsi="Times New Roman" w:cs="Times New Roman"/>
          <w:color w:val="000000"/>
          <w:sz w:val="28"/>
          <w:szCs w:val="28"/>
        </w:rPr>
        <w:softHyphen/>
        <w:t>вательного учреждения, в том числе в определении основных направлений, ценностей и приоритетов деятельности образо</w:t>
      </w:r>
      <w:r w:rsidRPr="0097669C">
        <w:rPr>
          <w:rFonts w:ascii="Times New Roman" w:hAnsi="Times New Roman" w:cs="Times New Roman"/>
          <w:color w:val="000000"/>
          <w:sz w:val="28"/>
          <w:szCs w:val="28"/>
        </w:rPr>
        <w:softHyphen/>
        <w:t>вательного учреждения по духовно-нравственному развитию и воспитанию обучающихся, в разработке содержания и реали</w:t>
      </w:r>
      <w:r w:rsidRPr="0097669C">
        <w:rPr>
          <w:rFonts w:ascii="Times New Roman" w:hAnsi="Times New Roman" w:cs="Times New Roman"/>
          <w:color w:val="000000"/>
          <w:sz w:val="28"/>
          <w:szCs w:val="28"/>
        </w:rPr>
        <w:softHyphen/>
        <w:t>зации программ духовно-нравственного развития и воспита</w:t>
      </w:r>
      <w:r w:rsidRPr="0097669C">
        <w:rPr>
          <w:rFonts w:ascii="Times New Roman" w:hAnsi="Times New Roman" w:cs="Times New Roman"/>
          <w:color w:val="000000"/>
          <w:sz w:val="28"/>
          <w:szCs w:val="28"/>
        </w:rPr>
        <w:softHyphen/>
        <w:t>ния обучающихся, оценке эффективности этих программ;</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сочетание педагогического просвещения с педагогичес</w:t>
      </w:r>
      <w:r w:rsidRPr="0097669C">
        <w:rPr>
          <w:rFonts w:ascii="Times New Roman" w:hAnsi="Times New Roman" w:cs="Times New Roman"/>
          <w:color w:val="000000"/>
          <w:sz w:val="28"/>
          <w:szCs w:val="28"/>
        </w:rPr>
        <w:softHyphen/>
        <w:t>ким самообразованием родителей (законных представителей);</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педагогическое внимание, уважение и требовательность к родителям (законным представителям);</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lastRenderedPageBreak/>
        <w:t>•   поддержка и индивидуальное сопровождение становле</w:t>
      </w:r>
      <w:r w:rsidRPr="0097669C">
        <w:rPr>
          <w:rFonts w:ascii="Times New Roman" w:hAnsi="Times New Roman" w:cs="Times New Roman"/>
          <w:color w:val="000000"/>
          <w:sz w:val="28"/>
          <w:szCs w:val="28"/>
        </w:rPr>
        <w:softHyphen/>
        <w:t>ния и развития педагогической культуры каждого из родите</w:t>
      </w:r>
      <w:r w:rsidRPr="0097669C">
        <w:rPr>
          <w:rFonts w:ascii="Times New Roman" w:hAnsi="Times New Roman" w:cs="Times New Roman"/>
          <w:color w:val="000000"/>
          <w:sz w:val="28"/>
          <w:szCs w:val="28"/>
        </w:rPr>
        <w:softHyphen/>
        <w:t>лей (законных представителей);</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содействие родителям (законным представителям) в ре</w:t>
      </w:r>
      <w:r w:rsidRPr="0097669C">
        <w:rPr>
          <w:rFonts w:ascii="Times New Roman" w:hAnsi="Times New Roman" w:cs="Times New Roman"/>
          <w:color w:val="000000"/>
          <w:sz w:val="28"/>
          <w:szCs w:val="28"/>
        </w:rPr>
        <w:softHyphen/>
        <w:t>шении индивидуальных проблем воспитания детей;</w:t>
      </w:r>
    </w:p>
    <w:p w:rsidR="00F77907" w:rsidRPr="0097669C" w:rsidRDefault="00F77907" w:rsidP="00A52FF1">
      <w:pPr>
        <w:spacing w:line="240" w:lineRule="auto"/>
        <w:ind w:firstLine="709"/>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  опора на положительный опыт семейного воспитания.</w:t>
      </w:r>
    </w:p>
    <w:p w:rsidR="00F77907" w:rsidRPr="0097669C" w:rsidRDefault="00F77907"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sz w:val="28"/>
          <w:szCs w:val="28"/>
        </w:rPr>
        <w:t>Для расширения поля социального взаимодействия обучающихся</w:t>
      </w:r>
      <w:r w:rsidRPr="0097669C">
        <w:rPr>
          <w:rFonts w:ascii="Times New Roman" w:hAnsi="Times New Roman" w:cs="Times New Roman"/>
          <w:color w:val="000000"/>
          <w:sz w:val="28"/>
          <w:szCs w:val="28"/>
        </w:rPr>
        <w:t xml:space="preserve"> школа активно взаимодействует </w:t>
      </w:r>
      <w:r w:rsidRPr="0097669C">
        <w:rPr>
          <w:rFonts w:ascii="Times New Roman" w:hAnsi="Times New Roman" w:cs="Times New Roman"/>
          <w:b/>
          <w:color w:val="000000"/>
          <w:sz w:val="28"/>
          <w:szCs w:val="28"/>
        </w:rPr>
        <w:t>с социальными партнерами</w:t>
      </w:r>
      <w:r w:rsidRPr="0097669C">
        <w:rPr>
          <w:rFonts w:ascii="Times New Roman" w:hAnsi="Times New Roman" w:cs="Times New Roman"/>
          <w:color w:val="000000"/>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50"/>
        <w:gridCol w:w="5901"/>
      </w:tblGrid>
      <w:tr w:rsidR="00F77907" w:rsidRPr="0097669C" w:rsidTr="00B1643D">
        <w:tc>
          <w:tcPr>
            <w:tcW w:w="3750" w:type="dxa"/>
            <w:vAlign w:val="center"/>
          </w:tcPr>
          <w:p w:rsidR="00F77907" w:rsidRPr="0097669C" w:rsidRDefault="00F77907" w:rsidP="00A52FF1">
            <w:pPr>
              <w:spacing w:before="120" w:after="120" w:line="240" w:lineRule="auto"/>
              <w:jc w:val="both"/>
              <w:rPr>
                <w:rFonts w:ascii="Times New Roman" w:hAnsi="Times New Roman" w:cs="Times New Roman"/>
                <w:b/>
                <w:color w:val="000000"/>
                <w:sz w:val="28"/>
                <w:szCs w:val="28"/>
              </w:rPr>
            </w:pPr>
            <w:r w:rsidRPr="0097669C">
              <w:rPr>
                <w:rFonts w:ascii="Times New Roman" w:hAnsi="Times New Roman" w:cs="Times New Roman"/>
                <w:b/>
                <w:color w:val="000000"/>
                <w:sz w:val="28"/>
                <w:szCs w:val="28"/>
              </w:rPr>
              <w:t>Социальный партнер</w:t>
            </w:r>
          </w:p>
        </w:tc>
        <w:tc>
          <w:tcPr>
            <w:tcW w:w="5901" w:type="dxa"/>
            <w:vAlign w:val="center"/>
          </w:tcPr>
          <w:p w:rsidR="00F77907" w:rsidRPr="0097669C" w:rsidRDefault="00F77907" w:rsidP="00A52FF1">
            <w:pPr>
              <w:spacing w:before="120" w:after="120" w:line="240" w:lineRule="auto"/>
              <w:jc w:val="both"/>
              <w:rPr>
                <w:rFonts w:ascii="Times New Roman" w:hAnsi="Times New Roman" w:cs="Times New Roman"/>
                <w:b/>
                <w:bCs/>
                <w:color w:val="0E1315"/>
                <w:sz w:val="28"/>
                <w:szCs w:val="28"/>
              </w:rPr>
            </w:pPr>
            <w:r w:rsidRPr="0097669C">
              <w:rPr>
                <w:rFonts w:ascii="Times New Roman" w:hAnsi="Times New Roman" w:cs="Times New Roman"/>
                <w:b/>
                <w:bCs/>
                <w:color w:val="0E1315"/>
                <w:sz w:val="28"/>
                <w:szCs w:val="28"/>
              </w:rPr>
              <w:t>Деятельность</w:t>
            </w:r>
          </w:p>
        </w:tc>
      </w:tr>
      <w:tr w:rsidR="00F77907" w:rsidRPr="0097669C" w:rsidTr="00B1643D">
        <w:tc>
          <w:tcPr>
            <w:tcW w:w="3750" w:type="dxa"/>
            <w:vAlign w:val="center"/>
          </w:tcPr>
          <w:p w:rsidR="00F77907" w:rsidRPr="0097669C" w:rsidRDefault="00F77907"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Комиссия по делам несовершеннолетних по Молоковскому району</w:t>
            </w:r>
          </w:p>
        </w:tc>
        <w:tc>
          <w:tcPr>
            <w:tcW w:w="5901" w:type="dxa"/>
            <w:vAlign w:val="center"/>
          </w:tcPr>
          <w:p w:rsidR="00F77907" w:rsidRPr="0097669C" w:rsidRDefault="00F77907"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bCs/>
                <w:color w:val="0E1315"/>
                <w:sz w:val="28"/>
                <w:szCs w:val="28"/>
              </w:rPr>
              <w:t>совместная деятельность по профилактике правонарушений обучающихся, формированию потребности в здоровом образе жизни.</w:t>
            </w:r>
          </w:p>
        </w:tc>
      </w:tr>
      <w:tr w:rsidR="00AD37FD" w:rsidRPr="0097669C" w:rsidTr="00B1643D">
        <w:tc>
          <w:tcPr>
            <w:tcW w:w="3750" w:type="dxa"/>
            <w:vAlign w:val="center"/>
          </w:tcPr>
          <w:p w:rsidR="00AD37FD" w:rsidRPr="0097669C" w:rsidRDefault="00AD37FD"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sz w:val="28"/>
                <w:szCs w:val="28"/>
              </w:rPr>
              <w:t>МОУ ДОД «Дом школьников», МОУ ДОД «Детская юношеская спортивная школа»</w:t>
            </w:r>
          </w:p>
        </w:tc>
        <w:tc>
          <w:tcPr>
            <w:tcW w:w="5901" w:type="dxa"/>
            <w:vAlign w:val="center"/>
          </w:tcPr>
          <w:p w:rsidR="00AD37FD" w:rsidRPr="0097669C" w:rsidRDefault="00AD37FD"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sz w:val="28"/>
                <w:szCs w:val="28"/>
              </w:rPr>
              <w:t>совместная деятельность по вовлечению обучающихся в систему дополнительного образования, участие в праздниках, тематических программах и пр.</w:t>
            </w:r>
          </w:p>
        </w:tc>
      </w:tr>
      <w:tr w:rsidR="00AD37FD" w:rsidRPr="0097669C" w:rsidTr="00B1643D">
        <w:tc>
          <w:tcPr>
            <w:tcW w:w="3750" w:type="dxa"/>
            <w:vAlign w:val="center"/>
          </w:tcPr>
          <w:p w:rsidR="00AD37FD" w:rsidRPr="0097669C" w:rsidRDefault="00AD37FD" w:rsidP="00A52FF1">
            <w:pPr>
              <w:spacing w:before="120" w:after="120" w:line="240" w:lineRule="auto"/>
              <w:jc w:val="both"/>
              <w:rPr>
                <w:rFonts w:ascii="Times New Roman" w:hAnsi="Times New Roman" w:cs="Times New Roman"/>
                <w:sz w:val="28"/>
                <w:szCs w:val="28"/>
              </w:rPr>
            </w:pPr>
            <w:r w:rsidRPr="0097669C">
              <w:rPr>
                <w:rFonts w:ascii="Times New Roman" w:hAnsi="Times New Roman" w:cs="Times New Roman"/>
                <w:sz w:val="28"/>
                <w:szCs w:val="28"/>
              </w:rPr>
              <w:t>ГИБДД</w:t>
            </w:r>
          </w:p>
        </w:tc>
        <w:tc>
          <w:tcPr>
            <w:tcW w:w="5901" w:type="dxa"/>
            <w:vAlign w:val="center"/>
          </w:tcPr>
          <w:p w:rsidR="00AD37FD" w:rsidRPr="0097669C" w:rsidRDefault="00AD37FD"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sz w:val="28"/>
                <w:szCs w:val="28"/>
              </w:rPr>
              <w:t>совместная деятельность по профилактике детского дорожно-транспортного травматизма</w:t>
            </w:r>
          </w:p>
        </w:tc>
      </w:tr>
      <w:tr w:rsidR="00AD37FD" w:rsidRPr="0097669C" w:rsidTr="00B1643D">
        <w:tc>
          <w:tcPr>
            <w:tcW w:w="3750" w:type="dxa"/>
            <w:vAlign w:val="center"/>
          </w:tcPr>
          <w:p w:rsidR="00AD37FD" w:rsidRPr="0097669C" w:rsidRDefault="00AD37FD"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sz w:val="28"/>
                <w:szCs w:val="28"/>
              </w:rPr>
              <w:t>МОУ ДОД «Детская юношеская спортивная школа»</w:t>
            </w:r>
          </w:p>
        </w:tc>
        <w:tc>
          <w:tcPr>
            <w:tcW w:w="5901" w:type="dxa"/>
            <w:vAlign w:val="center"/>
          </w:tcPr>
          <w:p w:rsidR="00AD37FD" w:rsidRPr="0097669C" w:rsidRDefault="00AD37FD"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E1315"/>
                <w:sz w:val="28"/>
                <w:szCs w:val="28"/>
              </w:rPr>
              <w:t>организация работы спортивных секций для обучающихся; формирование основ здорового образа жизни, потребности в регулярных занятиях спортом)</w:t>
            </w:r>
          </w:p>
        </w:tc>
      </w:tr>
      <w:tr w:rsidR="00AD37FD" w:rsidRPr="0097669C" w:rsidTr="00B1643D">
        <w:tc>
          <w:tcPr>
            <w:tcW w:w="3750" w:type="dxa"/>
            <w:vAlign w:val="center"/>
          </w:tcPr>
          <w:p w:rsidR="00AD37FD" w:rsidRPr="0097669C" w:rsidRDefault="00AD37FD" w:rsidP="00A52FF1">
            <w:pPr>
              <w:spacing w:before="120" w:after="120" w:line="240" w:lineRule="auto"/>
              <w:jc w:val="both"/>
              <w:rPr>
                <w:rFonts w:ascii="Times New Roman" w:hAnsi="Times New Roman" w:cs="Times New Roman"/>
                <w:color w:val="C00000"/>
                <w:sz w:val="28"/>
                <w:szCs w:val="28"/>
              </w:rPr>
            </w:pPr>
            <w:r w:rsidRPr="0097669C">
              <w:rPr>
                <w:rFonts w:ascii="Times New Roman" w:hAnsi="Times New Roman" w:cs="Times New Roman"/>
                <w:sz w:val="28"/>
                <w:szCs w:val="28"/>
              </w:rPr>
              <w:lastRenderedPageBreak/>
              <w:t>ЦРБ</w:t>
            </w:r>
          </w:p>
        </w:tc>
        <w:tc>
          <w:tcPr>
            <w:tcW w:w="5901" w:type="dxa"/>
            <w:vAlign w:val="center"/>
          </w:tcPr>
          <w:p w:rsidR="00AD37FD" w:rsidRPr="0097669C" w:rsidRDefault="00AD37FD"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sz w:val="28"/>
                <w:szCs w:val="28"/>
              </w:rPr>
              <w:t>организация встреч  обучающихся с медработниками,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культуры здоровья</w:t>
            </w:r>
          </w:p>
        </w:tc>
      </w:tr>
      <w:tr w:rsidR="00AD37FD" w:rsidRPr="0097669C" w:rsidTr="00B1643D">
        <w:tc>
          <w:tcPr>
            <w:tcW w:w="3750" w:type="dxa"/>
            <w:vAlign w:val="center"/>
          </w:tcPr>
          <w:p w:rsidR="00AD37FD" w:rsidRPr="0097669C" w:rsidRDefault="00AD37FD" w:rsidP="00A52FF1">
            <w:pPr>
              <w:spacing w:before="120" w:after="120" w:line="240" w:lineRule="auto"/>
              <w:jc w:val="both"/>
              <w:rPr>
                <w:rFonts w:ascii="Times New Roman" w:hAnsi="Times New Roman" w:cs="Times New Roman"/>
                <w:color w:val="C00000"/>
                <w:sz w:val="28"/>
                <w:szCs w:val="28"/>
              </w:rPr>
            </w:pPr>
            <w:r w:rsidRPr="0097669C">
              <w:rPr>
                <w:rFonts w:ascii="Times New Roman" w:hAnsi="Times New Roman" w:cs="Times New Roman"/>
                <w:sz w:val="28"/>
                <w:szCs w:val="28"/>
              </w:rPr>
              <w:t>Библиотеки</w:t>
            </w:r>
          </w:p>
        </w:tc>
        <w:tc>
          <w:tcPr>
            <w:tcW w:w="5901" w:type="dxa"/>
            <w:vAlign w:val="center"/>
          </w:tcPr>
          <w:p w:rsidR="00AD37FD" w:rsidRPr="0097669C" w:rsidRDefault="00AD37FD"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color w:val="000000"/>
                <w:sz w:val="28"/>
                <w:szCs w:val="28"/>
              </w:rPr>
              <w:t>познавательная деятельность, участие в делах</w:t>
            </w:r>
          </w:p>
        </w:tc>
      </w:tr>
      <w:tr w:rsidR="00AD37FD" w:rsidRPr="0097669C" w:rsidTr="00B1643D">
        <w:tc>
          <w:tcPr>
            <w:tcW w:w="3750" w:type="dxa"/>
            <w:vAlign w:val="center"/>
          </w:tcPr>
          <w:p w:rsidR="00AD37FD" w:rsidRPr="0097669C" w:rsidRDefault="00AD37FD" w:rsidP="00A52FF1">
            <w:pPr>
              <w:spacing w:before="120" w:after="120" w:line="240" w:lineRule="auto"/>
              <w:jc w:val="both"/>
              <w:rPr>
                <w:rFonts w:ascii="Times New Roman" w:hAnsi="Times New Roman" w:cs="Times New Roman"/>
                <w:sz w:val="28"/>
                <w:szCs w:val="28"/>
              </w:rPr>
            </w:pPr>
            <w:r w:rsidRPr="0097669C">
              <w:rPr>
                <w:rFonts w:ascii="Times New Roman" w:hAnsi="Times New Roman" w:cs="Times New Roman"/>
                <w:sz w:val="28"/>
                <w:szCs w:val="28"/>
              </w:rPr>
              <w:t>Правоохранительные органы</w:t>
            </w:r>
          </w:p>
        </w:tc>
        <w:tc>
          <w:tcPr>
            <w:tcW w:w="5901" w:type="dxa"/>
            <w:vAlign w:val="center"/>
          </w:tcPr>
          <w:p w:rsidR="00AD37FD" w:rsidRPr="0097669C" w:rsidRDefault="00AD37FD" w:rsidP="00A52FF1">
            <w:pPr>
              <w:suppressAutoHyphens/>
              <w:spacing w:line="240" w:lineRule="auto"/>
              <w:jc w:val="both"/>
              <w:outlineLvl w:val="5"/>
              <w:rPr>
                <w:rFonts w:ascii="Times New Roman" w:hAnsi="Times New Roman" w:cs="Times New Roman"/>
                <w:color w:val="FF0000"/>
                <w:sz w:val="28"/>
                <w:szCs w:val="28"/>
              </w:rPr>
            </w:pPr>
            <w:r w:rsidRPr="0097669C">
              <w:rPr>
                <w:rFonts w:ascii="Times New Roman" w:hAnsi="Times New Roman" w:cs="Times New Roman"/>
                <w:sz w:val="28"/>
                <w:szCs w:val="28"/>
              </w:rPr>
              <w:t>наблюдают за неблагополучными детьми и семьями.</w:t>
            </w:r>
          </w:p>
          <w:p w:rsidR="00AD37FD" w:rsidRPr="0097669C" w:rsidRDefault="00AD37FD" w:rsidP="00A52FF1">
            <w:pPr>
              <w:spacing w:before="120" w:after="120" w:line="240" w:lineRule="auto"/>
              <w:jc w:val="both"/>
              <w:rPr>
                <w:rFonts w:ascii="Times New Roman" w:hAnsi="Times New Roman" w:cs="Times New Roman"/>
                <w:color w:val="000000"/>
                <w:sz w:val="28"/>
                <w:szCs w:val="28"/>
              </w:rPr>
            </w:pPr>
            <w:r w:rsidRPr="0097669C">
              <w:rPr>
                <w:rFonts w:ascii="Times New Roman" w:hAnsi="Times New Roman" w:cs="Times New Roman"/>
                <w:sz w:val="28"/>
                <w:szCs w:val="28"/>
              </w:rPr>
              <w:t>приглашение участкового инспектора для бесед, консультаций, на классные часы</w:t>
            </w:r>
          </w:p>
        </w:tc>
      </w:tr>
    </w:tbl>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Организационно-педагогический этап</w:t>
      </w:r>
      <w:r w:rsidRPr="0097669C">
        <w:rPr>
          <w:rFonts w:ascii="Times New Roman" w:hAnsi="Times New Roman" w:cs="Times New Roman"/>
          <w:sz w:val="28"/>
          <w:szCs w:val="28"/>
        </w:rPr>
        <w:t xml:space="preserve"> (ведущий субъект — педагогический коллектив школы) включает:</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обеспечение целенаправленности, системности и непрерывности процесса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создание условий для социальной деятельности обучающихся в процессе обучения и воспитания;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использование социальной деятельности как ведущего фактора формирования личности обучающегося;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Этап социализации обучающихся</w:t>
      </w:r>
      <w:r w:rsidRPr="0097669C">
        <w:rPr>
          <w:rFonts w:ascii="Times New Roman" w:hAnsi="Times New Roman" w:cs="Times New Roman"/>
          <w:sz w:val="28"/>
          <w:szCs w:val="28"/>
        </w:rPr>
        <w:t xml:space="preserve"> включает:</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достижение уровня физического, социального и духовного развития, адекватного своему возрасту;</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активное участие в изменении школьной среды и в изменении доступных сфер жизни окружающего социума;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осознание мотивов своей социальной деятельности;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77907" w:rsidRPr="0097669C" w:rsidRDefault="00F77907" w:rsidP="00A52FF1">
      <w:pPr>
        <w:pStyle w:val="dash041e005f0431005f044b005f0447005f043d005f044b005f0439"/>
        <w:ind w:firstLine="454"/>
        <w:jc w:val="both"/>
        <w:rPr>
          <w:b/>
          <w:sz w:val="28"/>
          <w:szCs w:val="28"/>
        </w:rPr>
      </w:pPr>
      <w:r w:rsidRPr="0097669C">
        <w:rPr>
          <w:rStyle w:val="dash041e005f0431005f044b005f0447005f043d005f044b005f0439005f005fchar1char1"/>
          <w:b/>
          <w:sz w:val="28"/>
          <w:szCs w:val="28"/>
        </w:rPr>
        <w:t>Основные формы организации педагогической поддержки социализации обучающихся.</w:t>
      </w:r>
    </w:p>
    <w:p w:rsidR="00AD37FD"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«Содержание образования – это не сами по себе знания, умения, навыки, а человеческая культура, выраженная через них».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…Перед педагогом встает не проблема передачи готовых образцов нравственной и духовной культуры, а создание, выработка их вместе с младшими  товарищами».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Педагогическая поддержка – процесс совместного определения с ребенком его собственных интересов и путей преодоления проблем, мешающих сохранить человеческое достоинство и самостоятельно достигать желаемых результатов в различных сферах деятельности и жизнедеятельности.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ab/>
        <w:t>Разрешая собственные проблемы, ребенок накапливает собственный опыт управления ситуацией, учится противопоставлять обстоятельствам, проявляя свою волю, активность.</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Педагогическая поддержка – способствует в образовательном процессе индивидуализации личности.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В современном образовательном процессе  педагогическая поддержка необходима. Это система методов гуманного и свободного образования, ориентированного на развитие и саморазвитие индивидуальности, на самоопределение и самореализацию ребенка.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Педагогическую поддержку следует рассматривать как способ организации взаимодействия педагога и ученика (воспитателя и воспитанника) по выявлению, анализу реальных или возможных проблем, по проектированию возможного выхода из них.</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Олег Семенович Газман определяет следующие формы педагогической деятельности, ориентированной на развитие индивидуальности:</w:t>
      </w:r>
    </w:p>
    <w:p w:rsidR="00F77907" w:rsidRPr="0097669C" w:rsidRDefault="00F77907" w:rsidP="00867F7E">
      <w:pPr>
        <w:numPr>
          <w:ilvl w:val="0"/>
          <w:numId w:val="369"/>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Защита  - ребенок не справляется с ситуацией, просит о помощи  или защите, необходимо оградить его в случае физической и психической опасности.</w:t>
      </w:r>
    </w:p>
    <w:p w:rsidR="00F77907" w:rsidRPr="0097669C" w:rsidRDefault="00F77907" w:rsidP="00867F7E">
      <w:pPr>
        <w:numPr>
          <w:ilvl w:val="0"/>
          <w:numId w:val="369"/>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Помощь  - ребенок не справляется с ситуацией, просит о помощи, и необходимо продемонстрировать способы и приемы разрешения трудностей в целях обеспечения становления индивидуальности.</w:t>
      </w:r>
    </w:p>
    <w:p w:rsidR="00F77907" w:rsidRPr="0097669C" w:rsidRDefault="00F77907" w:rsidP="00867F7E">
      <w:pPr>
        <w:numPr>
          <w:ilvl w:val="0"/>
          <w:numId w:val="369"/>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Педагогическая поддержка – совместно с ребенком создаются условия для  сознательного самостоятельного разрешения проблем, для выбора.</w:t>
      </w:r>
    </w:p>
    <w:p w:rsidR="00F77907" w:rsidRPr="0097669C" w:rsidRDefault="00F77907" w:rsidP="00867F7E">
      <w:pPr>
        <w:numPr>
          <w:ilvl w:val="0"/>
          <w:numId w:val="369"/>
        </w:num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Педагогическое сопровождение – минимальное участие педагога в решении ребенком проблемной ситуации, в ситуации выбора. Это процесс наблюдения, консультирования, поощрения самостоятельности ребенка.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Необходимо научить ребенка ответственности за собственный выбор, самостоятельно решать проблемы и самостоятельно отвечать за собственную жизнь.</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ab/>
        <w:t>Педагогическая поддержка – особая деятельность педагога, ориентированная на личностное развитие ребенка в ситуации решения им (самостоятельно или совместно со взрослым) проблемы (или комплекса проблем). Возможна в пространстве межличностного общения и взаимодействия; только как позитивное действие; универсальна, т.к. охватывает все стороны жизнедеятельности ребенка.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i/>
          <w:sz w:val="28"/>
          <w:szCs w:val="28"/>
        </w:rPr>
        <w:tab/>
        <w:t>Ролевые игры.</w:t>
      </w:r>
      <w:r w:rsidRPr="0097669C">
        <w:rPr>
          <w:rFonts w:ascii="Times New Roman" w:hAnsi="Times New Roman" w:cs="Times New Roman"/>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ab/>
        <w:t>Педагогическая поддержка социализации обучающихся в ходе познавательной деятельности</w:t>
      </w:r>
      <w:r w:rsidRPr="0097669C">
        <w:rPr>
          <w:rFonts w:ascii="Times New Roman" w:hAnsi="Times New Roman" w:cs="Times New Roman"/>
          <w:sz w:val="28"/>
          <w:szCs w:val="28"/>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w:t>
      </w:r>
      <w:r w:rsidRPr="0097669C">
        <w:rPr>
          <w:rFonts w:ascii="Times New Roman" w:hAnsi="Times New Roman" w:cs="Times New Roman"/>
          <w:sz w:val="28"/>
          <w:szCs w:val="28"/>
        </w:rPr>
        <w:lastRenderedPageBreak/>
        <w:t>деятельности направлены на поддержку различных форм сотрудничества и взаимодействия в ходе освоения учебного материала.</w:t>
      </w:r>
    </w:p>
    <w:tbl>
      <w:tblPr>
        <w:tblW w:w="15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8"/>
        <w:gridCol w:w="1985"/>
        <w:gridCol w:w="1928"/>
        <w:gridCol w:w="2268"/>
        <w:gridCol w:w="2268"/>
        <w:gridCol w:w="4661"/>
      </w:tblGrid>
      <w:tr w:rsidR="00A52FF1" w:rsidRPr="0097669C" w:rsidTr="00DA4A29">
        <w:trPr>
          <w:trHeight w:val="761"/>
        </w:trPr>
        <w:tc>
          <w:tcPr>
            <w:tcW w:w="2858" w:type="dxa"/>
            <w:vAlign w:val="center"/>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Стороны опыта личности</w:t>
            </w:r>
          </w:p>
        </w:tc>
        <w:tc>
          <w:tcPr>
            <w:tcW w:w="1985" w:type="dxa"/>
            <w:vAlign w:val="center"/>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Базисные компоненты общего образования (воспитание в узком смысле)</w:t>
            </w:r>
          </w:p>
        </w:tc>
        <w:tc>
          <w:tcPr>
            <w:tcW w:w="1928" w:type="dxa"/>
            <w:vAlign w:val="center"/>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Доминантные отрасли общего образования</w:t>
            </w:r>
          </w:p>
        </w:tc>
        <w:tc>
          <w:tcPr>
            <w:tcW w:w="4536" w:type="dxa"/>
            <w:gridSpan w:val="2"/>
            <w:vAlign w:val="center"/>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Учебные предметы</w:t>
            </w:r>
          </w:p>
        </w:tc>
        <w:tc>
          <w:tcPr>
            <w:tcW w:w="4661" w:type="dxa"/>
            <w:vAlign w:val="center"/>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Отрасли знания</w:t>
            </w:r>
          </w:p>
        </w:tc>
      </w:tr>
      <w:tr w:rsidR="00A52FF1" w:rsidRPr="0097669C" w:rsidTr="00DA4A29">
        <w:trPr>
          <w:trHeight w:val="165"/>
        </w:trPr>
        <w:tc>
          <w:tcPr>
            <w:tcW w:w="2858" w:type="dxa"/>
            <w:vMerge w:val="restart"/>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Умственное развитие</w:t>
            </w:r>
          </w:p>
        </w:tc>
        <w:tc>
          <w:tcPr>
            <w:tcW w:w="1985" w:type="dxa"/>
            <w:vMerge w:val="restart"/>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Умственное</w:t>
            </w:r>
          </w:p>
        </w:tc>
        <w:tc>
          <w:tcPr>
            <w:tcW w:w="1928" w:type="dxa"/>
            <w:vMerge w:val="restart"/>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Курс основ науки</w:t>
            </w:r>
          </w:p>
        </w:tc>
        <w:tc>
          <w:tcPr>
            <w:tcW w:w="4536" w:type="dxa"/>
            <w:gridSpan w:val="2"/>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Математика</w:t>
            </w:r>
          </w:p>
        </w:tc>
        <w:tc>
          <w:tcPr>
            <w:tcW w:w="4661" w:type="dxa"/>
            <w:vMerge w:val="restart"/>
            <w:vAlign w:val="center"/>
          </w:tcPr>
          <w:p w:rsidR="00DA4A29" w:rsidRPr="0097669C" w:rsidRDefault="00F77907" w:rsidP="00A52FF1">
            <w:pPr>
              <w:spacing w:line="240" w:lineRule="auto"/>
              <w:ind w:right="-142"/>
              <w:jc w:val="both"/>
              <w:rPr>
                <w:rFonts w:ascii="Times New Roman" w:hAnsi="Times New Roman" w:cs="Times New Roman"/>
                <w:sz w:val="28"/>
                <w:szCs w:val="28"/>
              </w:rPr>
            </w:pPr>
            <w:r w:rsidRPr="0097669C">
              <w:rPr>
                <w:rFonts w:ascii="Times New Roman" w:hAnsi="Times New Roman" w:cs="Times New Roman"/>
                <w:sz w:val="28"/>
                <w:szCs w:val="28"/>
              </w:rPr>
              <w:t xml:space="preserve">Физика, Химия, науки о Земле, </w:t>
            </w:r>
          </w:p>
          <w:p w:rsidR="00F77907" w:rsidRPr="0097669C" w:rsidRDefault="00F77907" w:rsidP="00A52FF1">
            <w:pPr>
              <w:spacing w:line="240" w:lineRule="auto"/>
              <w:ind w:right="-142"/>
              <w:jc w:val="both"/>
              <w:rPr>
                <w:rFonts w:ascii="Times New Roman" w:hAnsi="Times New Roman" w:cs="Times New Roman"/>
                <w:sz w:val="28"/>
                <w:szCs w:val="28"/>
              </w:rPr>
            </w:pPr>
            <w:r w:rsidRPr="0097669C">
              <w:rPr>
                <w:rFonts w:ascii="Times New Roman" w:hAnsi="Times New Roman" w:cs="Times New Roman"/>
                <w:sz w:val="28"/>
                <w:szCs w:val="28"/>
              </w:rPr>
              <w:t>на уки о космосе, биология</w:t>
            </w:r>
          </w:p>
        </w:tc>
      </w:tr>
      <w:tr w:rsidR="00DA4A29" w:rsidRPr="0097669C" w:rsidTr="00DA4A29">
        <w:trPr>
          <w:trHeight w:val="99"/>
        </w:trPr>
        <w:tc>
          <w:tcPr>
            <w:tcW w:w="2858"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1985"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1928"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2268"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Физика</w:t>
            </w:r>
          </w:p>
        </w:tc>
        <w:tc>
          <w:tcPr>
            <w:tcW w:w="2268" w:type="dxa"/>
            <w:vMerge w:val="restart"/>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Естественно – научные предметы</w:t>
            </w:r>
          </w:p>
        </w:tc>
        <w:tc>
          <w:tcPr>
            <w:tcW w:w="4661"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r>
      <w:tr w:rsidR="00DA4A29" w:rsidRPr="0097669C" w:rsidTr="00DA4A29">
        <w:trPr>
          <w:trHeight w:val="99"/>
        </w:trPr>
        <w:tc>
          <w:tcPr>
            <w:tcW w:w="2858"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1985"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1928"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2268"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Химия</w:t>
            </w:r>
          </w:p>
        </w:tc>
        <w:tc>
          <w:tcPr>
            <w:tcW w:w="2268"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4661"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r>
      <w:tr w:rsidR="00DA4A29" w:rsidRPr="0097669C" w:rsidTr="00DA4A29">
        <w:trPr>
          <w:trHeight w:val="99"/>
        </w:trPr>
        <w:tc>
          <w:tcPr>
            <w:tcW w:w="2858"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1985"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1928"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2268"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География</w:t>
            </w:r>
          </w:p>
        </w:tc>
        <w:tc>
          <w:tcPr>
            <w:tcW w:w="2268"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c>
          <w:tcPr>
            <w:tcW w:w="4661" w:type="dxa"/>
            <w:vMerge/>
            <w:vAlign w:val="center"/>
          </w:tcPr>
          <w:p w:rsidR="00F77907" w:rsidRPr="0097669C" w:rsidRDefault="00F77907" w:rsidP="00A52FF1">
            <w:pPr>
              <w:spacing w:line="240" w:lineRule="auto"/>
              <w:jc w:val="both"/>
              <w:rPr>
                <w:rFonts w:ascii="Times New Roman" w:hAnsi="Times New Roman" w:cs="Times New Roman"/>
                <w:sz w:val="28"/>
                <w:szCs w:val="28"/>
              </w:rPr>
            </w:pPr>
          </w:p>
        </w:tc>
      </w:tr>
      <w:tr w:rsidR="00DA4A29" w:rsidRPr="0097669C" w:rsidTr="00DA4A29">
        <w:trPr>
          <w:trHeight w:val="99"/>
        </w:trPr>
        <w:tc>
          <w:tcPr>
            <w:tcW w:w="285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1985"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192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Биология</w:t>
            </w:r>
          </w:p>
        </w:tc>
        <w:tc>
          <w:tcPr>
            <w:tcW w:w="226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4661"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r>
      <w:tr w:rsidR="00DA4A29" w:rsidRPr="0097669C" w:rsidTr="00DA4A29">
        <w:trPr>
          <w:trHeight w:val="99"/>
        </w:trPr>
        <w:tc>
          <w:tcPr>
            <w:tcW w:w="285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1985"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192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История</w:t>
            </w:r>
          </w:p>
        </w:tc>
        <w:tc>
          <w:tcPr>
            <w:tcW w:w="226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4661"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r>
      <w:tr w:rsidR="00DA4A29" w:rsidRPr="0097669C" w:rsidTr="00DA4A29">
        <w:trPr>
          <w:trHeight w:val="165"/>
        </w:trPr>
        <w:tc>
          <w:tcPr>
            <w:tcW w:w="2858" w:type="dxa"/>
            <w:vMerge w:val="restart"/>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нравственность</w:t>
            </w:r>
          </w:p>
        </w:tc>
        <w:tc>
          <w:tcPr>
            <w:tcW w:w="1985" w:type="dxa"/>
            <w:vMerge w:val="restart"/>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Ценностно – ориентационное (нравственное)</w:t>
            </w:r>
          </w:p>
        </w:tc>
        <w:tc>
          <w:tcPr>
            <w:tcW w:w="1928" w:type="dxa"/>
            <w:vMerge w:val="restart"/>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Курс ценностно – ориентированных предметов</w:t>
            </w: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обществознание</w:t>
            </w:r>
          </w:p>
        </w:tc>
        <w:tc>
          <w:tcPr>
            <w:tcW w:w="2268" w:type="dxa"/>
            <w:vMerge w:val="restart"/>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Гуманитарные предметы</w:t>
            </w:r>
          </w:p>
        </w:tc>
        <w:tc>
          <w:tcPr>
            <w:tcW w:w="4661" w:type="dxa"/>
            <w:vMerge w:val="restart"/>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Философия</w:t>
            </w:r>
          </w:p>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Обществознание</w:t>
            </w:r>
          </w:p>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лингвистика</w:t>
            </w:r>
          </w:p>
        </w:tc>
      </w:tr>
      <w:tr w:rsidR="00DA4A29" w:rsidRPr="0097669C" w:rsidTr="00DA4A29">
        <w:trPr>
          <w:trHeight w:val="99"/>
        </w:trPr>
        <w:tc>
          <w:tcPr>
            <w:tcW w:w="285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1985"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192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Родной язык</w:t>
            </w:r>
          </w:p>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Иностранный язык</w:t>
            </w:r>
          </w:p>
        </w:tc>
        <w:tc>
          <w:tcPr>
            <w:tcW w:w="226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4661"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r>
      <w:tr w:rsidR="00DA4A29" w:rsidRPr="0097669C" w:rsidTr="00DA4A29">
        <w:trPr>
          <w:trHeight w:val="99"/>
        </w:trPr>
        <w:tc>
          <w:tcPr>
            <w:tcW w:w="285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1985"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192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Литература</w:t>
            </w:r>
          </w:p>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Музыка</w:t>
            </w:r>
          </w:p>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Изобразительное искусство</w:t>
            </w:r>
          </w:p>
          <w:p w:rsidR="00AD37FD" w:rsidRPr="0097669C" w:rsidRDefault="00AD37FD" w:rsidP="00A52FF1">
            <w:pPr>
              <w:spacing w:line="240" w:lineRule="auto"/>
              <w:jc w:val="both"/>
              <w:rPr>
                <w:rFonts w:ascii="Times New Roman" w:hAnsi="Times New Roman" w:cs="Times New Roman"/>
                <w:sz w:val="28"/>
                <w:szCs w:val="28"/>
              </w:rPr>
            </w:pPr>
          </w:p>
        </w:tc>
        <w:tc>
          <w:tcPr>
            <w:tcW w:w="226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4661"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r>
      <w:tr w:rsidR="00DA4A29" w:rsidRPr="0097669C" w:rsidTr="00DA4A29">
        <w:trPr>
          <w:trHeight w:val="1044"/>
        </w:trPr>
        <w:tc>
          <w:tcPr>
            <w:tcW w:w="285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Коммуникативность</w:t>
            </w:r>
          </w:p>
        </w:tc>
        <w:tc>
          <w:tcPr>
            <w:tcW w:w="1985"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Коммуникативное</w:t>
            </w:r>
          </w:p>
        </w:tc>
        <w:tc>
          <w:tcPr>
            <w:tcW w:w="192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Курс коммуникативных предметов</w:t>
            </w: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Трудовое обучение</w:t>
            </w:r>
          </w:p>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Общетехнические предметы</w:t>
            </w:r>
          </w:p>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Черчение</w:t>
            </w:r>
          </w:p>
        </w:tc>
        <w:tc>
          <w:tcPr>
            <w:tcW w:w="226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4661" w:type="dxa"/>
            <w:vAlign w:val="center"/>
          </w:tcPr>
          <w:p w:rsidR="00AD37FD" w:rsidRPr="0097669C" w:rsidRDefault="00AD37FD" w:rsidP="00A52FF1">
            <w:pPr>
              <w:spacing w:line="240" w:lineRule="auto"/>
              <w:jc w:val="both"/>
              <w:rPr>
                <w:rFonts w:ascii="Times New Roman" w:hAnsi="Times New Roman" w:cs="Times New Roman"/>
                <w:sz w:val="28"/>
                <w:szCs w:val="28"/>
              </w:rPr>
            </w:pPr>
          </w:p>
        </w:tc>
      </w:tr>
      <w:tr w:rsidR="00DA4A29" w:rsidRPr="0097669C" w:rsidTr="00DA4A29">
        <w:trPr>
          <w:trHeight w:val="948"/>
        </w:trPr>
        <w:tc>
          <w:tcPr>
            <w:tcW w:w="285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Эстетическое развитие</w:t>
            </w:r>
          </w:p>
        </w:tc>
        <w:tc>
          <w:tcPr>
            <w:tcW w:w="1985"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Эстетическое</w:t>
            </w:r>
          </w:p>
        </w:tc>
        <w:tc>
          <w:tcPr>
            <w:tcW w:w="192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Курс эстетических предметов</w:t>
            </w: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2268" w:type="dxa"/>
            <w:vMerge/>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4661"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Искусствоведение</w:t>
            </w:r>
          </w:p>
        </w:tc>
      </w:tr>
      <w:tr w:rsidR="00DA4A29" w:rsidRPr="0097669C" w:rsidTr="00DA4A29">
        <w:trPr>
          <w:trHeight w:val="957"/>
        </w:trPr>
        <w:tc>
          <w:tcPr>
            <w:tcW w:w="285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Трудовые качества</w:t>
            </w:r>
          </w:p>
        </w:tc>
        <w:tc>
          <w:tcPr>
            <w:tcW w:w="1985"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Трудовое, политехническое</w:t>
            </w:r>
          </w:p>
        </w:tc>
        <w:tc>
          <w:tcPr>
            <w:tcW w:w="192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Курс политехнических предметов</w:t>
            </w: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4661"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Практические науки</w:t>
            </w:r>
          </w:p>
          <w:p w:rsidR="00AD37FD" w:rsidRPr="0097669C" w:rsidRDefault="00AD37FD" w:rsidP="00A52FF1">
            <w:pPr>
              <w:spacing w:line="240" w:lineRule="auto"/>
              <w:jc w:val="both"/>
              <w:rPr>
                <w:rFonts w:ascii="Times New Roman" w:hAnsi="Times New Roman" w:cs="Times New Roman"/>
                <w:sz w:val="28"/>
                <w:szCs w:val="28"/>
              </w:rPr>
            </w:pPr>
          </w:p>
        </w:tc>
      </w:tr>
      <w:tr w:rsidR="00A52FF1" w:rsidRPr="0097669C" w:rsidTr="00DA4A29">
        <w:trPr>
          <w:trHeight w:val="351"/>
        </w:trPr>
        <w:tc>
          <w:tcPr>
            <w:tcW w:w="2858"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Физическое развитие</w:t>
            </w:r>
          </w:p>
        </w:tc>
        <w:tc>
          <w:tcPr>
            <w:tcW w:w="1985"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Физическое</w:t>
            </w:r>
          </w:p>
        </w:tc>
        <w:tc>
          <w:tcPr>
            <w:tcW w:w="4196" w:type="dxa"/>
            <w:gridSpan w:val="2"/>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2268" w:type="dxa"/>
            <w:vAlign w:val="center"/>
          </w:tcPr>
          <w:p w:rsidR="00AD37FD" w:rsidRPr="0097669C" w:rsidRDefault="00AD37FD" w:rsidP="00A52FF1">
            <w:pPr>
              <w:spacing w:line="240" w:lineRule="auto"/>
              <w:jc w:val="both"/>
              <w:rPr>
                <w:rFonts w:ascii="Times New Roman" w:hAnsi="Times New Roman" w:cs="Times New Roman"/>
                <w:sz w:val="28"/>
                <w:szCs w:val="28"/>
              </w:rPr>
            </w:pPr>
          </w:p>
        </w:tc>
        <w:tc>
          <w:tcPr>
            <w:tcW w:w="4661" w:type="dxa"/>
            <w:vAlign w:val="center"/>
          </w:tcPr>
          <w:p w:rsidR="00AD37FD" w:rsidRPr="0097669C" w:rsidRDefault="00AD37F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Биология человека</w:t>
            </w:r>
          </w:p>
        </w:tc>
      </w:tr>
    </w:tbl>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ab/>
        <w:t>Педагогическая поддержка социализации обучающихся средствами общественной деятельности.</w:t>
      </w:r>
      <w:r w:rsidRPr="0097669C">
        <w:rPr>
          <w:rFonts w:ascii="Times New Roman" w:hAnsi="Times New Roman" w:cs="Times New Roman"/>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w:t>
      </w:r>
      <w:r w:rsidRPr="0097669C">
        <w:rPr>
          <w:rFonts w:ascii="Times New Roman" w:hAnsi="Times New Roman" w:cs="Times New Roman"/>
          <w:sz w:val="28"/>
          <w:szCs w:val="28"/>
        </w:rPr>
        <w:lastRenderedPageBreak/>
        <w:t>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участвовать в принятии решений Управляющего совета школы;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решать вопросы, связанные с самообслуживанием, поддержанием порядка, дисциплины, дежурства и работы в школе;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контролировать выполнение обучающимися основных прав и обязанностей;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защищать права обучающихся на всех уровнях управления школой.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придания общественного характера системе управления образовательным процессом;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создания общешкольного уклада, комфортного для учеников и педагогов, способствующего активной общественной жизни школы.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Просветительская работа с родителями (законными представителями)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rPr>
        <w:t xml:space="preserve"> Цель</w:t>
      </w:r>
      <w:r w:rsidRPr="0097669C">
        <w:rPr>
          <w:rFonts w:ascii="Times New Roman" w:hAnsi="Times New Roman" w:cs="Times New Roman"/>
          <w:sz w:val="28"/>
          <w:szCs w:val="28"/>
        </w:rPr>
        <w:t>: привлечение родителей и общественности к активному участию в организации учебно-воспитательного процесса в школе.</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 xml:space="preserve">Методы и формы работы: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Связь с родителями осуществляется через:</w:t>
      </w:r>
    </w:p>
    <w:p w:rsidR="00F77907" w:rsidRPr="0097669C" w:rsidRDefault="00F77907" w:rsidP="00867F7E">
      <w:pPr>
        <w:numPr>
          <w:ilvl w:val="1"/>
          <w:numId w:val="370"/>
        </w:numPr>
        <w:tabs>
          <w:tab w:val="clear" w:pos="1454"/>
          <w:tab w:val="num" w:pos="1515"/>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дневники учащихся;</w:t>
      </w:r>
    </w:p>
    <w:p w:rsidR="00F77907" w:rsidRPr="0097669C" w:rsidRDefault="00F77907" w:rsidP="00867F7E">
      <w:pPr>
        <w:numPr>
          <w:ilvl w:val="1"/>
          <w:numId w:val="370"/>
        </w:numPr>
        <w:tabs>
          <w:tab w:val="clear" w:pos="1454"/>
          <w:tab w:val="num" w:pos="1515"/>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индивидуальные беседы и посещение</w:t>
      </w:r>
      <w:r w:rsidR="009165ED" w:rsidRPr="0097669C">
        <w:rPr>
          <w:rFonts w:ascii="Times New Roman" w:hAnsi="Times New Roman" w:cs="Times New Roman"/>
          <w:sz w:val="28"/>
          <w:szCs w:val="28"/>
        </w:rPr>
        <w:t xml:space="preserve"> на дому</w:t>
      </w:r>
      <w:r w:rsidRPr="0097669C">
        <w:rPr>
          <w:rFonts w:ascii="Times New Roman" w:hAnsi="Times New Roman" w:cs="Times New Roman"/>
          <w:sz w:val="28"/>
          <w:szCs w:val="28"/>
        </w:rPr>
        <w:t>;</w:t>
      </w:r>
    </w:p>
    <w:p w:rsidR="00F77907" w:rsidRPr="0097669C" w:rsidRDefault="00F77907" w:rsidP="00867F7E">
      <w:pPr>
        <w:numPr>
          <w:ilvl w:val="1"/>
          <w:numId w:val="370"/>
        </w:numPr>
        <w:tabs>
          <w:tab w:val="clear" w:pos="1454"/>
          <w:tab w:val="num" w:pos="1515"/>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работу родительского комитета;</w:t>
      </w:r>
    </w:p>
    <w:p w:rsidR="00F77907" w:rsidRPr="0097669C" w:rsidRDefault="00F77907" w:rsidP="00867F7E">
      <w:pPr>
        <w:numPr>
          <w:ilvl w:val="1"/>
          <w:numId w:val="370"/>
        </w:numPr>
        <w:tabs>
          <w:tab w:val="clear" w:pos="1454"/>
          <w:tab w:val="num" w:pos="1515"/>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групповые консультации и беседы;</w:t>
      </w:r>
    </w:p>
    <w:p w:rsidR="00F77907" w:rsidRPr="0097669C" w:rsidRDefault="00F77907" w:rsidP="00867F7E">
      <w:pPr>
        <w:numPr>
          <w:ilvl w:val="1"/>
          <w:numId w:val="370"/>
        </w:numPr>
        <w:tabs>
          <w:tab w:val="clear" w:pos="1454"/>
          <w:tab w:val="num" w:pos="1515"/>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классные родительские собрания;</w:t>
      </w:r>
    </w:p>
    <w:p w:rsidR="00F77907" w:rsidRPr="0097669C" w:rsidRDefault="00F77907" w:rsidP="00867F7E">
      <w:pPr>
        <w:numPr>
          <w:ilvl w:val="1"/>
          <w:numId w:val="370"/>
        </w:numPr>
        <w:tabs>
          <w:tab w:val="clear" w:pos="1454"/>
          <w:tab w:val="num" w:pos="1515"/>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общешкольные родительские собрания;</w:t>
      </w:r>
    </w:p>
    <w:p w:rsidR="00F77907" w:rsidRPr="0097669C" w:rsidRDefault="00F77907" w:rsidP="00867F7E">
      <w:pPr>
        <w:numPr>
          <w:ilvl w:val="1"/>
          <w:numId w:val="370"/>
        </w:numPr>
        <w:tabs>
          <w:tab w:val="clear" w:pos="1454"/>
          <w:tab w:val="num" w:pos="1515"/>
        </w:tabs>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посещение родителями школьных и классных праздников, вечеров, спортивн</w:t>
      </w:r>
      <w:r w:rsidR="009165ED" w:rsidRPr="0097669C">
        <w:rPr>
          <w:rFonts w:ascii="Times New Roman" w:hAnsi="Times New Roman" w:cs="Times New Roman"/>
          <w:sz w:val="28"/>
          <w:szCs w:val="28"/>
        </w:rPr>
        <w:t>ых мероприятий, классных часов</w:t>
      </w:r>
      <w:r w:rsidRPr="0097669C">
        <w:rPr>
          <w:rFonts w:ascii="Times New Roman" w:hAnsi="Times New Roman" w:cs="Times New Roman"/>
          <w:sz w:val="28"/>
          <w:szCs w:val="28"/>
        </w:rPr>
        <w:t>.</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ab/>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Педагогическая поддержка социализации обучающихся средствами трудовой деятельности.</w:t>
      </w:r>
      <w:r w:rsidRPr="0097669C">
        <w:rPr>
          <w:rFonts w:ascii="Times New Roman" w:hAnsi="Times New Roman" w:cs="Times New Roman"/>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w:t>
      </w:r>
      <w:r w:rsidRPr="0097669C">
        <w:rPr>
          <w:rFonts w:ascii="Times New Roman" w:hAnsi="Times New Roman" w:cs="Times New Roman"/>
          <w:sz w:val="28"/>
          <w:szCs w:val="28"/>
        </w:rPr>
        <w:lastRenderedPageBreak/>
        <w:t>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Организация работы по формированию экологически целесообразного, здорового и безопасного образа жизни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 xml:space="preserve">МОДУЛЬ  1 </w:t>
      </w:r>
      <w:r w:rsidRPr="0097669C">
        <w:rPr>
          <w:rFonts w:ascii="Times New Roman" w:hAnsi="Times New Roman" w:cs="Times New Roman"/>
          <w:sz w:val="28"/>
          <w:szCs w:val="28"/>
        </w:rPr>
        <w:t xml:space="preserve"> - комплекс мероприятий, позволяющих сформировать у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4053"/>
      </w:tblGrid>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tc>
        <w:tc>
          <w:tcPr>
            <w:tcW w:w="4053" w:type="dxa"/>
          </w:tcPr>
          <w:p w:rsidR="00F77907" w:rsidRPr="0097669C" w:rsidRDefault="00F77907" w:rsidP="00867F7E">
            <w:pPr>
              <w:pStyle w:val="a4"/>
              <w:numPr>
                <w:ilvl w:val="0"/>
                <w:numId w:val="372"/>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Тест-анкета</w:t>
            </w:r>
          </w:p>
          <w:p w:rsidR="00F77907" w:rsidRPr="0097669C" w:rsidRDefault="00F77907" w:rsidP="00867F7E">
            <w:pPr>
              <w:pStyle w:val="a4"/>
              <w:numPr>
                <w:ilvl w:val="0"/>
                <w:numId w:val="372"/>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Беседа</w:t>
            </w:r>
          </w:p>
          <w:p w:rsidR="00F77907" w:rsidRPr="0097669C" w:rsidRDefault="00F77907" w:rsidP="00867F7E">
            <w:pPr>
              <w:pStyle w:val="a4"/>
              <w:numPr>
                <w:ilvl w:val="0"/>
                <w:numId w:val="372"/>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Практика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классный руководитель.</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Умение планировать и рационально распределять учебные нагрузки и отдых в период подготовки к экзаменам; знание и умение эффективного </w:t>
            </w:r>
            <w:r w:rsidRPr="0097669C">
              <w:rPr>
                <w:rFonts w:ascii="Times New Roman" w:hAnsi="Times New Roman" w:cs="Times New Roman"/>
                <w:sz w:val="28"/>
                <w:szCs w:val="28"/>
              </w:rPr>
              <w:lastRenderedPageBreak/>
              <w:t>использования индивидуальных особенностей работоспособности.</w:t>
            </w:r>
          </w:p>
        </w:tc>
        <w:tc>
          <w:tcPr>
            <w:tcW w:w="4053" w:type="dxa"/>
          </w:tcPr>
          <w:p w:rsidR="00F77907" w:rsidRPr="0097669C" w:rsidRDefault="00F77907" w:rsidP="00867F7E">
            <w:pPr>
              <w:pStyle w:val="a4"/>
              <w:numPr>
                <w:ilvl w:val="0"/>
                <w:numId w:val="37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Тест-анкета</w:t>
            </w:r>
          </w:p>
          <w:p w:rsidR="00F77907" w:rsidRPr="0097669C" w:rsidRDefault="00F77907" w:rsidP="00867F7E">
            <w:pPr>
              <w:pStyle w:val="a4"/>
              <w:numPr>
                <w:ilvl w:val="0"/>
                <w:numId w:val="37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Беседа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Знание основ профилактики переутомления и перенапряжения.</w:t>
            </w:r>
          </w:p>
        </w:tc>
        <w:tc>
          <w:tcPr>
            <w:tcW w:w="4053" w:type="dxa"/>
          </w:tcPr>
          <w:p w:rsidR="00F77907" w:rsidRPr="0097669C" w:rsidRDefault="00F77907" w:rsidP="00867F7E">
            <w:pPr>
              <w:pStyle w:val="a4"/>
              <w:numPr>
                <w:ilvl w:val="0"/>
                <w:numId w:val="37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w:t>
            </w:r>
          </w:p>
          <w:p w:rsidR="00F77907" w:rsidRPr="0097669C" w:rsidRDefault="00F77907" w:rsidP="00867F7E">
            <w:pPr>
              <w:pStyle w:val="a4"/>
              <w:numPr>
                <w:ilvl w:val="0"/>
                <w:numId w:val="37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Беседа</w:t>
            </w:r>
          </w:p>
          <w:p w:rsidR="00F77907" w:rsidRPr="0097669C" w:rsidRDefault="00F77907" w:rsidP="00A52FF1">
            <w:pPr>
              <w:spacing w:line="240" w:lineRule="auto"/>
              <w:jc w:val="both"/>
              <w:rPr>
                <w:rFonts w:ascii="Times New Roman" w:hAnsi="Times New Roman" w:cs="Times New Roman"/>
                <w:sz w:val="28"/>
                <w:szCs w:val="28"/>
              </w:rPr>
            </w:pPr>
          </w:p>
        </w:tc>
      </w:tr>
    </w:tbl>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 xml:space="preserve">МОДУЛЬ  2  </w:t>
      </w:r>
      <w:r w:rsidRPr="0097669C">
        <w:rPr>
          <w:rFonts w:ascii="Times New Roman" w:hAnsi="Times New Roman" w:cs="Times New Roman"/>
          <w:sz w:val="28"/>
          <w:szCs w:val="28"/>
        </w:rPr>
        <w:t>- комплекс мероприятий, позволяющих сформировать у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4053"/>
      </w:tblGrid>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tc>
        <w:tc>
          <w:tcPr>
            <w:tcW w:w="4053" w:type="dxa"/>
          </w:tcPr>
          <w:p w:rsidR="00F77907" w:rsidRPr="0097669C" w:rsidRDefault="00F77907" w:rsidP="00867F7E">
            <w:pPr>
              <w:pStyle w:val="a4"/>
              <w:numPr>
                <w:ilvl w:val="0"/>
                <w:numId w:val="37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Тест-анкета</w:t>
            </w:r>
          </w:p>
          <w:p w:rsidR="00F77907" w:rsidRPr="0097669C" w:rsidRDefault="00F77907" w:rsidP="00867F7E">
            <w:pPr>
              <w:pStyle w:val="a4"/>
              <w:numPr>
                <w:ilvl w:val="0"/>
                <w:numId w:val="37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Беседа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учитель физической культуры.</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Представление о риске для здоровья неадекватных нагрузок и использования биостимуляторов.</w:t>
            </w:r>
          </w:p>
        </w:tc>
        <w:tc>
          <w:tcPr>
            <w:tcW w:w="4053" w:type="dxa"/>
          </w:tcPr>
          <w:p w:rsidR="00F77907" w:rsidRPr="0097669C" w:rsidRDefault="00F77907" w:rsidP="00867F7E">
            <w:pPr>
              <w:pStyle w:val="a4"/>
              <w:numPr>
                <w:ilvl w:val="0"/>
                <w:numId w:val="37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Тест-анкета</w:t>
            </w:r>
          </w:p>
          <w:p w:rsidR="00F77907" w:rsidRPr="0097669C" w:rsidRDefault="00F77907" w:rsidP="00867F7E">
            <w:pPr>
              <w:pStyle w:val="a4"/>
              <w:numPr>
                <w:ilvl w:val="0"/>
                <w:numId w:val="37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Беседа </w:t>
            </w:r>
          </w:p>
          <w:p w:rsidR="00F77907" w:rsidRPr="0097669C" w:rsidRDefault="00F77907" w:rsidP="00867F7E">
            <w:pPr>
              <w:pStyle w:val="a4"/>
              <w:numPr>
                <w:ilvl w:val="0"/>
                <w:numId w:val="37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Фильм </w:t>
            </w:r>
          </w:p>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Потребность в двигательной активности и ежедневных занятиях физической культурой.</w:t>
            </w:r>
          </w:p>
        </w:tc>
        <w:tc>
          <w:tcPr>
            <w:tcW w:w="4053" w:type="dxa"/>
          </w:tcPr>
          <w:p w:rsidR="00F77907" w:rsidRPr="0097669C" w:rsidRDefault="00F77907" w:rsidP="00867F7E">
            <w:pPr>
              <w:pStyle w:val="a4"/>
              <w:numPr>
                <w:ilvl w:val="0"/>
                <w:numId w:val="377"/>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Беседа</w:t>
            </w:r>
          </w:p>
          <w:p w:rsidR="00F77907" w:rsidRPr="0097669C" w:rsidRDefault="00F77907" w:rsidP="00867F7E">
            <w:pPr>
              <w:pStyle w:val="a4"/>
              <w:numPr>
                <w:ilvl w:val="0"/>
                <w:numId w:val="377"/>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Урок-практикум</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учитель физкультуры.</w:t>
            </w:r>
          </w:p>
        </w:tc>
      </w:tr>
      <w:tr w:rsidR="00F77907" w:rsidRPr="0097669C" w:rsidTr="00B1643D">
        <w:trPr>
          <w:trHeight w:val="350"/>
        </w:trPr>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4053" w:type="dxa"/>
          </w:tcPr>
          <w:p w:rsidR="00F77907" w:rsidRPr="0097669C" w:rsidRDefault="00F77907" w:rsidP="00867F7E">
            <w:pPr>
              <w:pStyle w:val="a4"/>
              <w:numPr>
                <w:ilvl w:val="0"/>
                <w:numId w:val="378"/>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Тест-анкета</w:t>
            </w:r>
          </w:p>
          <w:p w:rsidR="00F77907" w:rsidRPr="0097669C" w:rsidRDefault="00F77907" w:rsidP="00867F7E">
            <w:pPr>
              <w:pStyle w:val="a4"/>
              <w:numPr>
                <w:ilvl w:val="0"/>
                <w:numId w:val="378"/>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Беседа</w:t>
            </w:r>
          </w:p>
          <w:p w:rsidR="00F77907" w:rsidRPr="0097669C" w:rsidRDefault="00F77907" w:rsidP="00867F7E">
            <w:pPr>
              <w:pStyle w:val="a4"/>
              <w:numPr>
                <w:ilvl w:val="0"/>
                <w:numId w:val="378"/>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Агитационная работа</w:t>
            </w:r>
          </w:p>
          <w:p w:rsidR="00F77907" w:rsidRPr="0097669C" w:rsidRDefault="00F77907" w:rsidP="00867F7E">
            <w:pPr>
              <w:pStyle w:val="a4"/>
              <w:numPr>
                <w:ilvl w:val="0"/>
                <w:numId w:val="378"/>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Спортивные мероприятия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учитель </w:t>
            </w:r>
            <w:r w:rsidRPr="0097669C">
              <w:rPr>
                <w:rFonts w:ascii="Times New Roman" w:hAnsi="Times New Roman" w:cs="Times New Roman"/>
                <w:sz w:val="28"/>
                <w:szCs w:val="28"/>
              </w:rPr>
              <w:lastRenderedPageBreak/>
              <w:t>физкультуры.</w:t>
            </w:r>
          </w:p>
        </w:tc>
      </w:tr>
    </w:tbl>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lastRenderedPageBreak/>
        <w:t xml:space="preserve">МОДУЛЬ  3  </w:t>
      </w:r>
      <w:r w:rsidRPr="0097669C">
        <w:rPr>
          <w:rFonts w:ascii="Times New Roman" w:hAnsi="Times New Roman" w:cs="Times New Roman"/>
          <w:sz w:val="28"/>
          <w:szCs w:val="28"/>
        </w:rPr>
        <w:t>- комплекс мероприятий, позволяющих сформировать у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4053"/>
      </w:tblGrid>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tc>
        <w:tc>
          <w:tcPr>
            <w:tcW w:w="4053" w:type="dxa"/>
          </w:tcPr>
          <w:p w:rsidR="00F77907" w:rsidRPr="0097669C" w:rsidRDefault="00F77907" w:rsidP="00867F7E">
            <w:pPr>
              <w:pStyle w:val="a4"/>
              <w:numPr>
                <w:ilvl w:val="0"/>
                <w:numId w:val="37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Тест-анкета</w:t>
            </w:r>
          </w:p>
          <w:p w:rsidR="00F77907" w:rsidRPr="0097669C" w:rsidRDefault="00F77907" w:rsidP="00867F7E">
            <w:pPr>
              <w:pStyle w:val="a4"/>
              <w:numPr>
                <w:ilvl w:val="0"/>
                <w:numId w:val="37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Беседа </w:t>
            </w:r>
          </w:p>
          <w:p w:rsidR="00F77907" w:rsidRPr="0097669C" w:rsidRDefault="00F77907" w:rsidP="00867F7E">
            <w:pPr>
              <w:pStyle w:val="a4"/>
              <w:numPr>
                <w:ilvl w:val="0"/>
                <w:numId w:val="37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Урок-практикум</w:t>
            </w:r>
          </w:p>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Навыки работы в условиях стрессовых ситуаций.</w:t>
            </w:r>
          </w:p>
        </w:tc>
        <w:tc>
          <w:tcPr>
            <w:tcW w:w="4053" w:type="dxa"/>
          </w:tcPr>
          <w:p w:rsidR="00F77907" w:rsidRPr="0097669C" w:rsidRDefault="00F77907" w:rsidP="00867F7E">
            <w:pPr>
              <w:pStyle w:val="a4"/>
              <w:numPr>
                <w:ilvl w:val="0"/>
                <w:numId w:val="379"/>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Тест </w:t>
            </w:r>
          </w:p>
          <w:p w:rsidR="00F77907" w:rsidRPr="0097669C" w:rsidRDefault="00F77907" w:rsidP="00867F7E">
            <w:pPr>
              <w:pStyle w:val="a4"/>
              <w:numPr>
                <w:ilvl w:val="0"/>
                <w:numId w:val="379"/>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Урок-практикум</w:t>
            </w:r>
          </w:p>
          <w:p w:rsidR="00F77907" w:rsidRPr="0097669C" w:rsidRDefault="00F77907" w:rsidP="00867F7E">
            <w:pPr>
              <w:pStyle w:val="a4"/>
              <w:numPr>
                <w:ilvl w:val="0"/>
                <w:numId w:val="379"/>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Деловая игра</w:t>
            </w:r>
          </w:p>
          <w:p w:rsidR="00F77907" w:rsidRPr="0097669C" w:rsidRDefault="00F77907" w:rsidP="00867F7E">
            <w:pPr>
              <w:pStyle w:val="a4"/>
              <w:numPr>
                <w:ilvl w:val="0"/>
                <w:numId w:val="379"/>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Фильм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классный руководитель.</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Владение элементами саморегуляции для снятия эмоционального и физического напряжения.</w:t>
            </w:r>
          </w:p>
        </w:tc>
        <w:tc>
          <w:tcPr>
            <w:tcW w:w="4053" w:type="dxa"/>
          </w:tcPr>
          <w:p w:rsidR="00F77907" w:rsidRPr="0097669C" w:rsidRDefault="00F77907" w:rsidP="00867F7E">
            <w:pPr>
              <w:pStyle w:val="a4"/>
              <w:numPr>
                <w:ilvl w:val="0"/>
                <w:numId w:val="38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w:t>
            </w:r>
          </w:p>
          <w:p w:rsidR="00F77907" w:rsidRPr="0097669C" w:rsidRDefault="00F77907" w:rsidP="00867F7E">
            <w:pPr>
              <w:pStyle w:val="a4"/>
              <w:numPr>
                <w:ilvl w:val="0"/>
                <w:numId w:val="38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Беседа </w:t>
            </w:r>
          </w:p>
          <w:p w:rsidR="00F77907" w:rsidRPr="0097669C" w:rsidRDefault="00F77907" w:rsidP="00867F7E">
            <w:pPr>
              <w:pStyle w:val="a4"/>
              <w:numPr>
                <w:ilvl w:val="0"/>
                <w:numId w:val="38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Деловая игра</w:t>
            </w:r>
          </w:p>
          <w:p w:rsidR="00F77907" w:rsidRPr="0097669C" w:rsidRDefault="00F77907" w:rsidP="00867F7E">
            <w:pPr>
              <w:pStyle w:val="a4"/>
              <w:numPr>
                <w:ilvl w:val="0"/>
                <w:numId w:val="380"/>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Практика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классный руководитель.</w:t>
            </w:r>
          </w:p>
        </w:tc>
      </w:tr>
    </w:tbl>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 xml:space="preserve">МОДУЛЬ  4  </w:t>
      </w:r>
      <w:r w:rsidRPr="0097669C">
        <w:rPr>
          <w:rFonts w:ascii="Times New Roman" w:hAnsi="Times New Roman" w:cs="Times New Roman"/>
          <w:sz w:val="28"/>
          <w:szCs w:val="28"/>
        </w:rPr>
        <w:t>- комплекс мероприятий, позволяющих сформировать у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4053"/>
      </w:tblGrid>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Представление о рациональном питании как важной составляющей части здорового образа жизни; знания о правилах питания, направленных на </w:t>
            </w:r>
            <w:r w:rsidRPr="0097669C">
              <w:rPr>
                <w:rFonts w:ascii="Times New Roman" w:hAnsi="Times New Roman" w:cs="Times New Roman"/>
                <w:sz w:val="28"/>
                <w:szCs w:val="28"/>
              </w:rPr>
              <w:lastRenderedPageBreak/>
              <w:t>сохранение и укрепление здоровья; готовность соблюдать правила рационального питания.</w:t>
            </w:r>
          </w:p>
        </w:tc>
        <w:tc>
          <w:tcPr>
            <w:tcW w:w="4053" w:type="dxa"/>
          </w:tcPr>
          <w:p w:rsidR="00F77907" w:rsidRPr="0097669C" w:rsidRDefault="00F77907" w:rsidP="00867F7E">
            <w:pPr>
              <w:pStyle w:val="a4"/>
              <w:numPr>
                <w:ilvl w:val="0"/>
                <w:numId w:val="3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Тест-анкета</w:t>
            </w:r>
          </w:p>
          <w:p w:rsidR="00F77907" w:rsidRPr="0097669C" w:rsidRDefault="00F77907" w:rsidP="00867F7E">
            <w:pPr>
              <w:pStyle w:val="a4"/>
              <w:numPr>
                <w:ilvl w:val="0"/>
                <w:numId w:val="3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Беседа </w:t>
            </w:r>
          </w:p>
          <w:p w:rsidR="00F77907" w:rsidRPr="0097669C" w:rsidRDefault="00F77907" w:rsidP="00867F7E">
            <w:pPr>
              <w:pStyle w:val="a4"/>
              <w:numPr>
                <w:ilvl w:val="0"/>
                <w:numId w:val="381"/>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Выпуск стенгазет</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lastRenderedPageBreak/>
              <w:t>Ответственный:</w:t>
            </w:r>
            <w:r w:rsidR="009165ED" w:rsidRPr="0097669C">
              <w:rPr>
                <w:rFonts w:ascii="Times New Roman" w:hAnsi="Times New Roman" w:cs="Times New Roman"/>
                <w:sz w:val="28"/>
                <w:szCs w:val="28"/>
              </w:rPr>
              <w:t xml:space="preserve"> классный руководитель</w:t>
            </w:r>
            <w:r w:rsidRPr="0097669C">
              <w:rPr>
                <w:rFonts w:ascii="Times New Roman" w:hAnsi="Times New Roman" w:cs="Times New Roman"/>
                <w:sz w:val="28"/>
                <w:szCs w:val="28"/>
              </w:rPr>
              <w:t>.</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Знания правил этикета, связанных с питанием, осознание того, что навыки этикета являются неотъемлемой частью общей культуры личности.</w:t>
            </w:r>
          </w:p>
        </w:tc>
        <w:tc>
          <w:tcPr>
            <w:tcW w:w="4053" w:type="dxa"/>
          </w:tcPr>
          <w:p w:rsidR="00F77907" w:rsidRPr="0097669C" w:rsidRDefault="00F77907" w:rsidP="00867F7E">
            <w:pPr>
              <w:pStyle w:val="a4"/>
              <w:numPr>
                <w:ilvl w:val="0"/>
                <w:numId w:val="382"/>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Беседа</w:t>
            </w:r>
          </w:p>
          <w:p w:rsidR="00F77907" w:rsidRPr="0097669C" w:rsidRDefault="00F77907" w:rsidP="00867F7E">
            <w:pPr>
              <w:pStyle w:val="a4"/>
              <w:numPr>
                <w:ilvl w:val="0"/>
                <w:numId w:val="382"/>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Деловая игра</w:t>
            </w:r>
          </w:p>
          <w:p w:rsidR="00F77907" w:rsidRPr="0097669C" w:rsidRDefault="00F77907" w:rsidP="00867F7E">
            <w:pPr>
              <w:pStyle w:val="a4"/>
              <w:numPr>
                <w:ilvl w:val="0"/>
                <w:numId w:val="382"/>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Практикум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классный руководитель.</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Интерес к народным традициям, связанным с питанием и здоровьем, расширение знаний об истории и традициях своего народа.</w:t>
            </w:r>
          </w:p>
        </w:tc>
        <w:tc>
          <w:tcPr>
            <w:tcW w:w="4053" w:type="dxa"/>
          </w:tcPr>
          <w:p w:rsidR="00F77907" w:rsidRPr="0097669C" w:rsidRDefault="00F77907" w:rsidP="00867F7E">
            <w:pPr>
              <w:pStyle w:val="a4"/>
              <w:numPr>
                <w:ilvl w:val="0"/>
                <w:numId w:val="3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Беседа </w:t>
            </w:r>
          </w:p>
          <w:p w:rsidR="00F77907" w:rsidRPr="0097669C" w:rsidRDefault="00F77907" w:rsidP="00867F7E">
            <w:pPr>
              <w:pStyle w:val="a4"/>
              <w:numPr>
                <w:ilvl w:val="0"/>
                <w:numId w:val="3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Игра </w:t>
            </w:r>
          </w:p>
          <w:p w:rsidR="00F77907" w:rsidRPr="0097669C" w:rsidRDefault="00F77907" w:rsidP="00867F7E">
            <w:pPr>
              <w:pStyle w:val="a4"/>
              <w:numPr>
                <w:ilvl w:val="0"/>
                <w:numId w:val="383"/>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Традиционные праздники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классный руководитель, организатор досуга.</w:t>
            </w:r>
          </w:p>
        </w:tc>
      </w:tr>
    </w:tbl>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 xml:space="preserve">МОДУЛЬ  5  </w:t>
      </w:r>
      <w:r w:rsidRPr="0097669C">
        <w:rPr>
          <w:rFonts w:ascii="Times New Roman" w:hAnsi="Times New Roman" w:cs="Times New Roman"/>
          <w:sz w:val="28"/>
          <w:szCs w:val="28"/>
        </w:rPr>
        <w:t>- комплекс мероприятий, позволяющих провести профилактику разного рода зависимостей:</w:t>
      </w:r>
    </w:p>
    <w:tbl>
      <w:tblPr>
        <w:tblpPr w:leftFromText="180" w:rightFromText="180" w:vertAnchor="text" w:horzAnchor="margin" w:tblpY="4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4053"/>
      </w:tblGrid>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tc>
        <w:tc>
          <w:tcPr>
            <w:tcW w:w="4053" w:type="dxa"/>
          </w:tcPr>
          <w:p w:rsidR="00F77907" w:rsidRPr="0097669C" w:rsidRDefault="00F77907" w:rsidP="00867F7E">
            <w:pPr>
              <w:pStyle w:val="a4"/>
              <w:numPr>
                <w:ilvl w:val="0"/>
                <w:numId w:val="3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Тест-анкета</w:t>
            </w:r>
          </w:p>
          <w:p w:rsidR="00F77907" w:rsidRPr="0097669C" w:rsidRDefault="00F77907" w:rsidP="00867F7E">
            <w:pPr>
              <w:pStyle w:val="a4"/>
              <w:numPr>
                <w:ilvl w:val="0"/>
                <w:numId w:val="3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Беседа</w:t>
            </w:r>
          </w:p>
          <w:p w:rsidR="00F77907" w:rsidRPr="0097669C" w:rsidRDefault="00F77907" w:rsidP="00867F7E">
            <w:pPr>
              <w:pStyle w:val="a4"/>
              <w:numPr>
                <w:ilvl w:val="0"/>
                <w:numId w:val="3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Деловая игра</w:t>
            </w:r>
          </w:p>
          <w:p w:rsidR="00F77907" w:rsidRPr="0097669C" w:rsidRDefault="00F77907" w:rsidP="00867F7E">
            <w:pPr>
              <w:pStyle w:val="a4"/>
              <w:numPr>
                <w:ilvl w:val="0"/>
                <w:numId w:val="384"/>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Спортивные мероприятия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классный руководитель, учитель физической культуры.</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Формирование умений оценивать ситуацию и </w:t>
            </w:r>
            <w:r w:rsidRPr="0097669C">
              <w:rPr>
                <w:rFonts w:ascii="Times New Roman" w:hAnsi="Times New Roman" w:cs="Times New Roman"/>
                <w:sz w:val="28"/>
                <w:szCs w:val="28"/>
              </w:rPr>
              <w:lastRenderedPageBreak/>
              <w:t>противостоять негативному давлению со стороны окружающих.</w:t>
            </w:r>
          </w:p>
        </w:tc>
        <w:tc>
          <w:tcPr>
            <w:tcW w:w="4053" w:type="dxa"/>
          </w:tcPr>
          <w:p w:rsidR="00F77907" w:rsidRPr="0097669C" w:rsidRDefault="00F77907" w:rsidP="00867F7E">
            <w:pPr>
              <w:pStyle w:val="a4"/>
              <w:numPr>
                <w:ilvl w:val="0"/>
                <w:numId w:val="38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 Беседа </w:t>
            </w:r>
          </w:p>
          <w:p w:rsidR="00F77907" w:rsidRPr="0097669C" w:rsidRDefault="00F77907" w:rsidP="00867F7E">
            <w:pPr>
              <w:pStyle w:val="a4"/>
              <w:numPr>
                <w:ilvl w:val="0"/>
                <w:numId w:val="385"/>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Практикум </w:t>
            </w:r>
          </w:p>
          <w:p w:rsidR="00F77907" w:rsidRPr="0097669C" w:rsidRDefault="00F77907" w:rsidP="00A52FF1">
            <w:pPr>
              <w:spacing w:line="240" w:lineRule="auto"/>
              <w:ind w:left="360"/>
              <w:jc w:val="both"/>
              <w:rPr>
                <w:rFonts w:ascii="Times New Roman" w:hAnsi="Times New Roman" w:cs="Times New Roman"/>
                <w:sz w:val="28"/>
                <w:szCs w:val="28"/>
              </w:rPr>
            </w:pPr>
            <w:r w:rsidRPr="0097669C">
              <w:rPr>
                <w:rFonts w:ascii="Times New Roman" w:hAnsi="Times New Roman" w:cs="Times New Roman"/>
                <w:sz w:val="28"/>
                <w:szCs w:val="28"/>
              </w:rPr>
              <w:t>Ответственный: классный руководитель.</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своего режима.</w:t>
            </w:r>
          </w:p>
        </w:tc>
        <w:tc>
          <w:tcPr>
            <w:tcW w:w="4053" w:type="dxa"/>
          </w:tcPr>
          <w:p w:rsidR="00F77907" w:rsidRPr="0097669C" w:rsidRDefault="00F77907" w:rsidP="00867F7E">
            <w:pPr>
              <w:pStyle w:val="a4"/>
              <w:numPr>
                <w:ilvl w:val="0"/>
                <w:numId w:val="3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Тест-анкета</w:t>
            </w:r>
          </w:p>
          <w:p w:rsidR="00F77907" w:rsidRPr="0097669C" w:rsidRDefault="00F77907" w:rsidP="00867F7E">
            <w:pPr>
              <w:pStyle w:val="a4"/>
              <w:numPr>
                <w:ilvl w:val="0"/>
                <w:numId w:val="3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Беседа </w:t>
            </w:r>
          </w:p>
          <w:p w:rsidR="00F77907" w:rsidRPr="0097669C" w:rsidRDefault="00F77907" w:rsidP="00867F7E">
            <w:pPr>
              <w:pStyle w:val="a4"/>
              <w:numPr>
                <w:ilvl w:val="0"/>
                <w:numId w:val="386"/>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КТД</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классный руководитель, организатор досуга.</w:t>
            </w:r>
          </w:p>
        </w:tc>
      </w:tr>
      <w:tr w:rsidR="00F77907" w:rsidRPr="0097669C" w:rsidTr="00B1643D">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способности контролировать время, проведённое за компьютером.</w:t>
            </w:r>
          </w:p>
        </w:tc>
        <w:tc>
          <w:tcPr>
            <w:tcW w:w="4053" w:type="dxa"/>
          </w:tcPr>
          <w:p w:rsidR="00F77907" w:rsidRPr="0097669C" w:rsidRDefault="00F77907" w:rsidP="00867F7E">
            <w:pPr>
              <w:pStyle w:val="a4"/>
              <w:numPr>
                <w:ilvl w:val="0"/>
                <w:numId w:val="387"/>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Тест </w:t>
            </w:r>
          </w:p>
          <w:p w:rsidR="00F77907" w:rsidRPr="0097669C" w:rsidRDefault="00F77907" w:rsidP="00867F7E">
            <w:pPr>
              <w:pStyle w:val="a4"/>
              <w:numPr>
                <w:ilvl w:val="0"/>
                <w:numId w:val="387"/>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Беседа </w:t>
            </w:r>
          </w:p>
        </w:tc>
      </w:tr>
    </w:tbl>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 xml:space="preserve">МОДУЛЬ  6  </w:t>
      </w:r>
      <w:r w:rsidRPr="0097669C">
        <w:rPr>
          <w:rFonts w:ascii="Times New Roman" w:hAnsi="Times New Roman" w:cs="Times New Roman"/>
          <w:sz w:val="28"/>
          <w:szCs w:val="28"/>
        </w:rPr>
        <w:t>- комплекс мероприятий, позволяющих овладеть  основами позитивного коммуникативного общения:</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4111"/>
      </w:tblGrid>
      <w:tr w:rsidR="00F77907" w:rsidRPr="0097669C" w:rsidTr="009165ED">
        <w:trPr>
          <w:trHeight w:val="1199"/>
        </w:trPr>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tc>
        <w:tc>
          <w:tcPr>
            <w:tcW w:w="4111" w:type="dxa"/>
          </w:tcPr>
          <w:p w:rsidR="00F77907" w:rsidRPr="0097669C" w:rsidRDefault="00F77907" w:rsidP="00867F7E">
            <w:pPr>
              <w:pStyle w:val="a4"/>
              <w:numPr>
                <w:ilvl w:val="0"/>
                <w:numId w:val="388"/>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Деловая игра</w:t>
            </w:r>
          </w:p>
          <w:p w:rsidR="00F77907" w:rsidRPr="0097669C" w:rsidRDefault="00F77907" w:rsidP="00867F7E">
            <w:pPr>
              <w:pStyle w:val="a4"/>
              <w:numPr>
                <w:ilvl w:val="0"/>
                <w:numId w:val="388"/>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Практикум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классный руководитель.</w:t>
            </w:r>
          </w:p>
        </w:tc>
      </w:tr>
      <w:tr w:rsidR="00F77907" w:rsidRPr="0097669C" w:rsidTr="009165ED">
        <w:trPr>
          <w:trHeight w:val="1215"/>
        </w:trPr>
        <w:tc>
          <w:tcPr>
            <w:tcW w:w="6629" w:type="dxa"/>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Развитие умения бесконфликтного решения спорных вопросов.</w:t>
            </w:r>
          </w:p>
        </w:tc>
        <w:tc>
          <w:tcPr>
            <w:tcW w:w="4111" w:type="dxa"/>
          </w:tcPr>
          <w:p w:rsidR="00F77907" w:rsidRPr="0097669C" w:rsidRDefault="00F77907" w:rsidP="00867F7E">
            <w:pPr>
              <w:pStyle w:val="a4"/>
              <w:numPr>
                <w:ilvl w:val="0"/>
                <w:numId w:val="388"/>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Деловая игра</w:t>
            </w:r>
          </w:p>
          <w:p w:rsidR="00F77907" w:rsidRPr="0097669C" w:rsidRDefault="00F77907" w:rsidP="00867F7E">
            <w:pPr>
              <w:pStyle w:val="a4"/>
              <w:numPr>
                <w:ilvl w:val="0"/>
                <w:numId w:val="388"/>
              </w:numPr>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Практикум </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u w:val="single"/>
              </w:rPr>
              <w:t>Ответственный:</w:t>
            </w:r>
            <w:r w:rsidRPr="0097669C">
              <w:rPr>
                <w:rFonts w:ascii="Times New Roman" w:hAnsi="Times New Roman" w:cs="Times New Roman"/>
                <w:sz w:val="28"/>
                <w:szCs w:val="28"/>
              </w:rPr>
              <w:t xml:space="preserve"> классный руководитель.</w:t>
            </w:r>
          </w:p>
        </w:tc>
      </w:tr>
    </w:tbl>
    <w:p w:rsidR="00F77907" w:rsidRPr="0097669C" w:rsidRDefault="00F77907" w:rsidP="00A52FF1">
      <w:pPr>
        <w:tabs>
          <w:tab w:val="left" w:pos="750"/>
          <w:tab w:val="center" w:pos="4944"/>
        </w:tabs>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ab/>
      </w:r>
    </w:p>
    <w:p w:rsidR="00F77907" w:rsidRPr="0097669C" w:rsidRDefault="00F77907" w:rsidP="00A52FF1">
      <w:pPr>
        <w:spacing w:line="240" w:lineRule="auto"/>
        <w:ind w:firstLine="454"/>
        <w:jc w:val="both"/>
        <w:rPr>
          <w:rStyle w:val="dash041e005f0431005f044b005f0447005f043d005f044b005f0439char1"/>
          <w:b/>
          <w:sz w:val="28"/>
          <w:szCs w:val="28"/>
        </w:rPr>
      </w:pPr>
      <w:r w:rsidRPr="0097669C">
        <w:rPr>
          <w:rStyle w:val="dash041e005f0431005f044b005f0447005f043d005f044b005f0439char1"/>
          <w:b/>
          <w:sz w:val="28"/>
          <w:szCs w:val="28"/>
        </w:rPr>
        <w:t>Деятельность образовательного учреждения в области непрерывного экологического здоровьесберегающего образования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МОДУЛЬ  1</w:t>
      </w:r>
      <w:r w:rsidRPr="0097669C">
        <w:rPr>
          <w:rFonts w:ascii="Times New Roman" w:hAnsi="Times New Roman" w:cs="Times New Roman"/>
          <w:sz w:val="28"/>
          <w:szCs w:val="28"/>
        </w:rPr>
        <w:t xml:space="preserve">  -  Экологически безопасная здоровьесберегающая инфраструктура образовательного учреждения:</w:t>
      </w:r>
    </w:p>
    <w:p w:rsidR="00F77907" w:rsidRPr="0097669C" w:rsidRDefault="00F77907" w:rsidP="00A52FF1">
      <w:pPr>
        <w:spacing w:line="240" w:lineRule="auto"/>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3"/>
        <w:gridCol w:w="4778"/>
      </w:tblGrid>
      <w:tr w:rsidR="00F77907" w:rsidRPr="0097669C" w:rsidTr="00B1643D">
        <w:tc>
          <w:tcPr>
            <w:tcW w:w="4873"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Состояние и содержание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4778"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Соответствует.</w:t>
            </w:r>
          </w:p>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4873"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Наличие и необходимое оснащение помещений для питания обучающихся, а также для хранения и приготовления пищи.</w:t>
            </w:r>
          </w:p>
        </w:tc>
        <w:tc>
          <w:tcPr>
            <w:tcW w:w="4778"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Столовая, пищеблок</w:t>
            </w:r>
          </w:p>
        </w:tc>
      </w:tr>
      <w:tr w:rsidR="00F77907" w:rsidRPr="0097669C" w:rsidTr="00B1643D">
        <w:tc>
          <w:tcPr>
            <w:tcW w:w="4873"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Организация горячего питания</w:t>
            </w:r>
          </w:p>
        </w:tc>
        <w:tc>
          <w:tcPr>
            <w:tcW w:w="4778" w:type="dxa"/>
            <w:vAlign w:val="center"/>
          </w:tcPr>
          <w:p w:rsidR="00F77907" w:rsidRPr="0097669C" w:rsidRDefault="009165E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обед</w:t>
            </w:r>
            <w:r w:rsidR="00F77907" w:rsidRPr="0097669C">
              <w:rPr>
                <w:rFonts w:ascii="Times New Roman" w:hAnsi="Times New Roman" w:cs="Times New Roman"/>
                <w:sz w:val="28"/>
                <w:szCs w:val="28"/>
              </w:rPr>
              <w:t>.</w:t>
            </w:r>
          </w:p>
        </w:tc>
      </w:tr>
      <w:tr w:rsidR="00F77907" w:rsidRPr="0097669C" w:rsidTr="00B1643D">
        <w:tc>
          <w:tcPr>
            <w:tcW w:w="4873"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Оснащённость кабинетов, физкультурного зала, спортплощадок необходимым игровым материалом и </w:t>
            </w:r>
            <w:r w:rsidRPr="0097669C">
              <w:rPr>
                <w:rFonts w:ascii="Times New Roman" w:hAnsi="Times New Roman" w:cs="Times New Roman"/>
                <w:sz w:val="28"/>
                <w:szCs w:val="28"/>
              </w:rPr>
              <w:lastRenderedPageBreak/>
              <w:t>спортивным оборудованием и инвентарём.</w:t>
            </w:r>
          </w:p>
        </w:tc>
        <w:tc>
          <w:tcPr>
            <w:tcW w:w="4778"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Кабинеты оснащены компьютерной техникой, интерактивными досками, </w:t>
            </w:r>
            <w:r w:rsidRPr="0097669C">
              <w:rPr>
                <w:rFonts w:ascii="Times New Roman" w:hAnsi="Times New Roman" w:cs="Times New Roman"/>
                <w:sz w:val="28"/>
                <w:szCs w:val="28"/>
              </w:rPr>
              <w:lastRenderedPageBreak/>
              <w:t>современной мебелью.</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 комплектацию спортзала входят: маты, мячи, обручи, скакалки, кегли для спортивных игр. Имеются корзины и сетка для игры в баскетбол и волейбол.</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На спортплощадке есть «силовой городок», место для игры в мяч.</w:t>
            </w:r>
          </w:p>
        </w:tc>
      </w:tr>
      <w:tr w:rsidR="009165ED" w:rsidRPr="0097669C" w:rsidTr="00B1643D">
        <w:tc>
          <w:tcPr>
            <w:tcW w:w="4873" w:type="dxa"/>
            <w:vAlign w:val="center"/>
          </w:tcPr>
          <w:p w:rsidR="009165ED" w:rsidRPr="0097669C" w:rsidRDefault="009165E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 Наличие необходимого (в расчёте на количество обучающихся) и квалифицированного состава специалистов, обеспечивающих работу с обучающимися.</w:t>
            </w:r>
          </w:p>
        </w:tc>
        <w:tc>
          <w:tcPr>
            <w:tcW w:w="4778" w:type="dxa"/>
            <w:vAlign w:val="center"/>
          </w:tcPr>
          <w:p w:rsidR="009165ED" w:rsidRPr="0097669C" w:rsidRDefault="009165E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Учителя физической культуры – 1</w:t>
            </w:r>
          </w:p>
          <w:p w:rsidR="009165ED" w:rsidRPr="0097669C" w:rsidRDefault="009165ED" w:rsidP="00A52FF1">
            <w:pPr>
              <w:spacing w:line="240" w:lineRule="auto"/>
              <w:jc w:val="both"/>
              <w:rPr>
                <w:rFonts w:ascii="Times New Roman" w:hAnsi="Times New Roman" w:cs="Times New Roman"/>
                <w:sz w:val="28"/>
                <w:szCs w:val="28"/>
              </w:rPr>
            </w:pPr>
          </w:p>
        </w:tc>
      </w:tr>
      <w:tr w:rsidR="009165ED" w:rsidRPr="0097669C" w:rsidTr="00B1643D">
        <w:tc>
          <w:tcPr>
            <w:tcW w:w="4873" w:type="dxa"/>
            <w:vAlign w:val="center"/>
          </w:tcPr>
          <w:p w:rsidR="009165ED" w:rsidRPr="0097669C" w:rsidRDefault="009165E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Наличие пришкольной площадки, кабинета или лаборатории для экологического образования.</w:t>
            </w:r>
          </w:p>
        </w:tc>
        <w:tc>
          <w:tcPr>
            <w:tcW w:w="4778" w:type="dxa"/>
            <w:vAlign w:val="center"/>
          </w:tcPr>
          <w:p w:rsidR="009165ED" w:rsidRPr="0097669C" w:rsidRDefault="009165E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Пришкольная площадка,</w:t>
            </w:r>
          </w:p>
          <w:p w:rsidR="009165ED" w:rsidRPr="0097669C" w:rsidRDefault="009165ED"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Кабинет Здоровья</w:t>
            </w:r>
          </w:p>
        </w:tc>
      </w:tr>
    </w:tbl>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Ответственность за реализацию этого модуля и контроль возлагаются на администрацию школы.</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 xml:space="preserve">МОДУЛЬ  2 </w:t>
      </w:r>
      <w:r w:rsidRPr="0097669C">
        <w:rPr>
          <w:rFonts w:ascii="Times New Roman" w:hAnsi="Times New Roman" w:cs="Times New Roman"/>
          <w:sz w:val="28"/>
          <w:szCs w:val="28"/>
        </w:rPr>
        <w:t xml:space="preserve"> - 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обучение обучающихся вариантам рациональных способов и приёмов работы с учебной информацией и организации учебного труда;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введение любых инноваций в учебный процесс только под контролем специалистов;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Эффективность реализации этого блока зависит от администрации школы и деятельности каждого педагога.</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МОДУЛЬ  3</w:t>
      </w:r>
      <w:r w:rsidRPr="0097669C">
        <w:rPr>
          <w:rFonts w:ascii="Times New Roman" w:hAnsi="Times New Roman" w:cs="Times New Roman"/>
          <w:sz w:val="28"/>
          <w:szCs w:val="28"/>
        </w:rPr>
        <w:t xml:space="preserve">  -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Сохранение и укрепление здоровья обучающихся и формирование культуры здоровья: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1"/>
        <w:gridCol w:w="5341"/>
      </w:tblGrid>
      <w:tr w:rsidR="00F77907" w:rsidRPr="0097669C" w:rsidTr="00B1643D">
        <w:tc>
          <w:tcPr>
            <w:tcW w:w="5341"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Эффективная работа с обучающимися с ограниченными возможностями здоровья, инвалидами, а также с обучающимися всех групп здоровья (на уроках </w:t>
            </w:r>
            <w:r w:rsidRPr="0097669C">
              <w:rPr>
                <w:rFonts w:ascii="Times New Roman" w:hAnsi="Times New Roman" w:cs="Times New Roman"/>
                <w:sz w:val="28"/>
                <w:szCs w:val="28"/>
              </w:rPr>
              <w:lastRenderedPageBreak/>
              <w:t>физкультуры, в секциях).</w:t>
            </w:r>
          </w:p>
        </w:tc>
        <w:tc>
          <w:tcPr>
            <w:tcW w:w="5341" w:type="dxa"/>
            <w:vAlign w:val="center"/>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341"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Организация часа активных движений (динамическая пауза)</w:t>
            </w:r>
          </w:p>
        </w:tc>
        <w:tc>
          <w:tcPr>
            <w:tcW w:w="5341"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Динамическая пауза между 3-им и 4-ым уроками. </w:t>
            </w:r>
          </w:p>
        </w:tc>
      </w:tr>
      <w:tr w:rsidR="00F77907" w:rsidRPr="0097669C" w:rsidTr="00B1643D">
        <w:tc>
          <w:tcPr>
            <w:tcW w:w="5341"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5341"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Секции.</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Пришкольный летний оздоровительный лагерь дневного пребывания.</w:t>
            </w:r>
          </w:p>
        </w:tc>
      </w:tr>
      <w:tr w:rsidR="00F77907" w:rsidRPr="0097669C" w:rsidTr="00B1643D">
        <w:tc>
          <w:tcPr>
            <w:tcW w:w="5341"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Регулярное проведение спортивно-оздоровительных, туристических мероприятий     (дней спорта, соревнований, олимпиад, походов).</w:t>
            </w:r>
          </w:p>
        </w:tc>
        <w:tc>
          <w:tcPr>
            <w:tcW w:w="5341" w:type="dxa"/>
            <w:vAlign w:val="center"/>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Традиционно: </w:t>
            </w:r>
            <w:r w:rsidR="009165ED" w:rsidRPr="0097669C">
              <w:rPr>
                <w:rFonts w:ascii="Times New Roman" w:hAnsi="Times New Roman" w:cs="Times New Roman"/>
                <w:sz w:val="28"/>
                <w:szCs w:val="28"/>
              </w:rPr>
              <w:t xml:space="preserve">весёлые старты, спортивная игры, </w:t>
            </w:r>
            <w:r w:rsidRPr="0097669C">
              <w:rPr>
                <w:rFonts w:ascii="Times New Roman" w:hAnsi="Times New Roman" w:cs="Times New Roman"/>
                <w:sz w:val="28"/>
                <w:szCs w:val="28"/>
              </w:rPr>
              <w:t>День здоровья.</w:t>
            </w:r>
          </w:p>
        </w:tc>
      </w:tr>
    </w:tbl>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Реализация этого модуля зависит от администрации образовательного учреждения, учителей физкультуры, а также всех педагогов.</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МОДУЛЬ  4</w:t>
      </w:r>
      <w:r w:rsidRPr="0097669C">
        <w:rPr>
          <w:rFonts w:ascii="Times New Roman" w:hAnsi="Times New Roman" w:cs="Times New Roman"/>
          <w:sz w:val="28"/>
          <w:szCs w:val="28"/>
        </w:rPr>
        <w:t xml:space="preserve">  - Реализация модульных образовательных программ: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проведение дней экологической культуры и здоровья, конкурсов, праздников и т. п.;</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Программа предусматривают разные формы организации занятий: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интеграцию в базовые образовательные дисциплины;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проведение часов здоровья и экологической безопасности;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факультативные занятия;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проведение классных часов;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занятия в кружках;</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проведение досуговых мероприятий: конкурсов, праздников, викторин, экскурсий и т. п.;</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организацию дней экологической культуры и здоровья</w:t>
      </w:r>
    </w:p>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b/>
          <w:sz w:val="28"/>
          <w:szCs w:val="28"/>
          <w:u w:val="single"/>
        </w:rPr>
        <w:t>МОДУЛЬ  5</w:t>
      </w:r>
      <w:r w:rsidRPr="0097669C">
        <w:rPr>
          <w:rFonts w:ascii="Times New Roman" w:hAnsi="Times New Roman" w:cs="Times New Roman"/>
          <w:sz w:val="28"/>
          <w:szCs w:val="28"/>
        </w:rPr>
        <w:t xml:space="preserve">  - Просветительская работа с родителями (законными представителями) включает:</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содействие в приобретении для родителей (законных представителей) необходимой научно-методической литературы;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Мониторинг эффективности реализации образовательным учреждением программы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sz w:val="28"/>
          <w:szCs w:val="28"/>
        </w:rPr>
        <w:t xml:space="preserve">В качестве </w:t>
      </w:r>
      <w:r w:rsidRPr="0097669C">
        <w:rPr>
          <w:rFonts w:ascii="Times New Roman" w:hAnsi="Times New Roman" w:cs="Times New Roman"/>
          <w:b/>
          <w:sz w:val="28"/>
          <w:szCs w:val="28"/>
        </w:rPr>
        <w:t>основных показателей</w:t>
      </w:r>
      <w:r w:rsidRPr="0097669C">
        <w:rPr>
          <w:rFonts w:ascii="Times New Roman" w:hAnsi="Times New Roman" w:cs="Times New Roman"/>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F77907" w:rsidRPr="0097669C" w:rsidRDefault="00F77907" w:rsidP="00A52FF1">
      <w:pPr>
        <w:pStyle w:val="dash041e005f0431005f044b005f0447005f043d005f044b005f0439"/>
        <w:ind w:firstLine="454"/>
        <w:jc w:val="both"/>
        <w:rPr>
          <w:sz w:val="28"/>
          <w:szCs w:val="28"/>
        </w:rPr>
      </w:pPr>
      <w:r w:rsidRPr="0097669C">
        <w:rPr>
          <w:sz w:val="28"/>
          <w:szCs w:val="28"/>
        </w:rPr>
        <w:lastRenderedPageBreak/>
        <w:t>1. Особенности развития личностной, социальной, экологической, трудовой (профессиональной) и здоровьесберегающей культуры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Основные принципы</w:t>
      </w:r>
      <w:r w:rsidRPr="0097669C">
        <w:rPr>
          <w:rFonts w:ascii="Times New Roman" w:hAnsi="Times New Roman" w:cs="Times New Roman"/>
          <w:sz w:val="28"/>
          <w:szCs w:val="28"/>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Cs/>
          <w:iCs/>
          <w:sz w:val="28"/>
          <w:szCs w:val="28"/>
        </w:rPr>
        <w:t>— </w:t>
      </w:r>
      <w:r w:rsidRPr="0097669C">
        <w:rPr>
          <w:rFonts w:ascii="Times New Roman" w:hAnsi="Times New Roman" w:cs="Times New Roman"/>
          <w:bCs/>
          <w:i/>
          <w:iCs/>
          <w:sz w:val="28"/>
          <w:szCs w:val="28"/>
        </w:rPr>
        <w:t>принцип системности</w:t>
      </w:r>
      <w:r w:rsidRPr="0097669C">
        <w:rPr>
          <w:rFonts w:ascii="Times New Roman" w:hAnsi="Times New Roman" w:cs="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принцип личностно-социально-деятельностного подхода</w:t>
      </w:r>
      <w:r w:rsidRPr="0097669C">
        <w:rPr>
          <w:rFonts w:ascii="Times New Roman" w:hAnsi="Times New Roman" w:cs="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Cs/>
          <w:iCs/>
          <w:sz w:val="28"/>
          <w:szCs w:val="28"/>
        </w:rPr>
        <w:t>— </w:t>
      </w:r>
      <w:r w:rsidRPr="0097669C">
        <w:rPr>
          <w:rFonts w:ascii="Times New Roman" w:hAnsi="Times New Roman" w:cs="Times New Roman"/>
          <w:bCs/>
          <w:i/>
          <w:iCs/>
          <w:sz w:val="28"/>
          <w:szCs w:val="28"/>
        </w:rPr>
        <w:t>принцип объективности</w:t>
      </w:r>
      <w:r w:rsidRPr="0097669C">
        <w:rPr>
          <w:rFonts w:ascii="Times New Roman" w:hAnsi="Times New Roman" w:cs="Times New Roman"/>
          <w:sz w:val="28"/>
          <w:szCs w:val="28"/>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97669C">
        <w:rPr>
          <w:rFonts w:ascii="Times New Roman" w:hAnsi="Times New Roman" w:cs="Times New Roman"/>
          <w:iCs/>
          <w:sz w:val="28"/>
          <w:szCs w:val="28"/>
        </w:rPr>
        <w:t>все меры</w:t>
      </w:r>
      <w:r w:rsidRPr="0097669C">
        <w:rPr>
          <w:rFonts w:ascii="Times New Roman" w:hAnsi="Times New Roman" w:cs="Times New Roman"/>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w:t>
      </w:r>
      <w:r w:rsidRPr="0097669C">
        <w:rPr>
          <w:rFonts w:ascii="Times New Roman" w:hAnsi="Times New Roman" w:cs="Times New Roman"/>
          <w:i/>
          <w:sz w:val="28"/>
          <w:szCs w:val="28"/>
        </w:rPr>
        <w:t>п</w:t>
      </w:r>
      <w:r w:rsidRPr="0097669C">
        <w:rPr>
          <w:rFonts w:ascii="Times New Roman" w:hAnsi="Times New Roman" w:cs="Times New Roman"/>
          <w:bCs/>
          <w:i/>
          <w:sz w:val="28"/>
          <w:szCs w:val="28"/>
        </w:rPr>
        <w:t xml:space="preserve">ринцип детерминизма (причинной обусловленности) </w:t>
      </w:r>
      <w:r w:rsidRPr="0097669C">
        <w:rPr>
          <w:rFonts w:ascii="Times New Roman" w:hAnsi="Times New Roman" w:cs="Times New Roman"/>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w:t>
      </w:r>
      <w:r w:rsidRPr="0097669C">
        <w:rPr>
          <w:rFonts w:ascii="Times New Roman" w:hAnsi="Times New Roman" w:cs="Times New Roman"/>
          <w:i/>
          <w:sz w:val="28"/>
          <w:szCs w:val="28"/>
        </w:rPr>
        <w:t xml:space="preserve"> принцип признания безусловного уважения прав </w:t>
      </w:r>
      <w:r w:rsidRPr="0097669C">
        <w:rPr>
          <w:rFonts w:ascii="Times New Roman" w:hAnsi="Times New Roman" w:cs="Times New Roman"/>
          <w:sz w:val="28"/>
          <w:szCs w:val="28"/>
        </w:rPr>
        <w:t>предполагает отказ от прямых негативных оценок и личностных характеристик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Методологический инструментарий мониторинга воспитания и социализации обучающихся.</w:t>
      </w:r>
    </w:p>
    <w:p w:rsidR="00F77907" w:rsidRPr="0097669C" w:rsidRDefault="00F77907" w:rsidP="00A52FF1">
      <w:pPr>
        <w:pStyle w:val="-12"/>
        <w:spacing w:after="0"/>
        <w:ind w:left="0" w:firstLine="454"/>
        <w:contextualSpacing w:val="0"/>
        <w:jc w:val="both"/>
        <w:rPr>
          <w:rFonts w:ascii="Times New Roman" w:hAnsi="Times New Roman"/>
          <w:b/>
          <w:sz w:val="28"/>
          <w:szCs w:val="28"/>
        </w:rPr>
      </w:pPr>
      <w:r w:rsidRPr="0097669C">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F77907" w:rsidRPr="0097669C" w:rsidRDefault="00F77907" w:rsidP="00A52FF1">
      <w:pPr>
        <w:pStyle w:val="-12"/>
        <w:spacing w:after="0"/>
        <w:ind w:left="0" w:firstLine="454"/>
        <w:contextualSpacing w:val="0"/>
        <w:jc w:val="both"/>
        <w:rPr>
          <w:rFonts w:ascii="Times New Roman" w:hAnsi="Times New Roman"/>
          <w:sz w:val="28"/>
          <w:szCs w:val="28"/>
        </w:rPr>
      </w:pPr>
      <w:r w:rsidRPr="0097669C">
        <w:rPr>
          <w:rFonts w:ascii="Times New Roman" w:hAnsi="Times New Roman"/>
          <w:b/>
          <w:i/>
          <w:sz w:val="28"/>
          <w:szCs w:val="28"/>
        </w:rPr>
        <w:t>Тестирование (метод тестов)</w:t>
      </w:r>
      <w:r w:rsidRPr="0097669C">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77907" w:rsidRPr="0097669C" w:rsidRDefault="00F77907" w:rsidP="00A52FF1">
      <w:pPr>
        <w:pStyle w:val="-12"/>
        <w:spacing w:after="0"/>
        <w:ind w:left="0" w:firstLine="454"/>
        <w:contextualSpacing w:val="0"/>
        <w:jc w:val="both"/>
        <w:rPr>
          <w:rFonts w:ascii="Times New Roman" w:hAnsi="Times New Roman"/>
          <w:bCs/>
          <w:sz w:val="28"/>
          <w:szCs w:val="28"/>
        </w:rPr>
      </w:pPr>
      <w:r w:rsidRPr="0097669C">
        <w:rPr>
          <w:rFonts w:ascii="Times New Roman" w:hAnsi="Times New Roman"/>
          <w:b/>
          <w:bCs/>
          <w:i/>
          <w:sz w:val="28"/>
          <w:szCs w:val="28"/>
        </w:rPr>
        <w:t>Опрос</w:t>
      </w:r>
      <w:r w:rsidRPr="0097669C">
        <w:rPr>
          <w:rFonts w:ascii="Times New Roman" w:hAnsi="Times New Roman"/>
          <w:bCs/>
          <w:sz w:val="28"/>
          <w:szCs w:val="28"/>
        </w:rPr>
        <w:t>— получение информации, заключённой в словесных сообщениях обучающихся. Для оценки</w:t>
      </w:r>
      <w:r w:rsidRPr="0097669C">
        <w:rPr>
          <w:rFonts w:ascii="Times New Roman" w:hAnsi="Times New Roman"/>
          <w:sz w:val="28"/>
          <w:szCs w:val="28"/>
        </w:rPr>
        <w:t xml:space="preserve"> эффективности деятельности образовательного учреждения по воспитанию и социализации обучающихся используются </w:t>
      </w:r>
      <w:r w:rsidRPr="0097669C">
        <w:rPr>
          <w:rFonts w:ascii="Times New Roman" w:hAnsi="Times New Roman"/>
          <w:bCs/>
          <w:sz w:val="28"/>
          <w:szCs w:val="28"/>
        </w:rPr>
        <w:t>следующие виды опроса:</w:t>
      </w:r>
    </w:p>
    <w:p w:rsidR="00F77907" w:rsidRPr="0097669C" w:rsidRDefault="00F77907" w:rsidP="00A52FF1">
      <w:pPr>
        <w:pStyle w:val="-12"/>
        <w:spacing w:after="0"/>
        <w:ind w:left="0" w:firstLine="454"/>
        <w:contextualSpacing w:val="0"/>
        <w:jc w:val="both"/>
        <w:rPr>
          <w:rFonts w:ascii="Times New Roman" w:hAnsi="Times New Roman"/>
          <w:sz w:val="28"/>
          <w:szCs w:val="28"/>
        </w:rPr>
      </w:pPr>
      <w:r w:rsidRPr="0097669C">
        <w:rPr>
          <w:rFonts w:ascii="Times New Roman" w:hAnsi="Times New Roman"/>
          <w:sz w:val="28"/>
          <w:szCs w:val="28"/>
        </w:rPr>
        <w:t>•</w:t>
      </w:r>
      <w:r w:rsidRPr="0097669C">
        <w:rPr>
          <w:rFonts w:ascii="Times New Roman" w:hAnsi="Times New Roman"/>
          <w:bCs/>
          <w:sz w:val="28"/>
          <w:szCs w:val="28"/>
        </w:rPr>
        <w:t> </w:t>
      </w:r>
      <w:r w:rsidRPr="0097669C">
        <w:rPr>
          <w:rFonts w:ascii="Times New Roman" w:hAnsi="Times New Roman"/>
          <w:bCs/>
          <w:i/>
          <w:sz w:val="28"/>
          <w:szCs w:val="28"/>
        </w:rPr>
        <w:t>анкетирование</w:t>
      </w:r>
      <w:r w:rsidRPr="0097669C">
        <w:rPr>
          <w:rFonts w:ascii="Times New Roman" w:hAnsi="Times New Roman"/>
          <w:bCs/>
          <w:sz w:val="28"/>
          <w:szCs w:val="28"/>
        </w:rPr>
        <w:t xml:space="preserve"> — </w:t>
      </w:r>
      <w:r w:rsidRPr="0097669C">
        <w:rPr>
          <w:rFonts w:ascii="Times New Roman" w:hAnsi="Times New Roman"/>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77907" w:rsidRPr="0097669C" w:rsidRDefault="00F77907" w:rsidP="00A52FF1">
      <w:pPr>
        <w:pStyle w:val="-12"/>
        <w:spacing w:after="0"/>
        <w:ind w:left="0" w:firstLine="454"/>
        <w:contextualSpacing w:val="0"/>
        <w:jc w:val="both"/>
        <w:rPr>
          <w:rFonts w:ascii="Times New Roman" w:hAnsi="Times New Roman"/>
          <w:sz w:val="28"/>
          <w:szCs w:val="28"/>
        </w:rPr>
      </w:pPr>
      <w:r w:rsidRPr="0097669C">
        <w:rPr>
          <w:rFonts w:ascii="Times New Roman" w:hAnsi="Times New Roman"/>
          <w:sz w:val="28"/>
          <w:szCs w:val="28"/>
        </w:rPr>
        <w:t>•</w:t>
      </w:r>
      <w:r w:rsidRPr="0097669C">
        <w:rPr>
          <w:rFonts w:ascii="Times New Roman" w:hAnsi="Times New Roman"/>
          <w:bCs/>
          <w:sz w:val="28"/>
          <w:szCs w:val="28"/>
        </w:rPr>
        <w:t> </w:t>
      </w:r>
      <w:r w:rsidRPr="0097669C">
        <w:rPr>
          <w:rFonts w:ascii="Times New Roman" w:hAnsi="Times New Roman"/>
          <w:bCs/>
          <w:i/>
          <w:sz w:val="28"/>
          <w:szCs w:val="28"/>
        </w:rPr>
        <w:t>интервью —</w:t>
      </w:r>
      <w:r w:rsidRPr="0097669C">
        <w:rPr>
          <w:rFonts w:ascii="Times New Roman" w:hAnsi="Times New Roman"/>
          <w:sz w:val="28"/>
          <w:szCs w:val="28"/>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77907" w:rsidRPr="0097669C" w:rsidRDefault="00F77907" w:rsidP="00A52FF1">
      <w:pPr>
        <w:pStyle w:val="-12"/>
        <w:spacing w:after="0"/>
        <w:ind w:left="0" w:firstLine="454"/>
        <w:contextualSpacing w:val="0"/>
        <w:jc w:val="both"/>
        <w:rPr>
          <w:rFonts w:ascii="Times New Roman" w:hAnsi="Times New Roman"/>
          <w:sz w:val="28"/>
          <w:szCs w:val="28"/>
        </w:rPr>
      </w:pPr>
      <w:r w:rsidRPr="0097669C">
        <w:rPr>
          <w:rFonts w:ascii="Times New Roman" w:hAnsi="Times New Roman"/>
          <w:sz w:val="28"/>
          <w:szCs w:val="28"/>
        </w:rPr>
        <w:t>•</w:t>
      </w:r>
      <w:r w:rsidRPr="0097669C">
        <w:rPr>
          <w:rFonts w:ascii="Times New Roman" w:hAnsi="Times New Roman"/>
          <w:bCs/>
          <w:sz w:val="28"/>
          <w:szCs w:val="28"/>
        </w:rPr>
        <w:t> </w:t>
      </w:r>
      <w:r w:rsidRPr="0097669C">
        <w:rPr>
          <w:rFonts w:ascii="Times New Roman" w:hAnsi="Times New Roman"/>
          <w:bCs/>
          <w:i/>
          <w:sz w:val="28"/>
          <w:szCs w:val="28"/>
        </w:rPr>
        <w:t>беседа —</w:t>
      </w:r>
      <w:r w:rsidRPr="0097669C">
        <w:rPr>
          <w:rFonts w:ascii="Times New Roman" w:hAnsi="Times New Roman"/>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i/>
          <w:sz w:val="28"/>
          <w:szCs w:val="28"/>
        </w:rPr>
        <w:t>Психолого-педагогическое наблюдение</w:t>
      </w:r>
      <w:r w:rsidRPr="0097669C">
        <w:rPr>
          <w:rFonts w:ascii="Times New Roman" w:hAnsi="Times New Roman" w:cs="Times New Roman"/>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w:t>
      </w:r>
      <w:r w:rsidRPr="0097669C">
        <w:rPr>
          <w:rFonts w:ascii="Times New Roman" w:hAnsi="Times New Roman" w:cs="Times New Roman"/>
          <w:bCs/>
          <w:sz w:val="28"/>
          <w:szCs w:val="28"/>
        </w:rPr>
        <w:t> </w:t>
      </w:r>
      <w:r w:rsidRPr="0097669C">
        <w:rPr>
          <w:rFonts w:ascii="Times New Roman" w:hAnsi="Times New Roman" w:cs="Times New Roman"/>
          <w:i/>
          <w:sz w:val="28"/>
          <w:szCs w:val="28"/>
        </w:rPr>
        <w:t>включённое наблюдение</w:t>
      </w:r>
      <w:r w:rsidRPr="0097669C">
        <w:rPr>
          <w:rFonts w:ascii="Times New Roman" w:hAnsi="Times New Roman" w:cs="Times New Roman"/>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w:t>
      </w:r>
      <w:r w:rsidRPr="0097669C">
        <w:rPr>
          <w:rFonts w:ascii="Times New Roman" w:hAnsi="Times New Roman" w:cs="Times New Roman"/>
          <w:bCs/>
          <w:sz w:val="28"/>
          <w:szCs w:val="28"/>
        </w:rPr>
        <w:t> </w:t>
      </w:r>
      <w:r w:rsidRPr="0097669C">
        <w:rPr>
          <w:rFonts w:ascii="Times New Roman" w:hAnsi="Times New Roman" w:cs="Times New Roman"/>
          <w:i/>
          <w:sz w:val="28"/>
          <w:szCs w:val="28"/>
        </w:rPr>
        <w:t>узкоспециальное наблюдение</w:t>
      </w:r>
      <w:r w:rsidRPr="0097669C">
        <w:rPr>
          <w:rFonts w:ascii="Times New Roman" w:hAnsi="Times New Roman" w:cs="Times New Roman"/>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sz w:val="28"/>
          <w:szCs w:val="28"/>
        </w:rPr>
        <w:t>Особо следует выделить</w:t>
      </w:r>
      <w:r w:rsidRPr="0097669C">
        <w:rPr>
          <w:rFonts w:ascii="Times New Roman" w:hAnsi="Times New Roman" w:cs="Times New Roman"/>
          <w:b/>
          <w:sz w:val="28"/>
          <w:szCs w:val="28"/>
        </w:rPr>
        <w:t xml:space="preserve"> психолого-педагогический эксперимент как основной метод исследования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Основной</w:t>
      </w:r>
      <w:r w:rsidRPr="0097669C">
        <w:rPr>
          <w:rFonts w:ascii="Times New Roman" w:hAnsi="Times New Roman" w:cs="Times New Roman"/>
          <w:b/>
          <w:sz w:val="28"/>
          <w:szCs w:val="28"/>
        </w:rPr>
        <w:t xml:space="preserve"> целью</w:t>
      </w:r>
      <w:r w:rsidRPr="0097669C">
        <w:rPr>
          <w:rFonts w:ascii="Times New Roman" w:hAnsi="Times New Roman" w:cs="Times New Roman"/>
          <w:sz w:val="28"/>
          <w:szCs w:val="28"/>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В рамках психолого-педагогического исследования следует выделить три этапа:</w:t>
      </w:r>
    </w:p>
    <w:p w:rsidR="00F77907" w:rsidRPr="0097669C" w:rsidRDefault="00F77907" w:rsidP="00A52FF1">
      <w:pPr>
        <w:spacing w:line="240" w:lineRule="auto"/>
        <w:ind w:firstLine="454"/>
        <w:jc w:val="both"/>
        <w:rPr>
          <w:rFonts w:ascii="Times New Roman" w:hAnsi="Times New Roman" w:cs="Times New Roman"/>
          <w:i/>
          <w:sz w:val="28"/>
          <w:szCs w:val="28"/>
        </w:rPr>
      </w:pPr>
      <w:r w:rsidRPr="0097669C">
        <w:rPr>
          <w:rFonts w:ascii="Times New Roman" w:hAnsi="Times New Roman" w:cs="Times New Roman"/>
          <w:b/>
          <w:i/>
          <w:sz w:val="28"/>
          <w:szCs w:val="28"/>
        </w:rPr>
        <w:t>Этап 1.</w:t>
      </w:r>
      <w:r w:rsidRPr="0097669C">
        <w:rPr>
          <w:rFonts w:ascii="Times New Roman" w:hAnsi="Times New Roman" w:cs="Times New Roman"/>
          <w:i/>
          <w:sz w:val="28"/>
          <w:szCs w:val="28"/>
        </w:rPr>
        <w:t xml:space="preserve">Контрольный этап исследования (диагностический срез) </w:t>
      </w:r>
      <w:r w:rsidRPr="0097669C">
        <w:rPr>
          <w:rFonts w:ascii="Times New Roman" w:hAnsi="Times New Roman" w:cs="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i/>
          <w:sz w:val="28"/>
          <w:szCs w:val="28"/>
        </w:rPr>
      </w:pPr>
      <w:r w:rsidRPr="0097669C">
        <w:rPr>
          <w:rFonts w:ascii="Times New Roman" w:hAnsi="Times New Roman" w:cs="Times New Roman"/>
          <w:b/>
          <w:i/>
          <w:sz w:val="28"/>
          <w:szCs w:val="28"/>
        </w:rPr>
        <w:t>Этап 2.</w:t>
      </w:r>
      <w:r w:rsidRPr="0097669C">
        <w:rPr>
          <w:rFonts w:ascii="Times New Roman" w:hAnsi="Times New Roman" w:cs="Times New Roman"/>
          <w:i/>
          <w:sz w:val="28"/>
          <w:szCs w:val="28"/>
        </w:rPr>
        <w:t xml:space="preserve">Формирующий этап исследования </w:t>
      </w:r>
      <w:r w:rsidRPr="0097669C">
        <w:rPr>
          <w:rFonts w:ascii="Times New Roman" w:hAnsi="Times New Roman" w:cs="Times New Roman"/>
          <w:sz w:val="28"/>
          <w:szCs w:val="28"/>
        </w:rPr>
        <w:t>предполагает реализацию образовательным учреждением основных направлений Программы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i/>
          <w:sz w:val="28"/>
          <w:szCs w:val="28"/>
        </w:rPr>
        <w:t>Этап 3.</w:t>
      </w:r>
      <w:r w:rsidRPr="0097669C">
        <w:rPr>
          <w:rFonts w:ascii="Times New Roman" w:hAnsi="Times New Roman" w:cs="Times New Roman"/>
          <w:i/>
          <w:sz w:val="28"/>
          <w:szCs w:val="28"/>
        </w:rPr>
        <w:t xml:space="preserve">Интерпретационный этап исследования </w:t>
      </w:r>
      <w:r w:rsidRPr="0097669C">
        <w:rPr>
          <w:rFonts w:ascii="Times New Roman" w:hAnsi="Times New Roman" w:cs="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97669C">
        <w:rPr>
          <w:rFonts w:ascii="Times New Roman" w:hAnsi="Times New Roman" w:cs="Times New Roman"/>
          <w:b/>
          <w:sz w:val="28"/>
          <w:szCs w:val="28"/>
        </w:rPr>
        <w:t>исследование динамики</w:t>
      </w:r>
      <w:r w:rsidRPr="0097669C">
        <w:rPr>
          <w:rFonts w:ascii="Times New Roman" w:hAnsi="Times New Roman" w:cs="Times New Roman"/>
          <w:sz w:val="28"/>
          <w:szCs w:val="28"/>
        </w:rPr>
        <w:t xml:space="preserve">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w:t>
      </w:r>
      <w:r w:rsidRPr="0097669C">
        <w:rPr>
          <w:rFonts w:ascii="Times New Roman" w:hAnsi="Times New Roman" w:cs="Times New Roman"/>
          <w:sz w:val="28"/>
          <w:szCs w:val="28"/>
        </w:rPr>
        <w:lastRenderedPageBreak/>
        <w:t>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77907" w:rsidRPr="0097669C" w:rsidRDefault="00F77907" w:rsidP="00A52FF1">
      <w:pPr>
        <w:pStyle w:val="dash041e005f0431005f044b005f0447005f043d005f044b005f0439"/>
        <w:ind w:firstLine="454"/>
        <w:jc w:val="both"/>
        <w:rPr>
          <w:rStyle w:val="dash041e005f0431005f044b005f0447005f043d005f044b005f0439005f005fchar1char1"/>
          <w:sz w:val="28"/>
          <w:szCs w:val="28"/>
        </w:rPr>
      </w:pPr>
      <w:r w:rsidRPr="0097669C">
        <w:rPr>
          <w:rStyle w:val="dash041e005f0431005f044b005f0447005f043d005f044b005f0439005f005fchar1char1"/>
          <w:b/>
          <w:sz w:val="28"/>
          <w:szCs w:val="28"/>
        </w:rPr>
        <w:t>Критериямиэффективности</w:t>
      </w:r>
      <w:r w:rsidRPr="0097669C">
        <w:rPr>
          <w:rStyle w:val="dash041e005f0431005f044b005f0447005f043d005f044b005f0439005f005fchar1char1"/>
          <w:sz w:val="28"/>
          <w:szCs w:val="28"/>
        </w:rPr>
        <w:t xml:space="preserve"> реализации учебным учреждением воспитательной и развивающей программы является </w:t>
      </w:r>
      <w:r w:rsidRPr="0097669C">
        <w:rPr>
          <w:b/>
          <w:sz w:val="28"/>
          <w:szCs w:val="28"/>
        </w:rPr>
        <w:t>динамика</w:t>
      </w:r>
      <w:r w:rsidRPr="0097669C">
        <w:rPr>
          <w:rStyle w:val="dash041e005f0431005f044b005f0447005f043d005f044b005f0439005f005fchar1char1"/>
          <w:sz w:val="28"/>
          <w:szCs w:val="28"/>
        </w:rPr>
        <w:t>основных показателей воспитания и социализации обучающихся:</w:t>
      </w:r>
    </w:p>
    <w:p w:rsidR="00F77907" w:rsidRPr="0097669C" w:rsidRDefault="00F77907" w:rsidP="00A52FF1">
      <w:pPr>
        <w:pStyle w:val="dash041e005f0431005f044b005f0447005f043d005f044b005f0439"/>
        <w:ind w:firstLine="454"/>
        <w:jc w:val="both"/>
        <w:rPr>
          <w:sz w:val="28"/>
          <w:szCs w:val="28"/>
        </w:rPr>
      </w:pPr>
      <w:r w:rsidRPr="0097669C">
        <w:rPr>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Необходимо указать критерии, по которым изучается динамика процесса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1.</w:t>
      </w:r>
      <w:r w:rsidRPr="0097669C">
        <w:rPr>
          <w:rFonts w:ascii="Times New Roman" w:hAnsi="Times New Roman" w:cs="Times New Roman"/>
          <w:i/>
          <w:sz w:val="28"/>
          <w:szCs w:val="28"/>
        </w:rPr>
        <w:t> Положительная динамика (тенденция повышения уровня нравственного развития обучающихся)</w:t>
      </w:r>
      <w:r w:rsidRPr="0097669C">
        <w:rPr>
          <w:rFonts w:ascii="Times New Roman" w:hAnsi="Times New Roman" w:cs="Times New Roman"/>
          <w:sz w:val="28"/>
          <w:szCs w:val="28"/>
        </w:rPr>
        <w:t xml:space="preserve"> — увеличение значений выделенных показателей </w:t>
      </w:r>
      <w:r w:rsidRPr="0097669C">
        <w:rPr>
          <w:rStyle w:val="dash041e005f0431005f044b005f0447005f043d005f044b005f0439005f005fchar1char1"/>
          <w:sz w:val="28"/>
          <w:szCs w:val="28"/>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2.</w:t>
      </w:r>
      <w:r w:rsidRPr="0097669C">
        <w:rPr>
          <w:rFonts w:ascii="Times New Roman" w:hAnsi="Times New Roman" w:cs="Times New Roman"/>
          <w:i/>
          <w:sz w:val="28"/>
          <w:szCs w:val="28"/>
        </w:rPr>
        <w:t xml:space="preserve"> Инертность положительной динамики </w:t>
      </w:r>
      <w:r w:rsidRPr="0097669C">
        <w:rPr>
          <w:rFonts w:ascii="Times New Roman" w:hAnsi="Times New Roman" w:cs="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7669C">
        <w:rPr>
          <w:rStyle w:val="dash041e005f0431005f044b005f0447005f043d005f044b005f0439005f005fchar1char1"/>
          <w:sz w:val="28"/>
          <w:szCs w:val="28"/>
        </w:rPr>
        <w:t>на интерпретационном этапе по сравнению с результатами контрольного этапа исследования (диагностический);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3.</w:t>
      </w:r>
      <w:r w:rsidRPr="0097669C">
        <w:rPr>
          <w:rFonts w:ascii="Times New Roman" w:hAnsi="Times New Roman" w:cs="Times New Roman"/>
          <w:i/>
          <w:sz w:val="28"/>
          <w:szCs w:val="28"/>
        </w:rPr>
        <w:t xml:space="preserve"> Устойчивость (стабильность) исследуемых показателей духовно-нравственного развития, воспитания и социализации обучающихся </w:t>
      </w:r>
      <w:r w:rsidRPr="0097669C">
        <w:rPr>
          <w:rStyle w:val="dash041e005f0431005f044b005f0447005f043d005f044b005f0439005f005fchar1char1"/>
          <w:sz w:val="28"/>
          <w:szCs w:val="28"/>
        </w:rPr>
        <w:t xml:space="preserve">на интерпретационном и контрольным этапах исследования. </w:t>
      </w:r>
      <w:r w:rsidRPr="0097669C">
        <w:rPr>
          <w:rFonts w:ascii="Times New Roman" w:hAnsi="Times New Roman" w:cs="Times New Roman"/>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77907" w:rsidRPr="0097669C" w:rsidRDefault="00F77907" w:rsidP="00A52FF1">
      <w:pPr>
        <w:pStyle w:val="-12"/>
        <w:spacing w:after="0"/>
        <w:ind w:left="0" w:firstLine="454"/>
        <w:contextualSpacing w:val="0"/>
        <w:jc w:val="both"/>
        <w:rPr>
          <w:rFonts w:ascii="Times New Roman" w:eastAsia="Calibri" w:hAnsi="Times New Roman"/>
          <w:sz w:val="28"/>
          <w:szCs w:val="28"/>
          <w:lang w:eastAsia="ru-RU"/>
        </w:rPr>
      </w:pPr>
      <w:r w:rsidRPr="0097669C">
        <w:rPr>
          <w:rFonts w:ascii="Times New Roman" w:eastAsia="Calibri" w:hAnsi="Times New Roman"/>
          <w:sz w:val="28"/>
          <w:szCs w:val="28"/>
          <w:lang w:eastAsia="ru-RU"/>
        </w:rPr>
        <w:lastRenderedPageBreak/>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F77907" w:rsidRPr="0097669C" w:rsidRDefault="00F77907" w:rsidP="00A52FF1">
      <w:pPr>
        <w:spacing w:line="240" w:lineRule="auto"/>
        <w:ind w:firstLine="70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 xml:space="preserve">Школа не единственный, а иногда и не самый влиятельный (в плане воспитания детей) социальный институт. А раз так, то  школа  не  должна  брать на себя все грехи (как, впрочем, и все заслуги) за неудовлетворительные (или, напротив, хорошие) показатели воспитанности школьников. Школа несет свою немалую, но при этом всего лишь долю ответственности за результаты воспитания детей. И поэтому, когда речь заходит об оценке качества этих результатов, надо помнить, что </w:t>
      </w:r>
      <w:r w:rsidRPr="0097669C">
        <w:rPr>
          <w:rFonts w:ascii="Times New Roman" w:hAnsi="Times New Roman" w:cs="Times New Roman"/>
          <w:i/>
          <w:color w:val="00000A"/>
          <w:sz w:val="28"/>
          <w:szCs w:val="28"/>
        </w:rPr>
        <w:t>это результаты не школьного, а социального воспитания</w:t>
      </w:r>
      <w:r w:rsidRPr="0097669C">
        <w:rPr>
          <w:rFonts w:ascii="Times New Roman" w:hAnsi="Times New Roman" w:cs="Times New Roman"/>
          <w:color w:val="00000A"/>
          <w:sz w:val="28"/>
          <w:szCs w:val="28"/>
        </w:rPr>
        <w:t xml:space="preserve"> – то есть воспитания, в котором школа участвует наряду с семьей, церковью, культурными и спортивными учреждениями, общественными организациями и т.п. Более того, нужно иметь в виду и стихийное воздействие на детей самых разных неформальных общностей, специально не ставящих перед собой никаких воспитательных целей, но также оказывающих влияние на результаты социального воспитания. </w:t>
      </w:r>
    </w:p>
    <w:p w:rsidR="00F77907" w:rsidRPr="0097669C" w:rsidRDefault="00F77907" w:rsidP="00A52FF1">
      <w:pPr>
        <w:spacing w:line="240" w:lineRule="auto"/>
        <w:ind w:firstLine="70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Так стоит ли вообще предпринимать попытки оценки качества результатов воспитания, если все равно достоверно не ясно, а чьи же именно эти результаты? Наш ответ – да! Хотя бы потому, что для реализации каждой школой своей части воспитательных обязательств ей важно иметь представление о том, что удалось и чего не удалось достичь обществу в воспитании ее (этой конкретной школы) учеников.</w:t>
      </w:r>
    </w:p>
    <w:p w:rsidR="00F77907" w:rsidRPr="0097669C" w:rsidRDefault="00F77907" w:rsidP="00A52FF1">
      <w:pPr>
        <w:spacing w:line="240" w:lineRule="auto"/>
        <w:ind w:firstLine="70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Есть еще одно ограничение, связанное с оценкой результатов воспитания. Новые стандарты общего образования указывают, что предметом итоговой оценки освоения школьниками основной образовательной программы не могут являться результаты их воспитания: ценностные ориентации, индивидуальные личностные характеристики и т.п. Их предлагается осуществлять в рамках других мониторинговых исследований, которые должны быть</w:t>
      </w:r>
      <w:r w:rsidRPr="0097669C">
        <w:rPr>
          <w:rFonts w:ascii="Times New Roman" w:hAnsi="Times New Roman" w:cs="Times New Roman"/>
          <w:sz w:val="28"/>
          <w:szCs w:val="28"/>
        </w:rPr>
        <w:t xml:space="preserve"> направлены, в первую очередь, на выявление проблем воспитанности школьников, с которыми предстоит работать педагогам. То есть оценка качества воспитания школьников – это внутренняя оценка, производимая самим педагогическим коллективом в своих профессиональных целях. </w:t>
      </w:r>
      <w:r w:rsidRPr="0097669C">
        <w:rPr>
          <w:rFonts w:ascii="Times New Roman" w:hAnsi="Times New Roman" w:cs="Times New Roman"/>
          <w:color w:val="00000A"/>
          <w:sz w:val="28"/>
          <w:szCs w:val="28"/>
        </w:rPr>
        <w:t xml:space="preserve">Новые стандарты указывают также, что </w:t>
      </w:r>
      <w:r w:rsidRPr="0097669C">
        <w:rPr>
          <w:rFonts w:ascii="Times New Roman" w:hAnsi="Times New Roman" w:cs="Times New Roman"/>
          <w:sz w:val="28"/>
          <w:szCs w:val="28"/>
        </w:rPr>
        <w:t xml:space="preserve">такого рода исследования должны быть  неперсонифицированными, то есть дающими общую картину результатов воспитания по школе, классу и т.п., но не указывающими на результаты воспитания конкретного ребенка (подобные исследования </w:t>
      </w:r>
      <w:r w:rsidRPr="0097669C">
        <w:rPr>
          <w:rFonts w:ascii="Times New Roman" w:hAnsi="Times New Roman" w:cs="Times New Roman"/>
          <w:i/>
          <w:sz w:val="28"/>
          <w:szCs w:val="28"/>
        </w:rPr>
        <w:t>недопустимы</w:t>
      </w:r>
      <w:r w:rsidRPr="0097669C">
        <w:rPr>
          <w:rFonts w:ascii="Times New Roman" w:hAnsi="Times New Roman" w:cs="Times New Roman"/>
          <w:sz w:val="28"/>
          <w:szCs w:val="28"/>
        </w:rPr>
        <w:t>). То есть оценка качества воспитания школьников – это неперсонифицированная оценка.</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lastRenderedPageBreak/>
        <w:t>Итак, оценка качества результатов воспитания школьников:</w:t>
      </w:r>
    </w:p>
    <w:p w:rsidR="00F77907" w:rsidRPr="0097669C" w:rsidRDefault="00F77907" w:rsidP="00867F7E">
      <w:pPr>
        <w:widowControl w:val="0"/>
        <w:numPr>
          <w:ilvl w:val="0"/>
          <w:numId w:val="389"/>
        </w:numPr>
        <w:autoSpaceDE w:val="0"/>
        <w:autoSpaceDN w:val="0"/>
        <w:adjustRightInd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не является оценкой конкретного ребенка;</w:t>
      </w:r>
    </w:p>
    <w:p w:rsidR="00F77907" w:rsidRPr="0097669C" w:rsidRDefault="00F77907" w:rsidP="00867F7E">
      <w:pPr>
        <w:widowControl w:val="0"/>
        <w:numPr>
          <w:ilvl w:val="0"/>
          <w:numId w:val="389"/>
        </w:numPr>
        <w:autoSpaceDE w:val="0"/>
        <w:autoSpaceDN w:val="0"/>
        <w:adjustRightInd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производится на основе неперсонифицированных методик;</w:t>
      </w:r>
    </w:p>
    <w:p w:rsidR="00F77907" w:rsidRPr="0097669C" w:rsidRDefault="00F77907" w:rsidP="00867F7E">
      <w:pPr>
        <w:widowControl w:val="0"/>
        <w:numPr>
          <w:ilvl w:val="0"/>
          <w:numId w:val="389"/>
        </w:numPr>
        <w:autoSpaceDE w:val="0"/>
        <w:autoSpaceDN w:val="0"/>
        <w:adjustRightInd w:val="0"/>
        <w:spacing w:after="0"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осуществляется самим педагогическим коллективом школы; </w:t>
      </w:r>
    </w:p>
    <w:p w:rsidR="00F77907" w:rsidRPr="0097669C" w:rsidRDefault="00F77907" w:rsidP="00867F7E">
      <w:pPr>
        <w:widowControl w:val="0"/>
        <w:numPr>
          <w:ilvl w:val="0"/>
          <w:numId w:val="389"/>
        </w:numPr>
        <w:autoSpaceDE w:val="0"/>
        <w:autoSpaceDN w:val="0"/>
        <w:adjustRightInd w:val="0"/>
        <w:spacing w:after="0" w:line="240" w:lineRule="auto"/>
        <w:ind w:left="0"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используется для выявления проблемного поля школьного воспитания и совершенствования воспитательной деятельности педагогов. </w:t>
      </w:r>
    </w:p>
    <w:p w:rsidR="00F77907" w:rsidRPr="0097669C" w:rsidRDefault="00F77907" w:rsidP="00A52FF1">
      <w:pPr>
        <w:tabs>
          <w:tab w:val="left" w:pos="851"/>
        </w:tabs>
        <w:spacing w:line="240" w:lineRule="auto"/>
        <w:ind w:firstLine="720"/>
        <w:contextualSpacing/>
        <w:jc w:val="both"/>
        <w:rPr>
          <w:rFonts w:ascii="Times New Roman" w:hAnsi="Times New Roman" w:cs="Times New Roman"/>
          <w:color w:val="00000A"/>
          <w:sz w:val="28"/>
          <w:szCs w:val="28"/>
        </w:rPr>
      </w:pPr>
      <w:r w:rsidRPr="0097669C">
        <w:rPr>
          <w:rFonts w:ascii="Times New Roman" w:hAnsi="Times New Roman" w:cs="Times New Roman"/>
          <w:sz w:val="28"/>
          <w:szCs w:val="28"/>
        </w:rPr>
        <w:t xml:space="preserve">Оценка качества результатов воспитания школьников осуществляется на основе критерия личностного роста школьников и производится  по следующим показателям: накопление школьниками основных социально-значимых знаний; </w:t>
      </w:r>
      <w:r w:rsidRPr="0097669C">
        <w:rPr>
          <w:rFonts w:ascii="Times New Roman" w:hAnsi="Times New Roman" w:cs="Times New Roman"/>
          <w:bCs/>
          <w:sz w:val="28"/>
          <w:szCs w:val="28"/>
        </w:rPr>
        <w:t>развитие социально-значимых отношений школьников и приобретение школьниками опыта социально-значимого действия. А о</w:t>
      </w:r>
      <w:r w:rsidRPr="0097669C">
        <w:rPr>
          <w:rFonts w:ascii="Times New Roman" w:hAnsi="Times New Roman" w:cs="Times New Roman"/>
          <w:color w:val="00000A"/>
          <w:sz w:val="28"/>
          <w:szCs w:val="28"/>
        </w:rPr>
        <w:t xml:space="preserve">снованием для оценки качества воспитания школьников являются результаты педагогических наблюдений и применения иных методик изучения личностного роста школьников. </w:t>
      </w:r>
    </w:p>
    <w:p w:rsidR="00F77907" w:rsidRPr="0097669C" w:rsidRDefault="00F77907" w:rsidP="00A52FF1">
      <w:pPr>
        <w:spacing w:line="240" w:lineRule="auto"/>
        <w:ind w:firstLine="70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 xml:space="preserve">В </w:t>
      </w:r>
      <w:r w:rsidRPr="0097669C">
        <w:rPr>
          <w:rFonts w:ascii="Times New Roman" w:hAnsi="Times New Roman" w:cs="Times New Roman"/>
          <w:i/>
          <w:iCs/>
          <w:color w:val="00000A"/>
          <w:sz w:val="28"/>
          <w:szCs w:val="28"/>
        </w:rPr>
        <w:t>начальной школе</w:t>
      </w:r>
      <w:r w:rsidRPr="0097669C">
        <w:rPr>
          <w:rFonts w:ascii="Times New Roman" w:hAnsi="Times New Roman" w:cs="Times New Roman"/>
          <w:color w:val="00000A"/>
          <w:sz w:val="28"/>
          <w:szCs w:val="28"/>
        </w:rPr>
        <w:t xml:space="preserve"> в качестве главной методики рекомендуется использовать педагогическое наблюдение за поведением и эмоционально-нравственным состоянием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В качестве вспомогательной методики могут быть использованы проективные рисуночные тесты.</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color w:val="00000A"/>
          <w:sz w:val="28"/>
          <w:szCs w:val="28"/>
        </w:rPr>
        <w:t xml:space="preserve">В </w:t>
      </w:r>
      <w:r w:rsidRPr="0097669C">
        <w:rPr>
          <w:rFonts w:ascii="Times New Roman" w:hAnsi="Times New Roman" w:cs="Times New Roman"/>
          <w:i/>
          <w:iCs/>
          <w:color w:val="00000A"/>
          <w:sz w:val="28"/>
          <w:szCs w:val="28"/>
        </w:rPr>
        <w:t>основной и старшей школе</w:t>
      </w:r>
      <w:r w:rsidRPr="0097669C">
        <w:rPr>
          <w:rFonts w:ascii="Times New Roman" w:hAnsi="Times New Roman" w:cs="Times New Roman"/>
          <w:color w:val="00000A"/>
          <w:sz w:val="28"/>
          <w:szCs w:val="28"/>
        </w:rPr>
        <w:t xml:space="preserve"> рекомендуется использовать специально разработанные опросники, обязательно сверяя их результаты с результатами педагогических наблюдений. Выбор конкретного опросника всегда остается за педагогическим коллективом образовательного учреждения. В качестве возможного варианта такого опросника педагогам может быть рекомендован опросник</w:t>
      </w:r>
      <w:r w:rsidRPr="0097669C">
        <w:rPr>
          <w:rFonts w:ascii="Times New Roman" w:hAnsi="Times New Roman" w:cs="Times New Roman"/>
          <w:iCs/>
          <w:color w:val="00000A"/>
          <w:sz w:val="28"/>
          <w:szCs w:val="28"/>
        </w:rPr>
        <w:t>«Личностный рост»</w:t>
      </w:r>
      <w:r w:rsidRPr="0097669C">
        <w:rPr>
          <w:rFonts w:ascii="Times New Roman" w:hAnsi="Times New Roman" w:cs="Times New Roman"/>
          <w:i/>
          <w:iCs/>
          <w:color w:val="00000A"/>
          <w:sz w:val="28"/>
          <w:szCs w:val="28"/>
        </w:rPr>
        <w:t xml:space="preserve">. </w:t>
      </w:r>
      <w:r w:rsidRPr="0097669C">
        <w:rPr>
          <w:rFonts w:ascii="Times New Roman" w:hAnsi="Times New Roman" w:cs="Times New Roman"/>
          <w:iCs/>
          <w:color w:val="00000A"/>
          <w:sz w:val="28"/>
          <w:szCs w:val="28"/>
        </w:rPr>
        <w:t xml:space="preserve">Его </w:t>
      </w:r>
      <w:r w:rsidRPr="0097669C">
        <w:rPr>
          <w:rFonts w:ascii="Times New Roman" w:hAnsi="Times New Roman" w:cs="Times New Roman"/>
          <w:sz w:val="28"/>
          <w:szCs w:val="28"/>
        </w:rPr>
        <w:t>особенностью является то, что он предполагает не сравнение детей с неким универсальным стандартом воспитанности (например, с заданными уровнями воспитанности), а отслеживание динамики личностных изменений школьников (какими они были – какими стали), что позволяет отслеживать продвижение педагогов в решении тех или иных проблем воспитания. Рекомендуемый опросник представлен в двух модифик</w:t>
      </w:r>
      <w:r w:rsidR="00B94DBC" w:rsidRPr="0097669C">
        <w:rPr>
          <w:rFonts w:ascii="Times New Roman" w:hAnsi="Times New Roman" w:cs="Times New Roman"/>
          <w:sz w:val="28"/>
          <w:szCs w:val="28"/>
        </w:rPr>
        <w:t>ациях: для учащихся 5–9</w:t>
      </w:r>
      <w:r w:rsidRPr="0097669C">
        <w:rPr>
          <w:rFonts w:ascii="Times New Roman" w:hAnsi="Times New Roman" w:cs="Times New Roman"/>
          <w:sz w:val="28"/>
          <w:szCs w:val="28"/>
        </w:rPr>
        <w:t>-х классов. Структура этих опросников, способы их обработки и интерпретации результатов принципиально не отличаются друг от друга – разнятся некоторые формулировки вопросов. Опросник состоит из двух частей.</w:t>
      </w:r>
    </w:p>
    <w:p w:rsidR="00F77907" w:rsidRPr="0097669C" w:rsidRDefault="00F77907" w:rsidP="00A52FF1">
      <w:pPr>
        <w:spacing w:line="240" w:lineRule="auto"/>
        <w:ind w:firstLine="709"/>
        <w:jc w:val="both"/>
        <w:rPr>
          <w:rFonts w:ascii="Times New Roman" w:hAnsi="Times New Roman" w:cs="Times New Roman"/>
          <w:color w:val="00000A"/>
          <w:sz w:val="28"/>
          <w:szCs w:val="28"/>
        </w:rPr>
      </w:pPr>
      <w:r w:rsidRPr="0097669C">
        <w:rPr>
          <w:rFonts w:ascii="Times New Roman" w:hAnsi="Times New Roman" w:cs="Times New Roman"/>
          <w:sz w:val="28"/>
          <w:szCs w:val="28"/>
        </w:rPr>
        <w:lastRenderedPageBreak/>
        <w:t xml:space="preserve">Первая часть – это перечень утверждений, к которым школьникам предлагается выразить свое отношение. Для этого они должны решить для себя, насколько они согласны (или не согласны) с данными утверждениями, и оценить степень своего согласия (или несогласия) в баллах: от «+2» до «–2». Содержащиеся в первой части опросника утверждения формулируются так, чтобы та или иная их оценка не выглядела в глазах школьника заведомо общественно одобряемой. Это позволяет избежать возможного в таких случаях конформного поведения участников опроса, попыток «угадать» ответ, «правильно» отнестись к тому или иному тезису – что, безусловно, может снизить объективность диагностики. По окончании опроса оценки, которые школьники дали содержащимся в опроснике утверждениям, распределяются по нескольким шкалам, соответствующим различным аспектам их личностного роста. На этой основе делается вывод об имеющихся у ребенка </w:t>
      </w:r>
      <w:r w:rsidRPr="0097669C">
        <w:rPr>
          <w:rFonts w:ascii="Times New Roman" w:hAnsi="Times New Roman" w:cs="Times New Roman"/>
          <w:color w:val="00000A"/>
          <w:sz w:val="28"/>
          <w:szCs w:val="28"/>
        </w:rPr>
        <w:t>социальных знаниях и его отношениях к базовым общественным ценностям.</w:t>
      </w:r>
    </w:p>
    <w:p w:rsidR="00F77907" w:rsidRPr="0097669C" w:rsidRDefault="00F77907" w:rsidP="00A52FF1">
      <w:pPr>
        <w:spacing w:line="240" w:lineRule="auto"/>
        <w:ind w:firstLine="900"/>
        <w:jc w:val="both"/>
        <w:rPr>
          <w:rFonts w:ascii="Times New Roman" w:hAnsi="Times New Roman" w:cs="Times New Roman"/>
          <w:color w:val="00000A"/>
          <w:sz w:val="28"/>
          <w:szCs w:val="28"/>
        </w:rPr>
      </w:pPr>
      <w:r w:rsidRPr="0097669C">
        <w:rPr>
          <w:rFonts w:ascii="Times New Roman" w:hAnsi="Times New Roman" w:cs="Times New Roman"/>
          <w:sz w:val="28"/>
          <w:szCs w:val="28"/>
        </w:rPr>
        <w:t xml:space="preserve">Вторая часть – это перечень возможных социально-ориентированных акций, общественно-полезных </w:t>
      </w:r>
      <w:r w:rsidRPr="0097669C">
        <w:rPr>
          <w:rFonts w:ascii="Times New Roman" w:hAnsi="Times New Roman" w:cs="Times New Roman"/>
          <w:color w:val="00000A"/>
          <w:sz w:val="28"/>
          <w:szCs w:val="28"/>
        </w:rPr>
        <w:t xml:space="preserve">дел, контактов ребенка с представителями общества, которые могли быть организованы в образовательном учреждении. </w:t>
      </w:r>
      <w:r w:rsidRPr="0097669C">
        <w:rPr>
          <w:rFonts w:ascii="Times New Roman" w:hAnsi="Times New Roman" w:cs="Times New Roman"/>
          <w:sz w:val="28"/>
          <w:szCs w:val="28"/>
        </w:rPr>
        <w:t xml:space="preserve">Школьнику предлагается указать те из них, в которых он был задействован, а также отметить, в каком статусе он был задействован в этих делах: участника или организатора. На этой основе делается вывод о том, какой </w:t>
      </w:r>
      <w:r w:rsidRPr="0097669C">
        <w:rPr>
          <w:rFonts w:ascii="Times New Roman" w:hAnsi="Times New Roman" w:cs="Times New Roman"/>
          <w:color w:val="00000A"/>
          <w:sz w:val="28"/>
          <w:szCs w:val="28"/>
        </w:rPr>
        <w:t>опыт ценностно-ориентированного социального действия школьники приобретают в образовательном учреждении.</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Поскольку личностный рост – явление динамическое, то и опросник необходимо задействовать несколько раз. При этом не следует предлагать один и тот же опросник одним и тем же детям более двух раз – у них может сформироваться привыкание к нему, снижающее достоверность результатов. Можно использовать данные опросники следующим способом:</w:t>
      </w:r>
    </w:p>
    <w:p w:rsidR="00F77907" w:rsidRPr="0097669C" w:rsidRDefault="00F77907" w:rsidP="00A52FF1">
      <w:pPr>
        <w:spacing w:line="240" w:lineRule="auto"/>
        <w:ind w:right="-93"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 первый раз – среди пятиклассников, </w:t>
      </w:r>
    </w:p>
    <w:p w:rsidR="00F77907" w:rsidRPr="0097669C" w:rsidRDefault="00F77907" w:rsidP="00A52FF1">
      <w:pPr>
        <w:spacing w:line="240" w:lineRule="auto"/>
        <w:ind w:right="-93" w:firstLine="709"/>
        <w:jc w:val="both"/>
        <w:rPr>
          <w:rFonts w:ascii="Times New Roman" w:hAnsi="Times New Roman" w:cs="Times New Roman"/>
          <w:sz w:val="28"/>
          <w:szCs w:val="28"/>
        </w:rPr>
      </w:pPr>
      <w:r w:rsidRPr="0097669C">
        <w:rPr>
          <w:rFonts w:ascii="Times New Roman" w:hAnsi="Times New Roman" w:cs="Times New Roman"/>
          <w:sz w:val="28"/>
          <w:szCs w:val="28"/>
        </w:rPr>
        <w:t>- второй раз – среди семиклассников (в этих двух случа</w:t>
      </w:r>
      <w:r w:rsidR="00B94DBC" w:rsidRPr="0097669C">
        <w:rPr>
          <w:rFonts w:ascii="Times New Roman" w:hAnsi="Times New Roman" w:cs="Times New Roman"/>
          <w:sz w:val="28"/>
          <w:szCs w:val="28"/>
        </w:rPr>
        <w:t>ях используется опросник для 5–9</w:t>
      </w:r>
      <w:r w:rsidRPr="0097669C">
        <w:rPr>
          <w:rFonts w:ascii="Times New Roman" w:hAnsi="Times New Roman" w:cs="Times New Roman"/>
          <w:sz w:val="28"/>
          <w:szCs w:val="28"/>
        </w:rPr>
        <w:t xml:space="preserve">-х классов), </w:t>
      </w:r>
    </w:p>
    <w:p w:rsidR="00F77907" w:rsidRPr="0097669C" w:rsidRDefault="00F77907" w:rsidP="00A52FF1">
      <w:pPr>
        <w:spacing w:line="240" w:lineRule="auto"/>
        <w:ind w:right="-93" w:firstLine="709"/>
        <w:jc w:val="both"/>
        <w:rPr>
          <w:rFonts w:ascii="Times New Roman" w:hAnsi="Times New Roman" w:cs="Times New Roman"/>
          <w:sz w:val="28"/>
          <w:szCs w:val="28"/>
        </w:rPr>
      </w:pPr>
      <w:r w:rsidRPr="0097669C">
        <w:rPr>
          <w:rFonts w:ascii="Times New Roman" w:hAnsi="Times New Roman" w:cs="Times New Roman"/>
          <w:sz w:val="28"/>
          <w:szCs w:val="28"/>
        </w:rPr>
        <w:t>- третий раз – среди девятиклассников,</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Таким образом, каждые два года отслеживается, насколько школа преуспевает в достижении тех целей, которые ставили перед собой педагоги.</w:t>
      </w:r>
    </w:p>
    <w:p w:rsidR="00F77907" w:rsidRPr="0097669C" w:rsidRDefault="00F77907" w:rsidP="00A52FF1">
      <w:pPr>
        <w:spacing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ОПРОСНИК «ЛИЧНОСТНЫЙ РОСТ»</w:t>
      </w:r>
    </w:p>
    <w:p w:rsidR="00F77907" w:rsidRPr="0097669C" w:rsidRDefault="00F77907" w:rsidP="00A52FF1">
      <w:pPr>
        <w:spacing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ДЛЯ УЧАЩИХСЯ 5 – 8-Х КЛАССОВ</w:t>
      </w:r>
    </w:p>
    <w:p w:rsidR="00F77907" w:rsidRPr="0097669C" w:rsidRDefault="00F77907" w:rsidP="00A52FF1">
      <w:pPr>
        <w:spacing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(опрос проводится не чаще одного раза в два года)</w:t>
      </w:r>
    </w:p>
    <w:p w:rsidR="00F77907" w:rsidRPr="0097669C" w:rsidRDefault="00F77907" w:rsidP="00A52FF1">
      <w:pPr>
        <w:overflowPunct w:val="0"/>
        <w:spacing w:line="240" w:lineRule="auto"/>
        <w:ind w:right="-82"/>
        <w:jc w:val="both"/>
        <w:textAlignment w:val="baseline"/>
        <w:rPr>
          <w:rFonts w:ascii="Times New Roman" w:hAnsi="Times New Roman" w:cs="Times New Roman"/>
          <w:b/>
          <w:sz w:val="28"/>
          <w:szCs w:val="28"/>
          <w:u w:val="single"/>
        </w:rPr>
      </w:pPr>
    </w:p>
    <w:p w:rsidR="00F77907" w:rsidRPr="0097669C" w:rsidRDefault="00F77907" w:rsidP="00A52FF1">
      <w:pPr>
        <w:overflowPunct w:val="0"/>
        <w:spacing w:line="240" w:lineRule="auto"/>
        <w:ind w:right="-82"/>
        <w:jc w:val="both"/>
        <w:textAlignment w:val="baseline"/>
        <w:rPr>
          <w:rFonts w:ascii="Times New Roman" w:hAnsi="Times New Roman" w:cs="Times New Roman"/>
          <w:b/>
          <w:sz w:val="28"/>
          <w:szCs w:val="28"/>
          <w:u w:val="single"/>
        </w:rPr>
      </w:pPr>
      <w:r w:rsidRPr="0097669C">
        <w:rPr>
          <w:rFonts w:ascii="Times New Roman" w:hAnsi="Times New Roman" w:cs="Times New Roman"/>
          <w:b/>
          <w:sz w:val="28"/>
          <w:szCs w:val="28"/>
          <w:u w:val="single"/>
        </w:rPr>
        <w:t>Часть 1.</w:t>
      </w:r>
    </w:p>
    <w:p w:rsidR="00F77907" w:rsidRPr="0097669C" w:rsidRDefault="00F77907" w:rsidP="00A52FF1">
      <w:pPr>
        <w:overflowPunct w:val="0"/>
        <w:spacing w:line="240" w:lineRule="auto"/>
        <w:ind w:right="-82"/>
        <w:jc w:val="both"/>
        <w:textAlignment w:val="baseline"/>
        <w:rPr>
          <w:rFonts w:ascii="Times New Roman" w:hAnsi="Times New Roman" w:cs="Times New Roman"/>
          <w:b/>
          <w:sz w:val="28"/>
          <w:szCs w:val="28"/>
          <w:u w:val="single"/>
        </w:rPr>
      </w:pPr>
      <w:r w:rsidRPr="0097669C">
        <w:rPr>
          <w:rFonts w:ascii="Times New Roman" w:hAnsi="Times New Roman" w:cs="Times New Roman"/>
          <w:bCs/>
          <w:sz w:val="28"/>
          <w:szCs w:val="28"/>
        </w:rPr>
        <w:t>(время заполнения – не более 45 минут)</w:t>
      </w:r>
    </w:p>
    <w:p w:rsidR="00F77907" w:rsidRPr="0097669C" w:rsidRDefault="00F77907" w:rsidP="00A52FF1">
      <w:pPr>
        <w:overflowPunct w:val="0"/>
        <w:spacing w:line="240" w:lineRule="auto"/>
        <w:ind w:right="-82"/>
        <w:jc w:val="both"/>
        <w:textAlignment w:val="baseline"/>
        <w:rPr>
          <w:rFonts w:ascii="Times New Roman" w:hAnsi="Times New Roman" w:cs="Times New Roman"/>
          <w:i/>
          <w:sz w:val="28"/>
          <w:szCs w:val="28"/>
        </w:rPr>
      </w:pPr>
      <w:r w:rsidRPr="0097669C">
        <w:rPr>
          <w:rFonts w:ascii="Times New Roman" w:hAnsi="Times New Roman" w:cs="Times New Roman"/>
          <w:i/>
          <w:sz w:val="28"/>
          <w:szCs w:val="28"/>
        </w:rPr>
        <w:t>Перед тобой несколько разных высказываний. Пожалуйста, прочти их и подумай – согласен ты с этими высказываниями или нет. Если согласен, то поставь положительную оценку (+1 или +2) в специальном бланке рядом с номером этого высказывания. Если ты не согласен с каким-нибудь высказыванием, то поставь в бланке отрицательную оценку (–1 или –2).</w:t>
      </w:r>
    </w:p>
    <w:p w:rsidR="00F77907" w:rsidRPr="0097669C" w:rsidRDefault="00F77907" w:rsidP="00A52FF1">
      <w:pPr>
        <w:tabs>
          <w:tab w:val="left" w:pos="567"/>
        </w:tabs>
        <w:spacing w:line="240" w:lineRule="auto"/>
        <w:ind w:left="567" w:right="118"/>
        <w:jc w:val="both"/>
        <w:rPr>
          <w:rFonts w:ascii="Times New Roman" w:hAnsi="Times New Roman" w:cs="Times New Roman"/>
          <w:i/>
          <w:sz w:val="28"/>
          <w:szCs w:val="28"/>
        </w:rPr>
      </w:pPr>
      <w:r w:rsidRPr="0097669C">
        <w:rPr>
          <w:rFonts w:ascii="Times New Roman" w:hAnsi="Times New Roman" w:cs="Times New Roman"/>
          <w:i/>
          <w:sz w:val="28"/>
          <w:szCs w:val="28"/>
        </w:rPr>
        <w:t>«+2» – несомненно, да (сильное согласие);</w:t>
      </w:r>
    </w:p>
    <w:p w:rsidR="00F77907" w:rsidRPr="0097669C" w:rsidRDefault="00F77907" w:rsidP="00A52FF1">
      <w:pPr>
        <w:tabs>
          <w:tab w:val="left" w:pos="567"/>
        </w:tabs>
        <w:spacing w:line="240" w:lineRule="auto"/>
        <w:ind w:left="567" w:right="118"/>
        <w:jc w:val="both"/>
        <w:rPr>
          <w:rFonts w:ascii="Times New Roman" w:hAnsi="Times New Roman" w:cs="Times New Roman"/>
          <w:i/>
          <w:sz w:val="28"/>
          <w:szCs w:val="28"/>
        </w:rPr>
      </w:pPr>
      <w:r w:rsidRPr="0097669C">
        <w:rPr>
          <w:rFonts w:ascii="Times New Roman" w:hAnsi="Times New Roman" w:cs="Times New Roman"/>
          <w:i/>
          <w:sz w:val="28"/>
          <w:szCs w:val="28"/>
        </w:rPr>
        <w:t>«+1» – скорее да, чем нет (слабое согласие);</w:t>
      </w:r>
    </w:p>
    <w:p w:rsidR="00F77907" w:rsidRPr="0097669C" w:rsidRDefault="00F77907" w:rsidP="00A52FF1">
      <w:pPr>
        <w:tabs>
          <w:tab w:val="left" w:pos="567"/>
        </w:tabs>
        <w:overflowPunct w:val="0"/>
        <w:spacing w:line="240" w:lineRule="auto"/>
        <w:ind w:left="567" w:right="118"/>
        <w:jc w:val="both"/>
        <w:textAlignment w:val="baseline"/>
        <w:rPr>
          <w:rFonts w:ascii="Times New Roman" w:hAnsi="Times New Roman" w:cs="Times New Roman"/>
          <w:i/>
          <w:sz w:val="28"/>
          <w:szCs w:val="28"/>
        </w:rPr>
      </w:pPr>
      <w:r w:rsidRPr="0097669C">
        <w:rPr>
          <w:rFonts w:ascii="Times New Roman" w:hAnsi="Times New Roman" w:cs="Times New Roman"/>
          <w:i/>
          <w:sz w:val="28"/>
          <w:szCs w:val="28"/>
        </w:rPr>
        <w:t>«–1» – скорее нет, чем да (слабое несогласие);</w:t>
      </w:r>
    </w:p>
    <w:p w:rsidR="00F77907" w:rsidRPr="0097669C" w:rsidRDefault="00F77907" w:rsidP="00A52FF1">
      <w:pPr>
        <w:tabs>
          <w:tab w:val="left" w:pos="567"/>
        </w:tabs>
        <w:spacing w:line="240" w:lineRule="auto"/>
        <w:ind w:left="567" w:right="118"/>
        <w:jc w:val="both"/>
        <w:rPr>
          <w:rFonts w:ascii="Times New Roman" w:hAnsi="Times New Roman" w:cs="Times New Roman"/>
          <w:i/>
          <w:sz w:val="28"/>
          <w:szCs w:val="28"/>
        </w:rPr>
      </w:pPr>
      <w:r w:rsidRPr="0097669C">
        <w:rPr>
          <w:rFonts w:ascii="Times New Roman" w:hAnsi="Times New Roman" w:cs="Times New Roman"/>
          <w:i/>
          <w:sz w:val="28"/>
          <w:szCs w:val="28"/>
        </w:rPr>
        <w:t>«–2» – нет, абсолютно неверно (сильное несогласие).</w:t>
      </w:r>
    </w:p>
    <w:p w:rsidR="00F77907" w:rsidRPr="0097669C" w:rsidRDefault="00F77907" w:rsidP="00A52FF1">
      <w:pPr>
        <w:spacing w:line="240" w:lineRule="auto"/>
        <w:ind w:right="118"/>
        <w:jc w:val="both"/>
        <w:rPr>
          <w:rFonts w:ascii="Times New Roman" w:hAnsi="Times New Roman" w:cs="Times New Roman"/>
          <w:i/>
          <w:sz w:val="28"/>
          <w:szCs w:val="28"/>
        </w:rPr>
      </w:pPr>
      <w:r w:rsidRPr="0097669C">
        <w:rPr>
          <w:rFonts w:ascii="Times New Roman" w:hAnsi="Times New Roman" w:cs="Times New Roman"/>
          <w:i/>
          <w:sz w:val="28"/>
          <w:szCs w:val="28"/>
        </w:rPr>
        <w:t>Постарайся быть честным. Здесь не может быть «правильных» и «неправильных» оценок. Важно лишь, чтобы они выражали только твое личное мнение. Спасибо!</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Те, кто критикует происходящее в стране, не могут считаться настоящими патриотами.</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Бродячих собак надо уничтожать, потому что они могут быть опасны.</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Любые ссоры можно уладить, не прибегая к дракам.</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Я люблю трудиться.</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То, что взрослые называют культурными ценностями прошлого, на самом деле часто оказывается старой рухлядью.</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Даже если мне что-то непонятно на уроке, я не стану задавать вопросы учителю – ведь это не так уж и важно.</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Человек, совершивший преступление, в будущем никогда не сможет стать хорошим.</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lastRenderedPageBreak/>
        <w:t>Даже самые странные люди с самыми необычными увлечениями должны иметь право защищать себя и свои взгляды.</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Занятия физкультурой и спортом – необходимость для здоровья каждого человека.</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Я часто недоволен тем, как я живу.</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Мне повезло, что я живу именно в России.</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Человек – царь природы, а потому он может делать с ней все, что захочет.</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Люди, выступающие против войны, наверное, просто трусы.</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Чистить улицы, убирать помещения, собирать мусор – это работа, недостойная нормального человека.</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Нецензурные выражения – признак бескультурья.</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Я люблю узнавать значения незнакомых мне слов.</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Наша страна станет лучше, если мы избавимся от всех психически больных людей.</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Есть такие народы, которые не заслужили, чтобы к ним хорошо относились.</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Я думаю, что курение и алкоголь помогают людям расслабиться, снять напряжение после трудной работы.</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Я очень сильно переживаю любые свои неудачи, даже самые маленькие.</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День Победы – праздник не для всех, а только для ветеранов и пожилых людей.</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Держать животных в передвижных зверинцах – бесчеловечно.</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Фильмы-боевики со стрельбой и кровью помогают детям стать смелыми и мужественными.</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Мне стыдно и неловко, когда я не выполняю порученную мне работу до конца.</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 xml:space="preserve">Ребенку должно быть разрешено перебивать разговор взрослых, ведь он тоже имеет право высказаться. </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Учеба – занятие для зануд и зубрил.</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Казнь человека может быть оправдана, если она совершена ради торжества справедливости.</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Мне кажется, что большинство преступлений в нашем городе (районе) совершают люди, приехавшие к нам из других мест.</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Я считаю, что от одной дозы наркотиков нельзя стать наркоманом.</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Мне тяжело знакомиться с новыми людьми: я часто при этом стесняюсь и смущаюсь.</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Мне не нравится, когда исполняется наш гимн – это скучно и приходится все время вставать.</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 xml:space="preserve">Я не стал бы убирать чужой мусор в лесу, потому что это должен делать только тот, кто намусорил. </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Военнопленных нельзя жалеть, ведь они наши враги и сами не жалели бы нас.</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Мне нравится помогать родителям в их домашней работе.</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lastRenderedPageBreak/>
        <w:t>Меня нисколько не смущают надписи и рисунки в подъездах и на заборах: люди самовыражаются как могут.</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Мне нравится копаться в энциклопедиях, журналах, словарях: там можно найти много интересного.</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 xml:space="preserve">Лучше отпустить на свободу 10 преступников, чем казнить одного невиновного человека. </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Судейство в отношении «наших» на международных соревнованиях часто несправедливо, потому что россиян никто не любит.</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В жизни очень важно поддерживать хорошую физическую форму.</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Я неловко себя чувствую в незнакомой компании.</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Бывает, что я испытываю сильное волнение и чувство гордости, когда слышу песни о своей Родине.</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Ничего страшного, если после мытья рук я случайно забуду закрыть кран в школьной столовой, ведь в нашей стране самые большие запасы воды в мире.</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Уступить в споре – значит показать свою слабость.</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Для выполнения учебных заданий надо прилагать усилия, и я люблю это делать.</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Если взрослый человек ругается матом, в этом нет ничего плохого – ведь он уже взрослый.</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Я думаю, что устроиться на неплохую работу я смогу и без получения хороших знаний.</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Пыток не заслуживают даже отъявленные преступники, ведь они тоже люди.</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 xml:space="preserve">Надо запретить въезд в нашу страну беженцам из отсталых стран, так как их приток увеличивает уровень преступности. </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Я больше люблю подвижные игры, занятие спортом или рыбалкой, чем сидение у компьютера или телевизора.</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Я не грущу и не тоскую, когда остаюсь в одиночестве.</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Я хотел бы и в будущем остаться жить в России.</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Я стараюсь подкармливать бездомных животных и зимующих птиц.</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Мне кажется, что у нашей страны слишком много оружия – это плохо, его количество можно было бы уменьшить.</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Если нужно, то я могу делать даже ту работу, которая мне не нравится.</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Я могу оскорбить человека, если он мне чем-то не нравится.</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Телевизор необходим для развлечения и отдыха, а не для того, чтобы узнавать что-то новое – ведь на это есть школа.</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Бомжей и попрошаек необходимо арестовывать и заставлять работать.</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Люди другой национальности могут быть нормальными людьми, но в друзья я предпочел бы их не брать.</w:t>
      </w:r>
    </w:p>
    <w:p w:rsidR="00F77907" w:rsidRPr="0097669C" w:rsidRDefault="00F77907" w:rsidP="00867F7E">
      <w:pPr>
        <w:widowControl w:val="0"/>
        <w:numPr>
          <w:ilvl w:val="0"/>
          <w:numId w:val="391"/>
        </w:numPr>
        <w:tabs>
          <w:tab w:val="left" w:pos="1080"/>
        </w:tabs>
        <w:autoSpaceDE w:val="0"/>
        <w:autoSpaceDN w:val="0"/>
        <w:adjustRightInd w:val="0"/>
        <w:spacing w:after="0" w:line="240" w:lineRule="auto"/>
        <w:ind w:left="0" w:right="-82" w:firstLine="560"/>
        <w:jc w:val="both"/>
        <w:rPr>
          <w:rFonts w:ascii="Times New Roman" w:hAnsi="Times New Roman" w:cs="Times New Roman"/>
          <w:sz w:val="28"/>
          <w:szCs w:val="28"/>
        </w:rPr>
      </w:pPr>
      <w:r w:rsidRPr="0097669C">
        <w:rPr>
          <w:rFonts w:ascii="Times New Roman" w:hAnsi="Times New Roman" w:cs="Times New Roman"/>
          <w:sz w:val="28"/>
          <w:szCs w:val="28"/>
        </w:rPr>
        <w:t>Вкус еды для меня важнее, чем ее польза.</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i/>
          <w:sz w:val="28"/>
          <w:szCs w:val="28"/>
        </w:rPr>
      </w:pPr>
      <w:r w:rsidRPr="0097669C">
        <w:rPr>
          <w:rFonts w:ascii="Times New Roman" w:hAnsi="Times New Roman" w:cs="Times New Roman"/>
          <w:sz w:val="28"/>
          <w:szCs w:val="28"/>
        </w:rPr>
        <w:lastRenderedPageBreak/>
        <w:t>Мне кажется, что во мне больше плохого, чем хорошего.</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i/>
          <w:sz w:val="28"/>
          <w:szCs w:val="28"/>
        </w:rPr>
      </w:pPr>
      <w:r w:rsidRPr="0097669C">
        <w:rPr>
          <w:rFonts w:ascii="Times New Roman" w:hAnsi="Times New Roman" w:cs="Times New Roman"/>
          <w:sz w:val="28"/>
          <w:szCs w:val="28"/>
        </w:rPr>
        <w:t>Если честно, то я не люблю трудиться.</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i/>
          <w:sz w:val="28"/>
          <w:szCs w:val="28"/>
        </w:rPr>
      </w:pPr>
      <w:r w:rsidRPr="0097669C">
        <w:rPr>
          <w:rFonts w:ascii="Times New Roman" w:hAnsi="Times New Roman" w:cs="Times New Roman"/>
          <w:sz w:val="28"/>
          <w:szCs w:val="28"/>
        </w:rPr>
        <w:t>Мне не повезло в том, что я живу в России</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i/>
          <w:sz w:val="28"/>
          <w:szCs w:val="28"/>
        </w:rPr>
      </w:pPr>
      <w:r w:rsidRPr="0097669C">
        <w:rPr>
          <w:rFonts w:ascii="Times New Roman" w:hAnsi="Times New Roman" w:cs="Times New Roman"/>
          <w:sz w:val="28"/>
          <w:szCs w:val="28"/>
        </w:rPr>
        <w:t>9 мая – наш общероссийский праздник.</w:t>
      </w:r>
    </w:p>
    <w:p w:rsidR="00F77907" w:rsidRPr="0097669C" w:rsidRDefault="00F77907" w:rsidP="00867F7E">
      <w:pPr>
        <w:widowControl w:val="0"/>
        <w:numPr>
          <w:ilvl w:val="0"/>
          <w:numId w:val="391"/>
        </w:numPr>
        <w:tabs>
          <w:tab w:val="left" w:pos="1080"/>
        </w:tabs>
        <w:overflowPunct w:val="0"/>
        <w:autoSpaceDE w:val="0"/>
        <w:autoSpaceDN w:val="0"/>
        <w:adjustRightInd w:val="0"/>
        <w:spacing w:after="0" w:line="240" w:lineRule="auto"/>
        <w:ind w:left="0" w:right="-82" w:firstLine="560"/>
        <w:jc w:val="both"/>
        <w:textAlignment w:val="baseline"/>
        <w:rPr>
          <w:rFonts w:ascii="Times New Roman" w:hAnsi="Times New Roman" w:cs="Times New Roman"/>
          <w:i/>
          <w:sz w:val="28"/>
          <w:szCs w:val="28"/>
        </w:rPr>
      </w:pPr>
      <w:r w:rsidRPr="0097669C">
        <w:rPr>
          <w:rFonts w:ascii="Times New Roman" w:hAnsi="Times New Roman" w:cs="Times New Roman"/>
          <w:sz w:val="28"/>
          <w:szCs w:val="28"/>
        </w:rPr>
        <w:t>Учеба – важное и полезное для всех занятие.</w:t>
      </w:r>
    </w:p>
    <w:p w:rsidR="00F77907" w:rsidRPr="0097669C" w:rsidRDefault="00F77907" w:rsidP="00A52FF1">
      <w:pPr>
        <w:spacing w:line="240" w:lineRule="auto"/>
        <w:ind w:firstLine="560"/>
        <w:jc w:val="both"/>
        <w:rPr>
          <w:rFonts w:ascii="Times New Roman" w:hAnsi="Times New Roman" w:cs="Times New Roman"/>
          <w:i/>
          <w:sz w:val="28"/>
          <w:szCs w:val="28"/>
        </w:rPr>
      </w:pPr>
    </w:p>
    <w:p w:rsidR="00F77907" w:rsidRPr="0097669C" w:rsidRDefault="00F77907" w:rsidP="00A52FF1">
      <w:pPr>
        <w:spacing w:line="240" w:lineRule="auto"/>
        <w:ind w:firstLine="560"/>
        <w:jc w:val="both"/>
        <w:rPr>
          <w:rFonts w:ascii="Times New Roman" w:hAnsi="Times New Roman" w:cs="Times New Roman"/>
          <w:i/>
          <w:sz w:val="28"/>
          <w:szCs w:val="28"/>
        </w:rPr>
      </w:pPr>
      <w:r w:rsidRPr="0097669C">
        <w:rPr>
          <w:rFonts w:ascii="Times New Roman" w:hAnsi="Times New Roman" w:cs="Times New Roman"/>
          <w:i/>
          <w:sz w:val="28"/>
          <w:szCs w:val="28"/>
        </w:rPr>
        <w:t>Бланк для ответов</w:t>
      </w:r>
    </w:p>
    <w:p w:rsidR="00F77907" w:rsidRPr="0097669C" w:rsidRDefault="00F77907" w:rsidP="00A52FF1">
      <w:pPr>
        <w:spacing w:line="240" w:lineRule="auto"/>
        <w:ind w:firstLine="560"/>
        <w:jc w:val="both"/>
        <w:rPr>
          <w:rFonts w:ascii="Times New Roman" w:hAnsi="Times New Roman" w:cs="Times New Roman"/>
          <w:i/>
          <w:sz w:val="28"/>
          <w:szCs w:val="28"/>
        </w:rPr>
      </w:pPr>
    </w:p>
    <w:tbl>
      <w:tblPr>
        <w:tblW w:w="965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01"/>
        <w:gridCol w:w="1379"/>
        <w:gridCol w:w="1377"/>
        <w:gridCol w:w="1375"/>
        <w:gridCol w:w="1375"/>
        <w:gridCol w:w="1375"/>
        <w:gridCol w:w="1375"/>
      </w:tblGrid>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11</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21</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31</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41</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51</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61</w:t>
            </w: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12</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22</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32</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42</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52</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62</w:t>
            </w: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13</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23</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33</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43</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53</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63</w:t>
            </w: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14</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24</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34</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44</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54</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64</w:t>
            </w: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15</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25</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35</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45</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55</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16</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26</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36</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46</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56</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17</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27</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37</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47</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57</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18</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28</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38</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48</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58</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19</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29</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39</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49</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59</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10</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20</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30</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40</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50</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60</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bl>
    <w:p w:rsidR="00F77907" w:rsidRPr="0097669C" w:rsidRDefault="00F77907" w:rsidP="00A52FF1">
      <w:pPr>
        <w:spacing w:line="240" w:lineRule="auto"/>
        <w:jc w:val="both"/>
        <w:rPr>
          <w:rFonts w:ascii="Times New Roman" w:hAnsi="Times New Roman" w:cs="Times New Roman"/>
          <w:b/>
          <w:bCs/>
          <w:sz w:val="28"/>
          <w:szCs w:val="28"/>
          <w:u w:val="single"/>
        </w:rPr>
      </w:pPr>
    </w:p>
    <w:p w:rsidR="00F77907" w:rsidRPr="0097669C" w:rsidRDefault="00F77907" w:rsidP="00A52FF1">
      <w:pPr>
        <w:spacing w:line="240" w:lineRule="auto"/>
        <w:jc w:val="both"/>
        <w:rPr>
          <w:rFonts w:ascii="Times New Roman" w:hAnsi="Times New Roman" w:cs="Times New Roman"/>
          <w:b/>
          <w:bCs/>
          <w:sz w:val="28"/>
          <w:szCs w:val="28"/>
          <w:u w:val="single"/>
        </w:rPr>
      </w:pPr>
    </w:p>
    <w:p w:rsidR="00F77907" w:rsidRPr="0097669C" w:rsidRDefault="00F77907" w:rsidP="00A52FF1">
      <w:pPr>
        <w:spacing w:line="240" w:lineRule="auto"/>
        <w:jc w:val="both"/>
        <w:rPr>
          <w:rFonts w:ascii="Times New Roman" w:hAnsi="Times New Roman" w:cs="Times New Roman"/>
          <w:b/>
          <w:bCs/>
          <w:sz w:val="28"/>
          <w:szCs w:val="28"/>
          <w:u w:val="single"/>
        </w:rPr>
      </w:pPr>
      <w:r w:rsidRPr="0097669C">
        <w:rPr>
          <w:rFonts w:ascii="Times New Roman" w:hAnsi="Times New Roman" w:cs="Times New Roman"/>
          <w:b/>
          <w:bCs/>
          <w:sz w:val="28"/>
          <w:szCs w:val="28"/>
          <w:u w:val="single"/>
        </w:rPr>
        <w:t>Часть 2.</w:t>
      </w:r>
    </w:p>
    <w:p w:rsidR="00F77907" w:rsidRPr="0097669C" w:rsidRDefault="00F77907" w:rsidP="00A52FF1">
      <w:pPr>
        <w:spacing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 xml:space="preserve">(время заполнения строго не ограничивается)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Пожалуйста, вспомни: в каких общественно-значимых делах ты участвовал за последние два года твоей учебы в этой школе.</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1. Запиши эти дела в соответствующие разделы таблицы.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2. Напротив каждого дела отметь, в каком статусе ты участвовал в нем. Для этого поставь во вторую колонку одну из двух букв: </w:t>
      </w:r>
    </w:p>
    <w:p w:rsidR="00F77907" w:rsidRPr="0097669C" w:rsidRDefault="00F77907" w:rsidP="00A52FF1">
      <w:pPr>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«О»</w:t>
      </w:r>
      <w:r w:rsidRPr="0097669C">
        <w:rPr>
          <w:rFonts w:ascii="Times New Roman" w:hAnsi="Times New Roman" w:cs="Times New Roman"/>
          <w:sz w:val="28"/>
          <w:szCs w:val="28"/>
        </w:rPr>
        <w:t xml:space="preserve"> (организатор), если ты участвовал в планировании, организации, анализе дела.</w:t>
      </w:r>
    </w:p>
    <w:p w:rsidR="00F77907" w:rsidRPr="0097669C" w:rsidRDefault="00F77907" w:rsidP="00A52FF1">
      <w:pPr>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«У»</w:t>
      </w:r>
      <w:r w:rsidRPr="0097669C">
        <w:rPr>
          <w:rFonts w:ascii="Times New Roman" w:hAnsi="Times New Roman" w:cs="Times New Roman"/>
          <w:sz w:val="28"/>
          <w:szCs w:val="28"/>
        </w:rPr>
        <w:t xml:space="preserve"> (участник), если ты был просто участником этого дела.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3. Оцени, насколько важны были эти дела для тебя. Для этого поставь в третью колонку балл:</w:t>
      </w:r>
    </w:p>
    <w:p w:rsidR="00F77907" w:rsidRPr="0097669C" w:rsidRDefault="00F77907" w:rsidP="00A52FF1">
      <w:pPr>
        <w:tabs>
          <w:tab w:val="left" w:pos="840"/>
        </w:tabs>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 xml:space="preserve">0 </w:t>
      </w:r>
      <w:r w:rsidRPr="0097669C">
        <w:rPr>
          <w:rFonts w:ascii="Times New Roman" w:hAnsi="Times New Roman" w:cs="Times New Roman"/>
          <w:sz w:val="28"/>
          <w:szCs w:val="28"/>
        </w:rPr>
        <w:t>– считаю это дело бесполезной тратой времени,</w:t>
      </w:r>
    </w:p>
    <w:p w:rsidR="00F77907" w:rsidRPr="0097669C" w:rsidRDefault="00F77907" w:rsidP="00A52FF1">
      <w:pPr>
        <w:tabs>
          <w:tab w:val="left" w:pos="840"/>
        </w:tabs>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 xml:space="preserve">1 </w:t>
      </w:r>
      <w:r w:rsidRPr="0097669C">
        <w:rPr>
          <w:rFonts w:ascii="Times New Roman" w:hAnsi="Times New Roman" w:cs="Times New Roman"/>
          <w:sz w:val="28"/>
          <w:szCs w:val="28"/>
        </w:rPr>
        <w:t>– считаю это дело малозначимым,</w:t>
      </w:r>
    </w:p>
    <w:p w:rsidR="00F77907" w:rsidRPr="0097669C" w:rsidRDefault="00F77907" w:rsidP="00A52FF1">
      <w:pPr>
        <w:tabs>
          <w:tab w:val="left" w:pos="840"/>
        </w:tabs>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 xml:space="preserve">2 </w:t>
      </w:r>
      <w:r w:rsidRPr="0097669C">
        <w:rPr>
          <w:rFonts w:ascii="Times New Roman" w:hAnsi="Times New Roman" w:cs="Times New Roman"/>
          <w:sz w:val="28"/>
          <w:szCs w:val="28"/>
        </w:rPr>
        <w:t>– считаю это дело полезным,</w:t>
      </w:r>
    </w:p>
    <w:p w:rsidR="00F77907" w:rsidRPr="0097669C" w:rsidRDefault="00F77907" w:rsidP="00A52FF1">
      <w:pPr>
        <w:tabs>
          <w:tab w:val="left" w:pos="840"/>
        </w:tabs>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 xml:space="preserve">3 </w:t>
      </w:r>
      <w:r w:rsidRPr="0097669C">
        <w:rPr>
          <w:rFonts w:ascii="Times New Roman" w:hAnsi="Times New Roman" w:cs="Times New Roman"/>
          <w:sz w:val="28"/>
          <w:szCs w:val="28"/>
        </w:rPr>
        <w:t>– считаю это дело очень важным и полезным для меня.</w:t>
      </w:r>
    </w:p>
    <w:p w:rsidR="00F77907" w:rsidRPr="0097669C" w:rsidRDefault="00F77907" w:rsidP="00A52FF1">
      <w:pPr>
        <w:tabs>
          <w:tab w:val="left" w:pos="0"/>
        </w:tabs>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Если тебе не понятны значения каких-то слов, обратись за разъяснениями к учителю. И не расстраивайся, если ты не можешь вписать в таблицу ни одного дела – у тебя еще все впереди.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8"/>
        <w:gridCol w:w="1980"/>
        <w:gridCol w:w="2246"/>
      </w:tblGrid>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b/>
                <w:bCs/>
                <w:sz w:val="28"/>
                <w:szCs w:val="28"/>
              </w:rPr>
            </w:pPr>
          </w:p>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1. Дела (впиши их в соответствующие разделы)</w:t>
            </w: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 xml:space="preserve">2. Статус </w:t>
            </w:r>
          </w:p>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твоего участия</w:t>
            </w:r>
          </w:p>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(«О» или «У»)</w:t>
            </w: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 xml:space="preserve">3. Оценка </w:t>
            </w:r>
          </w:p>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 xml:space="preserve">важности и полезности дела </w:t>
            </w: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Беседы, круглые столы, дискуссии, дебаты с представителями общества </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Митинги, шествия, распространение наглядной агитации экологической, патриотической, правозащитной, миротворческой и иной гуманитарной направленности</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Помощь ветеранам, пожилым людям, инвалидам, детским домам и т.п.</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Благоустройство улиц, скверов, парков, лесов, водоемов и прочих социальных и природных объектов</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Поисковая деятельность, связанная с захоронением останков воинов, погибших в Великой Отечественной войне, установлением личности погибших воинов, розыском  их родственников</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Восстановление памятников истории и культуры</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Оказание шефской помощи малышам</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Фольклорные, этнографические, краеведческие экспедиции</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bl>
    <w:p w:rsidR="00F77907" w:rsidRPr="0097669C" w:rsidRDefault="00F77907" w:rsidP="00A52FF1">
      <w:pPr>
        <w:spacing w:line="240" w:lineRule="auto"/>
        <w:jc w:val="both"/>
        <w:rPr>
          <w:rFonts w:ascii="Times New Roman" w:hAnsi="Times New Roman" w:cs="Times New Roman"/>
          <w:bCs/>
          <w:sz w:val="28"/>
          <w:szCs w:val="28"/>
        </w:rPr>
      </w:pPr>
    </w:p>
    <w:p w:rsidR="00F77907" w:rsidRPr="0097669C" w:rsidRDefault="00F77907" w:rsidP="00A52FF1">
      <w:pPr>
        <w:spacing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ОПРОСНИК «ЛИЧНОСТНЫЙ РОСТ»</w:t>
      </w:r>
    </w:p>
    <w:p w:rsidR="00F77907" w:rsidRPr="0097669C" w:rsidRDefault="00F77907" w:rsidP="00A52FF1">
      <w:pPr>
        <w:spacing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 xml:space="preserve">ДЛЯ УЧАЩИХСЯ 9 </w:t>
      </w:r>
      <w:r w:rsidR="00B94DBC" w:rsidRPr="0097669C">
        <w:rPr>
          <w:rFonts w:ascii="Times New Roman" w:hAnsi="Times New Roman" w:cs="Times New Roman"/>
          <w:bCs/>
          <w:sz w:val="28"/>
          <w:szCs w:val="28"/>
        </w:rPr>
        <w:t>КЛАССА</w:t>
      </w:r>
    </w:p>
    <w:p w:rsidR="00F77907" w:rsidRPr="0097669C" w:rsidRDefault="00F77907" w:rsidP="00DA4A29">
      <w:pPr>
        <w:spacing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(опрос проводится не чаще одного раза в два года)</w:t>
      </w:r>
    </w:p>
    <w:p w:rsidR="00F77907" w:rsidRPr="0097669C" w:rsidRDefault="00F77907" w:rsidP="00A52FF1">
      <w:pPr>
        <w:overflowPunct w:val="0"/>
        <w:spacing w:line="240" w:lineRule="auto"/>
        <w:ind w:right="-82"/>
        <w:jc w:val="both"/>
        <w:textAlignment w:val="baseline"/>
        <w:rPr>
          <w:rFonts w:ascii="Times New Roman" w:hAnsi="Times New Roman" w:cs="Times New Roman"/>
          <w:b/>
          <w:sz w:val="28"/>
          <w:szCs w:val="28"/>
          <w:u w:val="single"/>
        </w:rPr>
      </w:pPr>
      <w:r w:rsidRPr="0097669C">
        <w:rPr>
          <w:rFonts w:ascii="Times New Roman" w:hAnsi="Times New Roman" w:cs="Times New Roman"/>
          <w:b/>
          <w:sz w:val="28"/>
          <w:szCs w:val="28"/>
          <w:u w:val="single"/>
        </w:rPr>
        <w:t>Часть 1.</w:t>
      </w:r>
    </w:p>
    <w:p w:rsidR="00F77907" w:rsidRPr="0097669C" w:rsidRDefault="00F77907" w:rsidP="00A52FF1">
      <w:pPr>
        <w:overflowPunct w:val="0"/>
        <w:spacing w:line="240" w:lineRule="auto"/>
        <w:ind w:right="-82"/>
        <w:jc w:val="both"/>
        <w:textAlignment w:val="baseline"/>
        <w:rPr>
          <w:rFonts w:ascii="Times New Roman" w:hAnsi="Times New Roman" w:cs="Times New Roman"/>
          <w:bCs/>
          <w:sz w:val="28"/>
          <w:szCs w:val="28"/>
        </w:rPr>
      </w:pPr>
      <w:r w:rsidRPr="0097669C">
        <w:rPr>
          <w:rFonts w:ascii="Times New Roman" w:hAnsi="Times New Roman" w:cs="Times New Roman"/>
          <w:bCs/>
          <w:sz w:val="28"/>
          <w:szCs w:val="28"/>
        </w:rPr>
        <w:t>(время заполнения – не более 35 минут)</w:t>
      </w:r>
    </w:p>
    <w:p w:rsidR="00F77907" w:rsidRPr="0097669C" w:rsidRDefault="00F77907" w:rsidP="00A52FF1">
      <w:pPr>
        <w:overflowPunct w:val="0"/>
        <w:spacing w:line="240" w:lineRule="auto"/>
        <w:ind w:right="-82"/>
        <w:jc w:val="both"/>
        <w:textAlignment w:val="baseline"/>
        <w:rPr>
          <w:rFonts w:ascii="Times New Roman" w:hAnsi="Times New Roman" w:cs="Times New Roman"/>
          <w:i/>
          <w:sz w:val="28"/>
          <w:szCs w:val="28"/>
        </w:rPr>
      </w:pPr>
      <w:r w:rsidRPr="0097669C">
        <w:rPr>
          <w:rFonts w:ascii="Times New Roman" w:hAnsi="Times New Roman" w:cs="Times New Roman"/>
          <w:i/>
          <w:sz w:val="28"/>
          <w:szCs w:val="28"/>
        </w:rPr>
        <w:t>Перед тобой несколько разных высказываний. Пожалуйста, прочти их и подумай – согласен ты с этими высказываниями или нет. Если согласен, то поставь положительную оценку (+1 или +2) в специальном бланке рядом с номером этого высказывания. Если ты не согласен с каким-нибудь высказыванием, то поставь в бланке отрицательную оценку (–1 или –2).</w:t>
      </w:r>
    </w:p>
    <w:p w:rsidR="00F77907" w:rsidRPr="0097669C" w:rsidRDefault="00F77907" w:rsidP="00A52FF1">
      <w:pPr>
        <w:tabs>
          <w:tab w:val="left" w:pos="567"/>
        </w:tabs>
        <w:spacing w:line="240" w:lineRule="auto"/>
        <w:ind w:left="567" w:right="118"/>
        <w:jc w:val="both"/>
        <w:rPr>
          <w:rFonts w:ascii="Times New Roman" w:hAnsi="Times New Roman" w:cs="Times New Roman"/>
          <w:i/>
          <w:sz w:val="28"/>
          <w:szCs w:val="28"/>
        </w:rPr>
      </w:pPr>
      <w:r w:rsidRPr="0097669C">
        <w:rPr>
          <w:rFonts w:ascii="Times New Roman" w:hAnsi="Times New Roman" w:cs="Times New Roman"/>
          <w:i/>
          <w:sz w:val="28"/>
          <w:szCs w:val="28"/>
        </w:rPr>
        <w:t>«+2» – несомненно, да (сильное согласие);</w:t>
      </w:r>
    </w:p>
    <w:p w:rsidR="00F77907" w:rsidRPr="0097669C" w:rsidRDefault="00F77907" w:rsidP="00A52FF1">
      <w:pPr>
        <w:tabs>
          <w:tab w:val="left" w:pos="567"/>
        </w:tabs>
        <w:spacing w:line="240" w:lineRule="auto"/>
        <w:ind w:left="567" w:right="118"/>
        <w:jc w:val="both"/>
        <w:rPr>
          <w:rFonts w:ascii="Times New Roman" w:hAnsi="Times New Roman" w:cs="Times New Roman"/>
          <w:i/>
          <w:sz w:val="28"/>
          <w:szCs w:val="28"/>
        </w:rPr>
      </w:pPr>
      <w:r w:rsidRPr="0097669C">
        <w:rPr>
          <w:rFonts w:ascii="Times New Roman" w:hAnsi="Times New Roman" w:cs="Times New Roman"/>
          <w:i/>
          <w:sz w:val="28"/>
          <w:szCs w:val="28"/>
        </w:rPr>
        <w:t>«+1» – скорее да, чем нет (слабое согласие);</w:t>
      </w:r>
    </w:p>
    <w:p w:rsidR="00F77907" w:rsidRPr="0097669C" w:rsidRDefault="00F77907" w:rsidP="00A52FF1">
      <w:pPr>
        <w:tabs>
          <w:tab w:val="left" w:pos="567"/>
        </w:tabs>
        <w:overflowPunct w:val="0"/>
        <w:spacing w:line="240" w:lineRule="auto"/>
        <w:ind w:left="567" w:right="118"/>
        <w:jc w:val="both"/>
        <w:textAlignment w:val="baseline"/>
        <w:rPr>
          <w:rFonts w:ascii="Times New Roman" w:hAnsi="Times New Roman" w:cs="Times New Roman"/>
          <w:i/>
          <w:sz w:val="28"/>
          <w:szCs w:val="28"/>
        </w:rPr>
      </w:pPr>
      <w:r w:rsidRPr="0097669C">
        <w:rPr>
          <w:rFonts w:ascii="Times New Roman" w:hAnsi="Times New Roman" w:cs="Times New Roman"/>
          <w:i/>
          <w:sz w:val="28"/>
          <w:szCs w:val="28"/>
        </w:rPr>
        <w:t>«–1» – скорее нет, чем да (слабое несогласие);</w:t>
      </w:r>
    </w:p>
    <w:p w:rsidR="00F77907" w:rsidRPr="0097669C" w:rsidRDefault="00F77907" w:rsidP="00A52FF1">
      <w:pPr>
        <w:tabs>
          <w:tab w:val="left" w:pos="567"/>
        </w:tabs>
        <w:spacing w:line="240" w:lineRule="auto"/>
        <w:ind w:left="567" w:right="118"/>
        <w:jc w:val="both"/>
        <w:rPr>
          <w:rFonts w:ascii="Times New Roman" w:hAnsi="Times New Roman" w:cs="Times New Roman"/>
          <w:i/>
          <w:sz w:val="28"/>
          <w:szCs w:val="28"/>
        </w:rPr>
      </w:pPr>
      <w:r w:rsidRPr="0097669C">
        <w:rPr>
          <w:rFonts w:ascii="Times New Roman" w:hAnsi="Times New Roman" w:cs="Times New Roman"/>
          <w:i/>
          <w:sz w:val="28"/>
          <w:szCs w:val="28"/>
        </w:rPr>
        <w:t>«–2» – нет, абсолютно неверно (сильное несогласие).</w:t>
      </w:r>
    </w:p>
    <w:p w:rsidR="00F77907" w:rsidRPr="0097669C" w:rsidRDefault="00F77907" w:rsidP="00A52FF1">
      <w:pPr>
        <w:spacing w:line="240" w:lineRule="auto"/>
        <w:ind w:right="118"/>
        <w:jc w:val="both"/>
        <w:rPr>
          <w:rFonts w:ascii="Times New Roman" w:hAnsi="Times New Roman" w:cs="Times New Roman"/>
          <w:i/>
          <w:sz w:val="28"/>
          <w:szCs w:val="28"/>
        </w:rPr>
      </w:pPr>
      <w:r w:rsidRPr="0097669C">
        <w:rPr>
          <w:rFonts w:ascii="Times New Roman" w:hAnsi="Times New Roman" w:cs="Times New Roman"/>
          <w:i/>
          <w:sz w:val="28"/>
          <w:szCs w:val="28"/>
        </w:rPr>
        <w:t>Постарайся быть честным. Здесь не может быть «правильных» и «неправильных» оценок. Важно лишь, чтобы они выражали только твое личное мнение. Спасибо!</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Те, кто критикует происходящее в стране, не могут считаться настоящими патриотами.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Бродячих собак надо уничтожать, так как они могут быть опасны.</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Любой конфликт можно уладить, не прибегая к силе.</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В общем-то, я люблю работать.</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То, что многие называют культурными ценностями прошлого, на деле часто оказывается примитивной старой рухлядью.</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Человек не может всего знать, поэтому я не беспокоюсь по поводу своего незнания некоторых важных вещей.</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Человек, совершивший преступление,  никогда не сможет измениться к лучшему.</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lastRenderedPageBreak/>
        <w:t>Даже самые странные люди с самыми необычными увлечениями и интересами должны иметь право защищать себя и свои взгляды.</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Занятия физкультурой или спортом – жизненная необходимость для каждого человека.</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часто чувствую разочарование от жизни.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многим обязан своей стране.</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Человек – царь природы, а потому он вправе усовершенствовать ее на свой лад и манер.</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Люди, выступающие против войны, на самом деле трусоваты.</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Физический труд – удел неудачников.</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Нецензурные выражения в общении – признак бескультурья.</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стремлюсь узнать значения незнакомых мне слов.</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Казнь человека может быть оправдана, если она совершена ради торжества справедливости.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Есть нации и народы, которые не заслужили, чтобы к ним хорошо относились.</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считаю, что курение или алкоголь помогут мне расслабиться, снять напряжение.</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очень сильно переживаю любые, даже незначительные, неудачи.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День Победы – праздник только для ветеранов и пожилых людей.</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Держать животных в передвижных зверинцах – бесчеловечно.</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Фильмы-боевики со стрельбой и кровью воспитывают мужество.</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Мне стыдно и неловко, когда я не выполняю порученную мне работу в полной мере.</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Какое общение без бутылочки пива!</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Учиться – это только зря тратить время.</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Бомжей и попрошаек необходимо арестовывать и заставлять работать.</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Что бы ни говорили, я уверен: большинство преступлений в нашем городе (районе) совершают приезжие.</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От одной дозы наркотиков я не стану наркоманом.</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Мне тяжело заводить знакомства с новыми людьми.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Оказавшись за границей, я постараюсь, чтобы меня не воспринимали как россиянина.</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Я не стал бы убирать чужой мусор в лесу, потому что это должен делать только тот, кто намусорил. </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Идти на уступки – значит проявлять слабость.</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хотел бы попробовать свои силы в какой-то взрослой работе.</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lastRenderedPageBreak/>
        <w:t>Вандализм – это современная форма молодежного протеста против «взрослого» мира.</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Мне нравится копаться в энциклопедиях, журналах, словарях: там можно найти много интересного.</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Лучше оправдать 10 преступников, чем казнить одного невиновного.</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Судейство в отношении «наших» на международных соревнованиях часто несправедливо, потому что россиян никто не любит.</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Если ты хочешь добиться чего-то в жизни, надо стараться поддерживать в себе хорошую физическую форму.</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неловко себя чувствую в незнакомой компании.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готов защищать свою Родину в случае серьезной опасности.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Если учесть все «за» и «против», то хранение в России иностранных ядерных отходов принесет больше финансовой выгоды, чем экологического вреда.</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На военнопленных не должны распространяться права человека, ведь война есть война. </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Мне нравится прилагать усилия для выполнения сложных учебных заданий.</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Трудно представить русскую разговорную речь без мата.</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И без получения хороших знаний я смогу в будущем сделать неплохую карьеру.</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Пыток не заслуживают даже отъявленные преступники, ведь они тоже люди.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 xml:space="preserve">Власти должны запретить доступ в нашу страну беженцам из экономически отсталых государств, так как их приток увеличивает уровень преступности. </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Для меня лучше активный отдых, чем отдых у телевизора или компьютера.</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Меня не угнетает временное одиночество.</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Бывает, что я испытываю сильное волнение, когда слышу песни о своей Родине.</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считаю, что носить шубы из натурального меха (если конечно это не связано с суровыми условиями жизни на севере или в Сибири) безнравственно.</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Мне кажется, что России и другим странам надо отказаться от ядерного оружия.</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могу заставить себя делать работу, которая мне не нравится.</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могу нахамить человеку, если он мне чем-то не нравится.</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Телевидение в первую очередь должно быть средством развлечения и отдыха и только во вторую – источником информации о событиях в стране и мире.</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Старики только раздражают и мешают нормально жить.</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lastRenderedPageBreak/>
        <w:t>Различия в религиозных взглядах людей мешают объединению общества.</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Вкусовые качества продуктов питания, на мой взгляд, важнее их полезности.</w:t>
      </w:r>
    </w:p>
    <w:p w:rsidR="00F77907" w:rsidRPr="0097669C" w:rsidRDefault="00F77907" w:rsidP="00867F7E">
      <w:pPr>
        <w:widowControl w:val="0"/>
        <w:numPr>
          <w:ilvl w:val="0"/>
          <w:numId w:val="390"/>
        </w:numPr>
        <w:tabs>
          <w:tab w:val="left" w:pos="560"/>
          <w:tab w:val="left" w:pos="1080"/>
        </w:tabs>
        <w:autoSpaceDE w:val="0"/>
        <w:autoSpaceDN w:val="0"/>
        <w:adjustRightInd w:val="0"/>
        <w:spacing w:after="0" w:line="240" w:lineRule="auto"/>
        <w:ind w:left="0" w:right="-82" w:firstLine="540"/>
        <w:jc w:val="both"/>
        <w:rPr>
          <w:rFonts w:ascii="Times New Roman" w:hAnsi="Times New Roman" w:cs="Times New Roman"/>
          <w:sz w:val="28"/>
          <w:szCs w:val="28"/>
        </w:rPr>
      </w:pPr>
      <w:r w:rsidRPr="0097669C">
        <w:rPr>
          <w:rFonts w:ascii="Times New Roman" w:hAnsi="Times New Roman" w:cs="Times New Roman"/>
          <w:sz w:val="28"/>
          <w:szCs w:val="28"/>
        </w:rPr>
        <w:t>Я часто недооцениваю себя.</w:t>
      </w:r>
    </w:p>
    <w:p w:rsidR="00F77907" w:rsidRPr="0097669C" w:rsidRDefault="00F77907" w:rsidP="00867F7E">
      <w:pPr>
        <w:widowControl w:val="0"/>
        <w:numPr>
          <w:ilvl w:val="0"/>
          <w:numId w:val="390"/>
        </w:numPr>
        <w:tabs>
          <w:tab w:val="left" w:pos="1080"/>
        </w:tabs>
        <w:overflowPunct w:val="0"/>
        <w:autoSpaceDE w:val="0"/>
        <w:autoSpaceDN w:val="0"/>
        <w:adjustRightInd w:val="0"/>
        <w:spacing w:after="0" w:line="240" w:lineRule="auto"/>
        <w:ind w:right="-82" w:hanging="567"/>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Я не очень-то люблю работать.</w:t>
      </w:r>
    </w:p>
    <w:p w:rsidR="00F77907" w:rsidRPr="0097669C" w:rsidRDefault="00F77907" w:rsidP="00867F7E">
      <w:pPr>
        <w:widowControl w:val="0"/>
        <w:numPr>
          <w:ilvl w:val="0"/>
          <w:numId w:val="390"/>
        </w:numPr>
        <w:tabs>
          <w:tab w:val="left" w:pos="1080"/>
        </w:tabs>
        <w:overflowPunct w:val="0"/>
        <w:autoSpaceDE w:val="0"/>
        <w:autoSpaceDN w:val="0"/>
        <w:adjustRightInd w:val="0"/>
        <w:spacing w:after="0" w:line="240" w:lineRule="auto"/>
        <w:ind w:right="-82" w:hanging="567"/>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Своей стране я ничего не должен.</w:t>
      </w:r>
    </w:p>
    <w:p w:rsidR="00F77907" w:rsidRPr="0097669C" w:rsidRDefault="00F77907" w:rsidP="00867F7E">
      <w:pPr>
        <w:widowControl w:val="0"/>
        <w:numPr>
          <w:ilvl w:val="0"/>
          <w:numId w:val="390"/>
        </w:numPr>
        <w:tabs>
          <w:tab w:val="left" w:pos="1080"/>
        </w:tabs>
        <w:overflowPunct w:val="0"/>
        <w:autoSpaceDE w:val="0"/>
        <w:autoSpaceDN w:val="0"/>
        <w:adjustRightInd w:val="0"/>
        <w:spacing w:after="0" w:line="240" w:lineRule="auto"/>
        <w:ind w:right="-82" w:hanging="567"/>
        <w:jc w:val="both"/>
        <w:textAlignment w:val="baseline"/>
        <w:rPr>
          <w:rFonts w:ascii="Times New Roman" w:hAnsi="Times New Roman" w:cs="Times New Roman"/>
          <w:sz w:val="28"/>
          <w:szCs w:val="28"/>
        </w:rPr>
      </w:pPr>
      <w:r w:rsidRPr="0097669C">
        <w:rPr>
          <w:rFonts w:ascii="Times New Roman" w:hAnsi="Times New Roman" w:cs="Times New Roman"/>
          <w:sz w:val="28"/>
          <w:szCs w:val="28"/>
        </w:rPr>
        <w:t>9 мая – наш общенациональный праздник.</w:t>
      </w:r>
    </w:p>
    <w:p w:rsidR="00F77907" w:rsidRPr="0097669C" w:rsidRDefault="00F77907" w:rsidP="00867F7E">
      <w:pPr>
        <w:widowControl w:val="0"/>
        <w:numPr>
          <w:ilvl w:val="0"/>
          <w:numId w:val="390"/>
        </w:numPr>
        <w:tabs>
          <w:tab w:val="left" w:pos="1080"/>
        </w:tabs>
        <w:overflowPunct w:val="0"/>
        <w:autoSpaceDE w:val="0"/>
        <w:autoSpaceDN w:val="0"/>
        <w:adjustRightInd w:val="0"/>
        <w:spacing w:after="0" w:line="240" w:lineRule="auto"/>
        <w:ind w:right="-82" w:hanging="567"/>
        <w:jc w:val="both"/>
        <w:textAlignment w:val="baseline"/>
        <w:rPr>
          <w:rFonts w:ascii="Times New Roman" w:hAnsi="Times New Roman" w:cs="Times New Roman"/>
          <w:sz w:val="28"/>
          <w:szCs w:val="28"/>
        </w:rPr>
      </w:pPr>
      <w:r w:rsidRPr="0097669C">
        <w:rPr>
          <w:rFonts w:ascii="Times New Roman" w:hAnsi="Times New Roman" w:cs="Times New Roman"/>
          <w:sz w:val="28"/>
          <w:szCs w:val="28"/>
        </w:rPr>
        <w:t>Учиться – это значит заботиться о своем будущем.</w:t>
      </w:r>
    </w:p>
    <w:p w:rsidR="00F77907" w:rsidRPr="0097669C" w:rsidRDefault="00F77907" w:rsidP="00A52FF1">
      <w:pPr>
        <w:spacing w:line="240" w:lineRule="auto"/>
        <w:ind w:firstLine="560"/>
        <w:jc w:val="both"/>
        <w:rPr>
          <w:rFonts w:ascii="Times New Roman" w:hAnsi="Times New Roman" w:cs="Times New Roman"/>
          <w:i/>
          <w:sz w:val="28"/>
          <w:szCs w:val="28"/>
        </w:rPr>
      </w:pPr>
    </w:p>
    <w:p w:rsidR="00F77907" w:rsidRPr="0097669C" w:rsidRDefault="00F77907" w:rsidP="00A52FF1">
      <w:pPr>
        <w:spacing w:line="240" w:lineRule="auto"/>
        <w:ind w:left="140" w:right="118" w:firstLine="700"/>
        <w:jc w:val="both"/>
        <w:rPr>
          <w:rFonts w:ascii="Times New Roman" w:hAnsi="Times New Roman" w:cs="Times New Roman"/>
          <w:i/>
          <w:sz w:val="28"/>
          <w:szCs w:val="28"/>
        </w:rPr>
      </w:pPr>
      <w:r w:rsidRPr="0097669C">
        <w:rPr>
          <w:rFonts w:ascii="Times New Roman" w:hAnsi="Times New Roman" w:cs="Times New Roman"/>
          <w:i/>
          <w:sz w:val="28"/>
          <w:szCs w:val="28"/>
        </w:rPr>
        <w:t>Бланк для ответов</w:t>
      </w:r>
    </w:p>
    <w:p w:rsidR="00F77907" w:rsidRPr="0097669C" w:rsidRDefault="00F77907" w:rsidP="00A52FF1">
      <w:pPr>
        <w:spacing w:line="240" w:lineRule="auto"/>
        <w:ind w:left="140" w:right="118" w:firstLine="700"/>
        <w:jc w:val="both"/>
        <w:rPr>
          <w:rFonts w:ascii="Times New Roman" w:hAnsi="Times New Roman" w:cs="Times New Roman"/>
          <w:i/>
          <w:sz w:val="28"/>
          <w:szCs w:val="28"/>
        </w:rPr>
      </w:pPr>
    </w:p>
    <w:tbl>
      <w:tblPr>
        <w:tblW w:w="965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01"/>
        <w:gridCol w:w="1379"/>
        <w:gridCol w:w="1377"/>
        <w:gridCol w:w="1375"/>
        <w:gridCol w:w="1375"/>
        <w:gridCol w:w="1375"/>
        <w:gridCol w:w="1375"/>
      </w:tblGrid>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11</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21</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31</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41</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51</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61</w:t>
            </w: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12</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22</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32</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42</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52</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62</w:t>
            </w: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13</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23</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33</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43</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53</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63</w:t>
            </w: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14</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24</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34</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44</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54</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64</w:t>
            </w: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15</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25</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35</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45</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55</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16</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26</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36</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46</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56</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17</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27</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37</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47</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57</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18</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28</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38</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48</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58</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9</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19</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29</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39</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49</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59</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5"/>
          <w:tblCellSpacing w:w="20" w:type="dxa"/>
          <w:jc w:val="center"/>
        </w:trPr>
        <w:tc>
          <w:tcPr>
            <w:tcW w:w="1341"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10</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20</w:t>
            </w:r>
          </w:p>
        </w:tc>
        <w:tc>
          <w:tcPr>
            <w:tcW w:w="1337"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30</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40</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50</w:t>
            </w:r>
          </w:p>
        </w:tc>
        <w:tc>
          <w:tcPr>
            <w:tcW w:w="1335"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60</w:t>
            </w:r>
          </w:p>
        </w:tc>
        <w:tc>
          <w:tcPr>
            <w:tcW w:w="1315" w:type="dxa"/>
          </w:tcPr>
          <w:p w:rsidR="00F77907" w:rsidRPr="0097669C" w:rsidRDefault="00F77907" w:rsidP="00A52FF1">
            <w:pPr>
              <w:spacing w:line="240" w:lineRule="auto"/>
              <w:jc w:val="both"/>
              <w:rPr>
                <w:rFonts w:ascii="Times New Roman" w:hAnsi="Times New Roman" w:cs="Times New Roman"/>
                <w:b/>
                <w:sz w:val="28"/>
                <w:szCs w:val="28"/>
              </w:rPr>
            </w:pPr>
          </w:p>
        </w:tc>
      </w:tr>
    </w:tbl>
    <w:p w:rsidR="00F77907" w:rsidRPr="0097669C" w:rsidRDefault="00F77907" w:rsidP="00A52FF1">
      <w:pPr>
        <w:spacing w:line="240" w:lineRule="auto"/>
        <w:jc w:val="both"/>
        <w:rPr>
          <w:rFonts w:ascii="Times New Roman" w:hAnsi="Times New Roman" w:cs="Times New Roman"/>
          <w:b/>
          <w:bCs/>
          <w:sz w:val="28"/>
          <w:szCs w:val="28"/>
          <w:u w:val="single"/>
        </w:rPr>
      </w:pPr>
      <w:r w:rsidRPr="0097669C">
        <w:rPr>
          <w:rFonts w:ascii="Times New Roman" w:hAnsi="Times New Roman" w:cs="Times New Roman"/>
          <w:b/>
          <w:bCs/>
          <w:sz w:val="28"/>
          <w:szCs w:val="28"/>
          <w:u w:val="single"/>
        </w:rPr>
        <w:t>Часть 2.</w:t>
      </w:r>
    </w:p>
    <w:p w:rsidR="00F77907" w:rsidRPr="0097669C" w:rsidRDefault="00F77907" w:rsidP="00A52FF1">
      <w:pPr>
        <w:spacing w:line="240" w:lineRule="auto"/>
        <w:jc w:val="both"/>
        <w:rPr>
          <w:rFonts w:ascii="Times New Roman" w:hAnsi="Times New Roman" w:cs="Times New Roman"/>
          <w:bCs/>
          <w:sz w:val="28"/>
          <w:szCs w:val="28"/>
        </w:rPr>
      </w:pPr>
      <w:r w:rsidRPr="0097669C">
        <w:rPr>
          <w:rFonts w:ascii="Times New Roman" w:hAnsi="Times New Roman" w:cs="Times New Roman"/>
          <w:bCs/>
          <w:sz w:val="28"/>
          <w:szCs w:val="28"/>
        </w:rPr>
        <w:t xml:space="preserve">(время заполнения строго не ограничивается)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Пожалуйста, вспомни: в каких общественно-значимых делах ты участвовал за последние два года твоей учебы в этой школе.</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1. Запиши эти дела в соответствующие разделы таблицы.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2. Напротив каждого дела отметь, в каком статусе ты участвовал в нем. Для этого поставь во вторую колонку одну из двух букв: </w:t>
      </w:r>
    </w:p>
    <w:p w:rsidR="00F77907" w:rsidRPr="0097669C" w:rsidRDefault="00F77907" w:rsidP="00A52FF1">
      <w:pPr>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«О»</w:t>
      </w:r>
      <w:r w:rsidRPr="0097669C">
        <w:rPr>
          <w:rFonts w:ascii="Times New Roman" w:hAnsi="Times New Roman" w:cs="Times New Roman"/>
          <w:sz w:val="28"/>
          <w:szCs w:val="28"/>
        </w:rPr>
        <w:t xml:space="preserve"> (организатор), если ты участвовал в планировании, организации, анализе дела.</w:t>
      </w:r>
    </w:p>
    <w:p w:rsidR="00F77907" w:rsidRPr="0097669C" w:rsidRDefault="00F77907" w:rsidP="00A52FF1">
      <w:pPr>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«У»</w:t>
      </w:r>
      <w:r w:rsidRPr="0097669C">
        <w:rPr>
          <w:rFonts w:ascii="Times New Roman" w:hAnsi="Times New Roman" w:cs="Times New Roman"/>
          <w:sz w:val="28"/>
          <w:szCs w:val="28"/>
        </w:rPr>
        <w:t xml:space="preserve"> (участник), если ты был просто участником этого дела.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3. Оцени, насколько важны были эти дела для тебя. Для этого поставь в третью колонку балл:</w:t>
      </w:r>
    </w:p>
    <w:p w:rsidR="00F77907" w:rsidRPr="0097669C" w:rsidRDefault="00F77907" w:rsidP="00A52FF1">
      <w:pPr>
        <w:tabs>
          <w:tab w:val="left" w:pos="840"/>
        </w:tabs>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 xml:space="preserve">0 </w:t>
      </w:r>
      <w:r w:rsidRPr="0097669C">
        <w:rPr>
          <w:rFonts w:ascii="Times New Roman" w:hAnsi="Times New Roman" w:cs="Times New Roman"/>
          <w:sz w:val="28"/>
          <w:szCs w:val="28"/>
        </w:rPr>
        <w:t>– считаю это дело бесполезной тратой времени,</w:t>
      </w:r>
    </w:p>
    <w:p w:rsidR="00F77907" w:rsidRPr="0097669C" w:rsidRDefault="00F77907" w:rsidP="00A52FF1">
      <w:pPr>
        <w:tabs>
          <w:tab w:val="left" w:pos="840"/>
        </w:tabs>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 xml:space="preserve">1 </w:t>
      </w:r>
      <w:r w:rsidRPr="0097669C">
        <w:rPr>
          <w:rFonts w:ascii="Times New Roman" w:hAnsi="Times New Roman" w:cs="Times New Roman"/>
          <w:sz w:val="28"/>
          <w:szCs w:val="28"/>
        </w:rPr>
        <w:t>– считаю это дело малозначимым,</w:t>
      </w:r>
    </w:p>
    <w:p w:rsidR="00F77907" w:rsidRPr="0097669C" w:rsidRDefault="00F77907" w:rsidP="00A52FF1">
      <w:pPr>
        <w:tabs>
          <w:tab w:val="left" w:pos="840"/>
        </w:tabs>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 xml:space="preserve">2 </w:t>
      </w:r>
      <w:r w:rsidRPr="0097669C">
        <w:rPr>
          <w:rFonts w:ascii="Times New Roman" w:hAnsi="Times New Roman" w:cs="Times New Roman"/>
          <w:sz w:val="28"/>
          <w:szCs w:val="28"/>
        </w:rPr>
        <w:t>– считаю это дело полезным,</w:t>
      </w:r>
    </w:p>
    <w:p w:rsidR="00F77907" w:rsidRPr="0097669C" w:rsidRDefault="00F77907" w:rsidP="00A52FF1">
      <w:pPr>
        <w:tabs>
          <w:tab w:val="left" w:pos="840"/>
        </w:tabs>
        <w:spacing w:line="240" w:lineRule="auto"/>
        <w:ind w:left="720"/>
        <w:jc w:val="both"/>
        <w:rPr>
          <w:rFonts w:ascii="Times New Roman" w:hAnsi="Times New Roman" w:cs="Times New Roman"/>
          <w:sz w:val="28"/>
          <w:szCs w:val="28"/>
        </w:rPr>
      </w:pPr>
      <w:r w:rsidRPr="0097669C">
        <w:rPr>
          <w:rFonts w:ascii="Times New Roman" w:hAnsi="Times New Roman" w:cs="Times New Roman"/>
          <w:b/>
          <w:sz w:val="28"/>
          <w:szCs w:val="28"/>
        </w:rPr>
        <w:t xml:space="preserve">3 </w:t>
      </w:r>
      <w:r w:rsidRPr="0097669C">
        <w:rPr>
          <w:rFonts w:ascii="Times New Roman" w:hAnsi="Times New Roman" w:cs="Times New Roman"/>
          <w:sz w:val="28"/>
          <w:szCs w:val="28"/>
        </w:rPr>
        <w:t>– считаю это дело очень важным и полезным для меня.</w:t>
      </w:r>
    </w:p>
    <w:p w:rsidR="00F77907" w:rsidRPr="0097669C" w:rsidRDefault="00F77907" w:rsidP="00A52FF1">
      <w:pPr>
        <w:tabs>
          <w:tab w:val="left" w:pos="0"/>
        </w:tabs>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Если тебе не понятны значения каких-то слов, обратись за разъяснениями к учителю. И не расстраивайся, если ты не можешь вписать в таблицу ни одного дела – у тебя еще все впереди.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8"/>
        <w:gridCol w:w="1980"/>
        <w:gridCol w:w="2246"/>
      </w:tblGrid>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b/>
                <w:bCs/>
                <w:sz w:val="28"/>
                <w:szCs w:val="28"/>
              </w:rPr>
            </w:pPr>
          </w:p>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1. Дела (впиши их в соответствующие разделы)</w:t>
            </w: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 xml:space="preserve">2. Статус </w:t>
            </w:r>
          </w:p>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твоего участия</w:t>
            </w:r>
          </w:p>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(«О» или «У»)</w:t>
            </w: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 xml:space="preserve">3. Оценка </w:t>
            </w:r>
          </w:p>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 xml:space="preserve">важности и полезности дела </w:t>
            </w: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Беседы, круглые столы, дискуссии, дебаты с представителями общества </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Митинги, шествия, распространение наглядной агитации экологической, патриотической, правозащитной, миротворческой и иной гуманитарной направленности</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Помощь ветеранам, пожилым людям, инвалидам, детским домам и т.п.</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Благоустройство улиц, скверов, парков, лесов, водоемов и прочих социальных и природных объектов</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Поисковая деятельность, связанная с захоронением останков воинов, погибших в Великой Отечественной войне, установлением личности погибших воинов, розыском  их родственников</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Восстановление памятников истории и культуры</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 Оказание шефской помощи малышам</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9854" w:type="dxa"/>
            <w:gridSpan w:val="3"/>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Фольклорные, этнографические, краеведческие экспедиции</w:t>
            </w: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r w:rsidR="00F77907" w:rsidRPr="0097669C" w:rsidTr="00B1643D">
        <w:tc>
          <w:tcPr>
            <w:tcW w:w="5628"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rsidR="00F77907" w:rsidRPr="0097669C" w:rsidRDefault="00F77907" w:rsidP="00A52FF1">
            <w:pPr>
              <w:spacing w:line="240" w:lineRule="auto"/>
              <w:jc w:val="both"/>
              <w:rPr>
                <w:rFonts w:ascii="Times New Roman" w:hAnsi="Times New Roman" w:cs="Times New Roman"/>
                <w:sz w:val="28"/>
                <w:szCs w:val="28"/>
              </w:rPr>
            </w:pPr>
          </w:p>
        </w:tc>
      </w:tr>
    </w:tbl>
    <w:p w:rsidR="00F77907" w:rsidRPr="0097669C" w:rsidRDefault="00F77907" w:rsidP="00A52FF1">
      <w:pPr>
        <w:spacing w:line="240" w:lineRule="auto"/>
        <w:ind w:firstLine="709"/>
        <w:jc w:val="both"/>
        <w:rPr>
          <w:rFonts w:ascii="Times New Roman" w:hAnsi="Times New Roman" w:cs="Times New Roman"/>
          <w:b/>
          <w:i/>
          <w:sz w:val="28"/>
          <w:szCs w:val="28"/>
        </w:rPr>
      </w:pPr>
      <w:r w:rsidRPr="0097669C">
        <w:rPr>
          <w:rFonts w:ascii="Times New Roman" w:hAnsi="Times New Roman" w:cs="Times New Roman"/>
          <w:b/>
          <w:i/>
          <w:sz w:val="28"/>
          <w:szCs w:val="28"/>
        </w:rPr>
        <w:t xml:space="preserve">Результаты опроса обрабатываются и интерпретируются следующим образом: </w:t>
      </w:r>
    </w:p>
    <w:p w:rsidR="00F77907" w:rsidRPr="0097669C" w:rsidRDefault="00F77907" w:rsidP="00DA4A29">
      <w:pPr>
        <w:spacing w:line="240" w:lineRule="auto"/>
        <w:jc w:val="both"/>
        <w:rPr>
          <w:rFonts w:ascii="Times New Roman" w:hAnsi="Times New Roman" w:cs="Times New Roman"/>
          <w:sz w:val="28"/>
          <w:szCs w:val="28"/>
          <w:u w:val="single"/>
        </w:rPr>
      </w:pPr>
      <w:r w:rsidRPr="0097669C">
        <w:rPr>
          <w:rFonts w:ascii="Times New Roman" w:hAnsi="Times New Roman" w:cs="Times New Roman"/>
          <w:sz w:val="28"/>
          <w:szCs w:val="28"/>
          <w:u w:val="single"/>
        </w:rPr>
        <w:t>1 этап. Обработка результатов первой части опросника</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Внимание! Вначале необходимо обратить внимание на то, как школьник оценил утверждения под №№ 61, 62, 63 и 64. Если знаки хотя бы двух из этих оценок совпадают со знаками оценок утверждений под №№ 4, 11, 21 и 26 соответственно, то дальше обрабатывать результаты опросника не имеет смыла – скорее всего, школьник отнесся к проводимому вами опросу несерьезно и попросту ставил свои оценки наугад.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После отсеивания испорченных бланков можно приступать к подсчету результатов – при этом учитываться будут только оценки первых 60-ти утверждений (61-е, 62-е, 63-е и 64-е не учитываются).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Итак, оценки, которые школьники каждого класса дали содержащимся в первой части опросника 60-ти утверждениям, распределяются по 10 шкалам, отражающим различные аспекты их личностного роста, причем каждой шкале соответствует одна из 10 строк в бланке для ответов: </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Отечеству</w:t>
      </w:r>
      <w:r w:rsidRPr="0097669C">
        <w:rPr>
          <w:rFonts w:ascii="Times New Roman" w:hAnsi="Times New Roman" w:cs="Times New Roman"/>
          <w:sz w:val="28"/>
          <w:szCs w:val="28"/>
        </w:rPr>
        <w:t xml:space="preserve"> показывают его оценки высказываний №№ 1, 11, 21, 31, 41, 51.</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природе</w:t>
      </w:r>
      <w:r w:rsidRPr="0097669C">
        <w:rPr>
          <w:rFonts w:ascii="Times New Roman" w:hAnsi="Times New Roman" w:cs="Times New Roman"/>
          <w:sz w:val="28"/>
          <w:szCs w:val="28"/>
        </w:rPr>
        <w:t xml:space="preserve"> показывают его оценки высказываний №№ 2, 12, 22, 32, 42, 52.</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миру</w:t>
      </w:r>
      <w:r w:rsidRPr="0097669C">
        <w:rPr>
          <w:rFonts w:ascii="Times New Roman" w:hAnsi="Times New Roman" w:cs="Times New Roman"/>
          <w:sz w:val="28"/>
          <w:szCs w:val="28"/>
        </w:rPr>
        <w:t xml:space="preserve"> показывают его оценки высказываний №№ 3, 13, 23, 33, 43, 53.</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труду</w:t>
      </w:r>
      <w:r w:rsidRPr="0097669C">
        <w:rPr>
          <w:rFonts w:ascii="Times New Roman" w:hAnsi="Times New Roman" w:cs="Times New Roman"/>
          <w:sz w:val="28"/>
          <w:szCs w:val="28"/>
        </w:rPr>
        <w:t xml:space="preserve"> показывают его оценки высказываний №№ 4, 14, 24, 34, 44, 54.</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культуре</w:t>
      </w:r>
      <w:r w:rsidRPr="0097669C">
        <w:rPr>
          <w:rFonts w:ascii="Times New Roman" w:hAnsi="Times New Roman" w:cs="Times New Roman"/>
          <w:sz w:val="28"/>
          <w:szCs w:val="28"/>
        </w:rPr>
        <w:t xml:space="preserve"> показывают его оценки высказываний №№ 5, 15, 25, 35, 45, 55.</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знаниям</w:t>
      </w:r>
      <w:r w:rsidRPr="0097669C">
        <w:rPr>
          <w:rFonts w:ascii="Times New Roman" w:hAnsi="Times New Roman" w:cs="Times New Roman"/>
          <w:sz w:val="28"/>
          <w:szCs w:val="28"/>
        </w:rPr>
        <w:t xml:space="preserve"> показывают его оценки высказываний №№ 6, 16, 26, 36, 46, 56.</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другимлюдям</w:t>
      </w:r>
      <w:r w:rsidRPr="0097669C">
        <w:rPr>
          <w:rFonts w:ascii="Times New Roman" w:hAnsi="Times New Roman" w:cs="Times New Roman"/>
          <w:sz w:val="28"/>
          <w:szCs w:val="28"/>
        </w:rPr>
        <w:t xml:space="preserve"> показывают его оценки высказываний №№ 7, 17, 27, 37, 47, 57.</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иным людям</w:t>
      </w:r>
      <w:r w:rsidRPr="0097669C">
        <w:rPr>
          <w:rFonts w:ascii="Times New Roman" w:hAnsi="Times New Roman" w:cs="Times New Roman"/>
          <w:sz w:val="28"/>
          <w:szCs w:val="28"/>
        </w:rPr>
        <w:t>, представителям иной национальности, иной веры, иной культуры показывают его оценки высказываний №№ 8, 18, 28, 38, 48, 58.</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своему здоровью</w:t>
      </w:r>
      <w:r w:rsidRPr="0097669C">
        <w:rPr>
          <w:rFonts w:ascii="Times New Roman" w:hAnsi="Times New Roman" w:cs="Times New Roman"/>
          <w:sz w:val="28"/>
          <w:szCs w:val="28"/>
        </w:rPr>
        <w:t>, своему телесному «Я» показывают его оценки высказываний №№ 9, 19, 29, 39, 49, 59.</w:t>
      </w:r>
    </w:p>
    <w:p w:rsidR="00F77907" w:rsidRPr="0097669C" w:rsidRDefault="00F77907" w:rsidP="00867F7E">
      <w:pPr>
        <w:widowControl w:val="0"/>
        <w:numPr>
          <w:ilvl w:val="0"/>
          <w:numId w:val="393"/>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7669C">
        <w:rPr>
          <w:rFonts w:ascii="Times New Roman" w:hAnsi="Times New Roman" w:cs="Times New Roman"/>
          <w:sz w:val="28"/>
          <w:szCs w:val="28"/>
        </w:rPr>
        <w:t xml:space="preserve">Характер отношений школьника к </w:t>
      </w:r>
      <w:r w:rsidRPr="0097669C">
        <w:rPr>
          <w:rFonts w:ascii="Times New Roman" w:hAnsi="Times New Roman" w:cs="Times New Roman"/>
          <w:i/>
          <w:sz w:val="28"/>
          <w:szCs w:val="28"/>
        </w:rPr>
        <w:t>своему внутреннему миру</w:t>
      </w:r>
      <w:r w:rsidRPr="0097669C">
        <w:rPr>
          <w:rFonts w:ascii="Times New Roman" w:hAnsi="Times New Roman" w:cs="Times New Roman"/>
          <w:sz w:val="28"/>
          <w:szCs w:val="28"/>
        </w:rPr>
        <w:t>, своему душевному «Я» показывают его оценки высказываний №№ 10, 20, 30, 40, 50, 60.</w:t>
      </w:r>
    </w:p>
    <w:p w:rsidR="00F77907" w:rsidRPr="0097669C" w:rsidRDefault="00F77907" w:rsidP="00A52FF1">
      <w:pPr>
        <w:tabs>
          <w:tab w:val="left" w:pos="1134"/>
        </w:tabs>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Все баллы по каждой шкале суммируются с учетом знака. При этом знак некоторых оценок в процессе обработки бланков ответов необходимо будет заменить на противоположный. Сделать это поможет специальный ключ, в котором указано,  оценки каких утверждений необходимо скорректировать (буквы «пз» - означают «противоположный знак»): </w:t>
      </w:r>
    </w:p>
    <w:p w:rsidR="00F77907" w:rsidRPr="0097669C" w:rsidRDefault="00F77907" w:rsidP="00DA4A29">
      <w:pPr>
        <w:spacing w:line="240" w:lineRule="auto"/>
        <w:ind w:right="118"/>
        <w:jc w:val="both"/>
        <w:rPr>
          <w:rFonts w:ascii="Times New Roman" w:hAnsi="Times New Roman" w:cs="Times New Roman"/>
          <w:i/>
          <w:sz w:val="28"/>
          <w:szCs w:val="28"/>
        </w:rPr>
      </w:pPr>
      <w:r w:rsidRPr="0097669C">
        <w:rPr>
          <w:rFonts w:ascii="Times New Roman" w:hAnsi="Times New Roman" w:cs="Times New Roman"/>
          <w:i/>
          <w:sz w:val="28"/>
          <w:szCs w:val="28"/>
        </w:rPr>
        <w:lastRenderedPageBreak/>
        <w:t>Ключ к бланку для ответов</w:t>
      </w:r>
    </w:p>
    <w:tbl>
      <w:tblPr>
        <w:tblW w:w="967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402"/>
        <w:gridCol w:w="1379"/>
        <w:gridCol w:w="1379"/>
        <w:gridCol w:w="1378"/>
        <w:gridCol w:w="1378"/>
        <w:gridCol w:w="1378"/>
        <w:gridCol w:w="1378"/>
      </w:tblGrid>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11</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21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31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41</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51</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61</w:t>
            </w: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12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22</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32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42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52</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62</w:t>
            </w: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13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23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33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43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53</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63</w:t>
            </w: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14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24</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34</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44</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54</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64</w:t>
            </w: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15</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25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35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45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55          пз</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16</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26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36</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46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56          пз</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17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27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37</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47</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57          пз</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18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28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38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48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58          пз</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19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29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39</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49</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59          пз</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p>
        </w:tc>
      </w:tr>
      <w:tr w:rsidR="00F77907" w:rsidRPr="0097669C" w:rsidTr="00B1643D">
        <w:trPr>
          <w:trHeight w:val="28"/>
          <w:tblCellSpacing w:w="20" w:type="dxa"/>
          <w:jc w:val="center"/>
        </w:trPr>
        <w:tc>
          <w:tcPr>
            <w:tcW w:w="1342"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10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20          пз</w:t>
            </w:r>
          </w:p>
        </w:tc>
        <w:tc>
          <w:tcPr>
            <w:tcW w:w="1339"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30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40          пз</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50</w:t>
            </w:r>
          </w:p>
        </w:tc>
        <w:tc>
          <w:tcPr>
            <w:tcW w:w="1338" w:type="dxa"/>
            <w:shd w:val="clear" w:color="auto" w:fill="auto"/>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60          пз</w:t>
            </w:r>
          </w:p>
        </w:tc>
        <w:tc>
          <w:tcPr>
            <w:tcW w:w="1318" w:type="dxa"/>
            <w:shd w:val="clear" w:color="auto" w:fill="595959"/>
          </w:tcPr>
          <w:p w:rsidR="00F77907" w:rsidRPr="0097669C" w:rsidRDefault="00F77907" w:rsidP="00A52FF1">
            <w:pPr>
              <w:spacing w:line="240" w:lineRule="auto"/>
              <w:jc w:val="both"/>
              <w:rPr>
                <w:rFonts w:ascii="Times New Roman" w:hAnsi="Times New Roman" w:cs="Times New Roman"/>
                <w:b/>
                <w:sz w:val="28"/>
                <w:szCs w:val="28"/>
              </w:rPr>
            </w:pPr>
          </w:p>
        </w:tc>
      </w:tr>
    </w:tbl>
    <w:p w:rsidR="00F77907" w:rsidRPr="0097669C" w:rsidRDefault="00F77907" w:rsidP="00A52FF1">
      <w:pPr>
        <w:spacing w:line="240" w:lineRule="auto"/>
        <w:ind w:left="140" w:right="118" w:firstLine="700"/>
        <w:jc w:val="both"/>
        <w:rPr>
          <w:rFonts w:ascii="Times New Roman" w:hAnsi="Times New Roman" w:cs="Times New Roman"/>
          <w:i/>
          <w:sz w:val="28"/>
          <w:szCs w:val="28"/>
        </w:rPr>
      </w:pPr>
    </w:p>
    <w:p w:rsidR="00F77907" w:rsidRPr="0097669C" w:rsidRDefault="00F77907" w:rsidP="00A52FF1">
      <w:pPr>
        <w:tabs>
          <w:tab w:val="left" w:pos="993"/>
        </w:tabs>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Если сумма баллов по той или иной шкале составляет:</w:t>
      </w:r>
    </w:p>
    <w:p w:rsidR="00F77907" w:rsidRPr="0097669C" w:rsidRDefault="00F77907" w:rsidP="00867F7E">
      <w:pPr>
        <w:widowControl w:val="0"/>
        <w:numPr>
          <w:ilvl w:val="0"/>
          <w:numId w:val="392"/>
        </w:numPr>
        <w:tabs>
          <w:tab w:val="left" w:pos="993"/>
          <w:tab w:val="num" w:pos="126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от -12 до -7, то условно можно говорить об устойчиво-негативном отношении школьника к данной ценности;</w:t>
      </w:r>
    </w:p>
    <w:p w:rsidR="00F77907" w:rsidRPr="0097669C" w:rsidRDefault="00F77907" w:rsidP="00867F7E">
      <w:pPr>
        <w:widowControl w:val="0"/>
        <w:numPr>
          <w:ilvl w:val="0"/>
          <w:numId w:val="392"/>
        </w:numPr>
        <w:tabs>
          <w:tab w:val="left" w:pos="993"/>
          <w:tab w:val="num" w:pos="126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от -6 до -1, – о ситуативно-негативном отношении;</w:t>
      </w:r>
    </w:p>
    <w:p w:rsidR="00F77907" w:rsidRPr="0097669C" w:rsidRDefault="00F77907" w:rsidP="00867F7E">
      <w:pPr>
        <w:widowControl w:val="0"/>
        <w:numPr>
          <w:ilvl w:val="0"/>
          <w:numId w:val="392"/>
        </w:numPr>
        <w:tabs>
          <w:tab w:val="left" w:pos="993"/>
          <w:tab w:val="num" w:pos="126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97669C">
        <w:rPr>
          <w:rFonts w:ascii="Times New Roman" w:hAnsi="Times New Roman" w:cs="Times New Roman"/>
          <w:sz w:val="28"/>
          <w:szCs w:val="28"/>
        </w:rPr>
        <w:t>от 1 до 6, – о ситуативно-позитивном отношении;</w:t>
      </w:r>
    </w:p>
    <w:p w:rsidR="00F77907" w:rsidRPr="0097669C" w:rsidRDefault="00F77907" w:rsidP="00867F7E">
      <w:pPr>
        <w:widowControl w:val="0"/>
        <w:numPr>
          <w:ilvl w:val="0"/>
          <w:numId w:val="392"/>
        </w:numPr>
        <w:tabs>
          <w:tab w:val="left" w:pos="993"/>
          <w:tab w:val="num" w:pos="126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97669C">
        <w:rPr>
          <w:rFonts w:ascii="Times New Roman" w:hAnsi="Times New Roman" w:cs="Times New Roman"/>
          <w:sz w:val="28"/>
          <w:szCs w:val="28"/>
        </w:rPr>
        <w:t xml:space="preserve">от 7 до 12, – об устойчиво-позитивном отношении.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Если определить средний балл по всем 10 шкалам (интегративный показатель личностного развития школьника), то можно получить более-менее целостное представление о характере отношений школьника ко всем базовым ценностям общества и сделать вывод о возможных перспективах его личностного роста.</w:t>
      </w:r>
    </w:p>
    <w:p w:rsidR="00F77907" w:rsidRPr="0097669C" w:rsidRDefault="00F77907" w:rsidP="00DA4A29">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Результаты первой части опроса оформляются следующим образом: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600"/>
        <w:gridCol w:w="601"/>
        <w:gridCol w:w="601"/>
        <w:gridCol w:w="601"/>
        <w:gridCol w:w="601"/>
        <w:gridCol w:w="4266"/>
      </w:tblGrid>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1. Характер отношений школьников к отечеству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B94DBC" w:rsidRPr="0097669C" w:rsidTr="00B94DBC">
        <w:trPr>
          <w:gridAfter w:val="1"/>
          <w:wAfter w:w="4266" w:type="dxa"/>
        </w:trPr>
        <w:tc>
          <w:tcPr>
            <w:tcW w:w="2369" w:type="dxa"/>
            <w:vMerge/>
          </w:tcPr>
          <w:p w:rsidR="00B94DBC" w:rsidRPr="0097669C" w:rsidRDefault="00B94DBC" w:rsidP="00A52FF1">
            <w:pPr>
              <w:spacing w:line="240" w:lineRule="auto"/>
              <w:jc w:val="both"/>
              <w:rPr>
                <w:rFonts w:ascii="Times New Roman" w:hAnsi="Times New Roman" w:cs="Times New Roman"/>
                <w:b/>
                <w:sz w:val="28"/>
                <w:szCs w:val="28"/>
              </w:rPr>
            </w:pPr>
          </w:p>
        </w:tc>
        <w:tc>
          <w:tcPr>
            <w:tcW w:w="600"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устойчиво-негативное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ситуативно-позитивное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2. Характер отношений школьников к природе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B94DBC" w:rsidRPr="0097669C" w:rsidTr="00B94DBC">
        <w:trPr>
          <w:gridAfter w:val="1"/>
          <w:wAfter w:w="4266" w:type="dxa"/>
        </w:trPr>
        <w:tc>
          <w:tcPr>
            <w:tcW w:w="2369" w:type="dxa"/>
            <w:vMerge/>
          </w:tcPr>
          <w:p w:rsidR="00B94DBC" w:rsidRPr="0097669C" w:rsidRDefault="00B94DBC" w:rsidP="00A52FF1">
            <w:pPr>
              <w:spacing w:line="240" w:lineRule="auto"/>
              <w:jc w:val="both"/>
              <w:rPr>
                <w:rFonts w:ascii="Times New Roman" w:hAnsi="Times New Roman" w:cs="Times New Roman"/>
                <w:b/>
                <w:sz w:val="28"/>
                <w:szCs w:val="28"/>
              </w:rPr>
            </w:pPr>
          </w:p>
        </w:tc>
        <w:tc>
          <w:tcPr>
            <w:tcW w:w="600"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устойчиво-негативное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3. Характер отношений школьников к миру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Характер </w:t>
            </w:r>
            <w:r w:rsidRPr="0097669C">
              <w:rPr>
                <w:rFonts w:ascii="Times New Roman" w:hAnsi="Times New Roman" w:cs="Times New Roman"/>
                <w:b/>
                <w:sz w:val="28"/>
                <w:szCs w:val="28"/>
              </w:rPr>
              <w:lastRenderedPageBreak/>
              <w:t>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Классы</w:t>
            </w:r>
          </w:p>
        </w:tc>
      </w:tr>
      <w:tr w:rsidR="00B94DBC" w:rsidRPr="0097669C" w:rsidTr="00B94DBC">
        <w:trPr>
          <w:gridAfter w:val="1"/>
          <w:wAfter w:w="4266" w:type="dxa"/>
        </w:trPr>
        <w:tc>
          <w:tcPr>
            <w:tcW w:w="2369" w:type="dxa"/>
            <w:vMerge/>
          </w:tcPr>
          <w:p w:rsidR="00B94DBC" w:rsidRPr="0097669C" w:rsidRDefault="00B94DBC" w:rsidP="00A52FF1">
            <w:pPr>
              <w:spacing w:line="240" w:lineRule="auto"/>
              <w:jc w:val="both"/>
              <w:rPr>
                <w:rFonts w:ascii="Times New Roman" w:hAnsi="Times New Roman" w:cs="Times New Roman"/>
                <w:b/>
                <w:sz w:val="28"/>
                <w:szCs w:val="28"/>
              </w:rPr>
            </w:pPr>
          </w:p>
        </w:tc>
        <w:tc>
          <w:tcPr>
            <w:tcW w:w="600"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устойчиво-негативное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4. Характер отношений школьников к труду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B94DBC" w:rsidRPr="0097669C" w:rsidTr="00B94DBC">
        <w:trPr>
          <w:gridAfter w:val="1"/>
          <w:wAfter w:w="4266" w:type="dxa"/>
        </w:trPr>
        <w:tc>
          <w:tcPr>
            <w:tcW w:w="2369" w:type="dxa"/>
            <w:vMerge/>
          </w:tcPr>
          <w:p w:rsidR="00B94DBC" w:rsidRPr="0097669C" w:rsidRDefault="00B94DBC" w:rsidP="00A52FF1">
            <w:pPr>
              <w:spacing w:line="240" w:lineRule="auto"/>
              <w:jc w:val="both"/>
              <w:rPr>
                <w:rFonts w:ascii="Times New Roman" w:hAnsi="Times New Roman" w:cs="Times New Roman"/>
                <w:b/>
                <w:sz w:val="28"/>
                <w:szCs w:val="28"/>
              </w:rPr>
            </w:pPr>
          </w:p>
        </w:tc>
        <w:tc>
          <w:tcPr>
            <w:tcW w:w="600"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B94DBC" w:rsidRPr="0097669C" w:rsidRDefault="00B94DBC"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устойчиво-негативное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B94DBC" w:rsidRPr="0097669C" w:rsidTr="00B94DBC">
        <w:trPr>
          <w:gridAfter w:val="1"/>
          <w:wAfter w:w="4266" w:type="dxa"/>
        </w:trPr>
        <w:tc>
          <w:tcPr>
            <w:tcW w:w="2369" w:type="dxa"/>
          </w:tcPr>
          <w:p w:rsidR="00B94DBC" w:rsidRPr="0097669C" w:rsidRDefault="00B94DBC"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устойчиво-позитивное</w:t>
            </w:r>
          </w:p>
        </w:tc>
        <w:tc>
          <w:tcPr>
            <w:tcW w:w="600"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c>
          <w:tcPr>
            <w:tcW w:w="601" w:type="dxa"/>
          </w:tcPr>
          <w:p w:rsidR="00B94DBC" w:rsidRPr="0097669C" w:rsidRDefault="00B94DBC"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5. Характер отношений школьников к культуре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390365" w:rsidRPr="0097669C" w:rsidTr="00B94DBC">
        <w:trPr>
          <w:gridAfter w:val="1"/>
          <w:wAfter w:w="4266" w:type="dxa"/>
        </w:trPr>
        <w:tc>
          <w:tcPr>
            <w:tcW w:w="2369" w:type="dxa"/>
            <w:vMerge/>
          </w:tcPr>
          <w:p w:rsidR="00390365" w:rsidRPr="0097669C" w:rsidRDefault="00390365" w:rsidP="00A52FF1">
            <w:pPr>
              <w:spacing w:line="240" w:lineRule="auto"/>
              <w:jc w:val="both"/>
              <w:rPr>
                <w:rFonts w:ascii="Times New Roman" w:hAnsi="Times New Roman" w:cs="Times New Roman"/>
                <w:b/>
                <w:sz w:val="28"/>
                <w:szCs w:val="28"/>
              </w:rPr>
            </w:pPr>
          </w:p>
        </w:tc>
        <w:tc>
          <w:tcPr>
            <w:tcW w:w="600"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6. Характер отношений школьников к знаниям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390365" w:rsidRPr="0097669C" w:rsidTr="00B94DBC">
        <w:trPr>
          <w:gridAfter w:val="1"/>
          <w:wAfter w:w="4266" w:type="dxa"/>
        </w:trPr>
        <w:tc>
          <w:tcPr>
            <w:tcW w:w="2369" w:type="dxa"/>
            <w:vMerge/>
          </w:tcPr>
          <w:p w:rsidR="00390365" w:rsidRPr="0097669C" w:rsidRDefault="00390365" w:rsidP="00A52FF1">
            <w:pPr>
              <w:spacing w:line="240" w:lineRule="auto"/>
              <w:jc w:val="both"/>
              <w:rPr>
                <w:rFonts w:ascii="Times New Roman" w:hAnsi="Times New Roman" w:cs="Times New Roman"/>
                <w:b/>
                <w:sz w:val="28"/>
                <w:szCs w:val="28"/>
              </w:rPr>
            </w:pPr>
          </w:p>
        </w:tc>
        <w:tc>
          <w:tcPr>
            <w:tcW w:w="600"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устойчиво-негативное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7. Характер отношений школьников к другим людям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390365" w:rsidRPr="0097669C" w:rsidTr="00B94DBC">
        <w:trPr>
          <w:gridAfter w:val="1"/>
          <w:wAfter w:w="4266" w:type="dxa"/>
        </w:trPr>
        <w:tc>
          <w:tcPr>
            <w:tcW w:w="2369" w:type="dxa"/>
            <w:vMerge/>
          </w:tcPr>
          <w:p w:rsidR="00390365" w:rsidRPr="0097669C" w:rsidRDefault="00390365" w:rsidP="00A52FF1">
            <w:pPr>
              <w:spacing w:line="240" w:lineRule="auto"/>
              <w:jc w:val="both"/>
              <w:rPr>
                <w:rFonts w:ascii="Times New Roman" w:hAnsi="Times New Roman" w:cs="Times New Roman"/>
                <w:b/>
                <w:sz w:val="28"/>
                <w:szCs w:val="28"/>
              </w:rPr>
            </w:pPr>
          </w:p>
        </w:tc>
        <w:tc>
          <w:tcPr>
            <w:tcW w:w="600"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 xml:space="preserve">Таблица 8. Характер отношений школьников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к иным людям, к людям иной культуры, иной национальности, веры и т.п.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390365" w:rsidRPr="0097669C" w:rsidTr="00B94DBC">
        <w:trPr>
          <w:gridAfter w:val="1"/>
          <w:wAfter w:w="4266" w:type="dxa"/>
        </w:trPr>
        <w:tc>
          <w:tcPr>
            <w:tcW w:w="2369" w:type="dxa"/>
            <w:vMerge/>
          </w:tcPr>
          <w:p w:rsidR="00390365" w:rsidRPr="0097669C" w:rsidRDefault="00390365" w:rsidP="00A52FF1">
            <w:pPr>
              <w:spacing w:line="240" w:lineRule="auto"/>
              <w:jc w:val="both"/>
              <w:rPr>
                <w:rFonts w:ascii="Times New Roman" w:hAnsi="Times New Roman" w:cs="Times New Roman"/>
                <w:b/>
                <w:sz w:val="28"/>
                <w:szCs w:val="28"/>
              </w:rPr>
            </w:pPr>
          </w:p>
        </w:tc>
        <w:tc>
          <w:tcPr>
            <w:tcW w:w="600"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9. Характер отношений школьников к своему здоровью,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своему телесному «Я»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390365" w:rsidRPr="0097669C" w:rsidTr="00B94DBC">
        <w:trPr>
          <w:gridAfter w:val="1"/>
          <w:wAfter w:w="4266" w:type="dxa"/>
        </w:trPr>
        <w:tc>
          <w:tcPr>
            <w:tcW w:w="2369" w:type="dxa"/>
            <w:vMerge/>
          </w:tcPr>
          <w:p w:rsidR="00390365" w:rsidRPr="0097669C" w:rsidRDefault="00390365" w:rsidP="00A52FF1">
            <w:pPr>
              <w:spacing w:line="240" w:lineRule="auto"/>
              <w:jc w:val="both"/>
              <w:rPr>
                <w:rFonts w:ascii="Times New Roman" w:hAnsi="Times New Roman" w:cs="Times New Roman"/>
                <w:b/>
                <w:sz w:val="28"/>
                <w:szCs w:val="28"/>
              </w:rPr>
            </w:pPr>
          </w:p>
        </w:tc>
        <w:tc>
          <w:tcPr>
            <w:tcW w:w="600"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устойчиво-негативное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Таблица 10. Характер отношений школьников к своему внутреннему миру,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своему душевному «Я»</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390365" w:rsidRPr="0097669C" w:rsidTr="00B94DBC">
        <w:trPr>
          <w:gridAfter w:val="1"/>
          <w:wAfter w:w="4266" w:type="dxa"/>
        </w:trPr>
        <w:tc>
          <w:tcPr>
            <w:tcW w:w="2369" w:type="dxa"/>
            <w:vMerge/>
          </w:tcPr>
          <w:p w:rsidR="00390365" w:rsidRPr="0097669C" w:rsidRDefault="00390365" w:rsidP="00A52FF1">
            <w:pPr>
              <w:spacing w:line="240" w:lineRule="auto"/>
              <w:jc w:val="both"/>
              <w:rPr>
                <w:rFonts w:ascii="Times New Roman" w:hAnsi="Times New Roman" w:cs="Times New Roman"/>
                <w:b/>
                <w:sz w:val="28"/>
                <w:szCs w:val="28"/>
              </w:rPr>
            </w:pPr>
          </w:p>
        </w:tc>
        <w:tc>
          <w:tcPr>
            <w:tcW w:w="600"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устойчиво-позитивное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F77907" w:rsidRPr="0097669C" w:rsidTr="00B1643D">
        <w:tc>
          <w:tcPr>
            <w:tcW w:w="9639" w:type="dxa"/>
            <w:gridSpan w:val="7"/>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Сводная таблица. Характер отношений школьников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 xml:space="preserve">к базовым общественным ценностям. </w:t>
            </w: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(в % школьников)</w:t>
            </w:r>
          </w:p>
        </w:tc>
      </w:tr>
      <w:tr w:rsidR="00F77907" w:rsidRPr="0097669C" w:rsidTr="00B94DBC">
        <w:tc>
          <w:tcPr>
            <w:tcW w:w="2369" w:type="dxa"/>
            <w:vMerge w:val="restart"/>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Характер отношений</w:t>
            </w:r>
          </w:p>
        </w:tc>
        <w:tc>
          <w:tcPr>
            <w:tcW w:w="7270"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Классы</w:t>
            </w:r>
          </w:p>
        </w:tc>
      </w:tr>
      <w:tr w:rsidR="00390365" w:rsidRPr="0097669C" w:rsidTr="00B94DBC">
        <w:trPr>
          <w:gridAfter w:val="1"/>
          <w:wAfter w:w="4266" w:type="dxa"/>
        </w:trPr>
        <w:tc>
          <w:tcPr>
            <w:tcW w:w="2369" w:type="dxa"/>
            <w:vMerge/>
          </w:tcPr>
          <w:p w:rsidR="00390365" w:rsidRPr="0097669C" w:rsidRDefault="00390365" w:rsidP="00A52FF1">
            <w:pPr>
              <w:spacing w:line="240" w:lineRule="auto"/>
              <w:jc w:val="both"/>
              <w:rPr>
                <w:rFonts w:ascii="Times New Roman" w:hAnsi="Times New Roman" w:cs="Times New Roman"/>
                <w:b/>
                <w:sz w:val="28"/>
                <w:szCs w:val="28"/>
              </w:rPr>
            </w:pPr>
          </w:p>
        </w:tc>
        <w:tc>
          <w:tcPr>
            <w:tcW w:w="600"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01"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ситуативно-негативное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ситуативно-позитивное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94DBC">
        <w:trPr>
          <w:gridAfter w:val="1"/>
          <w:wAfter w:w="4266" w:type="dxa"/>
        </w:trPr>
        <w:tc>
          <w:tcPr>
            <w:tcW w:w="2369"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устойчиво-позитивное</w:t>
            </w:r>
          </w:p>
        </w:tc>
        <w:tc>
          <w:tcPr>
            <w:tcW w:w="600"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c>
          <w:tcPr>
            <w:tcW w:w="601" w:type="dxa"/>
          </w:tcPr>
          <w:p w:rsidR="00390365" w:rsidRPr="0097669C" w:rsidRDefault="00390365" w:rsidP="00A52FF1">
            <w:pPr>
              <w:spacing w:line="240" w:lineRule="auto"/>
              <w:jc w:val="both"/>
              <w:rPr>
                <w:rFonts w:ascii="Times New Roman" w:hAnsi="Times New Roman" w:cs="Times New Roman"/>
                <w:sz w:val="28"/>
                <w:szCs w:val="28"/>
              </w:rPr>
            </w:pPr>
          </w:p>
        </w:tc>
      </w:tr>
    </w:tbl>
    <w:p w:rsidR="00F77907" w:rsidRPr="0097669C" w:rsidRDefault="00F77907" w:rsidP="00A52FF1">
      <w:pPr>
        <w:spacing w:line="240" w:lineRule="auto"/>
        <w:ind w:firstLine="900"/>
        <w:jc w:val="both"/>
        <w:rPr>
          <w:rFonts w:ascii="Times New Roman" w:hAnsi="Times New Roman" w:cs="Times New Roman"/>
          <w:sz w:val="28"/>
          <w:szCs w:val="28"/>
          <w:u w:val="single"/>
        </w:rPr>
      </w:pPr>
    </w:p>
    <w:p w:rsidR="00F77907" w:rsidRPr="0097669C" w:rsidRDefault="00F77907" w:rsidP="00A52FF1">
      <w:pPr>
        <w:spacing w:line="240" w:lineRule="auto"/>
        <w:ind w:firstLine="900"/>
        <w:jc w:val="both"/>
        <w:rPr>
          <w:rFonts w:ascii="Times New Roman" w:hAnsi="Times New Roman" w:cs="Times New Roman"/>
          <w:sz w:val="28"/>
          <w:szCs w:val="28"/>
          <w:u w:val="single"/>
        </w:rPr>
      </w:pPr>
      <w:r w:rsidRPr="0097669C">
        <w:rPr>
          <w:rFonts w:ascii="Times New Roman" w:hAnsi="Times New Roman" w:cs="Times New Roman"/>
          <w:sz w:val="28"/>
          <w:szCs w:val="28"/>
          <w:u w:val="single"/>
        </w:rPr>
        <w:t>2 этап. Обработка результатов второй части опросника.</w:t>
      </w:r>
    </w:p>
    <w:p w:rsidR="00F77907" w:rsidRPr="0097669C" w:rsidRDefault="00F77907" w:rsidP="00DA4A29">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Для этого:</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1) определяется процентное количество школьников каждого класса, принявших участие в социально-ориентированных акциях и общественно-полезных </w:t>
      </w:r>
      <w:r w:rsidRPr="0097669C">
        <w:rPr>
          <w:rFonts w:ascii="Times New Roman" w:hAnsi="Times New Roman" w:cs="Times New Roman"/>
          <w:color w:val="00000A"/>
          <w:sz w:val="28"/>
          <w:szCs w:val="28"/>
        </w:rPr>
        <w:t xml:space="preserve">делах: как в статусе </w:t>
      </w:r>
      <w:r w:rsidRPr="0097669C">
        <w:rPr>
          <w:rFonts w:ascii="Times New Roman" w:hAnsi="Times New Roman" w:cs="Times New Roman"/>
          <w:sz w:val="28"/>
          <w:szCs w:val="28"/>
        </w:rPr>
        <w:t>организаторов (отмечается буквой «О»), так и в статусе участников (отмечается буквой «У»);</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2) определяется средняя оценка степени важности и полезности дел для школьников. </w:t>
      </w:r>
    </w:p>
    <w:p w:rsidR="00F77907" w:rsidRPr="0097669C" w:rsidRDefault="00F77907" w:rsidP="00A52FF1">
      <w:pPr>
        <w:spacing w:line="240" w:lineRule="auto"/>
        <w:ind w:firstLine="709"/>
        <w:jc w:val="both"/>
        <w:rPr>
          <w:rFonts w:ascii="Times New Roman" w:hAnsi="Times New Roman" w:cs="Times New Roman"/>
          <w:color w:val="00000A"/>
          <w:sz w:val="28"/>
          <w:szCs w:val="28"/>
        </w:rPr>
      </w:pPr>
      <w:r w:rsidRPr="0097669C">
        <w:rPr>
          <w:rFonts w:ascii="Times New Roman" w:hAnsi="Times New Roman" w:cs="Times New Roman"/>
          <w:sz w:val="28"/>
          <w:szCs w:val="28"/>
        </w:rPr>
        <w:t xml:space="preserve">Результаты заносятся в следующую таблицу, наглядно показывающую, какой </w:t>
      </w:r>
      <w:r w:rsidRPr="0097669C">
        <w:rPr>
          <w:rFonts w:ascii="Times New Roman" w:hAnsi="Times New Roman" w:cs="Times New Roman"/>
          <w:color w:val="00000A"/>
          <w:sz w:val="28"/>
          <w:szCs w:val="28"/>
        </w:rPr>
        <w:t>опыт самостоятельного ценностно-ориентированного социального действия приобретают школьники в образовательном учреждении:</w:t>
      </w:r>
    </w:p>
    <w:p w:rsidR="00F77907" w:rsidRPr="0097669C" w:rsidRDefault="00F77907" w:rsidP="00A52FF1">
      <w:pPr>
        <w:spacing w:line="240" w:lineRule="auto"/>
        <w:ind w:firstLine="709"/>
        <w:jc w:val="both"/>
        <w:rPr>
          <w:rFonts w:ascii="Times New Roman" w:hAnsi="Times New Roman" w:cs="Times New Roman"/>
          <w:color w:val="00000A"/>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7"/>
        <w:gridCol w:w="1373"/>
        <w:gridCol w:w="659"/>
        <w:gridCol w:w="659"/>
        <w:gridCol w:w="659"/>
        <w:gridCol w:w="657"/>
        <w:gridCol w:w="657"/>
        <w:gridCol w:w="1388"/>
      </w:tblGrid>
      <w:tr w:rsidR="00F77907" w:rsidRPr="0097669C" w:rsidTr="00B1643D">
        <w:trPr>
          <w:jc w:val="center"/>
        </w:trPr>
        <w:tc>
          <w:tcPr>
            <w:tcW w:w="4960" w:type="dxa"/>
            <w:gridSpan w:val="2"/>
            <w:vMerge w:val="restart"/>
          </w:tcPr>
          <w:p w:rsidR="00F77907" w:rsidRPr="0097669C" w:rsidRDefault="00F77907" w:rsidP="00A52FF1">
            <w:pPr>
              <w:spacing w:line="240"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 xml:space="preserve">Участие школьников в социально-ориентированных акциях и общественно-полезных делах </w:t>
            </w:r>
          </w:p>
        </w:tc>
        <w:tc>
          <w:tcPr>
            <w:tcW w:w="4679" w:type="dxa"/>
            <w:gridSpan w:val="6"/>
          </w:tcPr>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bCs/>
                <w:sz w:val="28"/>
                <w:szCs w:val="28"/>
              </w:rPr>
              <w:t xml:space="preserve">Классы </w:t>
            </w:r>
          </w:p>
        </w:tc>
      </w:tr>
      <w:tr w:rsidR="00390365" w:rsidRPr="0097669C" w:rsidTr="00B1643D">
        <w:trPr>
          <w:gridAfter w:val="1"/>
          <w:wAfter w:w="1388" w:type="dxa"/>
          <w:jc w:val="center"/>
        </w:trPr>
        <w:tc>
          <w:tcPr>
            <w:tcW w:w="4960" w:type="dxa"/>
            <w:gridSpan w:val="2"/>
            <w:vMerge/>
          </w:tcPr>
          <w:p w:rsidR="00390365" w:rsidRPr="0097669C" w:rsidRDefault="00390365" w:rsidP="00A52FF1">
            <w:pPr>
              <w:spacing w:line="240" w:lineRule="auto"/>
              <w:jc w:val="both"/>
              <w:rPr>
                <w:rFonts w:ascii="Times New Roman" w:hAnsi="Times New Roman" w:cs="Times New Roman"/>
                <w:b/>
                <w:sz w:val="28"/>
                <w:szCs w:val="28"/>
              </w:rPr>
            </w:pPr>
          </w:p>
        </w:tc>
        <w:tc>
          <w:tcPr>
            <w:tcW w:w="659"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5</w:t>
            </w:r>
          </w:p>
        </w:tc>
        <w:tc>
          <w:tcPr>
            <w:tcW w:w="659"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6</w:t>
            </w:r>
          </w:p>
        </w:tc>
        <w:tc>
          <w:tcPr>
            <w:tcW w:w="659"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7</w:t>
            </w:r>
          </w:p>
        </w:tc>
        <w:tc>
          <w:tcPr>
            <w:tcW w:w="657"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8</w:t>
            </w:r>
          </w:p>
        </w:tc>
        <w:tc>
          <w:tcPr>
            <w:tcW w:w="657" w:type="dxa"/>
          </w:tcPr>
          <w:p w:rsidR="00390365" w:rsidRPr="0097669C" w:rsidRDefault="00390365"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9</w:t>
            </w:r>
          </w:p>
        </w:tc>
      </w:tr>
      <w:tr w:rsidR="00390365" w:rsidRPr="0097669C" w:rsidTr="00B1643D">
        <w:trPr>
          <w:gridAfter w:val="1"/>
          <w:wAfter w:w="1388" w:type="dxa"/>
          <w:jc w:val="center"/>
        </w:trPr>
        <w:tc>
          <w:tcPr>
            <w:tcW w:w="3587" w:type="dxa"/>
            <w:vMerge w:val="restart"/>
          </w:tcPr>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Беседы, дискуссии, дебаты, круглые столы с представителями общества</w:t>
            </w: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 (%)</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 (%)</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DA4A29">
        <w:trPr>
          <w:gridAfter w:val="1"/>
          <w:wAfter w:w="1388" w:type="dxa"/>
          <w:trHeight w:val="570"/>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Средняя</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оценка</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val="restart"/>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Митинги, шествия, распространение наглядной агитации экологической, патриотической, </w:t>
            </w:r>
            <w:r w:rsidRPr="0097669C">
              <w:rPr>
                <w:rFonts w:ascii="Times New Roman" w:hAnsi="Times New Roman" w:cs="Times New Roman"/>
                <w:sz w:val="28"/>
                <w:szCs w:val="28"/>
              </w:rPr>
              <w:lastRenderedPageBreak/>
              <w:t>правозащитной, миротворческой и иной гуманитарной направленности</w:t>
            </w: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«О»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Средняя</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оценка</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val="restart"/>
          </w:tcPr>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Помощь ветеранам, пожилым людям, инвалидам, детским домам и т.п.</w:t>
            </w: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Средняя</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оценка</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val="restart"/>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Поисковая деятельность, связанная с захоронением останков воинов, погибших в Великой Отечественной войне, установлением личности погибших, розыском  их родственников</w:t>
            </w: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Средняя</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оценка</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val="restart"/>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Наведение чистоты и благоустройство</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улиц, скверов, парков, лесов, водоемов и прочих социальных и природных объектов</w:t>
            </w: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«О»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Средняя</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оценка</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val="restart"/>
          </w:tcPr>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Восстановление памятников истории и культуры</w:t>
            </w: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Средняя</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оценка</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val="restart"/>
          </w:tcPr>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Шефская помощь малышам</w:t>
            </w: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352F34">
        <w:trPr>
          <w:gridAfter w:val="1"/>
          <w:wAfter w:w="1388" w:type="dxa"/>
          <w:trHeight w:val="534"/>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Средняя</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оценка</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val="restart"/>
          </w:tcPr>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Фольклорные, этнографические, краеведческие экспедиции</w:t>
            </w: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lastRenderedPageBreak/>
              <w:t>«О»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«У» (%)</w:t>
            </w:r>
          </w:p>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r w:rsidR="00390365" w:rsidRPr="0097669C" w:rsidTr="00B1643D">
        <w:trPr>
          <w:gridAfter w:val="1"/>
          <w:wAfter w:w="1388" w:type="dxa"/>
          <w:jc w:val="center"/>
        </w:trPr>
        <w:tc>
          <w:tcPr>
            <w:tcW w:w="3587" w:type="dxa"/>
            <w:vMerge/>
          </w:tcPr>
          <w:p w:rsidR="00390365" w:rsidRPr="0097669C" w:rsidRDefault="00390365" w:rsidP="00A52FF1">
            <w:pPr>
              <w:spacing w:line="240" w:lineRule="auto"/>
              <w:jc w:val="both"/>
              <w:rPr>
                <w:rFonts w:ascii="Times New Roman" w:hAnsi="Times New Roman" w:cs="Times New Roman"/>
                <w:sz w:val="28"/>
                <w:szCs w:val="28"/>
              </w:rPr>
            </w:pPr>
          </w:p>
        </w:tc>
        <w:tc>
          <w:tcPr>
            <w:tcW w:w="1373" w:type="dxa"/>
          </w:tcPr>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Средняя</w:t>
            </w:r>
          </w:p>
          <w:p w:rsidR="00390365" w:rsidRPr="0097669C" w:rsidRDefault="00390365" w:rsidP="00A52FF1">
            <w:pPr>
              <w:spacing w:line="240" w:lineRule="auto"/>
              <w:jc w:val="both"/>
              <w:rPr>
                <w:rFonts w:ascii="Times New Roman" w:hAnsi="Times New Roman" w:cs="Times New Roman"/>
                <w:sz w:val="28"/>
                <w:szCs w:val="28"/>
              </w:rPr>
            </w:pPr>
            <w:r w:rsidRPr="0097669C">
              <w:rPr>
                <w:rFonts w:ascii="Times New Roman" w:hAnsi="Times New Roman" w:cs="Times New Roman"/>
                <w:sz w:val="28"/>
                <w:szCs w:val="28"/>
              </w:rPr>
              <w:t>оценка</w:t>
            </w: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9"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c>
          <w:tcPr>
            <w:tcW w:w="657" w:type="dxa"/>
          </w:tcPr>
          <w:p w:rsidR="00390365" w:rsidRPr="0097669C" w:rsidRDefault="00390365" w:rsidP="00A52FF1">
            <w:pPr>
              <w:spacing w:line="240" w:lineRule="auto"/>
              <w:jc w:val="both"/>
              <w:rPr>
                <w:rFonts w:ascii="Times New Roman" w:hAnsi="Times New Roman" w:cs="Times New Roman"/>
                <w:sz w:val="28"/>
                <w:szCs w:val="28"/>
              </w:rPr>
            </w:pPr>
          </w:p>
        </w:tc>
      </w:tr>
    </w:tbl>
    <w:p w:rsidR="00F77907" w:rsidRPr="0097669C" w:rsidRDefault="00F77907" w:rsidP="00A52FF1">
      <w:pPr>
        <w:tabs>
          <w:tab w:val="num" w:pos="720"/>
          <w:tab w:val="left" w:pos="3119"/>
        </w:tabs>
        <w:spacing w:line="240" w:lineRule="auto"/>
        <w:ind w:firstLine="709"/>
        <w:jc w:val="both"/>
        <w:rPr>
          <w:rFonts w:ascii="Times New Roman" w:hAnsi="Times New Roman" w:cs="Times New Roman"/>
          <w:sz w:val="28"/>
          <w:szCs w:val="28"/>
        </w:rPr>
      </w:pPr>
    </w:p>
    <w:p w:rsidR="00F77907" w:rsidRPr="0097669C" w:rsidRDefault="00F77907" w:rsidP="00A52FF1">
      <w:pPr>
        <w:tabs>
          <w:tab w:val="num" w:pos="720"/>
          <w:tab w:val="left" w:pos="3119"/>
        </w:tabs>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Не следует полагаться на стопроцентную объективность результатов опроса, в связи с чем необходимо обязательно сверять ее результаты с данными педагогических наблюдений. </w:t>
      </w:r>
    </w:p>
    <w:p w:rsidR="00F77907" w:rsidRPr="0097669C" w:rsidRDefault="00F77907" w:rsidP="00A52FF1">
      <w:pPr>
        <w:spacing w:line="240" w:lineRule="auto"/>
        <w:ind w:firstLine="709"/>
        <w:jc w:val="both"/>
        <w:rPr>
          <w:rFonts w:ascii="Times New Roman" w:hAnsi="Times New Roman" w:cs="Times New Roman"/>
          <w:sz w:val="28"/>
          <w:szCs w:val="28"/>
        </w:rPr>
      </w:pPr>
      <w:r w:rsidRPr="0097669C">
        <w:rPr>
          <w:rFonts w:ascii="Times New Roman" w:hAnsi="Times New Roman" w:cs="Times New Roman"/>
          <w:sz w:val="28"/>
          <w:szCs w:val="28"/>
        </w:rPr>
        <w:t xml:space="preserve">Оценка качества воспитания школьников (их личностного роста) является результатом профессиональной рефлексии осуществляющих ее экспертов и производится в виде </w:t>
      </w:r>
      <w:r w:rsidRPr="0097669C">
        <w:rPr>
          <w:rFonts w:ascii="Times New Roman" w:hAnsi="Times New Roman" w:cs="Times New Roman"/>
          <w:i/>
          <w:sz w:val="28"/>
          <w:szCs w:val="28"/>
        </w:rPr>
        <w:t>экспертного заключения</w:t>
      </w:r>
      <w:r w:rsidRPr="0097669C">
        <w:rPr>
          <w:rFonts w:ascii="Times New Roman" w:hAnsi="Times New Roman" w:cs="Times New Roman"/>
          <w:sz w:val="28"/>
          <w:szCs w:val="28"/>
        </w:rPr>
        <w:t xml:space="preserve"> по следующей схеме:</w:t>
      </w:r>
    </w:p>
    <w:p w:rsidR="00F77907" w:rsidRPr="0097669C" w:rsidRDefault="00F77907" w:rsidP="00A52FF1">
      <w:pPr>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865"/>
      </w:tblGrid>
      <w:tr w:rsidR="00F77907" w:rsidRPr="0097669C" w:rsidTr="00B1643D">
        <w:tc>
          <w:tcPr>
            <w:tcW w:w="7479" w:type="dxa"/>
          </w:tcPr>
          <w:p w:rsidR="00F77907" w:rsidRPr="0097669C" w:rsidRDefault="00F77907" w:rsidP="00A52FF1">
            <w:pPr>
              <w:spacing w:line="240" w:lineRule="auto"/>
              <w:jc w:val="both"/>
              <w:rPr>
                <w:rFonts w:ascii="Times New Roman" w:hAnsi="Times New Roman" w:cs="Times New Roman"/>
                <w:b/>
                <w:sz w:val="28"/>
                <w:szCs w:val="28"/>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Если цели воспитания, поставленные педагогами в классе, не достигнуты, если наблюдается (или фиксируется проведенными опросами) негативная динамика личностного развития воспитанников – качество воспитания школьников данного класса признается…</w:t>
            </w:r>
          </w:p>
          <w:p w:rsidR="00F77907" w:rsidRPr="0097669C" w:rsidRDefault="00F77907" w:rsidP="00A52FF1">
            <w:pPr>
              <w:spacing w:line="240" w:lineRule="auto"/>
              <w:jc w:val="both"/>
              <w:rPr>
                <w:rFonts w:ascii="Times New Roman" w:hAnsi="Times New Roman" w:cs="Times New Roman"/>
                <w:b/>
                <w:sz w:val="28"/>
                <w:szCs w:val="28"/>
              </w:rPr>
            </w:pPr>
          </w:p>
        </w:tc>
        <w:tc>
          <w:tcPr>
            <w:tcW w:w="2375" w:type="dxa"/>
          </w:tcPr>
          <w:p w:rsidR="00F77907" w:rsidRPr="0097669C" w:rsidRDefault="00F77907" w:rsidP="00A52FF1">
            <w:pPr>
              <w:spacing w:line="240" w:lineRule="auto"/>
              <w:jc w:val="both"/>
              <w:rPr>
                <w:rFonts w:ascii="Times New Roman" w:hAnsi="Times New Roman" w:cs="Times New Roman"/>
                <w:b/>
                <w:bCs/>
                <w:i/>
                <w:iCs/>
                <w:sz w:val="28"/>
                <w:szCs w:val="28"/>
                <w:u w:val="single"/>
              </w:rPr>
            </w:pPr>
          </w:p>
          <w:p w:rsidR="00F77907" w:rsidRPr="0097669C" w:rsidRDefault="00F77907" w:rsidP="00A52FF1">
            <w:pPr>
              <w:spacing w:line="240" w:lineRule="auto"/>
              <w:jc w:val="both"/>
              <w:rPr>
                <w:rFonts w:ascii="Times New Roman" w:hAnsi="Times New Roman" w:cs="Times New Roman"/>
                <w:b/>
                <w:bCs/>
                <w:i/>
                <w:iCs/>
                <w:sz w:val="28"/>
                <w:szCs w:val="28"/>
                <w:u w:val="single"/>
              </w:rPr>
            </w:pPr>
          </w:p>
          <w:p w:rsidR="00F77907" w:rsidRPr="0097669C" w:rsidRDefault="00F77907" w:rsidP="00A52FF1">
            <w:pPr>
              <w:spacing w:line="240" w:lineRule="auto"/>
              <w:jc w:val="both"/>
              <w:rPr>
                <w:rFonts w:ascii="Times New Roman" w:hAnsi="Times New Roman" w:cs="Times New Roman"/>
                <w:b/>
                <w:bCs/>
                <w:i/>
                <w:iCs/>
                <w:sz w:val="28"/>
                <w:szCs w:val="28"/>
                <w:u w:val="single"/>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bCs/>
                <w:iCs/>
                <w:sz w:val="28"/>
                <w:szCs w:val="28"/>
              </w:rPr>
              <w:t>НЕДОПУСТИМЫМ</w:t>
            </w:r>
          </w:p>
        </w:tc>
      </w:tr>
      <w:tr w:rsidR="00F77907" w:rsidRPr="0097669C" w:rsidTr="00B1643D">
        <w:tc>
          <w:tcPr>
            <w:tcW w:w="7479" w:type="dxa"/>
          </w:tcPr>
          <w:p w:rsidR="00F77907" w:rsidRPr="0097669C" w:rsidRDefault="00F77907" w:rsidP="00A52FF1">
            <w:pPr>
              <w:spacing w:line="240" w:lineRule="auto"/>
              <w:jc w:val="both"/>
              <w:rPr>
                <w:rFonts w:ascii="Times New Roman" w:hAnsi="Times New Roman" w:cs="Times New Roman"/>
                <w:b/>
                <w:sz w:val="28"/>
                <w:szCs w:val="28"/>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Если цели воспитания, поставленные педагогами в классе, достигнуты лишь частично, если наблюдается (или фиксируется проведенными опросами) отсутствие негативной динамики личностного развития воспитанников – качество воспитания школьников данного класса признается…</w:t>
            </w:r>
          </w:p>
          <w:p w:rsidR="00F77907" w:rsidRPr="0097669C" w:rsidRDefault="00F77907" w:rsidP="00A52FF1">
            <w:pPr>
              <w:spacing w:line="240" w:lineRule="auto"/>
              <w:jc w:val="both"/>
              <w:rPr>
                <w:rFonts w:ascii="Times New Roman" w:hAnsi="Times New Roman" w:cs="Times New Roman"/>
                <w:b/>
                <w:sz w:val="28"/>
                <w:szCs w:val="28"/>
              </w:rPr>
            </w:pPr>
          </w:p>
        </w:tc>
        <w:tc>
          <w:tcPr>
            <w:tcW w:w="2375" w:type="dxa"/>
          </w:tcPr>
          <w:p w:rsidR="00F77907" w:rsidRPr="0097669C" w:rsidRDefault="00F77907" w:rsidP="00A52FF1">
            <w:pPr>
              <w:spacing w:line="240" w:lineRule="auto"/>
              <w:jc w:val="both"/>
              <w:rPr>
                <w:rFonts w:ascii="Times New Roman" w:hAnsi="Times New Roman" w:cs="Times New Roman"/>
                <w:b/>
                <w:bCs/>
                <w:iCs/>
                <w:sz w:val="28"/>
                <w:szCs w:val="28"/>
                <w:u w:val="single"/>
              </w:rPr>
            </w:pPr>
          </w:p>
          <w:p w:rsidR="00F77907" w:rsidRPr="0097669C" w:rsidRDefault="00F77907" w:rsidP="00A52FF1">
            <w:pPr>
              <w:spacing w:line="240" w:lineRule="auto"/>
              <w:jc w:val="both"/>
              <w:rPr>
                <w:rFonts w:ascii="Times New Roman" w:hAnsi="Times New Roman" w:cs="Times New Roman"/>
                <w:b/>
                <w:bCs/>
                <w:iCs/>
                <w:sz w:val="28"/>
                <w:szCs w:val="28"/>
                <w:u w:val="single"/>
              </w:rPr>
            </w:pPr>
          </w:p>
          <w:p w:rsidR="00F77907" w:rsidRPr="0097669C" w:rsidRDefault="00F77907" w:rsidP="00A52FF1">
            <w:pPr>
              <w:spacing w:line="240" w:lineRule="auto"/>
              <w:jc w:val="both"/>
              <w:rPr>
                <w:rFonts w:ascii="Times New Roman" w:hAnsi="Times New Roman" w:cs="Times New Roman"/>
                <w:b/>
                <w:bCs/>
                <w:iCs/>
                <w:sz w:val="28"/>
                <w:szCs w:val="28"/>
                <w:u w:val="single"/>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bCs/>
                <w:iCs/>
                <w:sz w:val="28"/>
                <w:szCs w:val="28"/>
              </w:rPr>
              <w:t>ДОПУСТИМЫМ</w:t>
            </w:r>
          </w:p>
        </w:tc>
      </w:tr>
      <w:tr w:rsidR="00F77907" w:rsidRPr="0097669C" w:rsidTr="00B1643D">
        <w:tc>
          <w:tcPr>
            <w:tcW w:w="7479" w:type="dxa"/>
          </w:tcPr>
          <w:p w:rsidR="00F77907" w:rsidRPr="0097669C" w:rsidRDefault="00F77907" w:rsidP="00A52FF1">
            <w:pPr>
              <w:spacing w:line="240" w:lineRule="auto"/>
              <w:jc w:val="both"/>
              <w:rPr>
                <w:rFonts w:ascii="Times New Roman" w:hAnsi="Times New Roman" w:cs="Times New Roman"/>
                <w:b/>
                <w:sz w:val="28"/>
                <w:szCs w:val="28"/>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sz w:val="28"/>
                <w:szCs w:val="28"/>
              </w:rPr>
              <w:t>Если цели воспитания, поставленные педагогами в классе, достигнуты в полной мере, если наблюдается (или фиксируется проведенными опросами) позитивная динамика личностного развития воспитанников – качество воспитания школьников данного класса признается…</w:t>
            </w:r>
          </w:p>
          <w:p w:rsidR="00F77907" w:rsidRPr="0097669C" w:rsidRDefault="00F77907" w:rsidP="00A52FF1">
            <w:pPr>
              <w:spacing w:line="240" w:lineRule="auto"/>
              <w:jc w:val="both"/>
              <w:rPr>
                <w:rFonts w:ascii="Times New Roman" w:hAnsi="Times New Roman" w:cs="Times New Roman"/>
                <w:b/>
                <w:sz w:val="28"/>
                <w:szCs w:val="28"/>
              </w:rPr>
            </w:pPr>
          </w:p>
        </w:tc>
        <w:tc>
          <w:tcPr>
            <w:tcW w:w="2375" w:type="dxa"/>
          </w:tcPr>
          <w:p w:rsidR="00F77907" w:rsidRPr="0097669C" w:rsidRDefault="00F77907" w:rsidP="00A52FF1">
            <w:pPr>
              <w:spacing w:line="240" w:lineRule="auto"/>
              <w:jc w:val="both"/>
              <w:rPr>
                <w:rFonts w:ascii="Times New Roman" w:hAnsi="Times New Roman" w:cs="Times New Roman"/>
                <w:b/>
                <w:bCs/>
                <w:i/>
                <w:iCs/>
                <w:sz w:val="28"/>
                <w:szCs w:val="28"/>
                <w:u w:val="single"/>
              </w:rPr>
            </w:pPr>
          </w:p>
          <w:p w:rsidR="00F77907" w:rsidRPr="0097669C" w:rsidRDefault="00F77907" w:rsidP="00A52FF1">
            <w:pPr>
              <w:spacing w:line="240" w:lineRule="auto"/>
              <w:jc w:val="both"/>
              <w:rPr>
                <w:rFonts w:ascii="Times New Roman" w:hAnsi="Times New Roman" w:cs="Times New Roman"/>
                <w:b/>
                <w:bCs/>
                <w:i/>
                <w:iCs/>
                <w:sz w:val="28"/>
                <w:szCs w:val="28"/>
                <w:u w:val="single"/>
              </w:rPr>
            </w:pPr>
          </w:p>
          <w:p w:rsidR="00F77907" w:rsidRPr="0097669C" w:rsidRDefault="00F77907" w:rsidP="00A52FF1">
            <w:pPr>
              <w:spacing w:line="240" w:lineRule="auto"/>
              <w:jc w:val="both"/>
              <w:rPr>
                <w:rFonts w:ascii="Times New Roman" w:hAnsi="Times New Roman" w:cs="Times New Roman"/>
                <w:b/>
                <w:bCs/>
                <w:i/>
                <w:iCs/>
                <w:sz w:val="28"/>
                <w:szCs w:val="28"/>
                <w:u w:val="single"/>
              </w:rPr>
            </w:pPr>
          </w:p>
          <w:p w:rsidR="00F77907" w:rsidRPr="0097669C" w:rsidRDefault="00F77907" w:rsidP="00A52FF1">
            <w:pPr>
              <w:spacing w:line="240" w:lineRule="auto"/>
              <w:jc w:val="both"/>
              <w:rPr>
                <w:rFonts w:ascii="Times New Roman" w:hAnsi="Times New Roman" w:cs="Times New Roman"/>
                <w:b/>
                <w:sz w:val="28"/>
                <w:szCs w:val="28"/>
              </w:rPr>
            </w:pPr>
            <w:r w:rsidRPr="0097669C">
              <w:rPr>
                <w:rFonts w:ascii="Times New Roman" w:hAnsi="Times New Roman" w:cs="Times New Roman"/>
                <w:b/>
                <w:bCs/>
                <w:iCs/>
                <w:sz w:val="28"/>
                <w:szCs w:val="28"/>
              </w:rPr>
              <w:t>ОПТИМАЛЬНЫМ</w:t>
            </w:r>
          </w:p>
        </w:tc>
      </w:tr>
    </w:tbl>
    <w:p w:rsidR="00F77907" w:rsidRPr="0097669C" w:rsidRDefault="00F77907" w:rsidP="00A52FF1">
      <w:pPr>
        <w:spacing w:line="240" w:lineRule="auto"/>
        <w:ind w:firstLine="709"/>
        <w:jc w:val="both"/>
        <w:rPr>
          <w:rFonts w:ascii="Times New Roman" w:hAnsi="Times New Roman" w:cs="Times New Roman"/>
          <w:sz w:val="28"/>
          <w:szCs w:val="28"/>
        </w:rPr>
      </w:pPr>
    </w:p>
    <w:p w:rsidR="00F77907" w:rsidRPr="0097669C" w:rsidRDefault="00F77907" w:rsidP="00A52FF1">
      <w:pPr>
        <w:tabs>
          <w:tab w:val="num" w:pos="1260"/>
        </w:tabs>
        <w:spacing w:line="240" w:lineRule="auto"/>
        <w:ind w:firstLine="839"/>
        <w:jc w:val="both"/>
        <w:rPr>
          <w:rFonts w:ascii="Times New Roman" w:hAnsi="Times New Roman" w:cs="Times New Roman"/>
          <w:b/>
          <w:i/>
          <w:color w:val="00000A"/>
          <w:sz w:val="28"/>
          <w:szCs w:val="28"/>
        </w:rPr>
      </w:pPr>
      <w:r w:rsidRPr="0097669C">
        <w:rPr>
          <w:rFonts w:ascii="Times New Roman" w:hAnsi="Times New Roman" w:cs="Times New Roman"/>
          <w:b/>
          <w:i/>
          <w:color w:val="00000A"/>
          <w:sz w:val="28"/>
          <w:szCs w:val="28"/>
        </w:rPr>
        <w:t xml:space="preserve">Чем полезна полученная информация? </w:t>
      </w:r>
    </w:p>
    <w:p w:rsidR="00F77907" w:rsidRPr="0097669C" w:rsidRDefault="00F77907" w:rsidP="00A52FF1">
      <w:pPr>
        <w:tabs>
          <w:tab w:val="num" w:pos="1260"/>
        </w:tabs>
        <w:spacing w:line="240" w:lineRule="auto"/>
        <w:ind w:firstLine="83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Изучение личностного роста школьников позволит педагогам:</w:t>
      </w:r>
    </w:p>
    <w:p w:rsidR="00F77907" w:rsidRPr="0097669C" w:rsidRDefault="00F77907" w:rsidP="00867F7E">
      <w:pPr>
        <w:widowControl w:val="0"/>
        <w:numPr>
          <w:ilvl w:val="0"/>
          <w:numId w:val="394"/>
        </w:numPr>
        <w:tabs>
          <w:tab w:val="num" w:pos="1120"/>
        </w:tabs>
        <w:autoSpaceDE w:val="0"/>
        <w:autoSpaceDN w:val="0"/>
        <w:adjustRightInd w:val="0"/>
        <w:spacing w:after="0" w:line="240" w:lineRule="auto"/>
        <w:ind w:left="0" w:firstLine="83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 xml:space="preserve">делать общий вывод о результатах воспитания своих подопечных, </w:t>
      </w:r>
    </w:p>
    <w:p w:rsidR="00F77907" w:rsidRPr="0097669C" w:rsidRDefault="00F77907" w:rsidP="00867F7E">
      <w:pPr>
        <w:widowControl w:val="0"/>
        <w:numPr>
          <w:ilvl w:val="0"/>
          <w:numId w:val="394"/>
        </w:numPr>
        <w:tabs>
          <w:tab w:val="num" w:pos="1120"/>
        </w:tabs>
        <w:autoSpaceDE w:val="0"/>
        <w:autoSpaceDN w:val="0"/>
        <w:adjustRightInd w:val="0"/>
        <w:spacing w:after="0" w:line="240" w:lineRule="auto"/>
        <w:ind w:left="0" w:firstLine="83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 xml:space="preserve">видеть наиболее проблемные аспекты их воспитанности, </w:t>
      </w:r>
    </w:p>
    <w:p w:rsidR="00F77907" w:rsidRPr="0097669C" w:rsidRDefault="00F77907" w:rsidP="00867F7E">
      <w:pPr>
        <w:widowControl w:val="0"/>
        <w:numPr>
          <w:ilvl w:val="0"/>
          <w:numId w:val="394"/>
        </w:numPr>
        <w:tabs>
          <w:tab w:val="num" w:pos="1120"/>
        </w:tabs>
        <w:autoSpaceDE w:val="0"/>
        <w:autoSpaceDN w:val="0"/>
        <w:adjustRightInd w:val="0"/>
        <w:spacing w:after="0" w:line="240" w:lineRule="auto"/>
        <w:ind w:left="0" w:firstLine="83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 xml:space="preserve">видеть </w:t>
      </w:r>
      <w:r w:rsidRPr="0097669C">
        <w:rPr>
          <w:rFonts w:ascii="Times New Roman" w:hAnsi="Times New Roman" w:cs="Times New Roman"/>
          <w:sz w:val="28"/>
          <w:szCs w:val="28"/>
        </w:rPr>
        <w:t>масштабы каждой проблемы в пределах каждого класса и школы в целом;</w:t>
      </w:r>
    </w:p>
    <w:p w:rsidR="00F77907" w:rsidRPr="0097669C" w:rsidRDefault="00F77907" w:rsidP="00867F7E">
      <w:pPr>
        <w:widowControl w:val="0"/>
        <w:numPr>
          <w:ilvl w:val="0"/>
          <w:numId w:val="394"/>
        </w:numPr>
        <w:tabs>
          <w:tab w:val="num" w:pos="1120"/>
        </w:tabs>
        <w:autoSpaceDE w:val="0"/>
        <w:autoSpaceDN w:val="0"/>
        <w:adjustRightInd w:val="0"/>
        <w:spacing w:after="0" w:line="240" w:lineRule="auto"/>
        <w:ind w:left="0" w:firstLine="839"/>
        <w:jc w:val="both"/>
        <w:rPr>
          <w:rFonts w:ascii="Times New Roman" w:hAnsi="Times New Roman" w:cs="Times New Roman"/>
          <w:color w:val="00000A"/>
          <w:sz w:val="28"/>
          <w:szCs w:val="28"/>
        </w:rPr>
      </w:pPr>
      <w:r w:rsidRPr="0097669C">
        <w:rPr>
          <w:rFonts w:ascii="Times New Roman" w:hAnsi="Times New Roman" w:cs="Times New Roman"/>
          <w:sz w:val="28"/>
          <w:szCs w:val="28"/>
        </w:rPr>
        <w:lastRenderedPageBreak/>
        <w:t>соответственно распределять свои ресурсы для решения обнаруженных проблем воспитания;</w:t>
      </w:r>
    </w:p>
    <w:p w:rsidR="00F77907" w:rsidRPr="0097669C" w:rsidRDefault="00F77907" w:rsidP="00867F7E">
      <w:pPr>
        <w:widowControl w:val="0"/>
        <w:numPr>
          <w:ilvl w:val="0"/>
          <w:numId w:val="394"/>
        </w:numPr>
        <w:tabs>
          <w:tab w:val="num" w:pos="1120"/>
        </w:tabs>
        <w:autoSpaceDE w:val="0"/>
        <w:autoSpaceDN w:val="0"/>
        <w:adjustRightInd w:val="0"/>
        <w:spacing w:after="0" w:line="240" w:lineRule="auto"/>
        <w:ind w:left="0" w:firstLine="839"/>
        <w:jc w:val="both"/>
        <w:rPr>
          <w:rFonts w:ascii="Times New Roman" w:hAnsi="Times New Roman" w:cs="Times New Roman"/>
          <w:sz w:val="28"/>
          <w:szCs w:val="28"/>
        </w:rPr>
      </w:pPr>
      <w:r w:rsidRPr="0097669C">
        <w:rPr>
          <w:rFonts w:ascii="Times New Roman" w:hAnsi="Times New Roman" w:cs="Times New Roman"/>
          <w:color w:val="00000A"/>
          <w:sz w:val="28"/>
          <w:szCs w:val="28"/>
        </w:rPr>
        <w:t>качественнее планировать свою дальнейшую воспитательную работу: не в соответствии с, увы, распространенным в школах принципом «пол – палец – потолок», а в соответствии с выявленными проблемами, то есть воспитывать не вообще, а акцентируя свои усилия на наиболее острых для каждой конкретной школы (и каждого класса в отдельности) вопросах воспитания;</w:t>
      </w:r>
    </w:p>
    <w:p w:rsidR="00F77907" w:rsidRPr="0097669C" w:rsidRDefault="00F77907" w:rsidP="00867F7E">
      <w:pPr>
        <w:widowControl w:val="0"/>
        <w:numPr>
          <w:ilvl w:val="0"/>
          <w:numId w:val="394"/>
        </w:numPr>
        <w:tabs>
          <w:tab w:val="num" w:pos="1120"/>
        </w:tabs>
        <w:autoSpaceDE w:val="0"/>
        <w:autoSpaceDN w:val="0"/>
        <w:adjustRightInd w:val="0"/>
        <w:spacing w:after="0" w:line="240" w:lineRule="auto"/>
        <w:ind w:left="0" w:firstLine="839"/>
        <w:jc w:val="both"/>
        <w:rPr>
          <w:rFonts w:ascii="Times New Roman" w:hAnsi="Times New Roman" w:cs="Times New Roman"/>
          <w:sz w:val="28"/>
          <w:szCs w:val="28"/>
        </w:rPr>
      </w:pPr>
      <w:r w:rsidRPr="0097669C">
        <w:rPr>
          <w:rFonts w:ascii="Times New Roman" w:hAnsi="Times New Roman" w:cs="Times New Roman"/>
          <w:sz w:val="28"/>
          <w:szCs w:val="28"/>
        </w:rPr>
        <w:t xml:space="preserve">осуществляя регулярный (раз в два года) мониторинг результатов воспитания, уадминистрация образовательного учреждения получает возможность на основе получаемой информации регулярно корректировать цели, задачи, планы воспитания – то есть управлять воспитательным процессом по результатам! </w:t>
      </w:r>
    </w:p>
    <w:p w:rsidR="00F77907" w:rsidRPr="0097669C" w:rsidRDefault="00F77907" w:rsidP="00A52FF1">
      <w:pPr>
        <w:spacing w:line="240" w:lineRule="auto"/>
        <w:ind w:firstLine="839"/>
        <w:jc w:val="both"/>
        <w:rPr>
          <w:rFonts w:ascii="Times New Roman" w:hAnsi="Times New Roman" w:cs="Times New Roman"/>
          <w:b/>
          <w:sz w:val="28"/>
          <w:szCs w:val="28"/>
        </w:rPr>
      </w:pPr>
      <w:r w:rsidRPr="0097669C">
        <w:rPr>
          <w:rFonts w:ascii="Times New Roman" w:hAnsi="Times New Roman" w:cs="Times New Roman"/>
          <w:b/>
          <w:i/>
          <w:sz w:val="28"/>
          <w:szCs w:val="28"/>
        </w:rPr>
        <w:t>Кто должен осуществлять оценку качества воспитания?</w:t>
      </w:r>
    </w:p>
    <w:p w:rsidR="00F77907" w:rsidRPr="0097669C" w:rsidRDefault="00F77907" w:rsidP="00A52FF1">
      <w:pPr>
        <w:spacing w:line="240" w:lineRule="auto"/>
        <w:ind w:firstLine="839"/>
        <w:jc w:val="both"/>
        <w:rPr>
          <w:rFonts w:ascii="Times New Roman" w:hAnsi="Times New Roman" w:cs="Times New Roman"/>
          <w:sz w:val="28"/>
          <w:szCs w:val="28"/>
        </w:rPr>
      </w:pPr>
      <w:r w:rsidRPr="0097669C">
        <w:rPr>
          <w:rFonts w:ascii="Times New Roman" w:hAnsi="Times New Roman" w:cs="Times New Roman"/>
          <w:sz w:val="28"/>
          <w:szCs w:val="28"/>
        </w:rPr>
        <w:t>Изучение личностного роста школьников и осуществление (на основе данного критерия) оценки качества воспитания школьников производится только силами самого образовательного учреждения. Лучше всего, если эту процедуру будут осуществлять классные руководители совместно с заместителем директора школы по воспитательной работе.</w:t>
      </w:r>
    </w:p>
    <w:p w:rsidR="00F77907" w:rsidRPr="0097669C" w:rsidRDefault="00F77907" w:rsidP="00A52FF1">
      <w:pPr>
        <w:tabs>
          <w:tab w:val="num" w:pos="1260"/>
        </w:tabs>
        <w:spacing w:line="240" w:lineRule="auto"/>
        <w:ind w:firstLine="839"/>
        <w:jc w:val="both"/>
        <w:rPr>
          <w:rFonts w:ascii="Times New Roman" w:hAnsi="Times New Roman" w:cs="Times New Roman"/>
          <w:b/>
          <w:color w:val="00000A"/>
          <w:sz w:val="28"/>
          <w:szCs w:val="28"/>
        </w:rPr>
      </w:pPr>
      <w:r w:rsidRPr="0097669C">
        <w:rPr>
          <w:rFonts w:ascii="Times New Roman" w:hAnsi="Times New Roman" w:cs="Times New Roman"/>
          <w:b/>
          <w:i/>
          <w:color w:val="00000A"/>
          <w:sz w:val="28"/>
          <w:szCs w:val="28"/>
        </w:rPr>
        <w:t>Как часто можно производить эту оценку?</w:t>
      </w:r>
    </w:p>
    <w:p w:rsidR="00F77907" w:rsidRPr="0097669C" w:rsidRDefault="00F77907" w:rsidP="00A52FF1">
      <w:pPr>
        <w:tabs>
          <w:tab w:val="num" w:pos="1260"/>
        </w:tabs>
        <w:spacing w:line="240" w:lineRule="auto"/>
        <w:ind w:firstLine="839"/>
        <w:jc w:val="both"/>
        <w:rPr>
          <w:rFonts w:ascii="Times New Roman" w:hAnsi="Times New Roman" w:cs="Times New Roman"/>
          <w:color w:val="00000A"/>
          <w:sz w:val="28"/>
          <w:szCs w:val="28"/>
        </w:rPr>
      </w:pPr>
      <w:r w:rsidRPr="0097669C">
        <w:rPr>
          <w:rFonts w:ascii="Times New Roman" w:hAnsi="Times New Roman" w:cs="Times New Roman"/>
          <w:color w:val="00000A"/>
          <w:sz w:val="28"/>
          <w:szCs w:val="28"/>
        </w:rPr>
        <w:t>Не чаще одного раза в два года.</w:t>
      </w:r>
    </w:p>
    <w:p w:rsidR="00F77907" w:rsidRPr="0097669C" w:rsidRDefault="00F77907" w:rsidP="00A52FF1">
      <w:pPr>
        <w:spacing w:line="240" w:lineRule="auto"/>
        <w:ind w:firstLine="839"/>
        <w:jc w:val="both"/>
        <w:rPr>
          <w:rFonts w:ascii="Times New Roman" w:hAnsi="Times New Roman" w:cs="Times New Roman"/>
          <w:b/>
          <w:i/>
          <w:sz w:val="28"/>
          <w:szCs w:val="28"/>
        </w:rPr>
      </w:pPr>
      <w:r w:rsidRPr="0097669C">
        <w:rPr>
          <w:rFonts w:ascii="Times New Roman" w:hAnsi="Times New Roman" w:cs="Times New Roman"/>
          <w:b/>
          <w:i/>
          <w:sz w:val="28"/>
          <w:szCs w:val="28"/>
        </w:rPr>
        <w:t xml:space="preserve">Какие ограничения существуют? </w:t>
      </w:r>
    </w:p>
    <w:p w:rsidR="00F77907" w:rsidRPr="0097669C" w:rsidRDefault="00F77907" w:rsidP="00A52FF1">
      <w:pPr>
        <w:tabs>
          <w:tab w:val="left" w:pos="3119"/>
        </w:tabs>
        <w:spacing w:line="240" w:lineRule="auto"/>
        <w:ind w:firstLine="839"/>
        <w:jc w:val="both"/>
        <w:rPr>
          <w:rFonts w:ascii="Times New Roman" w:hAnsi="Times New Roman" w:cs="Times New Roman"/>
          <w:sz w:val="28"/>
          <w:szCs w:val="28"/>
        </w:rPr>
      </w:pPr>
      <w:r w:rsidRPr="0097669C">
        <w:rPr>
          <w:rFonts w:ascii="Times New Roman" w:hAnsi="Times New Roman" w:cs="Times New Roman"/>
          <w:color w:val="00000A"/>
          <w:sz w:val="28"/>
          <w:szCs w:val="28"/>
        </w:rPr>
        <w:t xml:space="preserve">Новый Федеральный государственный образовательный стандарт общего образования указывает, что </w:t>
      </w:r>
      <w:r w:rsidRPr="0097669C">
        <w:rPr>
          <w:rFonts w:ascii="Times New Roman" w:hAnsi="Times New Roman" w:cs="Times New Roman"/>
          <w:sz w:val="28"/>
          <w:szCs w:val="28"/>
        </w:rPr>
        <w:t xml:space="preserve">личностные результаты (ценностные ориентации, личностные качества и т.п. – то есть все то, что мы называем результатами воспитания) </w:t>
      </w:r>
      <w:r w:rsidRPr="0097669C">
        <w:rPr>
          <w:rFonts w:ascii="Times New Roman" w:hAnsi="Times New Roman" w:cs="Times New Roman"/>
          <w:i/>
          <w:sz w:val="28"/>
          <w:szCs w:val="28"/>
        </w:rPr>
        <w:t xml:space="preserve">не могутявляться предметом итоговой оценки </w:t>
      </w:r>
      <w:r w:rsidRPr="0097669C">
        <w:rPr>
          <w:rFonts w:ascii="Times New Roman" w:hAnsi="Times New Roman" w:cs="Times New Roman"/>
          <w:sz w:val="28"/>
          <w:szCs w:val="28"/>
        </w:rPr>
        <w:t xml:space="preserve">качества освоения школьниками основной образовательной программы. Их предлагается осуществлять в рамках других мониторинговых исследований. То есть оценка качества воспитания школьников </w:t>
      </w:r>
      <w:r w:rsidRPr="0097669C">
        <w:rPr>
          <w:rFonts w:ascii="Times New Roman" w:hAnsi="Times New Roman" w:cs="Times New Roman"/>
          <w:i/>
          <w:sz w:val="28"/>
          <w:szCs w:val="28"/>
        </w:rPr>
        <w:t>ни в коем случае не может рассматриваться как итоговая оценка самих этих школьников</w:t>
      </w:r>
      <w:r w:rsidRPr="0097669C">
        <w:rPr>
          <w:rFonts w:ascii="Times New Roman" w:hAnsi="Times New Roman" w:cs="Times New Roman"/>
          <w:sz w:val="28"/>
          <w:szCs w:val="28"/>
        </w:rPr>
        <w:t xml:space="preserve">, но лишь как оценка результатов деятельности школы, семьи, иных социальных институтов. И, следовательно, результаты мониторинговых исследований личностного роста школьников </w:t>
      </w:r>
      <w:r w:rsidRPr="0097669C">
        <w:rPr>
          <w:rFonts w:ascii="Times New Roman" w:hAnsi="Times New Roman" w:cs="Times New Roman"/>
          <w:i/>
          <w:sz w:val="28"/>
          <w:szCs w:val="28"/>
        </w:rPr>
        <w:t>не могут быть использованы для вынесения итоговой оценки этим школьникам</w:t>
      </w:r>
      <w:r w:rsidRPr="0097669C">
        <w:rPr>
          <w:rFonts w:ascii="Times New Roman" w:hAnsi="Times New Roman" w:cs="Times New Roman"/>
          <w:sz w:val="28"/>
          <w:szCs w:val="28"/>
        </w:rPr>
        <w:t xml:space="preserve">. Результаты подобных исследований – это предмет профессионального самоанализа и самооценки педагогов данного образовательного учреждения. Это внутренняя, неразглашаемая, закрытая для других (в том числе и вышестоящих  органов) информация, </w:t>
      </w:r>
      <w:r w:rsidRPr="0097669C">
        <w:rPr>
          <w:rFonts w:ascii="Times New Roman" w:hAnsi="Times New Roman" w:cs="Times New Roman"/>
          <w:sz w:val="28"/>
          <w:szCs w:val="28"/>
        </w:rPr>
        <w:lastRenderedPageBreak/>
        <w:t xml:space="preserve">используемая педагогами только лишь для обнаружения проблем и определения перспектив собственной профессиональной деятельности. </w:t>
      </w:r>
    </w:p>
    <w:p w:rsidR="00F77907" w:rsidRPr="0097669C" w:rsidRDefault="00F77907" w:rsidP="00A52FF1">
      <w:pPr>
        <w:spacing w:line="240" w:lineRule="auto"/>
        <w:ind w:firstLine="839"/>
        <w:jc w:val="both"/>
        <w:rPr>
          <w:rFonts w:ascii="Times New Roman" w:hAnsi="Times New Roman" w:cs="Times New Roman"/>
          <w:sz w:val="28"/>
          <w:szCs w:val="28"/>
        </w:rPr>
      </w:pPr>
      <w:r w:rsidRPr="0097669C">
        <w:rPr>
          <w:rFonts w:ascii="Times New Roman" w:hAnsi="Times New Roman" w:cs="Times New Roman"/>
          <w:color w:val="00000A"/>
          <w:sz w:val="28"/>
          <w:szCs w:val="28"/>
        </w:rPr>
        <w:t xml:space="preserve">Новые стандарты указывают также, что </w:t>
      </w:r>
      <w:r w:rsidRPr="0097669C">
        <w:rPr>
          <w:rFonts w:ascii="Times New Roman" w:hAnsi="Times New Roman" w:cs="Times New Roman"/>
          <w:sz w:val="28"/>
          <w:szCs w:val="28"/>
        </w:rPr>
        <w:t xml:space="preserve">такого рода исследования должны быть неперсонифицированными, то есть дающими общую картину результатов воспитания по школе, классу и т.п., но не указывающими на результаты воспитания конкретного ребенка (подобные исследования </w:t>
      </w:r>
      <w:r w:rsidRPr="0097669C">
        <w:rPr>
          <w:rFonts w:ascii="Times New Roman" w:hAnsi="Times New Roman" w:cs="Times New Roman"/>
          <w:i/>
          <w:sz w:val="28"/>
          <w:szCs w:val="28"/>
        </w:rPr>
        <w:t>недопустимы</w:t>
      </w:r>
      <w:r w:rsidRPr="0097669C">
        <w:rPr>
          <w:rFonts w:ascii="Times New Roman" w:hAnsi="Times New Roman" w:cs="Times New Roman"/>
          <w:sz w:val="28"/>
          <w:szCs w:val="28"/>
        </w:rPr>
        <w:t xml:space="preserve">). То есть информация о личностном росте школьников – это </w:t>
      </w:r>
      <w:r w:rsidRPr="0097669C">
        <w:rPr>
          <w:rFonts w:ascii="Times New Roman" w:hAnsi="Times New Roman" w:cs="Times New Roman"/>
          <w:i/>
          <w:sz w:val="28"/>
          <w:szCs w:val="28"/>
        </w:rPr>
        <w:t>неперсонифицированная информация</w:t>
      </w:r>
      <w:r w:rsidRPr="0097669C">
        <w:rPr>
          <w:rFonts w:ascii="Times New Roman" w:hAnsi="Times New Roman" w:cs="Times New Roman"/>
          <w:sz w:val="28"/>
          <w:szCs w:val="28"/>
        </w:rPr>
        <w:t>.</w:t>
      </w:r>
    </w:p>
    <w:p w:rsidR="00F77907" w:rsidRPr="0097669C" w:rsidRDefault="00F77907" w:rsidP="00A52FF1">
      <w:pPr>
        <w:spacing w:line="240" w:lineRule="auto"/>
        <w:jc w:val="both"/>
        <w:rPr>
          <w:rFonts w:ascii="Times New Roman" w:hAnsi="Times New Roman" w:cs="Times New Roman"/>
          <w:bCs/>
          <w:i/>
          <w:sz w:val="28"/>
          <w:szCs w:val="28"/>
        </w:rPr>
      </w:pPr>
      <w:r w:rsidRPr="0097669C">
        <w:rPr>
          <w:rFonts w:ascii="Times New Roman" w:hAnsi="Times New Roman" w:cs="Times New Roman"/>
          <w:sz w:val="28"/>
          <w:szCs w:val="28"/>
        </w:rPr>
        <w:tab/>
        <w:t xml:space="preserve">Недопустимо использование результатов опросов для какого бы то ни было давления на детей, родителей, педагогов, образовательное учреждение в целом. </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Планируемые результаты воспитания и социализации обучающихся.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77907" w:rsidRPr="0097669C" w:rsidRDefault="00F77907" w:rsidP="00A52FF1">
      <w:pPr>
        <w:pStyle w:val="afffb"/>
        <w:spacing w:line="240" w:lineRule="auto"/>
      </w:pPr>
      <w:r w:rsidRPr="0097669C">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77907" w:rsidRPr="0097669C" w:rsidRDefault="00F77907" w:rsidP="00A52FF1">
      <w:pPr>
        <w:pStyle w:val="afffb"/>
        <w:spacing w:line="240" w:lineRule="auto"/>
      </w:pPr>
      <w:r w:rsidRPr="0097669C">
        <w:lastRenderedPageBreak/>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уважительное отношение к органам охраны правопорядка;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национальных героев и важнейших событий истории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государственных праздников, их истории и значения для общества.</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социальной ответственности и компетентности: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позитивное отношение, сознательное принятие роли гражданина;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о различных общественных и профессиональных организациях, их структуре, целях и характере деятельности;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нравственных чувств, убеждений, этического сознания: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чувство дружбы к представителям всех национальностей Российской Федерации;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 знание традиций своей семьи и школы, бережное отношение к ним; </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готовность сознательно выполнять правила для обучающихся, понимание необходимости самодисциплины;</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экологической культуры, культуры здорового и безопасного образа жизни: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основных социальных моделей, правил экологического поведения, вариантов здорового образа жизни;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 знание норм и правил экологической этики, законодательства в области экологии и здоровья; </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традиций нравственно-этического отношения к природе и здоровью в культуре народов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глобальной взаимосвязи и взаимозависимости природных и социальных явлений;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устанавливать причинно-следственные связи возникновения и развития явлений в экосистемах;</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строить свою деятельность и проекты с учётом создаваемой нагрузки на социоприродное окружение;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знания об оздоровительном влиянии экологически чистых природных факторов на человека;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личного опыта здоровьесберегающей деятельности;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противостоять негативным факторам, способствующим ухудшению здоровья;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и выполнение санитарно-гигиенических правил, соблюдение здоровьесберегающего режима дня;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нравственных основ образования;</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начальный опыт применения знаний в труде, общественной жизни, в быту;</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применять знания, умения и навыки для решения проектных и учебно-исследовательских задач;</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самоопределение в области своих познавательных интересов;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организовать процесс самообразования, творчески и критически работать с информацией из разных источников;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важности непрерывного образования и самообразования в течение всей жизни;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знание и уважение трудовых традиций своей семьи, трудовых подвигов старших поколений;</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начальный опыт участия в общественно значимых делах;</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навыки трудового творческого сотрудничества со сверстниками, младшими детьми и взрослыми;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lastRenderedPageBreak/>
        <w:t>• знания о разных профессиях и их требованиях к здоровью, морально-психологическим качествам, знаниям и умениям человека;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сформированность первоначальных профессиональных намерений и интересов;</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общие представления о трудовом законодательстве.</w:t>
      </w:r>
    </w:p>
    <w:p w:rsidR="00F77907" w:rsidRPr="0097669C" w:rsidRDefault="00F77907" w:rsidP="00A52FF1">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b/>
          <w:sz w:val="28"/>
          <w:szCs w:val="28"/>
        </w:rPr>
        <w:t>Воспитание ценностного отношения к прекрасному, формирование основ эстетической культуры (эстетическое воспитание):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ценностное отношение к прекрасному;</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понимание искусства как особой формы познания и преобразования мира;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способность видеть и ценить прекрасное в природе, быту, труде, спорте и творчестве людей, общественной жизни;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представление об искусстве народов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опыт эмоционального постижения народного творчества, этнокультурных традиций, фольклора народов России;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интерес к занятиям творческого характера, различным видам искусства, художественной самодеятельности;</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F77907" w:rsidRPr="0097669C" w:rsidRDefault="00F77907" w:rsidP="00A52FF1">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опыт реализации эстетических ценностей в пространстве школы и семьи.</w:t>
      </w:r>
    </w:p>
    <w:p w:rsidR="00F77907" w:rsidRPr="0097669C" w:rsidRDefault="00F77907" w:rsidP="00A52FF1">
      <w:pPr>
        <w:spacing w:line="240" w:lineRule="auto"/>
        <w:jc w:val="both"/>
        <w:rPr>
          <w:rFonts w:ascii="Times New Roman" w:hAnsi="Times New Roman" w:cs="Times New Roman"/>
          <w:sz w:val="28"/>
          <w:szCs w:val="28"/>
        </w:rPr>
        <w:sectPr w:rsidR="00F77907" w:rsidRPr="0097669C" w:rsidSect="00B1643D">
          <w:pgSz w:w="16838" w:h="11906" w:orient="landscape" w:code="9"/>
          <w:pgMar w:top="1620" w:right="539" w:bottom="851" w:left="1134" w:header="709" w:footer="709" w:gutter="0"/>
          <w:cols w:space="708"/>
          <w:docGrid w:linePitch="360"/>
        </w:sectPr>
      </w:pPr>
    </w:p>
    <w:p w:rsidR="00F77907" w:rsidRPr="0097669C" w:rsidRDefault="0005715C" w:rsidP="00352F34">
      <w:pPr>
        <w:spacing w:line="240" w:lineRule="auto"/>
        <w:ind w:firstLine="708"/>
        <w:rPr>
          <w:rStyle w:val="dash041e005f0431005f044b005f0447005f043d005f044b005f0439005f005fchar1char1"/>
          <w:b/>
          <w:sz w:val="28"/>
          <w:szCs w:val="28"/>
        </w:rPr>
        <w:sectPr w:rsidR="00F77907" w:rsidRPr="0097669C" w:rsidSect="00D836B9">
          <w:pgSz w:w="16838" w:h="11906" w:orient="landscape"/>
          <w:pgMar w:top="1701" w:right="1134" w:bottom="850" w:left="1134" w:header="708" w:footer="708" w:gutter="0"/>
          <w:cols w:space="708"/>
          <w:docGrid w:linePitch="360"/>
        </w:sectPr>
      </w:pPr>
      <w:r>
        <w:rPr>
          <w:rFonts w:ascii="Times New Roman" w:hAnsi="Times New Roman" w:cs="Times New Roman"/>
          <w:b/>
          <w:noProof/>
          <w:sz w:val="28"/>
          <w:szCs w:val="28"/>
        </w:rPr>
        <w:lastRenderedPageBreak/>
        <w:pict>
          <v:roundrect id="_x0000_s1037" style="position:absolute;left:0;text-align:left;margin-left:-1.2pt;margin-top:82.2pt;width:175.75pt;height:160.5pt;z-index:-251656192" arcsize="10923f">
            <v:shadow on="t" opacity=".5" offset="-6pt,6pt"/>
            <v:textbox>
              <w:txbxContent>
                <w:p w:rsidR="002E5C50" w:rsidRPr="00D836B9" w:rsidRDefault="002E5C50" w:rsidP="00D836B9">
                  <w:pPr>
                    <w:rPr>
                      <w:rStyle w:val="dash041e005f0431005f044b005f0447005f043d005f044b005f0439005f005fchar1char1"/>
                      <w:b/>
                      <w:sz w:val="28"/>
                      <w:szCs w:val="28"/>
                    </w:rPr>
                  </w:pPr>
                  <w:r w:rsidRPr="00D5468B">
                    <w:rPr>
                      <w:rStyle w:val="dash041e005f0431005f044b005f0447005f043d005f044b005f0439005f005fchar1char1"/>
                      <w:sz w:val="28"/>
                      <w:szCs w:val="28"/>
                    </w:rPr>
                    <w:t>любящий свой край и своё Отечество, знающий русский и родной язык, уважающий свой народ, его культуру и духовные традиции</w:t>
                  </w:r>
                </w:p>
                <w:p w:rsidR="002E5C50" w:rsidRDefault="002E5C50"/>
              </w:txbxContent>
            </v:textbox>
          </v:roundrect>
        </w:pict>
      </w:r>
      <w:r w:rsidRPr="0005715C">
        <w:rPr>
          <w:rFonts w:ascii="Times New Roman" w:hAnsi="Times New Roman" w:cs="Times New Roman"/>
          <w:noProof/>
          <w:sz w:val="28"/>
          <w:szCs w:val="28"/>
        </w:rPr>
        <w:pict>
          <v:roundrect id="_x0000_s1038" style="position:absolute;left:0;text-align:left;margin-left:216.3pt;margin-top:82.2pt;width:218.55pt;height:138.75pt;z-index:-251655168" arcsize="10923f">
            <v:shadow on="t" opacity=".5" offset="-6pt,6pt"/>
            <v:textbox>
              <w:txbxContent>
                <w:p w:rsidR="002E5C50" w:rsidRPr="00D5468B" w:rsidRDefault="002E5C50" w:rsidP="00D836B9">
                  <w:pPr>
                    <w:tabs>
                      <w:tab w:val="left" w:pos="5968"/>
                    </w:tabs>
                    <w:ind w:left="5964" w:hanging="5964"/>
                    <w:rPr>
                      <w:rStyle w:val="dash041e005f0431005f044b005f0447005f043d005f044b005f0439005f005fchar1char1"/>
                      <w:sz w:val="28"/>
                      <w:szCs w:val="28"/>
                    </w:rPr>
                  </w:pPr>
                  <w:r w:rsidRPr="00D5468B">
                    <w:rPr>
                      <w:rStyle w:val="dash041e005f0431005f044b005f0447005f043d005f044b005f0439005f005fchar1char1"/>
                      <w:sz w:val="28"/>
                      <w:szCs w:val="28"/>
                    </w:rPr>
                    <w:t>осознающий и принимающий</w:t>
                  </w:r>
                </w:p>
                <w:p w:rsidR="002E5C50" w:rsidRPr="00D5468B"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ценности человеческой жизни, семьи, гражданского общества, многонационального российского народа, человечества</w:t>
                  </w:r>
                </w:p>
                <w:p w:rsidR="002E5C50" w:rsidRDefault="002E5C50"/>
              </w:txbxContent>
            </v:textbox>
          </v:roundrect>
        </w:pict>
      </w:r>
      <w:r w:rsidRPr="0005715C">
        <w:rPr>
          <w:rFonts w:ascii="Times New Roman" w:hAnsi="Times New Roman" w:cs="Times New Roman"/>
          <w:noProof/>
          <w:sz w:val="28"/>
          <w:szCs w:val="28"/>
        </w:rPr>
        <w:pict>
          <v:roundrect id="_x0000_s1040" style="position:absolute;left:0;text-align:left;margin-left:444.1pt;margin-top:144.25pt;width:226.4pt;height:230.45pt;z-index:-251653120" arcsize="10923f">
            <v:shadow on="t" opacity=".5" offset="-6pt,6pt"/>
            <v:textbox>
              <w:txbxContent>
                <w:p w:rsidR="002E5C50"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умеющий учиться,</w:t>
                  </w:r>
                </w:p>
                <w:p w:rsidR="002E5C50"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 xml:space="preserve">осознающий важность </w:t>
                  </w:r>
                </w:p>
                <w:p w:rsidR="002E5C50"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 xml:space="preserve">образования и самообразования </w:t>
                  </w:r>
                </w:p>
                <w:p w:rsidR="002E5C50"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 xml:space="preserve">для жизни и деятельности, </w:t>
                  </w:r>
                </w:p>
                <w:p w:rsidR="002E5C50"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способный применять полученные</w:t>
                  </w:r>
                </w:p>
                <w:p w:rsidR="002E5C50" w:rsidRPr="00D5468B"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 xml:space="preserve"> знания на практике</w:t>
                  </w:r>
                </w:p>
                <w:p w:rsidR="002E5C50" w:rsidRDefault="002E5C50"/>
              </w:txbxContent>
            </v:textbox>
          </v:roundrect>
        </w:pict>
      </w:r>
      <w:r w:rsidRPr="0005715C">
        <w:rPr>
          <w:rFonts w:ascii="Times New Roman" w:hAnsi="Times New Roman" w:cs="Times New Roman"/>
          <w:noProof/>
          <w:sz w:val="28"/>
          <w:szCs w:val="28"/>
        </w:rPr>
        <w:pict>
          <v:roundrect id="_x0000_s1039" style="position:absolute;left:0;text-align:left;margin-left:444.1pt;margin-top:27.2pt;width:226.4pt;height:91.75pt;z-index:-251654144" arcsize="10923f">
            <v:shadow on="t" opacity=".5" offset="-6pt,6pt"/>
            <v:textbox>
              <w:txbxContent>
                <w:p w:rsidR="002E5C50" w:rsidRPr="00D5468B"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активно и заинтересованно познающий мир, осознающий ценность труда, науки и творчества</w:t>
                  </w:r>
                </w:p>
                <w:p w:rsidR="002E5C50" w:rsidRDefault="002E5C50"/>
              </w:txbxContent>
            </v:textbox>
          </v:roundrect>
        </w:pict>
      </w:r>
      <w:r w:rsidRPr="0005715C">
        <w:rPr>
          <w:rFonts w:ascii="Times New Roman" w:hAnsi="Times New Roman" w:cs="Times New Roman"/>
          <w:noProof/>
          <w:sz w:val="28"/>
          <w:szCs w:val="28"/>
        </w:rPr>
        <w:pict>
          <v:roundrect id="_x0000_s1041" style="position:absolute;left:0;text-align:left;margin-left:24.35pt;margin-top:293.55pt;width:302.5pt;height:119.75pt;z-index:-251652096" arcsize="10923f">
            <v:shadow on="t" opacity=".5" offset="6pt,6pt"/>
            <v:textbox>
              <w:txbxContent>
                <w:p w:rsidR="002E5C50" w:rsidRPr="00D5468B"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2E5C50" w:rsidRDefault="002E5C50"/>
              </w:txbxContent>
            </v:textbox>
          </v:roundrect>
        </w:pict>
      </w:r>
      <w:r>
        <w:rPr>
          <w:rFonts w:ascii="Times New Roman" w:hAnsi="Times New Roman" w:cs="Times New Roman"/>
          <w:b/>
          <w:noProof/>
          <w:sz w:val="28"/>
          <w:szCs w:val="28"/>
        </w:rPr>
        <w:pict>
          <v:oval id="_x0000_s1065" style="position:absolute;left:0;text-align:left;margin-left:49.95pt;margin-top:-17.25pt;width:384.9pt;height:51.95pt;z-index:-251627520">
            <v:shadow on="t" opacity=".5" offset="-6pt,-6pt"/>
          </v:oval>
        </w:pict>
      </w:r>
      <w:r w:rsidR="00352F34" w:rsidRPr="0097669C">
        <w:rPr>
          <w:rStyle w:val="dash041e005f0431005f044b005f0447005f043d005f044b005f0439005f005fchar1char1"/>
          <w:b/>
          <w:sz w:val="28"/>
          <w:szCs w:val="28"/>
        </w:rPr>
        <w:t xml:space="preserve">Портрет выпускника основной </w:t>
      </w:r>
      <w:r w:rsidR="00F77907" w:rsidRPr="0097669C">
        <w:rPr>
          <w:rStyle w:val="dash041e005f0431005f044b005f0447005f043d005f044b005f0439005f005fchar1char1"/>
          <w:b/>
          <w:sz w:val="28"/>
          <w:szCs w:val="28"/>
        </w:rPr>
        <w:t>шко</w:t>
      </w:r>
      <w:r w:rsidR="00D836B9" w:rsidRPr="0097669C">
        <w:rPr>
          <w:rStyle w:val="dash041e005f0431005f044b005f0447005f043d005f044b005f0439005f005fchar1char1"/>
          <w:b/>
          <w:sz w:val="28"/>
          <w:szCs w:val="28"/>
        </w:rPr>
        <w:t>лы</w:t>
      </w:r>
    </w:p>
    <w:p w:rsidR="00F77907" w:rsidRPr="0097669C" w:rsidRDefault="0005715C" w:rsidP="00A52FF1">
      <w:pPr>
        <w:spacing w:line="240" w:lineRule="auto"/>
        <w:jc w:val="both"/>
        <w:rPr>
          <w:rStyle w:val="dash041e005f0431005f044b005f0447005f043d005f044b005f0439005f005fchar1char1"/>
          <w:sz w:val="28"/>
          <w:szCs w:val="28"/>
        </w:rPr>
      </w:pPr>
      <w:r>
        <w:rPr>
          <w:rFonts w:ascii="Times New Roman" w:hAnsi="Times New Roman" w:cs="Times New Roman"/>
          <w:noProof/>
          <w:sz w:val="28"/>
          <w:szCs w:val="28"/>
        </w:rPr>
        <w:lastRenderedPageBreak/>
        <w:pict>
          <v:roundrect id="_x0000_s1043" style="position:absolute;left:0;text-align:left;margin-left:349.25pt;margin-top:13.3pt;width:302.05pt;height:116.15pt;z-index:-251650048" arcsize="10923f">
            <v:shadow on="t" opacity=".5" offset="6pt,6pt"/>
            <v:textbox>
              <w:txbxContent>
                <w:p w:rsidR="002E5C50" w:rsidRPr="00D5468B" w:rsidRDefault="002E5C50" w:rsidP="00D836B9">
                  <w:pPr>
                    <w:tabs>
                      <w:tab w:val="left" w:pos="5968"/>
                    </w:tabs>
                    <w:rPr>
                      <w:sz w:val="28"/>
                      <w:szCs w:val="28"/>
                    </w:rPr>
                  </w:pPr>
                  <w:r w:rsidRPr="00D5468B">
                    <w:rPr>
                      <w:rStyle w:val="dash041e005f0431005f044b005f0447005f043d005f044b005f0439005f005fchar1char1"/>
                      <w:sz w:val="28"/>
                      <w:szCs w:val="28"/>
                    </w:rPr>
                    <w:t xml:space="preserve">осознанно выполняющий правила здорового и </w:t>
                  </w:r>
                  <w:r w:rsidRPr="00D5468B">
                    <w:rPr>
                      <w:sz w:val="28"/>
                      <w:szCs w:val="28"/>
                    </w:rPr>
                    <w:t>экологически целесообразного образа жизни, безопасного для человека и окружающей его среды</w:t>
                  </w:r>
                </w:p>
                <w:p w:rsidR="002E5C50" w:rsidRDefault="002E5C50"/>
              </w:txbxContent>
            </v:textbox>
          </v:roundrect>
        </w:pict>
      </w:r>
      <w:r>
        <w:rPr>
          <w:rFonts w:ascii="Times New Roman" w:hAnsi="Times New Roman" w:cs="Times New Roman"/>
          <w:noProof/>
          <w:sz w:val="28"/>
          <w:szCs w:val="28"/>
        </w:rPr>
        <w:pict>
          <v:roundrect id="_x0000_s1042" style="position:absolute;left:0;text-align:left;margin-left:14.4pt;margin-top:5.95pt;width:276.15pt;height:110.75pt;z-index:-251651072" arcsize="10923f">
            <v:shadow on="t" opacity=".5" offset="6pt,6pt"/>
            <v:textbox>
              <w:txbxContent>
                <w:p w:rsidR="002E5C50" w:rsidRPr="00D5468B" w:rsidRDefault="002E5C50" w:rsidP="00D836B9">
                  <w:pPr>
                    <w:tabs>
                      <w:tab w:val="left" w:pos="5968"/>
                    </w:tabs>
                    <w:rPr>
                      <w:rStyle w:val="dash041e005f0431005f044b005f0447005f043d005f044b005f0439005f005fchar1char1"/>
                      <w:sz w:val="28"/>
                      <w:szCs w:val="28"/>
                    </w:rPr>
                  </w:pPr>
                  <w:r w:rsidRPr="00D5468B">
                    <w:rPr>
                      <w:rStyle w:val="dash041e005f0431005f044b005f0447005f043d005f044b005f0439005f005fchar1char1"/>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2E5C50" w:rsidRDefault="002E5C50"/>
              </w:txbxContent>
            </v:textbox>
          </v:roundrect>
        </w:pict>
      </w:r>
    </w:p>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spacing w:line="240" w:lineRule="auto"/>
        <w:jc w:val="both"/>
        <w:rPr>
          <w:rFonts w:ascii="Times New Roman" w:hAnsi="Times New Roman" w:cs="Times New Roman"/>
          <w:sz w:val="28"/>
          <w:szCs w:val="28"/>
        </w:rPr>
      </w:pPr>
    </w:p>
    <w:p w:rsidR="00F77907" w:rsidRPr="0097669C" w:rsidRDefault="00F77907" w:rsidP="00A52FF1">
      <w:pPr>
        <w:tabs>
          <w:tab w:val="left" w:pos="5968"/>
        </w:tabs>
        <w:spacing w:line="240" w:lineRule="auto"/>
        <w:jc w:val="both"/>
        <w:rPr>
          <w:rStyle w:val="dash041e005f0431005f044b005f0447005f043d005f044b005f0439005f005fchar1char1"/>
          <w:sz w:val="28"/>
          <w:szCs w:val="28"/>
        </w:rPr>
      </w:pPr>
    </w:p>
    <w:p w:rsidR="00A52FF1" w:rsidRPr="0097669C" w:rsidRDefault="00A52FF1" w:rsidP="00A52FF1">
      <w:pPr>
        <w:tabs>
          <w:tab w:val="left" w:pos="5968"/>
        </w:tabs>
        <w:spacing w:line="240" w:lineRule="auto"/>
        <w:jc w:val="both"/>
        <w:rPr>
          <w:rStyle w:val="dash041e005f0431005f044b005f0447005f043d005f044b005f0439005f005fchar1char1"/>
          <w:sz w:val="28"/>
          <w:szCs w:val="28"/>
        </w:rPr>
      </w:pPr>
    </w:p>
    <w:p w:rsidR="00F77907" w:rsidRPr="0097669C" w:rsidRDefault="0005715C" w:rsidP="00A52FF1">
      <w:pPr>
        <w:tabs>
          <w:tab w:val="left" w:pos="5968"/>
        </w:tabs>
        <w:spacing w:line="240" w:lineRule="auto"/>
        <w:jc w:val="both"/>
        <w:rPr>
          <w:rStyle w:val="dash041e005f0431005f044b005f0447005f043d005f044b005f0439005f005fchar1char1"/>
          <w:sz w:val="28"/>
          <w:szCs w:val="28"/>
        </w:rPr>
      </w:pPr>
      <w:r>
        <w:rPr>
          <w:rFonts w:ascii="Times New Roman" w:hAnsi="Times New Roman" w:cs="Times New Roman"/>
          <w:noProof/>
          <w:sz w:val="28"/>
          <w:szCs w:val="28"/>
        </w:rPr>
        <w:pict>
          <v:roundrect id="_x0000_s1044" style="position:absolute;left:0;text-align:left;margin-left:65.4pt;margin-top:6.7pt;width:487.65pt;height:72.65pt;z-index:-251649024" arcsize="10923f">
            <v:shadow on="t" opacity=".5" offset="6pt,6pt"/>
            <v:textbox>
              <w:txbxContent>
                <w:p w:rsidR="002E5C50" w:rsidRPr="00D5468B" w:rsidRDefault="002E5C50" w:rsidP="00A52FF1">
                  <w:pPr>
                    <w:tabs>
                      <w:tab w:val="left" w:pos="5968"/>
                    </w:tabs>
                  </w:pPr>
                  <w:r w:rsidRPr="00D5468B">
                    <w:rPr>
                      <w:rStyle w:val="dash041e005f0431005f044b005f0447005f043d005f044b005f0439005f005fchar1char1"/>
                      <w:sz w:val="28"/>
                      <w:szCs w:val="28"/>
                    </w:rPr>
                    <w:t>ориентирующийся в мире профессий, понимающий значение профессиональной деятельности для человека</w:t>
                  </w:r>
                  <w:r w:rsidRPr="00D5468B">
                    <w:rPr>
                      <w:sz w:val="28"/>
                      <w:szCs w:val="28"/>
                    </w:rPr>
                    <w:t>в интересах устойчивого развития общества и природы</w:t>
                  </w:r>
                </w:p>
                <w:p w:rsidR="002E5C50" w:rsidRDefault="002E5C50"/>
              </w:txbxContent>
            </v:textbox>
          </v:roundrect>
        </w:pict>
      </w:r>
    </w:p>
    <w:p w:rsidR="00F77907" w:rsidRPr="0097669C" w:rsidRDefault="00F77907" w:rsidP="00A52FF1">
      <w:pPr>
        <w:tabs>
          <w:tab w:val="left" w:pos="5968"/>
        </w:tabs>
        <w:spacing w:line="240" w:lineRule="auto"/>
        <w:jc w:val="both"/>
        <w:rPr>
          <w:rStyle w:val="dash041e005f0431005f044b005f0447005f043d005f044b005f0439005f005fchar1char1"/>
          <w:sz w:val="28"/>
          <w:szCs w:val="28"/>
        </w:rPr>
      </w:pPr>
    </w:p>
    <w:p w:rsidR="00F77907" w:rsidRPr="0097669C" w:rsidRDefault="00F77907" w:rsidP="00F77907">
      <w:pPr>
        <w:tabs>
          <w:tab w:val="left" w:pos="5968"/>
        </w:tabs>
        <w:rPr>
          <w:rStyle w:val="dash041e005f0431005f044b005f0447005f043d005f044b005f0439005f005fchar1char1"/>
          <w:sz w:val="28"/>
          <w:szCs w:val="28"/>
        </w:rPr>
      </w:pPr>
    </w:p>
    <w:p w:rsidR="00F77907" w:rsidRPr="0097669C" w:rsidRDefault="00F77907" w:rsidP="00F77907">
      <w:pPr>
        <w:tabs>
          <w:tab w:val="left" w:pos="5968"/>
        </w:tabs>
        <w:rPr>
          <w:rStyle w:val="dash041e005f0431005f044b005f0447005f043d005f044b005f0439005f005fchar1char1"/>
          <w:sz w:val="28"/>
          <w:szCs w:val="28"/>
        </w:rPr>
      </w:pPr>
    </w:p>
    <w:p w:rsidR="00352F34" w:rsidRPr="0097669C" w:rsidRDefault="00352F34" w:rsidP="00F77907">
      <w:pPr>
        <w:tabs>
          <w:tab w:val="left" w:pos="5968"/>
        </w:tabs>
        <w:rPr>
          <w:rStyle w:val="dash041e005f0431005f044b005f0447005f043d005f044b005f0439005f005fchar1char1"/>
          <w:sz w:val="28"/>
          <w:szCs w:val="28"/>
        </w:rPr>
      </w:pPr>
    </w:p>
    <w:p w:rsidR="00F77907" w:rsidRPr="0097669C" w:rsidRDefault="00352F34" w:rsidP="00F77907">
      <w:pPr>
        <w:tabs>
          <w:tab w:val="left" w:pos="5968"/>
        </w:tabs>
        <w:rPr>
          <w:rFonts w:ascii="Times New Roman" w:eastAsia="Calibri" w:hAnsi="Times New Roman" w:cs="Times New Roman"/>
          <w:b/>
          <w:sz w:val="28"/>
          <w:szCs w:val="28"/>
        </w:rPr>
      </w:pPr>
      <w:r w:rsidRPr="0097669C">
        <w:rPr>
          <w:rFonts w:ascii="Times New Roman" w:eastAsia="Calibri" w:hAnsi="Times New Roman" w:cs="Times New Roman"/>
          <w:b/>
          <w:sz w:val="28"/>
          <w:szCs w:val="28"/>
        </w:rPr>
        <w:t>2.4. Программа коррекционной работы.</w:t>
      </w:r>
    </w:p>
    <w:p w:rsidR="00352F34" w:rsidRPr="0097669C" w:rsidRDefault="00352F34" w:rsidP="00352F34">
      <w:pPr>
        <w:spacing w:before="100" w:beforeAutospacing="1" w:after="100" w:afterAutospacing="1" w:line="240" w:lineRule="auto"/>
        <w:ind w:left="4248" w:firstLine="708"/>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Пояснительная записка</w:t>
      </w:r>
      <w:r w:rsidRPr="0097669C">
        <w:rPr>
          <w:rFonts w:ascii="Times New Roman" w:eastAsia="Times New Roman" w:hAnsi="Times New Roman" w:cs="Times New Roman"/>
          <w:sz w:val="28"/>
          <w:szCs w:val="28"/>
        </w:rPr>
        <w:t> </w:t>
      </w:r>
    </w:p>
    <w:p w:rsidR="00352F34" w:rsidRPr="0097669C" w:rsidRDefault="00352F34" w:rsidP="00352F34">
      <w:pPr>
        <w:spacing w:before="100" w:beforeAutospacing="1" w:after="100" w:afterAutospacing="1" w:line="240" w:lineRule="auto"/>
        <w:ind w:firstLine="708"/>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Одной из важнейших задач основного общего  образования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здоровья»,«учет образовательных потребностей детей с ограниченными возможностями здоровья».</w:t>
      </w:r>
    </w:p>
    <w:p w:rsidR="00352F34" w:rsidRPr="0097669C" w:rsidRDefault="00352F34" w:rsidP="00352F34">
      <w:pPr>
        <w:spacing w:before="100" w:beforeAutospacing="1" w:after="100" w:afterAutospacing="1" w:line="240" w:lineRule="auto"/>
        <w:ind w:firstLine="708"/>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Программа коррекционной работы направлена на реализацию следующих </w:t>
      </w:r>
      <w:r w:rsidRPr="0097669C">
        <w:rPr>
          <w:rFonts w:ascii="Times New Roman" w:eastAsia="Times New Roman" w:hAnsi="Times New Roman" w:cs="Times New Roman"/>
          <w:b/>
          <w:bCs/>
          <w:i/>
          <w:iCs/>
          <w:sz w:val="28"/>
          <w:szCs w:val="28"/>
        </w:rPr>
        <w:t xml:space="preserve">общих целей: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 </w:t>
      </w:r>
      <w:r w:rsidRPr="0097669C">
        <w:rPr>
          <w:rFonts w:ascii="Times New Roman" w:eastAsia="Times New Roman" w:hAnsi="Times New Roman" w:cs="Times New Roman"/>
          <w:i/>
          <w:iCs/>
          <w:sz w:val="28"/>
          <w:szCs w:val="28"/>
        </w:rPr>
        <w:t>Диагностика</w:t>
      </w:r>
      <w:r w:rsidRPr="0097669C">
        <w:rPr>
          <w:rFonts w:ascii="Times New Roman" w:eastAsia="Times New Roman" w:hAnsi="Times New Roman" w:cs="Times New Roman"/>
          <w:sz w:val="28"/>
          <w:szCs w:val="28"/>
        </w:rPr>
        <w:t xml:space="preserve"> трудностей обучения, межличностного взаимодействия, отдельных индивидуальных психо-физиологических особенностей  школьников среднего звена (мышление, пространственная ориентировка, психомоторная координация), обучающихся в данном</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образовательном учреждении;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w:t>
      </w:r>
      <w:r w:rsidRPr="0097669C">
        <w:rPr>
          <w:rFonts w:ascii="Times New Roman" w:eastAsia="Times New Roman" w:hAnsi="Times New Roman" w:cs="Times New Roman"/>
          <w:i/>
          <w:iCs/>
          <w:sz w:val="28"/>
          <w:szCs w:val="28"/>
        </w:rPr>
        <w:t>. Оказание помощи</w:t>
      </w:r>
      <w:r w:rsidRPr="0097669C">
        <w:rPr>
          <w:rFonts w:ascii="Times New Roman" w:eastAsia="Times New Roman" w:hAnsi="Times New Roman" w:cs="Times New Roman"/>
          <w:sz w:val="28"/>
          <w:szCs w:val="28"/>
        </w:rPr>
        <w:t xml:space="preserve"> в освоении основной образовательной программы основного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 </w:t>
      </w:r>
      <w:r w:rsidRPr="0097669C">
        <w:rPr>
          <w:rFonts w:ascii="Times New Roman" w:eastAsia="Times New Roman" w:hAnsi="Times New Roman" w:cs="Times New Roman"/>
          <w:i/>
          <w:iCs/>
          <w:sz w:val="28"/>
          <w:szCs w:val="28"/>
        </w:rPr>
        <w:t>Коррекция недостатков</w:t>
      </w:r>
      <w:r w:rsidRPr="0097669C">
        <w:rPr>
          <w:rFonts w:ascii="Times New Roman" w:eastAsia="Times New Roman" w:hAnsi="Times New Roman" w:cs="Times New Roman"/>
          <w:sz w:val="28"/>
          <w:szCs w:val="28"/>
        </w:rPr>
        <w:t xml:space="preserve"> в физическом развитии.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 данной программе речь идет о возможных путях коррекции трудностей обучения. Реализация программы осуществляется на основе следующих </w:t>
      </w:r>
      <w:r w:rsidRPr="0097669C">
        <w:rPr>
          <w:rFonts w:ascii="Times New Roman" w:eastAsia="Times New Roman" w:hAnsi="Times New Roman" w:cs="Times New Roman"/>
          <w:b/>
          <w:sz w:val="28"/>
          <w:szCs w:val="28"/>
        </w:rPr>
        <w:t>принципов: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b/>
          <w:bCs/>
          <w:i/>
          <w:iCs/>
          <w:sz w:val="28"/>
          <w:szCs w:val="28"/>
        </w:rPr>
        <w:t>Достоверности</w:t>
      </w:r>
      <w:r w:rsidRPr="0097669C">
        <w:rPr>
          <w:rFonts w:ascii="Times New Roman" w:eastAsia="Times New Roman" w:hAnsi="Times New Roman" w:cs="Times New Roman"/>
          <w:sz w:val="28"/>
          <w:szCs w:val="28"/>
        </w:rPr>
        <w:t>: профессиональный анализ специалистами образовательного учреждения медицинских показателей учащихся (школьная медсестра); психологической ( психолог, дефектолог) и педагогической (учитель, завуч) диагностики. Оценка предпосылок и причин возникающих трудностей с учетом социального статуса ребенка, семьи, условий обучения и воспитания;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b/>
          <w:bCs/>
          <w:i/>
          <w:iCs/>
          <w:sz w:val="28"/>
          <w:szCs w:val="28"/>
        </w:rPr>
        <w:t>Гуманистической</w:t>
      </w:r>
      <w:r w:rsidRPr="0097669C">
        <w:rPr>
          <w:rFonts w:ascii="Times New Roman" w:eastAsia="Times New Roman" w:hAnsi="Times New Roman" w:cs="Times New Roman"/>
          <w:sz w:val="28"/>
          <w:szCs w:val="28"/>
        </w:rPr>
        <w:t xml:space="preserve"> направленности: опора на потенциальные возможности ученика, его интересы и потребности; создание ситуаций успеха в учении, общении со сверстниками и взрослыми;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b/>
          <w:bCs/>
          <w:i/>
          <w:iCs/>
          <w:sz w:val="28"/>
          <w:szCs w:val="28"/>
        </w:rPr>
        <w:t>Педагогической целесообразности</w:t>
      </w:r>
      <w:r w:rsidRPr="0097669C">
        <w:rPr>
          <w:rFonts w:ascii="Times New Roman" w:eastAsia="Times New Roman" w:hAnsi="Times New Roman" w:cs="Times New Roman"/>
          <w:sz w:val="28"/>
          <w:szCs w:val="28"/>
        </w:rPr>
        <w:t>: создание программы «Индивидуальная траектория развития учеников»; интеграция усилий педагогического коллектива (учитель, врач, психолог, дефектолог,и др.).</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Программа позволяет оценить усилия коллектива и изменения, произошедшие в развитии обучающегося.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b/>
          <w:bCs/>
          <w:sz w:val="28"/>
          <w:szCs w:val="28"/>
        </w:rPr>
      </w:pPr>
      <w:r w:rsidRPr="0097669C">
        <w:rPr>
          <w:rFonts w:ascii="Times New Roman" w:eastAsia="Times New Roman" w:hAnsi="Times New Roman" w:cs="Times New Roman"/>
          <w:sz w:val="28"/>
          <w:szCs w:val="28"/>
        </w:rPr>
        <w:lastRenderedPageBreak/>
        <w:t>Для организации коррекционно-развивающей работы могу быть использованы Технологии Мультимедиа. Они позволяют интегрированно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моментального контроля за ходом деятельности ученика.</w:t>
      </w:r>
      <w:r w:rsidRPr="0097669C">
        <w:rPr>
          <w:rFonts w:ascii="Times New Roman" w:eastAsia="Times New Roman" w:hAnsi="Times New Roman" w:cs="Times New Roman"/>
          <w:b/>
          <w:bCs/>
          <w:sz w:val="28"/>
          <w:szCs w:val="28"/>
        </w:rPr>
        <w:t> </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b/>
          <w:sz w:val="28"/>
          <w:szCs w:val="28"/>
        </w:rPr>
        <w:t>Задачи программы</w:t>
      </w:r>
      <w:r w:rsidRPr="0097669C">
        <w:rPr>
          <w:rFonts w:ascii="Times New Roman" w:hAnsi="Times New Roman" w:cs="Times New Roman"/>
          <w:sz w:val="28"/>
          <w:szCs w:val="28"/>
        </w:rPr>
        <w:t>:</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97669C">
        <w:rPr>
          <w:rFonts w:ascii="Times New Roman" w:hAnsi="Times New Roman" w:cs="Times New Roman"/>
          <w:bCs/>
          <w:sz w:val="28"/>
          <w:szCs w:val="28"/>
        </w:rPr>
        <w:t>дополнительных образовательных коррекционных услуг</w:t>
      </w:r>
      <w:r w:rsidRPr="0097669C">
        <w:rPr>
          <w:rFonts w:ascii="Times New Roman" w:hAnsi="Times New Roman" w:cs="Times New Roman"/>
          <w:sz w:val="28"/>
          <w:szCs w:val="28"/>
        </w:rPr>
        <w:t>;</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формирование зрелых личностных установок, способствующих оптимальной адаптации в условиях реальной жизненной ситуации;</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развитие коммуникативной компетенции, форм и навыков конструктивного личностного общения в группе сверстников;</w:t>
      </w:r>
    </w:p>
    <w:p w:rsidR="008E7705" w:rsidRPr="0097669C" w:rsidRDefault="008E7705" w:rsidP="008E7705">
      <w:pPr>
        <w:spacing w:line="240" w:lineRule="auto"/>
        <w:ind w:firstLine="454"/>
        <w:jc w:val="both"/>
        <w:rPr>
          <w:rFonts w:ascii="Times New Roman" w:hAnsi="Times New Roman" w:cs="Times New Roman"/>
          <w:b/>
          <w:sz w:val="28"/>
          <w:szCs w:val="28"/>
        </w:rPr>
      </w:pPr>
      <w:r w:rsidRPr="0097669C">
        <w:rPr>
          <w:rFonts w:ascii="Times New Roman" w:hAnsi="Times New Roman" w:cs="Times New Roman"/>
          <w:sz w:val="28"/>
          <w:szCs w:val="28"/>
        </w:rPr>
        <w:lastRenderedPageBreak/>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8E7705" w:rsidRPr="0097669C" w:rsidRDefault="008E7705" w:rsidP="008E7705">
      <w:pPr>
        <w:spacing w:line="240" w:lineRule="auto"/>
        <w:ind w:firstLine="454"/>
        <w:jc w:val="both"/>
        <w:rPr>
          <w:rFonts w:ascii="Times New Roman" w:hAnsi="Times New Roman" w:cs="Times New Roman"/>
          <w:sz w:val="28"/>
          <w:szCs w:val="28"/>
        </w:rPr>
      </w:pPr>
      <w:r w:rsidRPr="0097669C">
        <w:rPr>
          <w:rFonts w:ascii="Times New Roman" w:hAnsi="Times New Roman" w:cs="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Общая характеристика трудностей обучения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 xml:space="preserve">Трудности при усвоении русского  языка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недостаточно четкое знание значений общеупотребляемых слов, низкий словарный запас;</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низкий уровень устной и письменной речи, сложности при формулировании основной мысли высказывания, ее речевом оформлении;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смысловые, грамматические, орфографические ошибки при письменном оформлении высказывания;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отсутствие дифференциации качественных характеристик звуков;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определять сильные и слабые позиции для гласных и согласных звуков;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трудности разбора слова по составу, формальный подход учащегося к определению частей слова;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неразличение родственных слов и слов с омонимичными корнями, трудности при подборе родственных слов;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затруднения при определении грамматических признаков различных частей речи, неразличение частей речи;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неразличение синтаксических и грамматических вопросов к именам существительным;</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неразличение двух характеристик предложения: тип предложения по цели высказывания и по интонации;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трудности при установлении синтаксической взаимосвязи слов в предложении, при определении главного и зависимого слова;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неумение выбрать необходимый способ проверки в зависимости от места и типа орфограммы;</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несформированность навыка применять знание орфограмм при письме под диктовку, при записи собственного текста;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Трудности в процессе овладения читательской деятельностью.</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обобщить информацию, содержащуюся в разных частяхтекста;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привести примеры из текста, доказывающие высказанное утверждение;</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на основании прочитанного высказать свою точку зрения, обосновать ее, опираясь на текст;</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трудности в работе с текстами-инструкциями, с информацией, представленной в виде графиков, диаграмм, схем и т.д.</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Трудности в изучении математики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проблемы пространственной ориентировки, неразличение, неправильное называние геометрических фигур, форм окружающего;</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смешение математических понятий (периметр и площадь, частное и разность и т.п.);</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пользоваться математической терминологией;</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применить алгоритм (способ, прием) выполнения арифметического действия;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неумение использовать свойства арифметических действий при выполнении вычислений с обыкновенными и десятичными дробями;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неспособность установить порядок действий в числовом выражении и найти его значение с использованием изученных алгоритмов;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t xml:space="preserve">Общая характеристика общеучебных трудностей обучения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включиться в учебную работу; неспособность самостоятельно начать выполнение задания;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неготовность выполнять задание без пошаговой инструкции и помощи;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непонимание, неумение выполнить многокомпонентное задание (состоящее из нескольких простых);</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недостаточная осознанность в усвоении и применении алгоритмов (правил);</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пользоваться полученными знаниями-умениями при решении стандартных учебных и практических задач;</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неспособность учесть все условия и этапы решения задания в ходе его выполнения (неполное выполнение задания);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смешение (подмена) алгоритмов, понятий; нарушение последовательности шагов алгоритма при его выполнении;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подмена задания (логически и алгоритмически более простым);</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неспособность контролировать ход (процесс) и результат выполнения задания;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понять и объяснить причину своей ошибки, исправить ее;</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применить знания в нестандартной ситуации;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решить учебную задачу с использованием «другого» приема (способа), сравнить решения по степени рациональности.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u w:val="single"/>
        </w:rPr>
        <w:lastRenderedPageBreak/>
        <w:t xml:space="preserve">Общая характеристика трудностей межличностных  отношений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Характер взаимодействия ученика и учителя: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непонимание, неготовность услышать учителя (взрослого), психологическая «несовместимость» (по результатам выполнения теста;)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боязнь критики, негативной оценки;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отсутствие положительного опыта общения со взрослыми.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Взаимодействие ученика и других учеников: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эгоцентричность, неумение общаться,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повышенная тревожность (по результатам выполнения теста);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неумение с троить совместную деятельность (по результатам выполнения теста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заниженная (завышенная) самооценка (по результатам выполнения теста).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другие трудности…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Основные направления коррекционной деятельности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i/>
          <w:iCs/>
          <w:sz w:val="28"/>
          <w:szCs w:val="28"/>
        </w:rPr>
        <w:t xml:space="preserve">диагностическая работа </w:t>
      </w:r>
      <w:r w:rsidRPr="0097669C">
        <w:rPr>
          <w:rFonts w:ascii="Times New Roman" w:eastAsia="Times New Roman" w:hAnsi="Times New Roman" w:cs="Times New Roman"/>
          <w:sz w:val="28"/>
          <w:szCs w:val="28"/>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 </w:t>
      </w:r>
      <w:r w:rsidRPr="0097669C">
        <w:rPr>
          <w:rFonts w:ascii="Times New Roman" w:eastAsia="Times New Roman" w:hAnsi="Times New Roman" w:cs="Times New Roman"/>
          <w:i/>
          <w:iCs/>
          <w:sz w:val="28"/>
          <w:szCs w:val="28"/>
        </w:rPr>
        <w:t xml:space="preserve">коррекционно-развивающая работа </w:t>
      </w:r>
      <w:r w:rsidRPr="0097669C">
        <w:rPr>
          <w:rFonts w:ascii="Times New Roman" w:eastAsia="Times New Roman" w:hAnsi="Times New Roman" w:cs="Times New Roman"/>
          <w:sz w:val="28"/>
          <w:szCs w:val="28"/>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i/>
          <w:iCs/>
          <w:sz w:val="28"/>
          <w:szCs w:val="28"/>
        </w:rPr>
        <w:t xml:space="preserve">консультативная работа </w:t>
      </w:r>
      <w:r w:rsidRPr="0097669C">
        <w:rPr>
          <w:rFonts w:ascii="Times New Roman" w:eastAsia="Times New Roman" w:hAnsi="Times New Roman" w:cs="Times New Roman"/>
          <w:sz w:val="28"/>
          <w:szCs w:val="28"/>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w:t>
      </w:r>
      <w:r w:rsidRPr="0097669C">
        <w:rPr>
          <w:rFonts w:ascii="Times New Roman" w:eastAsia="Times New Roman" w:hAnsi="Times New Roman" w:cs="Times New Roman"/>
          <w:i/>
          <w:iCs/>
          <w:sz w:val="28"/>
          <w:szCs w:val="28"/>
        </w:rPr>
        <w:t xml:space="preserve">информационно-просветительская работа </w:t>
      </w:r>
      <w:r w:rsidRPr="0097669C">
        <w:rPr>
          <w:rFonts w:ascii="Times New Roman" w:eastAsia="Times New Roman" w:hAnsi="Times New Roman" w:cs="Times New Roman"/>
          <w:sz w:val="28"/>
          <w:szCs w:val="28"/>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Характеристика содержания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Диагностическая работа включает:</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своевременное выявление детей, нуждающихся в специализированной помощи;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комплексный сбор сведений о ребёнке на основании диагностической информации от специалистов разного профиля;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изучение развития эмоционально-волевой сферы и личностных особенностей обучающихся;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изучение социальной ситуации развития и условий семейного воспитания ребёнка;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изучение адаптивных возможностей и уровня социализации ребёнка с ограниченными возможностями здоровья;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системный разносторонний контроль специалистов за уровнем и динамикой развития ребёнка;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анализ успешности коррекционно-развивающей работы.</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Коррекционно-развивающая работа включает:</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коррекцию и развитие высших психических функций;</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развитие эмоционально-волевой и личностной сфер ребёнка и психокоррекцию его поведения;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социальную защиту ребёнка в случаях неблагоприятных условий жизни при психотравмирующих обстоятельствах.</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Консультативная работа включает:</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lastRenderedPageBreak/>
        <w:t>Информационно-просветительская работа предусматривает:</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b/>
          <w:bCs/>
          <w:sz w:val="28"/>
          <w:szCs w:val="28"/>
        </w:rPr>
      </w:pPr>
      <w:r w:rsidRPr="0097669C">
        <w:rPr>
          <w:rFonts w:ascii="Times New Roman" w:eastAsia="Times New Roman" w:hAnsi="Times New Roman" w:cs="Times New Roman"/>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r w:rsidRPr="0097669C">
        <w:rPr>
          <w:rFonts w:ascii="Times New Roman" w:eastAsia="Times New Roman" w:hAnsi="Times New Roman" w:cs="Times New Roman"/>
          <w:b/>
          <w:bCs/>
          <w:sz w:val="28"/>
          <w:szCs w:val="28"/>
        </w:rPr>
        <w:br/>
        <w:t>Этапы реализации программы</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xml:space="preserve">Этап сбора и анализа информации </w:t>
      </w:r>
      <w:r w:rsidRPr="0097669C">
        <w:rPr>
          <w:rFonts w:ascii="Times New Roman" w:eastAsia="Times New Roman" w:hAnsi="Times New Roman" w:cs="Times New Roman"/>
          <w:sz w:val="28"/>
          <w:szCs w:val="28"/>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xml:space="preserve">Этап планирования, организации, координации </w:t>
      </w:r>
      <w:r w:rsidRPr="0097669C">
        <w:rPr>
          <w:rFonts w:ascii="Times New Roman" w:eastAsia="Times New Roman" w:hAnsi="Times New Roman" w:cs="Times New Roman"/>
          <w:sz w:val="28"/>
          <w:szCs w:val="28"/>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социализации рассматриваемой категории детей.</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xml:space="preserve">Этап диагностики коррекционно-развивающей образовательной среды </w:t>
      </w:r>
      <w:r w:rsidRPr="0097669C">
        <w:rPr>
          <w:rFonts w:ascii="Times New Roman" w:eastAsia="Times New Roman" w:hAnsi="Times New Roman" w:cs="Times New Roman"/>
          <w:sz w:val="28"/>
          <w:szCs w:val="28"/>
        </w:rPr>
        <w:t>(контрольно-диагностическая деятельность).</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lastRenderedPageBreak/>
        <w:t xml:space="preserve">Этап регуляции и корректировки </w:t>
      </w:r>
      <w:r w:rsidRPr="0097669C">
        <w:rPr>
          <w:rFonts w:ascii="Times New Roman" w:eastAsia="Times New Roman" w:hAnsi="Times New Roman" w:cs="Times New Roman"/>
          <w:sz w:val="28"/>
          <w:szCs w:val="28"/>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Требования к условиям реализации программы</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Психолого-педагогическое обеспечение:</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развитие системы обучения и воспитания детей, имеющих сложные нарушения психического и (или) физического развития.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Материально-техническое обеспечение</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r w:rsidRPr="0097669C">
        <w:rPr>
          <w:rFonts w:ascii="Times New Roman" w:eastAsia="Times New Roman" w:hAnsi="Times New Roman" w:cs="Times New Roman"/>
          <w:sz w:val="28"/>
          <w:szCs w:val="28"/>
        </w:rPr>
        <w:tab/>
      </w:r>
      <w:r w:rsidRPr="0097669C">
        <w:rPr>
          <w:rFonts w:ascii="Times New Roman" w:eastAsia="Times New Roman" w:hAnsi="Times New Roman" w:cs="Times New Roman"/>
          <w:sz w:val="28"/>
          <w:szCs w:val="28"/>
        </w:rPr>
        <w:tab/>
      </w:r>
      <w:r w:rsidRPr="0097669C">
        <w:rPr>
          <w:rFonts w:ascii="Times New Roman" w:eastAsia="Times New Roman" w:hAnsi="Times New Roman" w:cs="Times New Roman"/>
          <w:sz w:val="28"/>
          <w:szCs w:val="28"/>
        </w:rPr>
        <w:tab/>
      </w:r>
      <w:r w:rsidRPr="0097669C">
        <w:rPr>
          <w:rFonts w:ascii="Times New Roman" w:eastAsia="Times New Roman" w:hAnsi="Times New Roman" w:cs="Times New Roman"/>
          <w:sz w:val="28"/>
          <w:szCs w:val="28"/>
        </w:rPr>
        <w:tab/>
      </w:r>
      <w:r w:rsidRPr="0097669C">
        <w:rPr>
          <w:rFonts w:ascii="Times New Roman" w:eastAsia="Times New Roman" w:hAnsi="Times New Roman" w:cs="Times New Roman"/>
          <w:sz w:val="28"/>
          <w:szCs w:val="28"/>
        </w:rPr>
        <w:tab/>
      </w:r>
      <w:r w:rsidRPr="0097669C">
        <w:rPr>
          <w:rFonts w:ascii="Times New Roman" w:eastAsia="Times New Roman" w:hAnsi="Times New Roman" w:cs="Times New Roman"/>
          <w:sz w:val="28"/>
          <w:szCs w:val="28"/>
        </w:rPr>
        <w:tab/>
      </w:r>
      <w:r w:rsidRPr="0097669C">
        <w:rPr>
          <w:rFonts w:ascii="Times New Roman" w:eastAsia="Times New Roman" w:hAnsi="Times New Roman" w:cs="Times New Roman"/>
          <w:i/>
          <w:iCs/>
          <w:sz w:val="28"/>
          <w:szCs w:val="28"/>
        </w:rPr>
        <w:t>Информационное обеспечение</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Основные мероприятия</w:t>
      </w:r>
    </w:p>
    <w:p w:rsidR="00352F34" w:rsidRPr="0097669C" w:rsidRDefault="00352F34" w:rsidP="00867F7E">
      <w:pPr>
        <w:numPr>
          <w:ilvl w:val="0"/>
          <w:numId w:val="395"/>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Проведение педагогической диагностики успешности обучения школьников и анализ ее результатов – </w:t>
      </w:r>
      <w:r w:rsidRPr="0097669C">
        <w:rPr>
          <w:rFonts w:ascii="Times New Roman" w:eastAsia="Times New Roman" w:hAnsi="Times New Roman" w:cs="Times New Roman"/>
          <w:i/>
          <w:iCs/>
          <w:sz w:val="28"/>
          <w:szCs w:val="28"/>
        </w:rPr>
        <w:t>сентябрь, декабрь, май.</w:t>
      </w:r>
    </w:p>
    <w:p w:rsidR="00352F34" w:rsidRPr="0097669C" w:rsidRDefault="00352F34" w:rsidP="00867F7E">
      <w:pPr>
        <w:numPr>
          <w:ilvl w:val="0"/>
          <w:numId w:val="396"/>
        </w:num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Анкетирование классных руководителей по адаптации учащихся 5 класса к школьному обучению (Карта Стотта)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Проведение по результатам педагогической диагностики совещания по обсуждению </w:t>
      </w:r>
      <w:r w:rsidRPr="0097669C">
        <w:rPr>
          <w:rFonts w:ascii="Times New Roman" w:eastAsia="Times New Roman" w:hAnsi="Times New Roman" w:cs="Times New Roman"/>
          <w:i/>
          <w:iCs/>
          <w:sz w:val="28"/>
          <w:szCs w:val="28"/>
        </w:rPr>
        <w:t>путей коррекции</w:t>
      </w:r>
      <w:r w:rsidRPr="0097669C">
        <w:rPr>
          <w:rFonts w:ascii="Times New Roman" w:eastAsia="Times New Roman" w:hAnsi="Times New Roman" w:cs="Times New Roman"/>
          <w:sz w:val="28"/>
          <w:szCs w:val="28"/>
        </w:rPr>
        <w:t xml:space="preserve"> выявленных трудностей обучения – </w:t>
      </w:r>
      <w:r w:rsidRPr="0097669C">
        <w:rPr>
          <w:rFonts w:ascii="Times New Roman" w:eastAsia="Times New Roman" w:hAnsi="Times New Roman" w:cs="Times New Roman"/>
          <w:i/>
          <w:iCs/>
          <w:sz w:val="28"/>
          <w:szCs w:val="28"/>
        </w:rPr>
        <w:t xml:space="preserve">сентябрь, декабрь, май;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 Разработка программ </w:t>
      </w:r>
      <w:r w:rsidRPr="0097669C">
        <w:rPr>
          <w:rFonts w:ascii="Times New Roman" w:eastAsia="Times New Roman" w:hAnsi="Times New Roman" w:cs="Times New Roman"/>
          <w:i/>
          <w:iCs/>
          <w:sz w:val="28"/>
          <w:szCs w:val="28"/>
        </w:rPr>
        <w:t>индивидуальных траекторий развития</w:t>
      </w:r>
      <w:r w:rsidRPr="0097669C">
        <w:rPr>
          <w:rFonts w:ascii="Times New Roman" w:eastAsia="Times New Roman" w:hAnsi="Times New Roman" w:cs="Times New Roman"/>
          <w:sz w:val="28"/>
          <w:szCs w:val="28"/>
        </w:rPr>
        <w:t>, включающих:</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Программы индивидуальной траектории преодоления общеучебных трудностей в обучении (Приложение 1.3.);</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Программы индивидуальной помощи детям с трудностями межличностного взаимодействия ( Приложение 2);</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Программы педагогической поддержки хорошо успевающих детей (Приложение 3);</w:t>
      </w:r>
    </w:p>
    <w:p w:rsidR="008E7705"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Для учащихся _5 класса, имеющих ряд трудностей предметного и общеучебного </w:t>
      </w:r>
      <w:r w:rsidR="008E7705" w:rsidRPr="0097669C">
        <w:rPr>
          <w:rFonts w:ascii="Times New Roman" w:eastAsia="Times New Roman" w:hAnsi="Times New Roman" w:cs="Times New Roman"/>
          <w:sz w:val="28"/>
          <w:szCs w:val="28"/>
        </w:rPr>
        <w:t>характера, разработана</w:t>
      </w:r>
      <w:r w:rsidR="008E7705" w:rsidRPr="0097669C">
        <w:rPr>
          <w:rFonts w:ascii="Times New Roman" w:eastAsia="Times New Roman" w:hAnsi="Times New Roman" w:cs="Times New Roman"/>
          <w:sz w:val="28"/>
          <w:szCs w:val="28"/>
        </w:rPr>
        <w:tab/>
      </w:r>
      <w:r w:rsidR="008E7705" w:rsidRPr="0097669C">
        <w:rPr>
          <w:rFonts w:ascii="Times New Roman" w:eastAsia="Times New Roman" w:hAnsi="Times New Roman" w:cs="Times New Roman"/>
          <w:sz w:val="28"/>
          <w:szCs w:val="28"/>
        </w:rPr>
        <w:tab/>
      </w:r>
      <w:r w:rsidR="008E7705" w:rsidRPr="0097669C">
        <w:rPr>
          <w:rFonts w:ascii="Times New Roman" w:eastAsia="Times New Roman" w:hAnsi="Times New Roman" w:cs="Times New Roman"/>
          <w:sz w:val="28"/>
          <w:szCs w:val="28"/>
        </w:rPr>
        <w:tab/>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r w:rsidRPr="0097669C">
        <w:rPr>
          <w:rFonts w:ascii="Times New Roman" w:eastAsia="Times New Roman" w:hAnsi="Times New Roman" w:cs="Times New Roman"/>
          <w:i/>
          <w:iCs/>
          <w:sz w:val="28"/>
          <w:szCs w:val="28"/>
        </w:rPr>
        <w:t>Индивидуальная траектория преодоления трудностей</w:t>
      </w:r>
      <w:r w:rsidRPr="0097669C">
        <w:rPr>
          <w:rFonts w:ascii="Times New Roman" w:eastAsia="Times New Roman" w:hAnsi="Times New Roman" w:cs="Times New Roman"/>
          <w:sz w:val="28"/>
          <w:szCs w:val="28"/>
        </w:rPr>
        <w:t>, содержащая несколько программ.</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При разработке коррекционных программ учитываются условия успешного проведения коррекционно-развивающей работы.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4. Проведение мероприятий с целью расширения педагогических знаний родителей о работе с детьми, которые нуждаются в особом педагогическом  внимании – </w:t>
      </w:r>
      <w:r w:rsidRPr="0097669C">
        <w:rPr>
          <w:rFonts w:ascii="Times New Roman" w:eastAsia="Times New Roman" w:hAnsi="Times New Roman" w:cs="Times New Roman"/>
          <w:i/>
          <w:iCs/>
          <w:sz w:val="28"/>
          <w:szCs w:val="28"/>
        </w:rPr>
        <w:t>в течение года.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lastRenderedPageBreak/>
        <w:t>Мероприятия по работе с семьей</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xml:space="preserve">Родительские собрания. </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 «Психология  школьника, испытывающего трудности обучения и общения»;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 «Особенности взаимодействия родителей и ребенка в условиях его недостаточного физического и психического развития»;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 «Свободное время ребенка»;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 xml:space="preserve">Круглогодичный «Родительский семинар». </w:t>
      </w:r>
      <w:r w:rsidRPr="0097669C">
        <w:rPr>
          <w:rFonts w:ascii="Times New Roman" w:eastAsia="Times New Roman" w:hAnsi="Times New Roman" w:cs="Times New Roman"/>
          <w:sz w:val="28"/>
          <w:szCs w:val="28"/>
        </w:rPr>
        <w:t>Ежемесячные (ежеквартальные) встречи родителей с представителями педагогического коллектива (директором, завучем, учителем,  врачами (невропатолог, педиатр и др.)), представителями правопорядка) по темам и проблемам воспитания и развития. В ходе работы семинара могут обсуждаться следующие вопросы:</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«Типичные трудности в обучении учеников нашего класса», «Домашняя работа ученика», «Детские страхи и пути их преодоления», «Ребенок на улице» и др.</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Постоянно действующая книжная выставка для родителей</w:t>
      </w:r>
      <w:r w:rsidRPr="0097669C">
        <w:rPr>
          <w:rFonts w:ascii="Times New Roman" w:eastAsia="Times New Roman" w:hAnsi="Times New Roman" w:cs="Times New Roman"/>
          <w:sz w:val="28"/>
          <w:szCs w:val="28"/>
        </w:rPr>
        <w:t>.</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Тематическая круглогодичная выставка детских работ</w:t>
      </w:r>
      <w:r w:rsidRPr="0097669C">
        <w:rPr>
          <w:rFonts w:ascii="Times New Roman" w:eastAsia="Times New Roman" w:hAnsi="Times New Roman" w:cs="Times New Roman"/>
          <w:sz w:val="28"/>
          <w:szCs w:val="28"/>
        </w:rPr>
        <w:t>(Темы: «Я -ученик», «Я и мои друзья», «Моя семья и моя школа», «Люблю я отдыхать в (с)… » и пр.)</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Классный родительский уголок</w:t>
      </w:r>
      <w:r w:rsidRPr="0097669C">
        <w:rPr>
          <w:rFonts w:ascii="Times New Roman" w:eastAsia="Times New Roman" w:hAnsi="Times New Roman" w:cs="Times New Roman"/>
          <w:sz w:val="28"/>
          <w:szCs w:val="28"/>
        </w:rPr>
        <w:t xml:space="preserve"> (Рубрики «Чему мы учимся (научились)», «Не боюсь я ошибок таких:…», «Мы готовимся к празднику…», «Как научить ребенка быть внимательным (усидчивым, вежливым) …» и пр.)</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Работа по повышению квалификации педагогического коллектива</w:t>
      </w:r>
      <w:r w:rsidRPr="0097669C">
        <w:rPr>
          <w:rFonts w:ascii="Times New Roman" w:eastAsia="Times New Roman" w:hAnsi="Times New Roman" w:cs="Times New Roman"/>
          <w:sz w:val="28"/>
          <w:szCs w:val="28"/>
        </w:rPr>
        <w:t xml:space="preserve"> с учетом особенностей контингента обучающихся – </w:t>
      </w:r>
      <w:r w:rsidRPr="0097669C">
        <w:rPr>
          <w:rFonts w:ascii="Times New Roman" w:eastAsia="Times New Roman" w:hAnsi="Times New Roman" w:cs="Times New Roman"/>
          <w:i/>
          <w:iCs/>
          <w:sz w:val="28"/>
          <w:szCs w:val="28"/>
        </w:rPr>
        <w:t>в течение года.</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Проведение школьных Педагогических советов.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Темы педагогических советов: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1) Диагностика (медицинская, психологическая, педагогическая) готовности к обучению, успешности обучения школьников;</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2) Психологические особенности обучения и воспитания детей с особыми возможностями обучения и развития;</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3) Анализ урока в классе, в котором обучаются дети с особыми образовательными возможностями;</w:t>
      </w:r>
    </w:p>
    <w:p w:rsidR="00352F34"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Организация текущего и итогового контроля при обучении детей с разным уровнем успеваемости.</w:t>
      </w:r>
    </w:p>
    <w:p w:rsidR="00BF71F0" w:rsidRPr="0097669C" w:rsidRDefault="00352F34" w:rsidP="00352F34">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Участие в курсовой подготовке и переподготовке</w:t>
      </w:r>
      <w:r w:rsidRPr="0097669C">
        <w:rPr>
          <w:rFonts w:ascii="Times New Roman" w:eastAsia="Times New Roman" w:hAnsi="Times New Roman" w:cs="Times New Roman"/>
          <w:sz w:val="28"/>
          <w:szCs w:val="28"/>
        </w:rPr>
        <w:t xml:space="preserve"> по проблемам обучения детей с особыми образовательными возможностями </w:t>
      </w:r>
    </w:p>
    <w:p w:rsidR="00F77907" w:rsidRPr="0097669C" w:rsidRDefault="00352F34" w:rsidP="005E2C22">
      <w:pPr>
        <w:spacing w:before="100" w:beforeAutospacing="1" w:after="100" w:afterAutospacing="1" w:line="240" w:lineRule="auto"/>
        <w:jc w:val="both"/>
        <w:rPr>
          <w:rStyle w:val="dash041e005f0431005f044b005f0447005f043d005f044b005f0439005f005fchar1char1"/>
          <w:rFonts w:eastAsia="Times New Roman"/>
          <w:sz w:val="28"/>
          <w:szCs w:val="28"/>
        </w:rPr>
      </w:pPr>
      <w:r w:rsidRPr="0097669C">
        <w:rPr>
          <w:rFonts w:ascii="Times New Roman" w:eastAsia="Times New Roman" w:hAnsi="Times New Roman" w:cs="Times New Roman"/>
          <w:i/>
          <w:iCs/>
          <w:sz w:val="28"/>
          <w:szCs w:val="28"/>
        </w:rPr>
        <w:t>Обмен опытом</w:t>
      </w:r>
      <w:r w:rsidRPr="0097669C">
        <w:rPr>
          <w:rFonts w:ascii="Times New Roman" w:eastAsia="Times New Roman" w:hAnsi="Times New Roman" w:cs="Times New Roman"/>
          <w:sz w:val="28"/>
          <w:szCs w:val="28"/>
        </w:rPr>
        <w:t xml:space="preserve"> с другими общеобразовательными учреждениями.</w:t>
      </w:r>
    </w:p>
    <w:p w:rsidR="00F77907" w:rsidRPr="0097669C" w:rsidRDefault="008E7705" w:rsidP="00F77907">
      <w:pPr>
        <w:tabs>
          <w:tab w:val="left" w:pos="5968"/>
        </w:tabs>
        <w:rPr>
          <w:rStyle w:val="dash041e005f0431005f044b005f0447005f043d005f044b005f0439005f005fchar1char1"/>
          <w:b/>
          <w:sz w:val="28"/>
          <w:szCs w:val="28"/>
        </w:rPr>
      </w:pPr>
      <w:r w:rsidRPr="0097669C">
        <w:rPr>
          <w:rFonts w:ascii="Times New Roman" w:eastAsia="Calibri" w:hAnsi="Times New Roman" w:cs="Times New Roman"/>
          <w:b/>
          <w:sz w:val="28"/>
          <w:szCs w:val="28"/>
        </w:rPr>
        <w:t>2.5. Планируемые результаты коррекционной работы.</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Личностные УУД:</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достижение оптимального эмоционального уровня самооценки;</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многоаспектный анализ личностного развития ребёнка.</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Познавательные УУД:</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многоплановый  анализ познавательного развития ребёнка;</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мониторинг динамики развития познавательных способностей, выстраивание индивидуальной траектории их развития.</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Регулятивные УУД:</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lastRenderedPageBreak/>
        <w:t xml:space="preserve">- </w:t>
      </w:r>
      <w:r w:rsidRPr="0097669C">
        <w:rPr>
          <w:rFonts w:ascii="Times New Roman" w:eastAsia="Times New Roman" w:hAnsi="Times New Roman" w:cs="Times New Roman"/>
          <w:sz w:val="28"/>
          <w:szCs w:val="28"/>
        </w:rPr>
        <w:t>общее развитие и коррекция отдельных сторон учебно-познавательной, речевой, эмоционально-волевой и личностной сфер ребёнка.</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i/>
          <w:iCs/>
          <w:sz w:val="28"/>
          <w:szCs w:val="28"/>
        </w:rPr>
        <w:t>Коммуникативные УУД:</w:t>
      </w:r>
    </w:p>
    <w:p w:rsidR="008E7705" w:rsidRPr="0097669C" w:rsidRDefault="008E7705" w:rsidP="008E7705">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социальная адаптация в коллективе, обществе.</w:t>
      </w:r>
    </w:p>
    <w:p w:rsidR="00F77907" w:rsidRPr="0097669C" w:rsidRDefault="00F77907" w:rsidP="00F77907">
      <w:pPr>
        <w:tabs>
          <w:tab w:val="left" w:pos="5968"/>
        </w:tabs>
        <w:rPr>
          <w:rStyle w:val="dash041e005f0431005f044b005f0447005f043d005f044b005f0439005f005fchar1char1"/>
          <w:sz w:val="28"/>
          <w:szCs w:val="28"/>
        </w:rPr>
      </w:pPr>
    </w:p>
    <w:p w:rsidR="00F77907" w:rsidRPr="0097669C" w:rsidRDefault="00F77907" w:rsidP="00F77907">
      <w:pPr>
        <w:tabs>
          <w:tab w:val="left" w:pos="5968"/>
        </w:tabs>
        <w:rPr>
          <w:rStyle w:val="dash041e005f0431005f044b005f0447005f043d005f044b005f0439005f005fchar1char1"/>
          <w:sz w:val="28"/>
          <w:szCs w:val="28"/>
        </w:rPr>
      </w:pPr>
    </w:p>
    <w:p w:rsidR="00F77907" w:rsidRPr="0097669C" w:rsidRDefault="00BF71F0" w:rsidP="00F77907">
      <w:pPr>
        <w:tabs>
          <w:tab w:val="left" w:pos="5968"/>
        </w:tabs>
        <w:rPr>
          <w:rStyle w:val="dash041e005f0431005f044b005f0447005f043d005f044b005f0439005f005fchar1char1"/>
          <w:sz w:val="28"/>
          <w:szCs w:val="28"/>
        </w:rPr>
      </w:pPr>
      <w:r w:rsidRPr="0097669C">
        <w:rPr>
          <w:rFonts w:ascii="Times New Roman" w:eastAsia="Calibri" w:hAnsi="Times New Roman" w:cs="Times New Roman"/>
          <w:b/>
          <w:sz w:val="28"/>
          <w:szCs w:val="28"/>
        </w:rPr>
        <w:t>3. Организационный раздел.</w:t>
      </w:r>
    </w:p>
    <w:p w:rsidR="00F77907" w:rsidRPr="0097669C" w:rsidRDefault="00BF71F0" w:rsidP="00F77907">
      <w:pPr>
        <w:tabs>
          <w:tab w:val="left" w:pos="5968"/>
        </w:tabs>
        <w:rPr>
          <w:rStyle w:val="dash041e005f0431005f044b005f0447005f043d005f044b005f0439005f005fchar1char1"/>
          <w:b/>
          <w:sz w:val="28"/>
          <w:szCs w:val="28"/>
        </w:rPr>
      </w:pPr>
      <w:r w:rsidRPr="0097669C">
        <w:rPr>
          <w:rFonts w:ascii="Times New Roman" w:eastAsia="Calibri" w:hAnsi="Times New Roman" w:cs="Times New Roman"/>
          <w:b/>
          <w:sz w:val="28"/>
          <w:szCs w:val="28"/>
        </w:rPr>
        <w:t>3.1. Учебный план основного общего образования.</w:t>
      </w:r>
    </w:p>
    <w:p w:rsidR="00D23C5D" w:rsidRPr="0097669C" w:rsidRDefault="00D23C5D" w:rsidP="00D23C5D">
      <w:pPr>
        <w:spacing w:line="360" w:lineRule="auto"/>
        <w:jc w:val="both"/>
        <w:rPr>
          <w:rFonts w:ascii="Times New Roman" w:hAnsi="Times New Roman" w:cs="Times New Roman"/>
          <w:sz w:val="28"/>
          <w:szCs w:val="28"/>
        </w:rPr>
      </w:pPr>
      <w:r w:rsidRPr="0097669C">
        <w:rPr>
          <w:rFonts w:ascii="Times New Roman" w:hAnsi="Times New Roman" w:cs="Times New Roman"/>
          <w:bCs/>
          <w:sz w:val="28"/>
          <w:szCs w:val="28"/>
        </w:rPr>
        <w:t>Учебный</w:t>
      </w:r>
      <w:r w:rsidRPr="0097669C">
        <w:rPr>
          <w:rFonts w:ascii="Times New Roman" w:hAnsi="Times New Roman" w:cs="Times New Roman"/>
          <w:sz w:val="28"/>
          <w:szCs w:val="28"/>
        </w:rPr>
        <w:t>(образовательный) планосновной  ступени образованияшколы составлен на основе нормативно-правовых документов:</w:t>
      </w:r>
    </w:p>
    <w:p w:rsidR="00D23C5D" w:rsidRPr="0097669C" w:rsidRDefault="00D23C5D" w:rsidP="00867F7E">
      <w:pPr>
        <w:pStyle w:val="a4"/>
        <w:numPr>
          <w:ilvl w:val="0"/>
          <w:numId w:val="409"/>
        </w:numPr>
        <w:spacing w:after="0" w:line="360" w:lineRule="auto"/>
        <w:rPr>
          <w:rFonts w:ascii="Times New Roman" w:hAnsi="Times New Roman" w:cs="Times New Roman"/>
          <w:sz w:val="28"/>
          <w:szCs w:val="28"/>
          <w:u w:val="single"/>
        </w:rPr>
      </w:pPr>
      <w:r w:rsidRPr="0097669C">
        <w:rPr>
          <w:rFonts w:ascii="Times New Roman" w:hAnsi="Times New Roman" w:cs="Times New Roman"/>
          <w:sz w:val="28"/>
          <w:szCs w:val="28"/>
        </w:rPr>
        <w:t xml:space="preserve">Закона «Об образовании» (ст. 9, 13, 14, 15, 32); </w:t>
      </w:r>
    </w:p>
    <w:p w:rsidR="00D23C5D" w:rsidRPr="0097669C" w:rsidRDefault="00D23C5D" w:rsidP="00867F7E">
      <w:pPr>
        <w:pStyle w:val="a4"/>
        <w:numPr>
          <w:ilvl w:val="0"/>
          <w:numId w:val="409"/>
        </w:numPr>
        <w:spacing w:after="0" w:line="360" w:lineRule="auto"/>
        <w:rPr>
          <w:rFonts w:ascii="Times New Roman" w:hAnsi="Times New Roman" w:cs="Times New Roman"/>
          <w:sz w:val="28"/>
          <w:szCs w:val="28"/>
          <w:u w:val="single"/>
        </w:rPr>
      </w:pPr>
      <w:r w:rsidRPr="0097669C">
        <w:rPr>
          <w:rFonts w:ascii="Times New Roman" w:hAnsi="Times New Roman" w:cs="Times New Roman"/>
          <w:sz w:val="28"/>
          <w:szCs w:val="28"/>
        </w:rPr>
        <w:t>Федерального государственного образовательного стандарта основного общего образования (Приказ МОиНот 17.12.</w:t>
      </w:r>
      <w:smartTag w:uri="urn:schemas-microsoft-com:office:smarttags" w:element="metricconverter">
        <w:smartTagPr>
          <w:attr w:name="ProductID" w:val="2010 г"/>
        </w:smartTagPr>
        <w:r w:rsidRPr="0097669C">
          <w:rPr>
            <w:rFonts w:ascii="Times New Roman" w:hAnsi="Times New Roman" w:cs="Times New Roman"/>
            <w:sz w:val="28"/>
            <w:szCs w:val="28"/>
          </w:rPr>
          <w:t>2010 г</w:t>
        </w:r>
      </w:smartTag>
      <w:r w:rsidRPr="0097669C">
        <w:rPr>
          <w:rFonts w:ascii="Times New Roman" w:hAnsi="Times New Roman" w:cs="Times New Roman"/>
          <w:sz w:val="28"/>
          <w:szCs w:val="28"/>
        </w:rPr>
        <w:t xml:space="preserve">. № </w:t>
      </w:r>
      <w:r w:rsidRPr="0097669C">
        <w:rPr>
          <w:rFonts w:ascii="Times New Roman" w:hAnsi="Times New Roman" w:cs="Times New Roman"/>
          <w:sz w:val="28"/>
          <w:szCs w:val="28"/>
          <w:u w:val="single"/>
        </w:rPr>
        <w:t>1897)</w:t>
      </w:r>
    </w:p>
    <w:p w:rsidR="00D23C5D" w:rsidRPr="0097669C" w:rsidRDefault="00D23C5D" w:rsidP="00867F7E">
      <w:pPr>
        <w:pStyle w:val="a4"/>
        <w:numPr>
          <w:ilvl w:val="0"/>
          <w:numId w:val="409"/>
        </w:numPr>
        <w:spacing w:after="0" w:line="360" w:lineRule="auto"/>
        <w:jc w:val="both"/>
        <w:rPr>
          <w:rFonts w:ascii="Times New Roman" w:hAnsi="Times New Roman" w:cs="Times New Roman"/>
          <w:sz w:val="28"/>
          <w:szCs w:val="28"/>
        </w:rPr>
      </w:pPr>
      <w:r w:rsidRPr="0097669C">
        <w:rPr>
          <w:rFonts w:ascii="Times New Roman" w:hAnsi="Times New Roman" w:cs="Times New Roman"/>
          <w:bCs/>
          <w:sz w:val="28"/>
          <w:szCs w:val="28"/>
        </w:rPr>
        <w:t>Устава школы.</w:t>
      </w:r>
    </w:p>
    <w:p w:rsidR="00D23C5D" w:rsidRPr="0097669C" w:rsidRDefault="00D23C5D" w:rsidP="00867F7E">
      <w:pPr>
        <w:pStyle w:val="a4"/>
        <w:numPr>
          <w:ilvl w:val="0"/>
          <w:numId w:val="409"/>
        </w:numPr>
        <w:spacing w:after="0" w:line="360" w:lineRule="auto"/>
        <w:jc w:val="both"/>
        <w:rPr>
          <w:rFonts w:ascii="Times New Roman" w:hAnsi="Times New Roman" w:cs="Times New Roman"/>
          <w:sz w:val="28"/>
          <w:szCs w:val="28"/>
        </w:rPr>
      </w:pPr>
      <w:r w:rsidRPr="0097669C">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w:t>
      </w:r>
    </w:p>
    <w:p w:rsidR="00D23C5D" w:rsidRPr="0097669C" w:rsidRDefault="00D23C5D" w:rsidP="00867F7E">
      <w:pPr>
        <w:pStyle w:val="a4"/>
        <w:numPr>
          <w:ilvl w:val="0"/>
          <w:numId w:val="409"/>
        </w:numPr>
        <w:spacing w:after="0" w:line="360" w:lineRule="auto"/>
        <w:jc w:val="both"/>
        <w:rPr>
          <w:rFonts w:ascii="Times New Roman" w:hAnsi="Times New Roman" w:cs="Times New Roman"/>
          <w:sz w:val="28"/>
          <w:szCs w:val="28"/>
        </w:rPr>
      </w:pPr>
      <w:r w:rsidRPr="0097669C">
        <w:rPr>
          <w:rFonts w:ascii="Times New Roman" w:hAnsi="Times New Roman" w:cs="Times New Roman"/>
          <w:bCs/>
          <w:sz w:val="28"/>
          <w:szCs w:val="28"/>
        </w:rPr>
        <w:t xml:space="preserve">Приказа Мо и Н РФ «Об утверждении федеральных требований к образовательным учреждениям в части охраны здоровья обучающихся, воспитанников» от </w:t>
      </w:r>
      <w:r w:rsidRPr="0097669C">
        <w:rPr>
          <w:rFonts w:ascii="Times New Roman" w:hAnsi="Times New Roman" w:cs="Times New Roman"/>
          <w:sz w:val="28"/>
          <w:szCs w:val="28"/>
        </w:rPr>
        <w:t>28.12. 2010г №2106;</w:t>
      </w:r>
    </w:p>
    <w:p w:rsidR="00D23C5D" w:rsidRPr="0097669C" w:rsidRDefault="00D23C5D" w:rsidP="00867F7E">
      <w:pPr>
        <w:pStyle w:val="a4"/>
        <w:numPr>
          <w:ilvl w:val="0"/>
          <w:numId w:val="409"/>
        </w:numPr>
        <w:spacing w:before="100" w:beforeAutospacing="1" w:after="0" w:line="360" w:lineRule="auto"/>
        <w:jc w:val="both"/>
        <w:rPr>
          <w:rFonts w:ascii="Times New Roman" w:hAnsi="Times New Roman" w:cs="Times New Roman"/>
          <w:sz w:val="28"/>
          <w:szCs w:val="28"/>
        </w:rPr>
      </w:pPr>
      <w:r w:rsidRPr="0097669C">
        <w:rPr>
          <w:rFonts w:ascii="Times New Roman" w:hAnsi="Times New Roman" w:cs="Times New Roman"/>
          <w:bCs/>
          <w:sz w:val="28"/>
          <w:szCs w:val="28"/>
        </w:rPr>
        <w:lastRenderedPageBreak/>
        <w:t>Приказа МО иН РФ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sidRPr="0097669C">
        <w:rPr>
          <w:rFonts w:ascii="Times New Roman" w:hAnsi="Times New Roman" w:cs="Times New Roman"/>
          <w:sz w:val="28"/>
          <w:szCs w:val="28"/>
        </w:rPr>
        <w:t xml:space="preserve"> от  04.10. 2010 г. №986;</w:t>
      </w:r>
    </w:p>
    <w:p w:rsidR="00D23C5D" w:rsidRPr="0097669C" w:rsidRDefault="00D23C5D" w:rsidP="00867F7E">
      <w:pPr>
        <w:pStyle w:val="a4"/>
        <w:numPr>
          <w:ilvl w:val="0"/>
          <w:numId w:val="409"/>
        </w:numPr>
        <w:spacing w:after="0" w:line="360" w:lineRule="auto"/>
        <w:jc w:val="both"/>
        <w:rPr>
          <w:rFonts w:ascii="Times New Roman" w:hAnsi="Times New Roman" w:cs="Times New Roman"/>
          <w:sz w:val="28"/>
          <w:szCs w:val="28"/>
        </w:rPr>
      </w:pPr>
      <w:r w:rsidRPr="0097669C">
        <w:rPr>
          <w:rFonts w:ascii="Times New Roman" w:hAnsi="Times New Roman" w:cs="Times New Roman"/>
          <w:sz w:val="28"/>
          <w:szCs w:val="28"/>
        </w:rPr>
        <w:t>Приказа МОиН РФ № 2885 от 27.12.2011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год».</w:t>
      </w:r>
    </w:p>
    <w:p w:rsidR="00D23C5D" w:rsidRPr="0097669C" w:rsidRDefault="00D23C5D" w:rsidP="00867F7E">
      <w:pPr>
        <w:pStyle w:val="a4"/>
        <w:numPr>
          <w:ilvl w:val="0"/>
          <w:numId w:val="409"/>
        </w:numPr>
        <w:spacing w:after="0" w:line="36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Приказа МО Тверской области «Об опережающем введении федерального  государственного образовательного стандарта основного общего образования в общеобразовательных учреждениях Тверской области в  учебном году» от 02.02.2012  №148/ПК.              </w:t>
      </w:r>
    </w:p>
    <w:p w:rsidR="00D23C5D" w:rsidRPr="0097669C" w:rsidRDefault="00D23C5D" w:rsidP="00D23C5D">
      <w:pPr>
        <w:pStyle w:val="ab"/>
        <w:ind w:left="284"/>
        <w:rPr>
          <w:sz w:val="28"/>
          <w:szCs w:val="28"/>
        </w:rPr>
      </w:pPr>
    </w:p>
    <w:p w:rsidR="00D23C5D" w:rsidRPr="0097669C" w:rsidRDefault="00D23C5D" w:rsidP="00D23C5D">
      <w:pPr>
        <w:pStyle w:val="aff"/>
        <w:spacing w:after="0" w:line="360" w:lineRule="auto"/>
        <w:ind w:left="284" w:firstLine="709"/>
        <w:rPr>
          <w:rFonts w:ascii="Times New Roman" w:hAnsi="Times New Roman"/>
          <w:sz w:val="28"/>
          <w:szCs w:val="28"/>
        </w:rPr>
      </w:pPr>
      <w:r w:rsidRPr="0097669C">
        <w:rPr>
          <w:rFonts w:ascii="Times New Roman" w:hAnsi="Times New Roman"/>
          <w:sz w:val="28"/>
          <w:szCs w:val="28"/>
        </w:rPr>
        <w:t xml:space="preserve">Учебный план основного общего образования разработан на основе: </w:t>
      </w:r>
      <w:r w:rsidRPr="0097669C">
        <w:rPr>
          <w:rFonts w:ascii="Times New Roman" w:hAnsi="Times New Roman"/>
          <w:i/>
          <w:sz w:val="28"/>
          <w:szCs w:val="28"/>
        </w:rPr>
        <w:t>нормативно-правовых документов федерального уровня</w:t>
      </w:r>
      <w:r w:rsidRPr="0097669C">
        <w:rPr>
          <w:rFonts w:ascii="Times New Roman" w:hAnsi="Times New Roman"/>
          <w:sz w:val="28"/>
          <w:szCs w:val="28"/>
        </w:rPr>
        <w:t>:</w:t>
      </w:r>
    </w:p>
    <w:p w:rsidR="00D23C5D" w:rsidRPr="0097669C" w:rsidRDefault="00D23C5D" w:rsidP="00867F7E">
      <w:pPr>
        <w:pStyle w:val="a4"/>
        <w:numPr>
          <w:ilvl w:val="0"/>
          <w:numId w:val="407"/>
        </w:numPr>
        <w:autoSpaceDE w:val="0"/>
        <w:autoSpaceDN w:val="0"/>
        <w:adjustRightInd w:val="0"/>
        <w:spacing w:after="0" w:line="360" w:lineRule="auto"/>
        <w:ind w:left="284"/>
        <w:jc w:val="both"/>
        <w:rPr>
          <w:rFonts w:ascii="Times New Roman" w:hAnsi="Times New Roman" w:cs="Times New Roman"/>
          <w:sz w:val="28"/>
          <w:szCs w:val="28"/>
        </w:rPr>
      </w:pPr>
      <w:r w:rsidRPr="0097669C">
        <w:rPr>
          <w:rFonts w:ascii="Times New Roman" w:hAnsi="Times New Roman" w:cs="Times New Roman"/>
          <w:sz w:val="28"/>
          <w:szCs w:val="28"/>
        </w:rPr>
        <w:t>Закон «Об образовании» (ст. 9, 13, 14, 15, 32).</w:t>
      </w:r>
    </w:p>
    <w:p w:rsidR="00D23C5D" w:rsidRPr="0097669C" w:rsidRDefault="00D23C5D" w:rsidP="00867F7E">
      <w:pPr>
        <w:pStyle w:val="a4"/>
        <w:numPr>
          <w:ilvl w:val="0"/>
          <w:numId w:val="407"/>
        </w:numPr>
        <w:autoSpaceDE w:val="0"/>
        <w:autoSpaceDN w:val="0"/>
        <w:adjustRightInd w:val="0"/>
        <w:spacing w:after="0" w:line="360" w:lineRule="auto"/>
        <w:ind w:left="284"/>
        <w:jc w:val="both"/>
        <w:rPr>
          <w:rFonts w:ascii="Times New Roman" w:hAnsi="Times New Roman" w:cs="Times New Roman"/>
          <w:sz w:val="28"/>
          <w:szCs w:val="28"/>
        </w:rPr>
      </w:pPr>
      <w:r w:rsidRPr="0097669C">
        <w:rPr>
          <w:rFonts w:ascii="Times New Roman" w:hAnsi="Times New Roman" w:cs="Times New Roman"/>
          <w:sz w:val="28"/>
          <w:szCs w:val="28"/>
        </w:rPr>
        <w:t xml:space="preserve">Типовые положения об общеобразовательном учреждении разных типов и видов (Постановления Правительства РФ). </w:t>
      </w:r>
    </w:p>
    <w:p w:rsidR="00D23C5D" w:rsidRPr="0097669C" w:rsidRDefault="00D23C5D" w:rsidP="00867F7E">
      <w:pPr>
        <w:pStyle w:val="a4"/>
        <w:numPr>
          <w:ilvl w:val="0"/>
          <w:numId w:val="407"/>
        </w:numPr>
        <w:autoSpaceDE w:val="0"/>
        <w:autoSpaceDN w:val="0"/>
        <w:adjustRightInd w:val="0"/>
        <w:spacing w:after="0" w:line="360" w:lineRule="auto"/>
        <w:ind w:left="284" w:hanging="425"/>
        <w:jc w:val="both"/>
        <w:rPr>
          <w:rFonts w:ascii="Times New Roman" w:hAnsi="Times New Roman" w:cs="Times New Roman"/>
          <w:color w:val="FF0000"/>
          <w:sz w:val="28"/>
          <w:szCs w:val="28"/>
        </w:rPr>
      </w:pPr>
      <w:r w:rsidRPr="0097669C">
        <w:rPr>
          <w:rFonts w:ascii="Times New Roman" w:hAnsi="Times New Roman" w:cs="Times New Roman"/>
          <w:sz w:val="28"/>
          <w:szCs w:val="28"/>
        </w:rPr>
        <w:t>СанПиН, 2.4.2.2821-10 «Санитарно - 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№189) .</w:t>
      </w:r>
    </w:p>
    <w:p w:rsidR="00D23C5D" w:rsidRPr="0097669C" w:rsidRDefault="00D23C5D" w:rsidP="00867F7E">
      <w:pPr>
        <w:pStyle w:val="a4"/>
        <w:numPr>
          <w:ilvl w:val="0"/>
          <w:numId w:val="407"/>
        </w:numPr>
        <w:autoSpaceDE w:val="0"/>
        <w:autoSpaceDN w:val="0"/>
        <w:adjustRightInd w:val="0"/>
        <w:spacing w:after="0" w:line="360" w:lineRule="auto"/>
        <w:ind w:left="284"/>
        <w:jc w:val="both"/>
        <w:rPr>
          <w:rFonts w:ascii="Times New Roman" w:hAnsi="Times New Roman" w:cs="Times New Roman"/>
          <w:sz w:val="28"/>
          <w:szCs w:val="28"/>
        </w:rPr>
      </w:pPr>
      <w:r w:rsidRPr="0097669C">
        <w:rPr>
          <w:rFonts w:ascii="Times New Roman" w:hAnsi="Times New Roman" w:cs="Times New Roman"/>
          <w:sz w:val="28"/>
          <w:szCs w:val="28"/>
        </w:rPr>
        <w:t>Федеральный государственный стандарт основного общего образования (Приказ МОиНот 17.12.</w:t>
      </w:r>
      <w:smartTag w:uri="urn:schemas-microsoft-com:office:smarttags" w:element="metricconverter">
        <w:smartTagPr>
          <w:attr w:name="ProductID" w:val="2010 г"/>
        </w:smartTagPr>
        <w:r w:rsidRPr="0097669C">
          <w:rPr>
            <w:rFonts w:ascii="Times New Roman" w:hAnsi="Times New Roman" w:cs="Times New Roman"/>
            <w:sz w:val="28"/>
            <w:szCs w:val="28"/>
          </w:rPr>
          <w:t>2010 г</w:t>
        </w:r>
      </w:smartTag>
      <w:r w:rsidRPr="0097669C">
        <w:rPr>
          <w:rFonts w:ascii="Times New Roman" w:hAnsi="Times New Roman" w:cs="Times New Roman"/>
          <w:sz w:val="28"/>
          <w:szCs w:val="28"/>
        </w:rPr>
        <w:t>. № 1897).</w:t>
      </w:r>
    </w:p>
    <w:p w:rsidR="00D23C5D" w:rsidRPr="0097669C" w:rsidRDefault="00D23C5D" w:rsidP="006E058D">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Школа работает по 5-ти дневной учебной неделе. Предельно допустимая аудиторная учебная нагрузка не   превышает определённую примерным учебным планом максимальную учебную нагрузку.Продолжительность учебного года на второй ступени </w:t>
      </w:r>
      <w:r w:rsidR="006E058D" w:rsidRPr="0097669C">
        <w:rPr>
          <w:rFonts w:ascii="Times New Roman" w:hAnsi="Times New Roman" w:cs="Times New Roman"/>
          <w:sz w:val="28"/>
          <w:szCs w:val="28"/>
        </w:rPr>
        <w:t>общего образования составляет 34</w:t>
      </w:r>
      <w:r w:rsidRPr="0097669C">
        <w:rPr>
          <w:rFonts w:ascii="Times New Roman" w:hAnsi="Times New Roman" w:cs="Times New Roman"/>
          <w:sz w:val="28"/>
          <w:szCs w:val="28"/>
        </w:rPr>
        <w:t> </w:t>
      </w:r>
      <w:r w:rsidR="006E058D" w:rsidRPr="0097669C">
        <w:rPr>
          <w:rFonts w:ascii="Times New Roman" w:hAnsi="Times New Roman" w:cs="Times New Roman"/>
          <w:sz w:val="28"/>
          <w:szCs w:val="28"/>
        </w:rPr>
        <w:t>недели</w:t>
      </w:r>
      <w:r w:rsidRPr="0097669C">
        <w:rPr>
          <w:rFonts w:ascii="Times New Roman" w:hAnsi="Times New Roman" w:cs="Times New Roman"/>
          <w:sz w:val="28"/>
          <w:szCs w:val="28"/>
        </w:rPr>
        <w:t xml:space="preserve">.Продолжительность каникул в течение учебного года </w:t>
      </w:r>
      <w:r w:rsidRPr="0097669C">
        <w:rPr>
          <w:rFonts w:ascii="Times New Roman" w:hAnsi="Times New Roman" w:cs="Times New Roman"/>
          <w:sz w:val="28"/>
          <w:szCs w:val="28"/>
        </w:rPr>
        <w:lastRenderedPageBreak/>
        <w:t>составляет не менее 30 календарных дней, летом — не менее 8 недель. Продолжительность урока в основной школе составляет 45 минут.</w:t>
      </w:r>
    </w:p>
    <w:p w:rsidR="00D23C5D" w:rsidRPr="0097669C" w:rsidRDefault="00D23C5D" w:rsidP="00D23C5D">
      <w:pPr>
        <w:pStyle w:val="a4"/>
        <w:autoSpaceDE w:val="0"/>
        <w:autoSpaceDN w:val="0"/>
        <w:adjustRightInd w:val="0"/>
        <w:spacing w:line="360" w:lineRule="auto"/>
        <w:ind w:left="0"/>
        <w:jc w:val="both"/>
        <w:rPr>
          <w:rFonts w:ascii="Times New Roman" w:hAnsi="Times New Roman" w:cs="Times New Roman"/>
          <w:sz w:val="28"/>
          <w:szCs w:val="28"/>
        </w:rPr>
      </w:pPr>
      <w:r w:rsidRPr="0097669C">
        <w:rPr>
          <w:rFonts w:ascii="Times New Roman" w:hAnsi="Times New Roman" w:cs="Times New Roman"/>
          <w:sz w:val="28"/>
          <w:szCs w:val="28"/>
        </w:rPr>
        <w:t xml:space="preserve"> На 2 ступени обучения реализуется образовательная программа, предусматривающая  овладение учебным материалом, как на репродуктивном, так и на творческом уровне, способствующая освоению общих принципов и законов познавательной деятельности. В ходе освоения образовательных программ при реализации учебного плана на второй ступени общего образования формируются базовые основы и фундамент всего последующего обучения, в том числе:</w:t>
      </w:r>
    </w:p>
    <w:p w:rsidR="00D23C5D" w:rsidRPr="0097669C" w:rsidRDefault="00D23C5D" w:rsidP="00D23C5D">
      <w:pPr>
        <w:pStyle w:val="ab"/>
        <w:spacing w:line="360" w:lineRule="auto"/>
        <w:ind w:firstLine="284"/>
        <w:rPr>
          <w:sz w:val="28"/>
          <w:szCs w:val="28"/>
        </w:rPr>
      </w:pPr>
      <w:r w:rsidRPr="0097669C">
        <w:rPr>
          <w:sz w:val="28"/>
          <w:szCs w:val="28"/>
        </w:rPr>
        <w:t>• основа формирования учебной деятельности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D23C5D" w:rsidRPr="0097669C" w:rsidRDefault="00D23C5D" w:rsidP="00D23C5D">
      <w:pPr>
        <w:pStyle w:val="ab"/>
        <w:spacing w:line="360" w:lineRule="auto"/>
        <w:ind w:firstLine="284"/>
        <w:rPr>
          <w:sz w:val="28"/>
          <w:szCs w:val="28"/>
        </w:rPr>
      </w:pPr>
      <w:r w:rsidRPr="0097669C">
        <w:rPr>
          <w:sz w:val="28"/>
          <w:szCs w:val="28"/>
        </w:rPr>
        <w:t>•   формируются универсальные учебные действия;</w:t>
      </w:r>
    </w:p>
    <w:p w:rsidR="00D23C5D" w:rsidRPr="0097669C" w:rsidRDefault="00D23C5D" w:rsidP="00D23C5D">
      <w:pPr>
        <w:pStyle w:val="ab"/>
        <w:spacing w:line="360" w:lineRule="auto"/>
        <w:ind w:firstLine="284"/>
        <w:rPr>
          <w:sz w:val="28"/>
          <w:szCs w:val="28"/>
        </w:rPr>
      </w:pPr>
      <w:r w:rsidRPr="0097669C">
        <w:rPr>
          <w:sz w:val="28"/>
          <w:szCs w:val="28"/>
        </w:rPr>
        <w:t xml:space="preserve">•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 </w:t>
      </w:r>
    </w:p>
    <w:p w:rsidR="00D23C5D" w:rsidRPr="0097669C" w:rsidRDefault="00D23C5D" w:rsidP="00D23C5D">
      <w:pPr>
        <w:pStyle w:val="ab"/>
        <w:spacing w:line="360" w:lineRule="auto"/>
        <w:ind w:firstLine="708"/>
        <w:rPr>
          <w:sz w:val="28"/>
          <w:szCs w:val="28"/>
        </w:rPr>
      </w:pPr>
      <w:r w:rsidRPr="0097669C">
        <w:rPr>
          <w:sz w:val="28"/>
          <w:szCs w:val="28"/>
        </w:rPr>
        <w:t>Содержание образования на этой ступени реализуется преимущественно за счёт введения учебных курсов, обеспечивающих целостное восприятие мира, деятельностного подхода и индивидуализац</w:t>
      </w:r>
      <w:r w:rsidR="006E058D" w:rsidRPr="0097669C">
        <w:rPr>
          <w:sz w:val="28"/>
          <w:szCs w:val="28"/>
        </w:rPr>
        <w:t xml:space="preserve">ии обучения по каждому учебному   </w:t>
      </w:r>
      <w:r w:rsidRPr="0097669C">
        <w:rPr>
          <w:sz w:val="28"/>
          <w:szCs w:val="28"/>
        </w:rPr>
        <w:t>предмету.</w:t>
      </w:r>
    </w:p>
    <w:p w:rsidR="00D23C5D" w:rsidRPr="0097669C" w:rsidRDefault="00D23C5D" w:rsidP="00D23C5D">
      <w:pPr>
        <w:pStyle w:val="ab"/>
        <w:spacing w:line="360" w:lineRule="auto"/>
        <w:ind w:firstLine="708"/>
        <w:rPr>
          <w:sz w:val="28"/>
          <w:szCs w:val="28"/>
        </w:rPr>
      </w:pPr>
      <w:r w:rsidRPr="0097669C">
        <w:rPr>
          <w:sz w:val="28"/>
          <w:szCs w:val="28"/>
        </w:rPr>
        <w:t>Учебный план состоит из двух частей — обязательной части и части, формируемой участниками образовательного процесса, включающей, в том числе,  внеурочную деятельность, осуществляемую во второй половине дня.</w:t>
      </w:r>
    </w:p>
    <w:p w:rsidR="00D23C5D" w:rsidRPr="0097669C" w:rsidRDefault="00D23C5D" w:rsidP="00D23C5D">
      <w:pPr>
        <w:pStyle w:val="ab"/>
        <w:spacing w:line="360" w:lineRule="auto"/>
        <w:ind w:firstLine="708"/>
        <w:rPr>
          <w:sz w:val="28"/>
          <w:szCs w:val="28"/>
        </w:rPr>
      </w:pPr>
      <w:r w:rsidRPr="0097669C">
        <w:rPr>
          <w:sz w:val="28"/>
          <w:szCs w:val="28"/>
        </w:rPr>
        <w:lastRenderedPageBreak/>
        <w:t>Общие характеристики, направления, цели и практические задачи учебных предметов, предусмотренных требованиями Стандарта к структуре основной образовательной программы основного общего образования, в том числе по русскому языку, литературе, иностранному языку, математике, биологии, географии, основам духовно-нравственной культуры народов России, музыке, изобразительному искусству, технологии, физической культуре  приведены в разделе «Рабочие программы отдельных учебных предметов»  основной образовательной программы основного  общего образования МОУ</w:t>
      </w:r>
      <w:r w:rsidR="006E058D" w:rsidRPr="0097669C">
        <w:rPr>
          <w:sz w:val="28"/>
          <w:szCs w:val="28"/>
        </w:rPr>
        <w:t xml:space="preserve"> Антоновская ООШ</w:t>
      </w:r>
      <w:r w:rsidRPr="0097669C">
        <w:rPr>
          <w:sz w:val="28"/>
          <w:szCs w:val="28"/>
        </w:rPr>
        <w:t>.</w:t>
      </w:r>
    </w:p>
    <w:p w:rsidR="00D23C5D" w:rsidRPr="0097669C" w:rsidRDefault="00D23C5D" w:rsidP="00D23C5D">
      <w:pPr>
        <w:pStyle w:val="ab"/>
        <w:spacing w:line="360" w:lineRule="auto"/>
        <w:ind w:firstLine="708"/>
        <w:rPr>
          <w:sz w:val="28"/>
          <w:szCs w:val="28"/>
        </w:rPr>
      </w:pPr>
      <w:r w:rsidRPr="0097669C">
        <w:rPr>
          <w:sz w:val="28"/>
          <w:szCs w:val="28"/>
        </w:rPr>
        <w:t>Часть учебного плана, формируемая участниками образовательного  процесса, внутри максимально допустимой недельной нагрузки  предусматривает использование часов на:</w:t>
      </w:r>
    </w:p>
    <w:p w:rsidR="00D23C5D" w:rsidRPr="0097669C" w:rsidRDefault="00D23C5D" w:rsidP="00D23C5D">
      <w:pPr>
        <w:tabs>
          <w:tab w:val="left" w:pos="4500"/>
          <w:tab w:val="left" w:pos="9180"/>
          <w:tab w:val="left" w:pos="9360"/>
        </w:tabs>
        <w:spacing w:line="360" w:lineRule="auto"/>
        <w:ind w:left="142"/>
        <w:jc w:val="both"/>
        <w:rPr>
          <w:rFonts w:ascii="Times New Roman" w:hAnsi="Times New Roman" w:cs="Times New Roman"/>
          <w:sz w:val="28"/>
          <w:szCs w:val="28"/>
        </w:rPr>
      </w:pPr>
      <w:r w:rsidRPr="0097669C">
        <w:rPr>
          <w:rFonts w:ascii="Times New Roman" w:hAnsi="Times New Roman" w:cs="Times New Roman"/>
          <w:sz w:val="28"/>
          <w:szCs w:val="28"/>
        </w:rPr>
        <w:t>увеличение учебных часов, отводимых на изучение отдельных учебных предметов обязательной части: ( в пятом классе на русский язык</w:t>
      </w:r>
      <w:r w:rsidR="006E058D" w:rsidRPr="0097669C">
        <w:rPr>
          <w:rFonts w:ascii="Times New Roman" w:hAnsi="Times New Roman" w:cs="Times New Roman"/>
          <w:sz w:val="28"/>
          <w:szCs w:val="28"/>
        </w:rPr>
        <w:t>, ОБЖ и обществознание</w:t>
      </w:r>
      <w:r w:rsidRPr="0097669C">
        <w:rPr>
          <w:rFonts w:ascii="Times New Roman" w:hAnsi="Times New Roman" w:cs="Times New Roman"/>
          <w:sz w:val="28"/>
          <w:szCs w:val="28"/>
        </w:rPr>
        <w:t>).</w:t>
      </w:r>
    </w:p>
    <w:p w:rsidR="00D23C5D" w:rsidRPr="0097669C" w:rsidRDefault="00D23C5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b/>
          <w:sz w:val="28"/>
          <w:szCs w:val="28"/>
        </w:rPr>
        <w:t xml:space="preserve">Внеурочная деятельность </w:t>
      </w:r>
      <w:r w:rsidRPr="0097669C">
        <w:rPr>
          <w:rFonts w:ascii="Times New Roman" w:hAnsi="Times New Roman" w:cs="Times New Roman"/>
          <w:sz w:val="28"/>
          <w:szCs w:val="28"/>
        </w:rPr>
        <w:t xml:space="preserve">в школе организуется по следующим направлениям развития личности (художественно-эстетическое, техническое, спортивно-оздоровительное, туристско-краеведческое, научно-познавательное).   </w:t>
      </w:r>
    </w:p>
    <w:p w:rsidR="00D23C5D" w:rsidRPr="0097669C" w:rsidRDefault="00D23C5D" w:rsidP="00D23C5D">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 xml:space="preserve">Организация занятий по этим направлениям является неотъемлемой частью образовательного процесса школы. В школе </w:t>
      </w:r>
      <w:r w:rsidR="006E058D" w:rsidRPr="0097669C">
        <w:rPr>
          <w:rFonts w:ascii="Times New Roman" w:hAnsi="Times New Roman" w:cs="Times New Roman"/>
          <w:sz w:val="28"/>
          <w:szCs w:val="28"/>
        </w:rPr>
        <w:t>есть кружки, секции</w:t>
      </w:r>
      <w:r w:rsidRPr="0097669C">
        <w:rPr>
          <w:rFonts w:ascii="Times New Roman" w:hAnsi="Times New Roman" w:cs="Times New Roman"/>
          <w:sz w:val="28"/>
          <w:szCs w:val="28"/>
        </w:rPr>
        <w:t>, которые соответствуют следующим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D23C5D" w:rsidRPr="0097669C" w:rsidTr="00D23C5D">
        <w:tc>
          <w:tcPr>
            <w:tcW w:w="3510" w:type="dxa"/>
            <w:shd w:val="clear" w:color="auto" w:fill="auto"/>
          </w:tcPr>
          <w:p w:rsidR="00D23C5D" w:rsidRPr="0097669C" w:rsidRDefault="00D23C5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художественно-эстетическое</w:t>
            </w:r>
          </w:p>
        </w:tc>
        <w:tc>
          <w:tcPr>
            <w:tcW w:w="6060" w:type="dxa"/>
            <w:shd w:val="clear" w:color="auto" w:fill="auto"/>
          </w:tcPr>
          <w:p w:rsidR="00D23C5D" w:rsidRPr="0097669C" w:rsidRDefault="006E058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 xml:space="preserve">Вокальное </w:t>
            </w:r>
            <w:r w:rsidR="00D23C5D" w:rsidRPr="0097669C">
              <w:rPr>
                <w:rFonts w:ascii="Times New Roman" w:hAnsi="Times New Roman" w:cs="Times New Roman"/>
                <w:sz w:val="28"/>
                <w:szCs w:val="28"/>
              </w:rPr>
              <w:t>пение,</w:t>
            </w:r>
          </w:p>
          <w:p w:rsidR="00D23C5D" w:rsidRPr="0097669C" w:rsidRDefault="006E058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Духовные святыни</w:t>
            </w:r>
          </w:p>
        </w:tc>
      </w:tr>
      <w:tr w:rsidR="00D23C5D" w:rsidRPr="0097669C" w:rsidTr="00D23C5D">
        <w:tc>
          <w:tcPr>
            <w:tcW w:w="3510" w:type="dxa"/>
            <w:shd w:val="clear" w:color="auto" w:fill="auto"/>
          </w:tcPr>
          <w:p w:rsidR="00D23C5D" w:rsidRPr="0097669C" w:rsidRDefault="00D23C5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техническое</w:t>
            </w:r>
          </w:p>
        </w:tc>
        <w:tc>
          <w:tcPr>
            <w:tcW w:w="6060" w:type="dxa"/>
            <w:shd w:val="clear" w:color="auto" w:fill="auto"/>
          </w:tcPr>
          <w:p w:rsidR="00D23C5D" w:rsidRPr="0097669C" w:rsidRDefault="006E058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«Умелые руки»</w:t>
            </w:r>
          </w:p>
          <w:p w:rsidR="00D23C5D" w:rsidRPr="0097669C" w:rsidRDefault="006E058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Мой компьютер</w:t>
            </w:r>
          </w:p>
        </w:tc>
      </w:tr>
      <w:tr w:rsidR="00D23C5D" w:rsidRPr="0097669C" w:rsidTr="00D23C5D">
        <w:tc>
          <w:tcPr>
            <w:tcW w:w="3510" w:type="dxa"/>
            <w:shd w:val="clear" w:color="auto" w:fill="auto"/>
          </w:tcPr>
          <w:p w:rsidR="00D23C5D" w:rsidRPr="0097669C" w:rsidRDefault="00D23C5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научно-познавательное</w:t>
            </w:r>
          </w:p>
        </w:tc>
        <w:tc>
          <w:tcPr>
            <w:tcW w:w="6060" w:type="dxa"/>
            <w:shd w:val="clear" w:color="auto" w:fill="auto"/>
          </w:tcPr>
          <w:p w:rsidR="00D23C5D" w:rsidRPr="0097669C" w:rsidRDefault="00D23C5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Предметные</w:t>
            </w:r>
          </w:p>
        </w:tc>
      </w:tr>
      <w:tr w:rsidR="00D23C5D" w:rsidRPr="0097669C" w:rsidTr="00D23C5D">
        <w:tc>
          <w:tcPr>
            <w:tcW w:w="3510" w:type="dxa"/>
            <w:shd w:val="clear" w:color="auto" w:fill="auto"/>
          </w:tcPr>
          <w:p w:rsidR="00D23C5D" w:rsidRPr="0097669C" w:rsidRDefault="00D23C5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lastRenderedPageBreak/>
              <w:t>Спортивно-оздоровительное</w:t>
            </w:r>
          </w:p>
        </w:tc>
        <w:tc>
          <w:tcPr>
            <w:tcW w:w="6060" w:type="dxa"/>
            <w:shd w:val="clear" w:color="auto" w:fill="auto"/>
          </w:tcPr>
          <w:p w:rsidR="00D23C5D" w:rsidRPr="0097669C" w:rsidRDefault="006E058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Подвижные игры</w:t>
            </w:r>
            <w:r w:rsidR="00D23C5D" w:rsidRPr="0097669C">
              <w:rPr>
                <w:rFonts w:ascii="Times New Roman" w:hAnsi="Times New Roman" w:cs="Times New Roman"/>
                <w:sz w:val="28"/>
                <w:szCs w:val="28"/>
              </w:rPr>
              <w:t xml:space="preserve">, </w:t>
            </w:r>
          </w:p>
          <w:p w:rsidR="00D23C5D" w:rsidRPr="0097669C" w:rsidRDefault="006E058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ЗОЖ</w:t>
            </w:r>
          </w:p>
        </w:tc>
      </w:tr>
      <w:tr w:rsidR="00D23C5D" w:rsidRPr="0097669C" w:rsidTr="00D23C5D">
        <w:tc>
          <w:tcPr>
            <w:tcW w:w="3510" w:type="dxa"/>
            <w:shd w:val="clear" w:color="auto" w:fill="auto"/>
          </w:tcPr>
          <w:p w:rsidR="006E058D" w:rsidRPr="0097669C" w:rsidRDefault="00D23C5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туристско-краеведческое</w:t>
            </w:r>
          </w:p>
        </w:tc>
        <w:tc>
          <w:tcPr>
            <w:tcW w:w="6060" w:type="dxa"/>
            <w:shd w:val="clear" w:color="auto" w:fill="auto"/>
          </w:tcPr>
          <w:p w:rsidR="00D23C5D" w:rsidRPr="0097669C" w:rsidRDefault="00D23C5D" w:rsidP="00D23C5D">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Краеведение</w:t>
            </w:r>
          </w:p>
        </w:tc>
      </w:tr>
    </w:tbl>
    <w:p w:rsidR="00D23C5D" w:rsidRPr="0097669C" w:rsidRDefault="00D23C5D" w:rsidP="00D23C5D">
      <w:pPr>
        <w:pStyle w:val="a4"/>
        <w:tabs>
          <w:tab w:val="left" w:pos="4500"/>
          <w:tab w:val="left" w:pos="9180"/>
          <w:tab w:val="left" w:pos="9360"/>
        </w:tabs>
        <w:spacing w:line="360" w:lineRule="auto"/>
        <w:ind w:left="1428"/>
        <w:jc w:val="both"/>
        <w:rPr>
          <w:rFonts w:ascii="Times New Roman" w:hAnsi="Times New Roman" w:cs="Times New Roman"/>
          <w:color w:val="FF0000"/>
          <w:sz w:val="28"/>
          <w:szCs w:val="28"/>
        </w:rPr>
      </w:pPr>
    </w:p>
    <w:p w:rsidR="00D23C5D" w:rsidRPr="0097669C" w:rsidRDefault="00D23C5D" w:rsidP="00867F7E">
      <w:pPr>
        <w:pStyle w:val="a4"/>
        <w:numPr>
          <w:ilvl w:val="0"/>
          <w:numId w:val="408"/>
        </w:numPr>
        <w:tabs>
          <w:tab w:val="left" w:pos="4500"/>
          <w:tab w:val="left" w:pos="9180"/>
          <w:tab w:val="left" w:pos="9360"/>
        </w:tabs>
        <w:spacing w:after="0" w:line="360" w:lineRule="auto"/>
        <w:ind w:left="142" w:hanging="142"/>
        <w:jc w:val="both"/>
        <w:rPr>
          <w:rFonts w:ascii="Times New Roman" w:hAnsi="Times New Roman" w:cs="Times New Roman"/>
          <w:sz w:val="28"/>
          <w:szCs w:val="28"/>
        </w:rPr>
      </w:pPr>
      <w:r w:rsidRPr="0097669C">
        <w:rPr>
          <w:rFonts w:ascii="Times New Roman" w:hAnsi="Times New Roman" w:cs="Times New Roman"/>
          <w:sz w:val="28"/>
          <w:szCs w:val="28"/>
        </w:rPr>
        <w:t>Работа  данных кружков, строится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D23C5D" w:rsidRPr="0097669C" w:rsidRDefault="00D23C5D" w:rsidP="00D23C5D">
      <w:pPr>
        <w:pStyle w:val="a4"/>
        <w:tabs>
          <w:tab w:val="left" w:pos="4500"/>
          <w:tab w:val="left" w:pos="9180"/>
          <w:tab w:val="left" w:pos="9360"/>
        </w:tabs>
        <w:spacing w:line="360" w:lineRule="auto"/>
        <w:ind w:left="142"/>
        <w:jc w:val="both"/>
        <w:rPr>
          <w:rFonts w:ascii="Times New Roman" w:hAnsi="Times New Roman" w:cs="Times New Roman"/>
          <w:sz w:val="28"/>
          <w:szCs w:val="28"/>
        </w:rPr>
      </w:pPr>
      <w:r w:rsidRPr="0097669C">
        <w:rPr>
          <w:rFonts w:ascii="Times New Roman" w:hAnsi="Times New Roman" w:cs="Times New Roman"/>
          <w:sz w:val="28"/>
          <w:szCs w:val="28"/>
        </w:rPr>
        <w:t>При организации внеурочной деятельности обучающихся школа использует возможности учреждений дополнительного образования, культуры и спорта поселка:</w:t>
      </w:r>
      <w:r w:rsidR="006E058D" w:rsidRPr="0097669C">
        <w:rPr>
          <w:rFonts w:ascii="Times New Roman" w:hAnsi="Times New Roman" w:cs="Times New Roman"/>
          <w:bCs/>
          <w:sz w:val="28"/>
          <w:szCs w:val="28"/>
        </w:rPr>
        <w:t xml:space="preserve">сельскую </w:t>
      </w:r>
      <w:r w:rsidRPr="0097669C">
        <w:rPr>
          <w:rFonts w:ascii="Times New Roman" w:hAnsi="Times New Roman" w:cs="Times New Roman"/>
          <w:bCs/>
          <w:sz w:val="28"/>
          <w:szCs w:val="28"/>
        </w:rPr>
        <w:t>библиотеку</w:t>
      </w:r>
      <w:r w:rsidRPr="0097669C">
        <w:rPr>
          <w:rFonts w:ascii="Times New Roman" w:hAnsi="Times New Roman" w:cs="Times New Roman"/>
          <w:sz w:val="28"/>
          <w:szCs w:val="28"/>
        </w:rPr>
        <w:t>, дом школьника.</w:t>
      </w:r>
    </w:p>
    <w:p w:rsidR="00D23C5D" w:rsidRPr="0097669C" w:rsidRDefault="00D23C5D" w:rsidP="00D23C5D">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В период каникул для продолжения внеурочной деятельности  в школе организуется лаг</w:t>
      </w:r>
      <w:r w:rsidR="00E450B7" w:rsidRPr="0097669C">
        <w:rPr>
          <w:rFonts w:ascii="Times New Roman" w:hAnsi="Times New Roman" w:cs="Times New Roman"/>
          <w:sz w:val="28"/>
          <w:szCs w:val="28"/>
        </w:rPr>
        <w:t>ерь с дневным пребыванием детей</w:t>
      </w:r>
      <w:r w:rsidRPr="0097669C">
        <w:rPr>
          <w:rFonts w:ascii="Times New Roman" w:hAnsi="Times New Roman" w:cs="Times New Roman"/>
          <w:sz w:val="28"/>
          <w:szCs w:val="28"/>
        </w:rPr>
        <w:t xml:space="preserve">.  </w:t>
      </w:r>
    </w:p>
    <w:p w:rsidR="00E450B7" w:rsidRPr="0097669C" w:rsidRDefault="00D23C5D" w:rsidP="00867F7E">
      <w:pPr>
        <w:pStyle w:val="a4"/>
        <w:numPr>
          <w:ilvl w:val="0"/>
          <w:numId w:val="408"/>
        </w:numPr>
        <w:tabs>
          <w:tab w:val="left" w:pos="4500"/>
          <w:tab w:val="left" w:pos="9180"/>
          <w:tab w:val="left" w:pos="9360"/>
        </w:tabs>
        <w:spacing w:line="360" w:lineRule="auto"/>
        <w:ind w:left="142" w:hanging="142"/>
        <w:jc w:val="both"/>
        <w:rPr>
          <w:rFonts w:ascii="Times New Roman" w:hAnsi="Times New Roman" w:cs="Times New Roman"/>
          <w:sz w:val="28"/>
          <w:szCs w:val="28"/>
        </w:rPr>
      </w:pPr>
      <w:r w:rsidRPr="0097669C">
        <w:rPr>
          <w:rFonts w:ascii="Times New Roman" w:hAnsi="Times New Roman" w:cs="Times New Roman"/>
          <w:sz w:val="28"/>
          <w:szCs w:val="28"/>
        </w:rPr>
        <w:t xml:space="preserve">   Внеурочная  деятельность организуется во второй половине дня, т. к. школа работает в одну смену.</w:t>
      </w:r>
    </w:p>
    <w:p w:rsidR="00E450B7" w:rsidRPr="0097669C" w:rsidRDefault="001A1A42" w:rsidP="00E450B7">
      <w:pPr>
        <w:pStyle w:val="a4"/>
        <w:tabs>
          <w:tab w:val="left" w:pos="4500"/>
          <w:tab w:val="left" w:pos="9180"/>
          <w:tab w:val="left" w:pos="9360"/>
        </w:tabs>
        <w:spacing w:line="360" w:lineRule="auto"/>
        <w:ind w:left="142"/>
        <w:jc w:val="both"/>
        <w:rPr>
          <w:rFonts w:ascii="Times New Roman" w:hAnsi="Times New Roman" w:cs="Times New Roman"/>
          <w:b/>
          <w:sz w:val="28"/>
          <w:szCs w:val="28"/>
        </w:rPr>
      </w:pPr>
      <w:r w:rsidRPr="0097669C">
        <w:rPr>
          <w:rFonts w:ascii="Times New Roman" w:eastAsia="Calibri" w:hAnsi="Times New Roman" w:cs="Times New Roman"/>
          <w:b/>
          <w:sz w:val="28"/>
          <w:szCs w:val="28"/>
        </w:rPr>
        <w:t>3.1.1. Календарный учебный график</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E450B7" w:rsidRPr="0097669C" w:rsidTr="00EF42C9">
        <w:trPr>
          <w:trHeight w:val="921"/>
          <w:jc w:val="center"/>
        </w:trPr>
        <w:tc>
          <w:tcPr>
            <w:tcW w:w="2509" w:type="dxa"/>
            <w:vMerge w:val="restart"/>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Предметные области</w:t>
            </w:r>
          </w:p>
        </w:tc>
        <w:tc>
          <w:tcPr>
            <w:tcW w:w="2739" w:type="dxa"/>
            <w:gridSpan w:val="2"/>
            <w:vMerge w:val="restart"/>
            <w:tcBorders>
              <w:tr2bl w:val="single" w:sz="4" w:space="0" w:color="auto"/>
            </w:tcBorders>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Учебные</w:t>
            </w:r>
          </w:p>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предметы</w:t>
            </w:r>
          </w:p>
          <w:p w:rsidR="00E450B7" w:rsidRPr="0097669C" w:rsidRDefault="00E450B7" w:rsidP="00EF42C9">
            <w:pPr>
              <w:spacing w:after="0" w:line="288" w:lineRule="auto"/>
              <w:jc w:val="right"/>
              <w:rPr>
                <w:rFonts w:ascii="Times New Roman" w:hAnsi="Times New Roman" w:cs="Times New Roman"/>
                <w:b/>
                <w:bCs/>
                <w:sz w:val="28"/>
                <w:szCs w:val="28"/>
              </w:rPr>
            </w:pPr>
            <w:r w:rsidRPr="0097669C">
              <w:rPr>
                <w:rFonts w:ascii="Times New Roman" w:hAnsi="Times New Roman" w:cs="Times New Roman"/>
                <w:b/>
                <w:bCs/>
                <w:sz w:val="28"/>
                <w:szCs w:val="28"/>
              </w:rPr>
              <w:t>Классы</w:t>
            </w:r>
          </w:p>
        </w:tc>
        <w:tc>
          <w:tcPr>
            <w:tcW w:w="4256" w:type="dxa"/>
            <w:gridSpan w:val="12"/>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Количество часов в неделю</w:t>
            </w:r>
          </w:p>
        </w:tc>
      </w:tr>
      <w:tr w:rsidR="00E450B7" w:rsidRPr="0097669C" w:rsidTr="00EF42C9">
        <w:trPr>
          <w:trHeight w:val="511"/>
          <w:jc w:val="center"/>
        </w:trPr>
        <w:tc>
          <w:tcPr>
            <w:tcW w:w="2509" w:type="dxa"/>
            <w:vMerge/>
          </w:tcPr>
          <w:p w:rsidR="00E450B7" w:rsidRPr="0097669C" w:rsidRDefault="00E450B7" w:rsidP="00EF42C9">
            <w:pPr>
              <w:spacing w:after="0" w:line="288" w:lineRule="auto"/>
              <w:jc w:val="both"/>
              <w:rPr>
                <w:rFonts w:ascii="Times New Roman" w:hAnsi="Times New Roman" w:cs="Times New Roman"/>
                <w:b/>
                <w:bCs/>
                <w:sz w:val="28"/>
                <w:szCs w:val="28"/>
              </w:rPr>
            </w:pPr>
          </w:p>
        </w:tc>
        <w:tc>
          <w:tcPr>
            <w:tcW w:w="2739" w:type="dxa"/>
            <w:gridSpan w:val="2"/>
            <w:vMerge/>
            <w:tcBorders>
              <w:tr2bl w:val="single" w:sz="4" w:space="0" w:color="auto"/>
            </w:tcBorders>
          </w:tcPr>
          <w:p w:rsidR="00E450B7" w:rsidRPr="0097669C" w:rsidRDefault="00E450B7" w:rsidP="00EF42C9">
            <w:pPr>
              <w:spacing w:after="0" w:line="288" w:lineRule="auto"/>
              <w:jc w:val="both"/>
              <w:rPr>
                <w:rFonts w:ascii="Times New Roman" w:hAnsi="Times New Roman" w:cs="Times New Roman"/>
                <w:b/>
                <w:bCs/>
                <w:sz w:val="28"/>
                <w:szCs w:val="28"/>
              </w:rPr>
            </w:pPr>
          </w:p>
        </w:tc>
        <w:tc>
          <w:tcPr>
            <w:tcW w:w="510" w:type="dxa"/>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V</w:t>
            </w:r>
          </w:p>
        </w:tc>
        <w:tc>
          <w:tcPr>
            <w:tcW w:w="754" w:type="dxa"/>
            <w:gridSpan w:val="3"/>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VI</w:t>
            </w:r>
          </w:p>
        </w:tc>
        <w:tc>
          <w:tcPr>
            <w:tcW w:w="798" w:type="dxa"/>
            <w:gridSpan w:val="2"/>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VII</w:t>
            </w:r>
          </w:p>
        </w:tc>
        <w:tc>
          <w:tcPr>
            <w:tcW w:w="746" w:type="dxa"/>
            <w:gridSpan w:val="2"/>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VIII</w:t>
            </w:r>
          </w:p>
        </w:tc>
        <w:tc>
          <w:tcPr>
            <w:tcW w:w="528" w:type="dxa"/>
            <w:gridSpan w:val="2"/>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IX</w:t>
            </w:r>
          </w:p>
        </w:tc>
        <w:tc>
          <w:tcPr>
            <w:tcW w:w="920" w:type="dxa"/>
            <w:gridSpan w:val="2"/>
          </w:tcPr>
          <w:p w:rsidR="00E450B7" w:rsidRPr="0097669C" w:rsidRDefault="00E450B7" w:rsidP="00EF42C9">
            <w:pPr>
              <w:spacing w:after="0" w:line="288" w:lineRule="auto"/>
              <w:jc w:val="both"/>
              <w:rPr>
                <w:rFonts w:ascii="Times New Roman" w:hAnsi="Times New Roman" w:cs="Times New Roman"/>
                <w:b/>
                <w:bCs/>
                <w:sz w:val="28"/>
                <w:szCs w:val="28"/>
              </w:rPr>
            </w:pPr>
            <w:r w:rsidRPr="0097669C">
              <w:rPr>
                <w:rFonts w:ascii="Times New Roman" w:hAnsi="Times New Roman" w:cs="Times New Roman"/>
                <w:b/>
                <w:bCs/>
                <w:sz w:val="28"/>
                <w:szCs w:val="28"/>
              </w:rPr>
              <w:t>Всего</w:t>
            </w:r>
          </w:p>
        </w:tc>
      </w:tr>
      <w:tr w:rsidR="00E450B7" w:rsidRPr="0097669C" w:rsidTr="00EF42C9">
        <w:trPr>
          <w:gridAfter w:val="1"/>
          <w:wAfter w:w="32" w:type="dxa"/>
          <w:trHeight w:val="315"/>
          <w:jc w:val="center"/>
        </w:trPr>
        <w:tc>
          <w:tcPr>
            <w:tcW w:w="2540" w:type="dxa"/>
            <w:gridSpan w:val="2"/>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i/>
                <w:sz w:val="28"/>
                <w:szCs w:val="28"/>
              </w:rPr>
            </w:pPr>
            <w:r w:rsidRPr="0097669C">
              <w:rPr>
                <w:rFonts w:ascii="Times New Roman" w:hAnsi="Times New Roman" w:cs="Times New Roman"/>
                <w:bCs/>
                <w:i/>
                <w:sz w:val="28"/>
                <w:szCs w:val="28"/>
              </w:rPr>
              <w:t>Обязательная часть</w:t>
            </w:r>
          </w:p>
        </w:tc>
        <w:tc>
          <w:tcPr>
            <w:tcW w:w="4224" w:type="dxa"/>
            <w:gridSpan w:val="11"/>
          </w:tcPr>
          <w:p w:rsidR="00E450B7" w:rsidRPr="0097669C" w:rsidRDefault="00E450B7" w:rsidP="00EF42C9">
            <w:pPr>
              <w:spacing w:after="0" w:line="288" w:lineRule="auto"/>
              <w:ind w:firstLine="29"/>
              <w:jc w:val="center"/>
              <w:rPr>
                <w:rFonts w:ascii="Times New Roman" w:hAnsi="Times New Roman" w:cs="Times New Roman"/>
                <w:b/>
                <w:bCs/>
                <w:sz w:val="28"/>
                <w:szCs w:val="28"/>
              </w:rPr>
            </w:pPr>
          </w:p>
        </w:tc>
      </w:tr>
      <w:tr w:rsidR="00E450B7" w:rsidRPr="0097669C" w:rsidTr="00EF42C9">
        <w:trPr>
          <w:gridAfter w:val="1"/>
          <w:wAfter w:w="32" w:type="dxa"/>
          <w:trHeight w:val="330"/>
          <w:jc w:val="center"/>
        </w:trPr>
        <w:tc>
          <w:tcPr>
            <w:tcW w:w="2540" w:type="dxa"/>
            <w:gridSpan w:val="2"/>
            <w:vMerge w:val="restart"/>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lastRenderedPageBreak/>
              <w:t>Филология</w:t>
            </w: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Русский язык</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5</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6</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4</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21</w:t>
            </w:r>
          </w:p>
        </w:tc>
      </w:tr>
      <w:tr w:rsidR="00E450B7" w:rsidRPr="0097669C" w:rsidTr="00EF42C9">
        <w:trPr>
          <w:gridAfter w:val="1"/>
          <w:wAfter w:w="32" w:type="dxa"/>
          <w:trHeight w:val="375"/>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Литература</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13</w:t>
            </w:r>
          </w:p>
        </w:tc>
      </w:tr>
      <w:tr w:rsidR="00E450B7" w:rsidRPr="0097669C" w:rsidTr="00EF42C9">
        <w:trPr>
          <w:gridAfter w:val="1"/>
          <w:wAfter w:w="32" w:type="dxa"/>
          <w:trHeight w:val="360"/>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Иностранный язык</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15</w:t>
            </w:r>
          </w:p>
        </w:tc>
      </w:tr>
      <w:tr w:rsidR="00E450B7" w:rsidRPr="0097669C" w:rsidTr="00EF42C9">
        <w:trPr>
          <w:gridAfter w:val="1"/>
          <w:wAfter w:w="32" w:type="dxa"/>
          <w:trHeight w:val="427"/>
          <w:jc w:val="center"/>
        </w:trPr>
        <w:tc>
          <w:tcPr>
            <w:tcW w:w="2540" w:type="dxa"/>
            <w:gridSpan w:val="2"/>
            <w:vMerge w:val="restart"/>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Математика и информатика</w:t>
            </w: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Математика</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5</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5</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10</w:t>
            </w:r>
          </w:p>
        </w:tc>
      </w:tr>
      <w:tr w:rsidR="00E450B7" w:rsidRPr="0097669C" w:rsidTr="00EF42C9">
        <w:trPr>
          <w:gridAfter w:val="1"/>
          <w:wAfter w:w="32" w:type="dxa"/>
          <w:trHeight w:val="385"/>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Алгебра</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9</w:t>
            </w:r>
          </w:p>
        </w:tc>
      </w:tr>
      <w:tr w:rsidR="00E450B7" w:rsidRPr="0097669C" w:rsidTr="00EF42C9">
        <w:trPr>
          <w:gridAfter w:val="1"/>
          <w:wAfter w:w="32" w:type="dxa"/>
          <w:trHeight w:val="201"/>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Геометрия</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6</w:t>
            </w:r>
          </w:p>
        </w:tc>
      </w:tr>
      <w:tr w:rsidR="00E450B7" w:rsidRPr="0097669C" w:rsidTr="00EF42C9">
        <w:trPr>
          <w:gridAfter w:val="1"/>
          <w:wAfter w:w="32" w:type="dxa"/>
          <w:trHeight w:val="385"/>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Информатика</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r>
      <w:tr w:rsidR="00E450B7" w:rsidRPr="0097669C" w:rsidTr="00EF42C9">
        <w:trPr>
          <w:gridAfter w:val="1"/>
          <w:wAfter w:w="32" w:type="dxa"/>
          <w:trHeight w:val="402"/>
          <w:jc w:val="center"/>
        </w:trPr>
        <w:tc>
          <w:tcPr>
            <w:tcW w:w="2540" w:type="dxa"/>
            <w:gridSpan w:val="2"/>
            <w:vMerge w:val="restart"/>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Общественно-научные предметы</w:t>
            </w: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История</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11</w:t>
            </w:r>
          </w:p>
        </w:tc>
      </w:tr>
      <w:tr w:rsidR="00E450B7" w:rsidRPr="0097669C" w:rsidTr="00EF42C9">
        <w:trPr>
          <w:gridAfter w:val="1"/>
          <w:wAfter w:w="32" w:type="dxa"/>
          <w:trHeight w:val="234"/>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Обществознание</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4</w:t>
            </w:r>
          </w:p>
        </w:tc>
      </w:tr>
      <w:tr w:rsidR="00E450B7" w:rsidRPr="0097669C" w:rsidTr="00EF42C9">
        <w:trPr>
          <w:gridAfter w:val="1"/>
          <w:wAfter w:w="32" w:type="dxa"/>
          <w:trHeight w:val="318"/>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География</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8</w:t>
            </w:r>
          </w:p>
        </w:tc>
      </w:tr>
      <w:tr w:rsidR="00E450B7" w:rsidRPr="0097669C" w:rsidTr="00EF42C9">
        <w:trPr>
          <w:gridAfter w:val="1"/>
          <w:wAfter w:w="32" w:type="dxa"/>
          <w:trHeight w:val="181"/>
          <w:jc w:val="center"/>
        </w:trPr>
        <w:tc>
          <w:tcPr>
            <w:tcW w:w="2540" w:type="dxa"/>
            <w:gridSpan w:val="2"/>
            <w:vMerge w:val="restart"/>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Естественно-научные предметы</w:t>
            </w: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Физика</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7</w:t>
            </w:r>
          </w:p>
        </w:tc>
      </w:tr>
      <w:tr w:rsidR="00E450B7" w:rsidRPr="0097669C" w:rsidTr="00EF42C9">
        <w:trPr>
          <w:gridAfter w:val="1"/>
          <w:wAfter w:w="32" w:type="dxa"/>
          <w:trHeight w:val="215"/>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Химия</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4</w:t>
            </w:r>
          </w:p>
        </w:tc>
      </w:tr>
      <w:tr w:rsidR="00E450B7" w:rsidRPr="0097669C" w:rsidTr="00EF42C9">
        <w:trPr>
          <w:gridAfter w:val="1"/>
          <w:wAfter w:w="32" w:type="dxa"/>
          <w:trHeight w:val="251"/>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Биология</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7</w:t>
            </w:r>
          </w:p>
        </w:tc>
      </w:tr>
      <w:tr w:rsidR="00E450B7" w:rsidRPr="0097669C" w:rsidTr="00EF42C9">
        <w:trPr>
          <w:gridAfter w:val="1"/>
          <w:wAfter w:w="32" w:type="dxa"/>
          <w:trHeight w:val="251"/>
          <w:jc w:val="center"/>
        </w:trPr>
        <w:tc>
          <w:tcPr>
            <w:tcW w:w="2540" w:type="dxa"/>
            <w:gridSpan w:val="2"/>
            <w:vMerge w:val="restart"/>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Искусство</w:t>
            </w: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Музыка</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4</w:t>
            </w:r>
          </w:p>
        </w:tc>
      </w:tr>
      <w:tr w:rsidR="00E450B7" w:rsidRPr="0097669C" w:rsidTr="00EF42C9">
        <w:trPr>
          <w:gridAfter w:val="1"/>
          <w:wAfter w:w="32" w:type="dxa"/>
          <w:trHeight w:val="215"/>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Изобразительное искусство</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4</w:t>
            </w:r>
          </w:p>
        </w:tc>
      </w:tr>
      <w:tr w:rsidR="00E450B7" w:rsidRPr="0097669C" w:rsidTr="00EF42C9">
        <w:trPr>
          <w:gridAfter w:val="1"/>
          <w:wAfter w:w="32" w:type="dxa"/>
          <w:trHeight w:val="301"/>
          <w:jc w:val="center"/>
        </w:trPr>
        <w:tc>
          <w:tcPr>
            <w:tcW w:w="2540" w:type="dxa"/>
            <w:gridSpan w:val="2"/>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Технология</w:t>
            </w: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Технология</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7</w:t>
            </w:r>
          </w:p>
        </w:tc>
      </w:tr>
      <w:tr w:rsidR="00E450B7" w:rsidRPr="0097669C" w:rsidTr="00EF42C9">
        <w:trPr>
          <w:gridAfter w:val="1"/>
          <w:wAfter w:w="32" w:type="dxa"/>
          <w:trHeight w:val="413"/>
          <w:jc w:val="center"/>
        </w:trPr>
        <w:tc>
          <w:tcPr>
            <w:tcW w:w="2540" w:type="dxa"/>
            <w:gridSpan w:val="2"/>
            <w:vMerge w:val="restart"/>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Физическая культура и Основы безопасности жизнедеятельности</w:t>
            </w: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ОБЖ</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w:t>
            </w:r>
          </w:p>
        </w:tc>
      </w:tr>
      <w:tr w:rsidR="00E450B7" w:rsidRPr="0097669C" w:rsidTr="00EF42C9">
        <w:trPr>
          <w:gridAfter w:val="1"/>
          <w:wAfter w:w="32" w:type="dxa"/>
          <w:trHeight w:val="385"/>
          <w:jc w:val="center"/>
        </w:trPr>
        <w:tc>
          <w:tcPr>
            <w:tcW w:w="2540" w:type="dxa"/>
            <w:gridSpan w:val="2"/>
            <w:vMerge/>
          </w:tcPr>
          <w:p w:rsidR="00E450B7" w:rsidRPr="0097669C" w:rsidRDefault="00E450B7" w:rsidP="00EF42C9">
            <w:pPr>
              <w:spacing w:after="0" w:line="288" w:lineRule="auto"/>
              <w:ind w:firstLine="29"/>
              <w:jc w:val="both"/>
              <w:rPr>
                <w:rFonts w:ascii="Times New Roman" w:hAnsi="Times New Roman" w:cs="Times New Roman"/>
                <w:bCs/>
                <w:sz w:val="28"/>
                <w:szCs w:val="28"/>
              </w:rPr>
            </w:pPr>
          </w:p>
        </w:tc>
        <w:tc>
          <w:tcPr>
            <w:tcW w:w="2708" w:type="dxa"/>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Физическая культура</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15</w:t>
            </w:r>
          </w:p>
        </w:tc>
      </w:tr>
      <w:tr w:rsidR="00E450B7" w:rsidRPr="0097669C" w:rsidTr="00EF42C9">
        <w:trPr>
          <w:gridAfter w:val="1"/>
          <w:wAfter w:w="32" w:type="dxa"/>
          <w:trHeight w:val="284"/>
          <w:jc w:val="center"/>
        </w:trPr>
        <w:tc>
          <w:tcPr>
            <w:tcW w:w="5248" w:type="dxa"/>
            <w:gridSpan w:val="3"/>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Итого</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27</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29</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30</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32</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32</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150</w:t>
            </w:r>
          </w:p>
        </w:tc>
      </w:tr>
      <w:tr w:rsidR="00E450B7" w:rsidRPr="0097669C" w:rsidTr="00EF42C9">
        <w:trPr>
          <w:gridAfter w:val="1"/>
          <w:wAfter w:w="32" w:type="dxa"/>
          <w:trHeight w:val="301"/>
          <w:jc w:val="center"/>
        </w:trPr>
        <w:tc>
          <w:tcPr>
            <w:tcW w:w="5248" w:type="dxa"/>
            <w:gridSpan w:val="3"/>
          </w:tcPr>
          <w:p w:rsidR="00E450B7" w:rsidRPr="0097669C" w:rsidRDefault="00E450B7" w:rsidP="00EF42C9">
            <w:pPr>
              <w:spacing w:after="0" w:line="288" w:lineRule="auto"/>
              <w:ind w:firstLine="29"/>
              <w:jc w:val="both"/>
              <w:rPr>
                <w:rFonts w:ascii="Times New Roman" w:hAnsi="Times New Roman" w:cs="Times New Roman"/>
                <w:bCs/>
                <w:i/>
                <w:sz w:val="28"/>
                <w:szCs w:val="28"/>
              </w:rPr>
            </w:pPr>
            <w:r w:rsidRPr="0097669C">
              <w:rPr>
                <w:rFonts w:ascii="Times New Roman" w:hAnsi="Times New Roman" w:cs="Times New Roman"/>
                <w:bCs/>
                <w:i/>
                <w:sz w:val="28"/>
                <w:szCs w:val="28"/>
              </w:rPr>
              <w:t>Часть, формируемая участниками образовательных отношений</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5</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4</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5</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4</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4</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22</w:t>
            </w:r>
          </w:p>
        </w:tc>
      </w:tr>
      <w:tr w:rsidR="00E450B7" w:rsidRPr="0097669C" w:rsidTr="00EF42C9">
        <w:trPr>
          <w:gridAfter w:val="1"/>
          <w:wAfter w:w="32" w:type="dxa"/>
          <w:trHeight w:val="232"/>
          <w:jc w:val="center"/>
        </w:trPr>
        <w:tc>
          <w:tcPr>
            <w:tcW w:w="5248" w:type="dxa"/>
            <w:gridSpan w:val="3"/>
          </w:tcPr>
          <w:p w:rsidR="00E450B7" w:rsidRPr="0097669C" w:rsidRDefault="00E450B7" w:rsidP="00EF42C9">
            <w:pPr>
              <w:spacing w:after="0" w:line="288" w:lineRule="auto"/>
              <w:ind w:firstLine="29"/>
              <w:jc w:val="both"/>
              <w:rPr>
                <w:rFonts w:ascii="Times New Roman" w:hAnsi="Times New Roman" w:cs="Times New Roman"/>
                <w:bCs/>
                <w:sz w:val="28"/>
                <w:szCs w:val="28"/>
              </w:rPr>
            </w:pPr>
            <w:r w:rsidRPr="0097669C">
              <w:rPr>
                <w:rFonts w:ascii="Times New Roman" w:hAnsi="Times New Roman" w:cs="Times New Roman"/>
                <w:bCs/>
                <w:sz w:val="28"/>
                <w:szCs w:val="28"/>
              </w:rPr>
              <w:t xml:space="preserve">Максимально допустимая недельная </w:t>
            </w:r>
            <w:r w:rsidRPr="0097669C">
              <w:rPr>
                <w:rFonts w:ascii="Times New Roman" w:hAnsi="Times New Roman" w:cs="Times New Roman"/>
                <w:bCs/>
                <w:sz w:val="28"/>
                <w:szCs w:val="28"/>
              </w:rPr>
              <w:lastRenderedPageBreak/>
              <w:t>нагрузка</w:t>
            </w:r>
          </w:p>
        </w:tc>
        <w:tc>
          <w:tcPr>
            <w:tcW w:w="554"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lastRenderedPageBreak/>
              <w:t>32</w:t>
            </w:r>
          </w:p>
        </w:tc>
        <w:tc>
          <w:tcPr>
            <w:tcW w:w="552" w:type="dxa"/>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33</w:t>
            </w:r>
          </w:p>
        </w:tc>
        <w:tc>
          <w:tcPr>
            <w:tcW w:w="77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35</w:t>
            </w:r>
          </w:p>
        </w:tc>
        <w:tc>
          <w:tcPr>
            <w:tcW w:w="66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36</w:t>
            </w:r>
          </w:p>
        </w:tc>
        <w:tc>
          <w:tcPr>
            <w:tcW w:w="618"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36</w:t>
            </w:r>
          </w:p>
        </w:tc>
        <w:tc>
          <w:tcPr>
            <w:tcW w:w="1056" w:type="dxa"/>
            <w:gridSpan w:val="2"/>
            <w:vAlign w:val="bottom"/>
          </w:tcPr>
          <w:p w:rsidR="00E450B7" w:rsidRPr="0097669C" w:rsidRDefault="00E450B7" w:rsidP="00EF42C9">
            <w:pPr>
              <w:spacing w:after="0" w:line="288" w:lineRule="auto"/>
              <w:ind w:firstLine="29"/>
              <w:jc w:val="center"/>
              <w:rPr>
                <w:rFonts w:ascii="Times New Roman" w:hAnsi="Times New Roman" w:cs="Times New Roman"/>
                <w:bCs/>
                <w:sz w:val="28"/>
                <w:szCs w:val="28"/>
              </w:rPr>
            </w:pPr>
            <w:r w:rsidRPr="0097669C">
              <w:rPr>
                <w:rFonts w:ascii="Times New Roman" w:hAnsi="Times New Roman" w:cs="Times New Roman"/>
                <w:bCs/>
                <w:sz w:val="28"/>
                <w:szCs w:val="28"/>
              </w:rPr>
              <w:t>172</w:t>
            </w:r>
          </w:p>
        </w:tc>
      </w:tr>
    </w:tbl>
    <w:p w:rsidR="00E450B7" w:rsidRPr="0097669C" w:rsidRDefault="001A1A42" w:rsidP="00E450B7">
      <w:pPr>
        <w:pStyle w:val="a4"/>
        <w:tabs>
          <w:tab w:val="left" w:pos="4500"/>
          <w:tab w:val="left" w:pos="9180"/>
          <w:tab w:val="left" w:pos="9360"/>
        </w:tabs>
        <w:spacing w:line="360" w:lineRule="auto"/>
        <w:ind w:left="142"/>
        <w:jc w:val="both"/>
        <w:rPr>
          <w:rFonts w:ascii="Times New Roman" w:hAnsi="Times New Roman" w:cs="Times New Roman"/>
          <w:b/>
          <w:sz w:val="28"/>
          <w:szCs w:val="28"/>
        </w:rPr>
      </w:pPr>
      <w:r w:rsidRPr="0097669C">
        <w:rPr>
          <w:rFonts w:ascii="Times New Roman" w:eastAsia="Calibri" w:hAnsi="Times New Roman" w:cs="Times New Roman"/>
          <w:b/>
          <w:sz w:val="28"/>
          <w:szCs w:val="28"/>
        </w:rPr>
        <w:lastRenderedPageBreak/>
        <w:t>3.1.2. План внеурочной деятельности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72"/>
        <w:gridCol w:w="1098"/>
      </w:tblGrid>
      <w:tr w:rsidR="001A1A42" w:rsidRPr="0097669C" w:rsidTr="00EF42C9">
        <w:trPr>
          <w:trHeight w:val="1041"/>
        </w:trPr>
        <w:tc>
          <w:tcPr>
            <w:tcW w:w="8472" w:type="dxa"/>
          </w:tcPr>
          <w:p w:rsidR="001A1A42" w:rsidRPr="0097669C" w:rsidRDefault="001A1A42" w:rsidP="00EF42C9">
            <w:pPr>
              <w:jc w:val="center"/>
              <w:rPr>
                <w:rFonts w:ascii="Times New Roman" w:hAnsi="Times New Roman" w:cs="Times New Roman"/>
                <w:b/>
                <w:bCs/>
                <w:sz w:val="28"/>
                <w:szCs w:val="28"/>
              </w:rPr>
            </w:pPr>
            <w:r w:rsidRPr="0097669C">
              <w:rPr>
                <w:rFonts w:ascii="Times New Roman" w:hAnsi="Times New Roman" w:cs="Times New Roman"/>
                <w:b/>
                <w:bCs/>
                <w:sz w:val="28"/>
                <w:szCs w:val="28"/>
              </w:rPr>
              <w:t>Внеурочная деятельность</w:t>
            </w:r>
          </w:p>
          <w:p w:rsidR="001A1A42" w:rsidRPr="0097669C" w:rsidRDefault="001A1A42" w:rsidP="00EF42C9">
            <w:pPr>
              <w:jc w:val="center"/>
              <w:rPr>
                <w:rFonts w:ascii="Times New Roman" w:hAnsi="Times New Roman" w:cs="Times New Roman"/>
                <w:b/>
                <w:bCs/>
                <w:sz w:val="28"/>
                <w:szCs w:val="28"/>
              </w:rPr>
            </w:pPr>
            <w:r w:rsidRPr="0097669C">
              <w:rPr>
                <w:rFonts w:ascii="Times New Roman" w:hAnsi="Times New Roman" w:cs="Times New Roman"/>
                <w:b/>
                <w:bCs/>
                <w:sz w:val="28"/>
                <w:szCs w:val="28"/>
              </w:rPr>
              <w:t xml:space="preserve"> (кружки, секции, проектная деятельность и др.)</w:t>
            </w:r>
          </w:p>
        </w:tc>
        <w:tc>
          <w:tcPr>
            <w:tcW w:w="1098" w:type="dxa"/>
            <w:vAlign w:val="bottom"/>
          </w:tcPr>
          <w:p w:rsidR="001A1A42" w:rsidRPr="0097669C" w:rsidRDefault="001A1A42" w:rsidP="00EF42C9">
            <w:pPr>
              <w:jc w:val="both"/>
              <w:rPr>
                <w:rFonts w:ascii="Times New Roman" w:hAnsi="Times New Roman" w:cs="Times New Roman"/>
                <w:bCs/>
                <w:sz w:val="28"/>
                <w:szCs w:val="28"/>
              </w:rPr>
            </w:pPr>
            <w:r w:rsidRPr="0097669C">
              <w:rPr>
                <w:rFonts w:ascii="Times New Roman" w:hAnsi="Times New Roman" w:cs="Times New Roman"/>
                <w:bCs/>
                <w:sz w:val="28"/>
                <w:szCs w:val="28"/>
              </w:rPr>
              <w:t>Кол-во часов</w:t>
            </w:r>
          </w:p>
        </w:tc>
      </w:tr>
    </w:tbl>
    <w:p w:rsidR="001A1A42" w:rsidRPr="0097669C" w:rsidRDefault="001A1A42" w:rsidP="001A1A42">
      <w:pPr>
        <w:rPr>
          <w:rFonts w:ascii="Times New Roman" w:eastAsia="Times New Roman" w:hAnsi="Times New Roman" w:cs="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5387"/>
        <w:gridCol w:w="1098"/>
      </w:tblGrid>
      <w:tr w:rsidR="001A1A42" w:rsidRPr="0097669C" w:rsidTr="001A1A42">
        <w:trPr>
          <w:trHeight w:val="1238"/>
        </w:trPr>
        <w:tc>
          <w:tcPr>
            <w:tcW w:w="3085" w:type="dxa"/>
            <w:tcBorders>
              <w:top w:val="nil"/>
            </w:tcBorders>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Художественно-эстетическое</w:t>
            </w:r>
          </w:p>
        </w:tc>
        <w:tc>
          <w:tcPr>
            <w:tcW w:w="5387" w:type="dxa"/>
            <w:tcBorders>
              <w:top w:val="nil"/>
            </w:tcBorders>
            <w:shd w:val="clear" w:color="auto" w:fill="auto"/>
          </w:tcPr>
          <w:p w:rsidR="001A1A42" w:rsidRPr="0097669C" w:rsidRDefault="001A1A42" w:rsidP="00EF42C9">
            <w:pPr>
              <w:tabs>
                <w:tab w:val="left" w:pos="4500"/>
                <w:tab w:val="left" w:pos="9180"/>
                <w:tab w:val="left" w:pos="9360"/>
              </w:tabs>
              <w:spacing w:after="120"/>
              <w:jc w:val="both"/>
              <w:rPr>
                <w:rFonts w:ascii="Times New Roman" w:hAnsi="Times New Roman" w:cs="Times New Roman"/>
                <w:sz w:val="28"/>
                <w:szCs w:val="28"/>
              </w:rPr>
            </w:pPr>
            <w:r w:rsidRPr="0097669C">
              <w:rPr>
                <w:rFonts w:ascii="Times New Roman" w:hAnsi="Times New Roman" w:cs="Times New Roman"/>
                <w:sz w:val="28"/>
                <w:szCs w:val="28"/>
              </w:rPr>
              <w:t>Вокальное пение,</w:t>
            </w:r>
          </w:p>
          <w:p w:rsidR="001A1A42" w:rsidRPr="0097669C" w:rsidRDefault="001A1A42" w:rsidP="001A1A42">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Духовные святыни</w:t>
            </w:r>
          </w:p>
        </w:tc>
        <w:tc>
          <w:tcPr>
            <w:tcW w:w="1098" w:type="dxa"/>
            <w:tcBorders>
              <w:top w:val="nil"/>
            </w:tcBorders>
            <w:shd w:val="clear" w:color="auto" w:fill="auto"/>
          </w:tcPr>
          <w:p w:rsidR="001A1A42" w:rsidRPr="0097669C" w:rsidRDefault="001A1A42" w:rsidP="00EF42C9">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1</w:t>
            </w:r>
          </w:p>
          <w:p w:rsidR="001A1A42" w:rsidRPr="0097669C" w:rsidRDefault="001A1A42" w:rsidP="001A1A42">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1</w:t>
            </w:r>
          </w:p>
        </w:tc>
      </w:tr>
      <w:tr w:rsidR="001A1A42" w:rsidRPr="0097669C" w:rsidTr="00EF42C9">
        <w:tc>
          <w:tcPr>
            <w:tcW w:w="3085" w:type="dxa"/>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Техническое</w:t>
            </w:r>
          </w:p>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Проектная деятельность</w:t>
            </w:r>
          </w:p>
        </w:tc>
        <w:tc>
          <w:tcPr>
            <w:tcW w:w="5387" w:type="dxa"/>
            <w:shd w:val="clear" w:color="auto" w:fill="auto"/>
          </w:tcPr>
          <w:p w:rsidR="001A1A42" w:rsidRPr="0097669C" w:rsidRDefault="001A1A42" w:rsidP="00EF42C9">
            <w:pPr>
              <w:tabs>
                <w:tab w:val="left" w:pos="4500"/>
                <w:tab w:val="left" w:pos="9180"/>
                <w:tab w:val="left" w:pos="9360"/>
              </w:tabs>
              <w:spacing w:after="120"/>
              <w:jc w:val="both"/>
              <w:rPr>
                <w:rFonts w:ascii="Times New Roman" w:eastAsia="+mn-ea" w:hAnsi="Times New Roman" w:cs="Times New Roman"/>
                <w:kern w:val="24"/>
                <w:sz w:val="28"/>
                <w:szCs w:val="28"/>
              </w:rPr>
            </w:pPr>
            <w:r w:rsidRPr="0097669C">
              <w:rPr>
                <w:rFonts w:ascii="Times New Roman" w:hAnsi="Times New Roman" w:cs="Times New Roman"/>
                <w:sz w:val="28"/>
                <w:szCs w:val="28"/>
              </w:rPr>
              <w:t xml:space="preserve"> «Оч.умелые ручки»</w:t>
            </w:r>
          </w:p>
          <w:p w:rsidR="001A1A42" w:rsidRPr="0097669C" w:rsidRDefault="001A1A42" w:rsidP="001A1A42">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Мой компьютер</w:t>
            </w:r>
          </w:p>
        </w:tc>
        <w:tc>
          <w:tcPr>
            <w:tcW w:w="1098" w:type="dxa"/>
            <w:shd w:val="clear" w:color="auto" w:fill="auto"/>
          </w:tcPr>
          <w:p w:rsidR="001A1A42" w:rsidRPr="0097669C" w:rsidRDefault="001A1A42" w:rsidP="00EF42C9">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1</w:t>
            </w:r>
          </w:p>
          <w:p w:rsidR="001A1A42" w:rsidRPr="0097669C" w:rsidRDefault="001A1A42" w:rsidP="00EF42C9">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1</w:t>
            </w:r>
          </w:p>
          <w:p w:rsidR="001A1A42" w:rsidRPr="0097669C" w:rsidRDefault="001A1A42" w:rsidP="00EF42C9">
            <w:pPr>
              <w:tabs>
                <w:tab w:val="left" w:pos="4500"/>
                <w:tab w:val="left" w:pos="9180"/>
                <w:tab w:val="left" w:pos="9360"/>
              </w:tabs>
              <w:spacing w:line="360" w:lineRule="auto"/>
              <w:jc w:val="both"/>
              <w:rPr>
                <w:rFonts w:ascii="Times New Roman" w:hAnsi="Times New Roman" w:cs="Times New Roman"/>
                <w:sz w:val="28"/>
                <w:szCs w:val="28"/>
              </w:rPr>
            </w:pPr>
          </w:p>
        </w:tc>
      </w:tr>
      <w:tr w:rsidR="001A1A42" w:rsidRPr="0097669C" w:rsidTr="00EF42C9">
        <w:tc>
          <w:tcPr>
            <w:tcW w:w="3085" w:type="dxa"/>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bCs/>
                <w:sz w:val="28"/>
                <w:szCs w:val="28"/>
              </w:rPr>
              <w:t>Научно-познавательное</w:t>
            </w:r>
          </w:p>
        </w:tc>
        <w:tc>
          <w:tcPr>
            <w:tcW w:w="5387" w:type="dxa"/>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Предметные</w:t>
            </w:r>
          </w:p>
        </w:tc>
        <w:tc>
          <w:tcPr>
            <w:tcW w:w="1098" w:type="dxa"/>
            <w:shd w:val="clear" w:color="auto" w:fill="auto"/>
          </w:tcPr>
          <w:p w:rsidR="001A1A42" w:rsidRPr="0097669C" w:rsidRDefault="001A1A42" w:rsidP="00EF42C9">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1</w:t>
            </w:r>
          </w:p>
        </w:tc>
      </w:tr>
      <w:tr w:rsidR="001A1A42" w:rsidRPr="0097669C" w:rsidTr="00EF42C9">
        <w:tc>
          <w:tcPr>
            <w:tcW w:w="3085" w:type="dxa"/>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Спортивно оздоровительное</w:t>
            </w:r>
          </w:p>
        </w:tc>
        <w:tc>
          <w:tcPr>
            <w:tcW w:w="5387" w:type="dxa"/>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Подвижные игры</w:t>
            </w:r>
          </w:p>
          <w:p w:rsidR="001A1A42" w:rsidRPr="0097669C" w:rsidRDefault="001A1A42" w:rsidP="001A1A42">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ЗОЖ</w:t>
            </w:r>
          </w:p>
        </w:tc>
        <w:tc>
          <w:tcPr>
            <w:tcW w:w="1098" w:type="dxa"/>
            <w:shd w:val="clear" w:color="auto" w:fill="auto"/>
          </w:tcPr>
          <w:p w:rsidR="001A1A42" w:rsidRPr="0097669C" w:rsidRDefault="001A1A42" w:rsidP="00EF42C9">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1</w:t>
            </w:r>
          </w:p>
          <w:p w:rsidR="001A1A42" w:rsidRPr="0097669C" w:rsidRDefault="001A1A42" w:rsidP="00EF42C9">
            <w:pPr>
              <w:tabs>
                <w:tab w:val="left" w:pos="4500"/>
                <w:tab w:val="left" w:pos="9180"/>
                <w:tab w:val="left" w:pos="9360"/>
              </w:tabs>
              <w:spacing w:line="360" w:lineRule="auto"/>
              <w:jc w:val="both"/>
              <w:rPr>
                <w:rFonts w:ascii="Times New Roman" w:hAnsi="Times New Roman" w:cs="Times New Roman"/>
                <w:sz w:val="28"/>
                <w:szCs w:val="28"/>
              </w:rPr>
            </w:pPr>
            <w:r w:rsidRPr="0097669C">
              <w:rPr>
                <w:rFonts w:ascii="Times New Roman" w:hAnsi="Times New Roman" w:cs="Times New Roman"/>
                <w:sz w:val="28"/>
                <w:szCs w:val="28"/>
              </w:rPr>
              <w:t>1</w:t>
            </w:r>
          </w:p>
        </w:tc>
      </w:tr>
      <w:tr w:rsidR="001A1A42" w:rsidRPr="0097669C" w:rsidTr="001A1A42">
        <w:trPr>
          <w:trHeight w:val="703"/>
        </w:trPr>
        <w:tc>
          <w:tcPr>
            <w:tcW w:w="3085" w:type="dxa"/>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Туристско-краеведческое</w:t>
            </w:r>
          </w:p>
        </w:tc>
        <w:tc>
          <w:tcPr>
            <w:tcW w:w="5387" w:type="dxa"/>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Краеведение</w:t>
            </w:r>
          </w:p>
          <w:p w:rsidR="001A1A42" w:rsidRPr="0097669C" w:rsidRDefault="001A1A42" w:rsidP="001A1A42">
            <w:pPr>
              <w:tabs>
                <w:tab w:val="left" w:pos="4500"/>
                <w:tab w:val="left" w:pos="9180"/>
                <w:tab w:val="left" w:pos="9360"/>
              </w:tabs>
              <w:jc w:val="both"/>
              <w:rPr>
                <w:rFonts w:ascii="Times New Roman" w:hAnsi="Times New Roman" w:cs="Times New Roman"/>
                <w:sz w:val="28"/>
                <w:szCs w:val="28"/>
              </w:rPr>
            </w:pPr>
          </w:p>
        </w:tc>
        <w:tc>
          <w:tcPr>
            <w:tcW w:w="1098" w:type="dxa"/>
            <w:shd w:val="clear" w:color="auto" w:fill="auto"/>
          </w:tcPr>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r w:rsidRPr="0097669C">
              <w:rPr>
                <w:rFonts w:ascii="Times New Roman" w:hAnsi="Times New Roman" w:cs="Times New Roman"/>
                <w:sz w:val="28"/>
                <w:szCs w:val="28"/>
              </w:rPr>
              <w:t>1</w:t>
            </w:r>
          </w:p>
          <w:p w:rsidR="001A1A42" w:rsidRPr="0097669C" w:rsidRDefault="001A1A42" w:rsidP="00EF42C9">
            <w:pPr>
              <w:tabs>
                <w:tab w:val="left" w:pos="4500"/>
                <w:tab w:val="left" w:pos="9180"/>
                <w:tab w:val="left" w:pos="9360"/>
              </w:tabs>
              <w:jc w:val="both"/>
              <w:rPr>
                <w:rFonts w:ascii="Times New Roman" w:hAnsi="Times New Roman" w:cs="Times New Roman"/>
                <w:sz w:val="28"/>
                <w:szCs w:val="28"/>
              </w:rPr>
            </w:pPr>
          </w:p>
        </w:tc>
      </w:tr>
    </w:tbl>
    <w:p w:rsidR="001A1A42" w:rsidRPr="0097669C" w:rsidRDefault="001A1A42" w:rsidP="001A1A42">
      <w:pPr>
        <w:rPr>
          <w:rFonts w:ascii="Times New Roman" w:hAnsi="Times New Roman" w:cs="Times New Roman"/>
          <w:b/>
          <w:sz w:val="28"/>
          <w:szCs w:val="28"/>
        </w:rPr>
      </w:pPr>
      <w:r w:rsidRPr="0097669C">
        <w:rPr>
          <w:rFonts w:ascii="Times New Roman" w:hAnsi="Times New Roman" w:cs="Times New Roman"/>
          <w:b/>
          <w:sz w:val="28"/>
          <w:szCs w:val="28"/>
        </w:rPr>
        <w:t>Перечень учебников обеспечивающих реализацию учебного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2"/>
        <w:gridCol w:w="4888"/>
        <w:gridCol w:w="8606"/>
      </w:tblGrid>
      <w:tr w:rsidR="001A1A42" w:rsidRPr="0097669C" w:rsidTr="00EF42C9">
        <w:trPr>
          <w:trHeight w:val="481"/>
        </w:trPr>
        <w:tc>
          <w:tcPr>
            <w:tcW w:w="384" w:type="pct"/>
            <w:vMerge w:val="restart"/>
            <w:tcBorders>
              <w:top w:val="single" w:sz="4" w:space="0" w:color="auto"/>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5</w:t>
            </w: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Русский язык </w:t>
            </w:r>
          </w:p>
        </w:tc>
        <w:tc>
          <w:tcPr>
            <w:tcW w:w="2944" w:type="pct"/>
            <w:tcBorders>
              <w:top w:val="single" w:sz="4" w:space="0" w:color="auto"/>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М.М.Разумовская</w:t>
            </w:r>
          </w:p>
        </w:tc>
      </w:tr>
      <w:tr w:rsidR="001A1A42" w:rsidRPr="0097669C" w:rsidTr="00EF42C9">
        <w:trPr>
          <w:trHeight w:val="517"/>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Литература</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В.Я.Коровина, В.П.Журавлев</w:t>
            </w:r>
          </w:p>
        </w:tc>
      </w:tr>
      <w:tr w:rsidR="001A1A42" w:rsidRPr="0097669C" w:rsidTr="00EF42C9">
        <w:trPr>
          <w:trHeight w:val="566"/>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Математика</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И.И.Зубарева, А.Г.Мордкович</w:t>
            </w:r>
          </w:p>
        </w:tc>
      </w:tr>
      <w:tr w:rsidR="001A1A42" w:rsidRPr="0097669C" w:rsidTr="00EF42C9">
        <w:trPr>
          <w:trHeight w:val="56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Английский язык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eastAsia="Calibri" w:hAnsi="Times New Roman" w:cs="Times New Roman"/>
                <w:sz w:val="28"/>
                <w:szCs w:val="28"/>
              </w:rPr>
              <w:t>М.З.Биболетова,О.А.Денисенко</w:t>
            </w:r>
          </w:p>
        </w:tc>
      </w:tr>
      <w:tr w:rsidR="001A1A42" w:rsidRPr="0097669C" w:rsidTr="00EF42C9">
        <w:trPr>
          <w:trHeight w:val="56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Немецкий язык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И.Л.Бим</w:t>
            </w:r>
          </w:p>
        </w:tc>
      </w:tr>
      <w:tr w:rsidR="001A1A42" w:rsidRPr="0097669C" w:rsidTr="00EF42C9">
        <w:trPr>
          <w:trHeight w:val="53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География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А.А.Лобжанидзе</w:t>
            </w:r>
          </w:p>
        </w:tc>
      </w:tr>
      <w:tr w:rsidR="001A1A42" w:rsidRPr="0097669C" w:rsidTr="00EF42C9">
        <w:trPr>
          <w:trHeight w:val="572"/>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Биология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Л.Н.Сухорукова, В.С.Кучменко</w:t>
            </w:r>
          </w:p>
        </w:tc>
      </w:tr>
      <w:tr w:rsidR="001A1A42" w:rsidRPr="0097669C" w:rsidTr="00EF42C9">
        <w:trPr>
          <w:trHeight w:val="70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История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Д.Д.Данилов,Е.В.Сизова, А.В.Кузнецов</w:t>
            </w:r>
          </w:p>
        </w:tc>
      </w:tr>
      <w:tr w:rsidR="001A1A42" w:rsidRPr="0097669C" w:rsidTr="00EF42C9">
        <w:trPr>
          <w:trHeight w:val="546"/>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Музыка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Д.В.Кабалевский</w:t>
            </w:r>
          </w:p>
        </w:tc>
      </w:tr>
      <w:tr w:rsidR="001A1A42" w:rsidRPr="0097669C" w:rsidTr="00EF42C9">
        <w:trPr>
          <w:trHeight w:val="51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Изобразительное искусство</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Горяева Н.А., Островская О.В. / Под ред. Неменского Б.М. </w:t>
            </w:r>
          </w:p>
        </w:tc>
      </w:tr>
      <w:tr w:rsidR="001A1A42" w:rsidRPr="0097669C" w:rsidTr="00EF42C9">
        <w:trPr>
          <w:trHeight w:val="619"/>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Физическая культура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В.И.Лях</w:t>
            </w:r>
          </w:p>
        </w:tc>
      </w:tr>
      <w:tr w:rsidR="001A1A42" w:rsidRPr="0097669C" w:rsidTr="00EF42C9">
        <w:trPr>
          <w:trHeight w:val="40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Технология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Фролов М.П., Юрьева М.В., Шолох В.П. Основы безопасности жизнедеятельности</w:t>
            </w:r>
          </w:p>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Синица Н.В., Симоненко В.Д. Технология. Технология ведение дома</w:t>
            </w:r>
          </w:p>
        </w:tc>
      </w:tr>
      <w:tr w:rsidR="001A1A42" w:rsidRPr="0097669C" w:rsidTr="00EF42C9">
        <w:trPr>
          <w:trHeight w:val="600"/>
        </w:trPr>
        <w:tc>
          <w:tcPr>
            <w:tcW w:w="0" w:type="auto"/>
            <w:vMerge/>
            <w:tcBorders>
              <w:left w:val="single" w:sz="4" w:space="0" w:color="auto"/>
              <w:right w:val="single" w:sz="4" w:space="0" w:color="auto"/>
            </w:tcBorders>
            <w:vAlign w:val="center"/>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Обществознание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Л.Н.Боголюбов</w:t>
            </w:r>
          </w:p>
        </w:tc>
      </w:tr>
      <w:tr w:rsidR="001A1A42" w:rsidRPr="0097669C" w:rsidTr="00EF42C9">
        <w:trPr>
          <w:trHeight w:val="842"/>
        </w:trPr>
        <w:tc>
          <w:tcPr>
            <w:tcW w:w="0" w:type="auto"/>
            <w:vMerge/>
            <w:tcBorders>
              <w:left w:val="single" w:sz="4" w:space="0" w:color="auto"/>
              <w:right w:val="single" w:sz="4" w:space="0" w:color="auto"/>
            </w:tcBorders>
            <w:vAlign w:val="center"/>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Основы безопасности жизнедеятельности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М.В.Юрьева, М.П.Фролов, В.П.Шолох</w:t>
            </w:r>
          </w:p>
        </w:tc>
      </w:tr>
      <w:tr w:rsidR="001A1A42" w:rsidRPr="0097669C" w:rsidTr="00EF42C9">
        <w:trPr>
          <w:trHeight w:val="426"/>
        </w:trPr>
        <w:tc>
          <w:tcPr>
            <w:tcW w:w="0" w:type="auto"/>
            <w:vMerge/>
            <w:tcBorders>
              <w:left w:val="single" w:sz="4" w:space="0" w:color="auto"/>
              <w:bottom w:val="single" w:sz="4" w:space="0" w:color="auto"/>
              <w:right w:val="single" w:sz="4" w:space="0" w:color="auto"/>
            </w:tcBorders>
            <w:vAlign w:val="center"/>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Основы религиозных культур и светской этики</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А.Я.Данилюк «Основы светской этики»</w:t>
            </w:r>
          </w:p>
        </w:tc>
      </w:tr>
      <w:tr w:rsidR="001A1A42" w:rsidRPr="0097669C" w:rsidTr="00EF42C9">
        <w:trPr>
          <w:trHeight w:val="556"/>
        </w:trPr>
        <w:tc>
          <w:tcPr>
            <w:tcW w:w="384" w:type="pct"/>
            <w:vMerge w:val="restart"/>
            <w:tcBorders>
              <w:top w:val="single" w:sz="4" w:space="0" w:color="auto"/>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lastRenderedPageBreak/>
              <w:t>6</w:t>
            </w: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Русский язык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М.М.Разумовская</w:t>
            </w:r>
          </w:p>
        </w:tc>
      </w:tr>
      <w:tr w:rsidR="001A1A42" w:rsidRPr="0097669C" w:rsidTr="00EF42C9">
        <w:trPr>
          <w:trHeight w:val="43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Литература</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В.Я.Коровина, В.П.Журавлев</w:t>
            </w:r>
          </w:p>
        </w:tc>
      </w:tr>
      <w:tr w:rsidR="001A1A42" w:rsidRPr="0097669C" w:rsidTr="00EF42C9">
        <w:trPr>
          <w:trHeight w:val="641"/>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Математика</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И.И.Зубарева, А.Г.Мордкович</w:t>
            </w:r>
          </w:p>
        </w:tc>
      </w:tr>
      <w:tr w:rsidR="001A1A42" w:rsidRPr="0097669C" w:rsidTr="00EF42C9">
        <w:trPr>
          <w:trHeight w:val="546"/>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Английский язык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eastAsia="Calibri" w:hAnsi="Times New Roman" w:cs="Times New Roman"/>
                <w:sz w:val="28"/>
                <w:szCs w:val="28"/>
              </w:rPr>
              <w:t>М.З., Биболетова, О.А Денисенко</w:t>
            </w:r>
          </w:p>
        </w:tc>
      </w:tr>
      <w:tr w:rsidR="001A1A42" w:rsidRPr="0097669C" w:rsidTr="00EF42C9">
        <w:trPr>
          <w:trHeight w:val="554"/>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Немецкий язык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И.Л.Бим</w:t>
            </w:r>
          </w:p>
        </w:tc>
      </w:tr>
      <w:tr w:rsidR="001A1A42" w:rsidRPr="0097669C" w:rsidTr="00EF42C9">
        <w:trPr>
          <w:trHeight w:val="56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Биология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Л.Н.Сухорукова, В.С.Кучменко</w:t>
            </w:r>
          </w:p>
        </w:tc>
      </w:tr>
      <w:tr w:rsidR="001A1A42" w:rsidRPr="0097669C" w:rsidTr="00EF42C9">
        <w:trPr>
          <w:trHeight w:val="44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География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А.А.Лобжанидзе</w:t>
            </w:r>
          </w:p>
        </w:tc>
      </w:tr>
      <w:tr w:rsidR="001A1A42" w:rsidRPr="0097669C" w:rsidTr="00EF42C9">
        <w:trPr>
          <w:trHeight w:val="556"/>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История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Д.Д.Данилов, Е.В.Сизова, А.В.Кузнецов</w:t>
            </w:r>
          </w:p>
        </w:tc>
      </w:tr>
      <w:tr w:rsidR="001A1A42" w:rsidRPr="0097669C" w:rsidTr="00EF42C9">
        <w:trPr>
          <w:trHeight w:val="576"/>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Обществознание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Л.Н.Боголюбов</w:t>
            </w:r>
          </w:p>
        </w:tc>
      </w:tr>
      <w:tr w:rsidR="001A1A42" w:rsidRPr="0097669C" w:rsidTr="00EF42C9">
        <w:trPr>
          <w:trHeight w:val="34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Музыка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Д.В.Кабалевский</w:t>
            </w:r>
          </w:p>
        </w:tc>
      </w:tr>
      <w:tr w:rsidR="001A1A42" w:rsidRPr="0097669C" w:rsidTr="00EF42C9">
        <w:trPr>
          <w:trHeight w:val="31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Изобразительное искусство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Горяева Н.А., Островская О.В. / Под ред. Неменского Б.М.</w:t>
            </w:r>
          </w:p>
        </w:tc>
      </w:tr>
      <w:tr w:rsidR="001A1A42" w:rsidRPr="0097669C" w:rsidTr="00EF42C9">
        <w:trPr>
          <w:trHeight w:val="631"/>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Физическая культура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В.И.Лях</w:t>
            </w:r>
          </w:p>
        </w:tc>
      </w:tr>
      <w:tr w:rsidR="001A1A42" w:rsidRPr="0097669C" w:rsidTr="00EF42C9">
        <w:trPr>
          <w:trHeight w:val="15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Технология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В.Д.Симоненко</w:t>
            </w:r>
          </w:p>
        </w:tc>
      </w:tr>
      <w:tr w:rsidR="001A1A42" w:rsidRPr="0097669C" w:rsidTr="00EF42C9">
        <w:trPr>
          <w:trHeight w:val="874"/>
        </w:trPr>
        <w:tc>
          <w:tcPr>
            <w:tcW w:w="0" w:type="auto"/>
            <w:vMerge/>
            <w:tcBorders>
              <w:left w:val="single" w:sz="4" w:space="0" w:color="auto"/>
              <w:right w:val="single" w:sz="4" w:space="0" w:color="auto"/>
            </w:tcBorders>
            <w:vAlign w:val="center"/>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Основы безопасности жизнедеятельности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М.В.Юрьева, М.П.Фролов, В.П.Шолох</w:t>
            </w:r>
          </w:p>
        </w:tc>
      </w:tr>
      <w:tr w:rsidR="001A1A42" w:rsidRPr="0097669C" w:rsidTr="00EF42C9">
        <w:trPr>
          <w:trHeight w:val="582"/>
        </w:trPr>
        <w:tc>
          <w:tcPr>
            <w:tcW w:w="384" w:type="pct"/>
            <w:vMerge w:val="restart"/>
            <w:tcBorders>
              <w:top w:val="single" w:sz="4" w:space="0" w:color="auto"/>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7</w:t>
            </w: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Русский язык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М.М.Разумовская</w:t>
            </w:r>
          </w:p>
        </w:tc>
      </w:tr>
      <w:tr w:rsidR="001A1A42" w:rsidRPr="0097669C" w:rsidTr="00EF42C9">
        <w:trPr>
          <w:trHeight w:val="59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Литература</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В.Я.Коровина, В.П.Журавлев</w:t>
            </w:r>
          </w:p>
        </w:tc>
      </w:tr>
      <w:tr w:rsidR="001A1A42" w:rsidRPr="0097669C" w:rsidTr="00EF42C9">
        <w:trPr>
          <w:trHeight w:val="691"/>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Алгебра</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А.Г.Мордкович</w:t>
            </w:r>
          </w:p>
        </w:tc>
      </w:tr>
      <w:tr w:rsidR="001A1A42" w:rsidRPr="0097669C" w:rsidTr="00EF42C9">
        <w:trPr>
          <w:trHeight w:val="63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Геометрия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Л.С.Атанасян и др. </w:t>
            </w:r>
          </w:p>
        </w:tc>
      </w:tr>
      <w:tr w:rsidR="001A1A42" w:rsidRPr="0097669C" w:rsidTr="00EF42C9">
        <w:trPr>
          <w:trHeight w:val="70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Английский язык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eastAsia="Calibri" w:hAnsi="Times New Roman" w:cs="Times New Roman"/>
                <w:sz w:val="28"/>
                <w:szCs w:val="28"/>
              </w:rPr>
              <w:t>М.З., Биболетова, О.А Денисенко</w:t>
            </w:r>
          </w:p>
        </w:tc>
      </w:tr>
      <w:tr w:rsidR="001A1A42" w:rsidRPr="0097669C" w:rsidTr="00EF42C9">
        <w:trPr>
          <w:trHeight w:val="56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Немецкий язык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И.Л.Бим</w:t>
            </w:r>
          </w:p>
        </w:tc>
      </w:tr>
      <w:tr w:rsidR="001A1A42" w:rsidRPr="0097669C" w:rsidTr="00EF42C9">
        <w:trPr>
          <w:trHeight w:val="64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Биология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Л.Н.Сухорукова,  В.С.Кучменко</w:t>
            </w:r>
          </w:p>
        </w:tc>
      </w:tr>
      <w:tr w:rsidR="001A1A42" w:rsidRPr="0097669C" w:rsidTr="00EF42C9">
        <w:trPr>
          <w:trHeight w:val="646"/>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География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А.А.Лобжанидзе</w:t>
            </w:r>
          </w:p>
        </w:tc>
      </w:tr>
      <w:tr w:rsidR="001A1A42" w:rsidRPr="0097669C" w:rsidTr="00EF42C9">
        <w:trPr>
          <w:trHeight w:val="54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Физика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С.В.Громов, Н.А.Родина</w:t>
            </w:r>
          </w:p>
        </w:tc>
      </w:tr>
      <w:tr w:rsidR="001A1A42" w:rsidRPr="0097669C" w:rsidTr="00EF42C9">
        <w:trPr>
          <w:trHeight w:val="53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История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Д.Д.Данилов, Е.В.Сизова, А.В.Кузнецов</w:t>
            </w:r>
          </w:p>
        </w:tc>
      </w:tr>
      <w:tr w:rsidR="001A1A42" w:rsidRPr="0097669C" w:rsidTr="00EF42C9">
        <w:trPr>
          <w:trHeight w:val="576"/>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Обществознание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Л.Н.Боголюбов</w:t>
            </w:r>
          </w:p>
        </w:tc>
      </w:tr>
      <w:tr w:rsidR="001A1A42" w:rsidRPr="0097669C" w:rsidTr="00EF42C9">
        <w:trPr>
          <w:trHeight w:val="64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Музыка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Д.В.Кабалевский</w:t>
            </w:r>
          </w:p>
        </w:tc>
      </w:tr>
      <w:tr w:rsidR="001A1A42" w:rsidRPr="0097669C" w:rsidTr="00EF42C9">
        <w:trPr>
          <w:trHeight w:val="30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Изобразительное искусство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Горяева Н.А., Островская О.В. / Под ред. Неменского Б.М.</w:t>
            </w:r>
          </w:p>
        </w:tc>
      </w:tr>
      <w:tr w:rsidR="001A1A42" w:rsidRPr="0097669C" w:rsidTr="00EF42C9">
        <w:trPr>
          <w:trHeight w:val="18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Физическая культура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В.И.Лях</w:t>
            </w:r>
          </w:p>
        </w:tc>
      </w:tr>
      <w:tr w:rsidR="001A1A42" w:rsidRPr="0097669C" w:rsidTr="00EF42C9">
        <w:trPr>
          <w:trHeight w:val="562"/>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Технология </w:t>
            </w:r>
          </w:p>
        </w:tc>
        <w:tc>
          <w:tcPr>
            <w:tcW w:w="2944" w:type="pct"/>
            <w:tcBorders>
              <w:top w:val="single" w:sz="4" w:space="0" w:color="auto"/>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В.Д.Симоненко</w:t>
            </w:r>
          </w:p>
        </w:tc>
      </w:tr>
      <w:tr w:rsidR="001A1A42" w:rsidRPr="0097669C" w:rsidTr="00EF42C9">
        <w:trPr>
          <w:trHeight w:val="784"/>
        </w:trPr>
        <w:tc>
          <w:tcPr>
            <w:tcW w:w="0" w:type="auto"/>
            <w:vMerge/>
            <w:tcBorders>
              <w:left w:val="single" w:sz="4" w:space="0" w:color="auto"/>
              <w:right w:val="single" w:sz="4" w:space="0" w:color="auto"/>
            </w:tcBorders>
            <w:vAlign w:val="center"/>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Основы безопасности жизнедеятельности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М.В.Юрьева, М.П.Фролов, В.П.Шолох</w:t>
            </w:r>
          </w:p>
        </w:tc>
      </w:tr>
      <w:tr w:rsidR="001A1A42" w:rsidRPr="0097669C" w:rsidTr="00EF42C9">
        <w:trPr>
          <w:trHeight w:val="425"/>
        </w:trPr>
        <w:tc>
          <w:tcPr>
            <w:tcW w:w="384" w:type="pct"/>
            <w:vMerge w:val="restart"/>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8</w:t>
            </w: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Русский язык </w:t>
            </w:r>
          </w:p>
        </w:tc>
        <w:tc>
          <w:tcPr>
            <w:tcW w:w="2944" w:type="pct"/>
            <w:tcBorders>
              <w:top w:val="single" w:sz="4" w:space="0" w:color="auto"/>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М.М.Разумовская</w:t>
            </w:r>
          </w:p>
        </w:tc>
      </w:tr>
      <w:tr w:rsidR="001A1A42" w:rsidRPr="0097669C" w:rsidTr="00EF42C9">
        <w:trPr>
          <w:trHeight w:val="507"/>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Литература</w:t>
            </w:r>
          </w:p>
        </w:tc>
        <w:tc>
          <w:tcPr>
            <w:tcW w:w="2944" w:type="pct"/>
            <w:tcBorders>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В.Я.Коровина, В.П.Журавлев</w:t>
            </w:r>
          </w:p>
        </w:tc>
      </w:tr>
      <w:tr w:rsidR="001A1A42" w:rsidRPr="0097669C" w:rsidTr="00EF42C9">
        <w:trPr>
          <w:trHeight w:val="565"/>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Алгебра</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А.Г.Мордкович</w:t>
            </w:r>
          </w:p>
        </w:tc>
      </w:tr>
      <w:tr w:rsidR="001A1A42" w:rsidRPr="0097669C" w:rsidTr="00EF42C9">
        <w:trPr>
          <w:trHeight w:val="639"/>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Геометрия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Л.С.Атанасян</w:t>
            </w:r>
          </w:p>
        </w:tc>
      </w:tr>
      <w:tr w:rsidR="001A1A42" w:rsidRPr="0097669C" w:rsidTr="00EF42C9">
        <w:trPr>
          <w:trHeight w:val="571"/>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Английский язык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eastAsia="Calibri" w:hAnsi="Times New Roman" w:cs="Times New Roman"/>
                <w:sz w:val="28"/>
                <w:szCs w:val="28"/>
              </w:rPr>
              <w:t>М.З., Биболетова, О.А Денисенко</w:t>
            </w:r>
          </w:p>
        </w:tc>
      </w:tr>
      <w:tr w:rsidR="001A1A42" w:rsidRPr="0097669C" w:rsidTr="00EF42C9">
        <w:trPr>
          <w:trHeight w:val="567"/>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Немецкий язык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И.Л.Бим</w:t>
            </w:r>
          </w:p>
        </w:tc>
      </w:tr>
      <w:tr w:rsidR="001A1A42" w:rsidRPr="0097669C" w:rsidTr="00EF42C9">
        <w:trPr>
          <w:trHeight w:val="501"/>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Биология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Л.Н.Сухорукова,  В.С.Кучменко</w:t>
            </w:r>
          </w:p>
        </w:tc>
      </w:tr>
      <w:tr w:rsidR="001A1A42" w:rsidRPr="0097669C" w:rsidTr="00EF42C9">
        <w:trPr>
          <w:trHeight w:val="590"/>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География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А.А.Лобжанидзе</w:t>
            </w:r>
          </w:p>
        </w:tc>
      </w:tr>
      <w:tr w:rsidR="001A1A42" w:rsidRPr="0097669C" w:rsidTr="00EF42C9">
        <w:trPr>
          <w:trHeight w:val="613"/>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Физика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С.В.Громов, Н.А.Родина</w:t>
            </w:r>
          </w:p>
        </w:tc>
      </w:tr>
      <w:tr w:rsidR="001A1A42" w:rsidRPr="0097669C" w:rsidTr="00EF42C9">
        <w:trPr>
          <w:trHeight w:val="525"/>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Химия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О.С.Габриелян</w:t>
            </w:r>
          </w:p>
        </w:tc>
      </w:tr>
      <w:tr w:rsidR="001A1A42" w:rsidRPr="0097669C" w:rsidTr="00EF42C9">
        <w:trPr>
          <w:trHeight w:val="545"/>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История</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Д.Д.Данилов, Е.В.Сизова, А.В.Кузнецов</w:t>
            </w:r>
          </w:p>
        </w:tc>
      </w:tr>
      <w:tr w:rsidR="001A1A42" w:rsidRPr="0097669C" w:rsidTr="00EF42C9">
        <w:trPr>
          <w:trHeight w:val="660"/>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Обществознание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Л.Н.Боголюбов класс «Просвещение» 2008</w:t>
            </w:r>
          </w:p>
        </w:tc>
      </w:tr>
      <w:tr w:rsidR="001A1A42" w:rsidRPr="0097669C" w:rsidTr="00EF42C9">
        <w:trPr>
          <w:trHeight w:val="562"/>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Информатика и ИКТ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И.Г.Семакин</w:t>
            </w:r>
          </w:p>
        </w:tc>
      </w:tr>
      <w:tr w:rsidR="001A1A42" w:rsidRPr="0097669C" w:rsidTr="00EF42C9">
        <w:trPr>
          <w:trHeight w:val="777"/>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Основы безопасности жизнедеятельности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М.В.Юрьева, М.П.Фролов, В.П.Шолох</w:t>
            </w:r>
          </w:p>
        </w:tc>
      </w:tr>
      <w:tr w:rsidR="001A1A42" w:rsidRPr="0097669C" w:rsidTr="00EF42C9">
        <w:trPr>
          <w:trHeight w:val="360"/>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Музыка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Д.В.Кабалевский</w:t>
            </w:r>
          </w:p>
        </w:tc>
      </w:tr>
      <w:tr w:rsidR="001A1A42" w:rsidRPr="0097669C" w:rsidTr="00EF42C9">
        <w:trPr>
          <w:trHeight w:val="363"/>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Изобразительное искусство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Горяева Н.А., Островская О.В. / Под ред. Неменского Б.М.</w:t>
            </w:r>
          </w:p>
        </w:tc>
      </w:tr>
      <w:tr w:rsidR="001A1A42" w:rsidRPr="0097669C" w:rsidTr="00EF42C9">
        <w:trPr>
          <w:trHeight w:val="225"/>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Физическая культура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В.И.Лях</w:t>
            </w:r>
          </w:p>
        </w:tc>
      </w:tr>
      <w:tr w:rsidR="001A1A42" w:rsidRPr="0097669C" w:rsidTr="00EF42C9">
        <w:trPr>
          <w:trHeight w:val="210"/>
        </w:trPr>
        <w:tc>
          <w:tcPr>
            <w:tcW w:w="384" w:type="pct"/>
            <w:vMerge/>
            <w:tcBorders>
              <w:top w:val="single" w:sz="4" w:space="0" w:color="auto"/>
              <w:left w:val="single" w:sz="4" w:space="0" w:color="auto"/>
              <w:bottom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Технология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В.Д.Симоненко</w:t>
            </w:r>
          </w:p>
        </w:tc>
      </w:tr>
      <w:tr w:rsidR="001A1A42" w:rsidRPr="0097669C" w:rsidTr="00EF42C9">
        <w:trPr>
          <w:trHeight w:val="7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Мировая художественная культура</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Н.Т.Грибунина</w:t>
            </w:r>
          </w:p>
        </w:tc>
      </w:tr>
      <w:tr w:rsidR="001A1A42" w:rsidRPr="0097669C" w:rsidTr="00EF42C9">
        <w:trPr>
          <w:trHeight w:val="666"/>
        </w:trPr>
        <w:tc>
          <w:tcPr>
            <w:tcW w:w="384" w:type="pct"/>
            <w:vMerge w:val="restart"/>
            <w:tcBorders>
              <w:top w:val="single" w:sz="4" w:space="0" w:color="auto"/>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              9</w:t>
            </w: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Русский язык </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М.М.Разумовская</w:t>
            </w:r>
          </w:p>
        </w:tc>
      </w:tr>
      <w:tr w:rsidR="001A1A42" w:rsidRPr="0097669C" w:rsidTr="00EF42C9">
        <w:trPr>
          <w:trHeight w:val="547"/>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Литература</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В.Я.Коровина, В.П.Журавлев</w:t>
            </w:r>
          </w:p>
        </w:tc>
      </w:tr>
      <w:tr w:rsidR="001A1A42" w:rsidRPr="0097669C" w:rsidTr="00EF42C9">
        <w:trPr>
          <w:trHeight w:val="41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Алгебра</w:t>
            </w:r>
          </w:p>
        </w:tc>
        <w:tc>
          <w:tcPr>
            <w:tcW w:w="2944"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А.Г.Мордкович</w:t>
            </w:r>
          </w:p>
        </w:tc>
      </w:tr>
      <w:tr w:rsidR="001A1A42" w:rsidRPr="0097669C" w:rsidTr="00EF42C9">
        <w:trPr>
          <w:trHeight w:val="449"/>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Геометрия  </w:t>
            </w:r>
          </w:p>
        </w:tc>
        <w:tc>
          <w:tcPr>
            <w:tcW w:w="2944" w:type="pct"/>
            <w:tcBorders>
              <w:top w:val="single" w:sz="4" w:space="0" w:color="auto"/>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Л.С.Атанасян</w:t>
            </w:r>
          </w:p>
        </w:tc>
      </w:tr>
      <w:tr w:rsidR="001A1A42" w:rsidRPr="0097669C" w:rsidTr="00EF42C9">
        <w:trPr>
          <w:trHeight w:val="501"/>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Английский язык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eastAsia="Calibri" w:hAnsi="Times New Roman" w:cs="Times New Roman"/>
                <w:sz w:val="28"/>
                <w:szCs w:val="28"/>
              </w:rPr>
              <w:t>М.З., Биболетова, О.А Денисенко</w:t>
            </w:r>
          </w:p>
        </w:tc>
      </w:tr>
      <w:tr w:rsidR="001A1A42" w:rsidRPr="0097669C" w:rsidTr="00EF42C9">
        <w:trPr>
          <w:trHeight w:val="576"/>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Немецкий язык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И.Л.Бим</w:t>
            </w:r>
          </w:p>
        </w:tc>
      </w:tr>
      <w:tr w:rsidR="001A1A42" w:rsidRPr="0097669C" w:rsidTr="00EF42C9">
        <w:trPr>
          <w:trHeight w:val="503"/>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 Биология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Л.Н.Сухорукова,  В.С.Кучменко</w:t>
            </w:r>
          </w:p>
        </w:tc>
      </w:tr>
      <w:tr w:rsidR="001A1A42" w:rsidRPr="0097669C" w:rsidTr="00EF42C9">
        <w:trPr>
          <w:trHeight w:val="539"/>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География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А.А.Лобжанидзе</w:t>
            </w:r>
          </w:p>
        </w:tc>
      </w:tr>
      <w:tr w:rsidR="001A1A42" w:rsidRPr="0097669C" w:rsidTr="00EF42C9">
        <w:trPr>
          <w:trHeight w:val="57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top w:val="single" w:sz="4" w:space="0" w:color="auto"/>
              <w:left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Физика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С.В.Громов, Н.А.Родина</w:t>
            </w:r>
          </w:p>
        </w:tc>
      </w:tr>
      <w:tr w:rsidR="001A1A42" w:rsidRPr="0097669C" w:rsidTr="00EF42C9">
        <w:trPr>
          <w:trHeight w:val="48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Химия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О.С.Габриелян</w:t>
            </w:r>
          </w:p>
        </w:tc>
      </w:tr>
      <w:tr w:rsidR="001A1A42" w:rsidRPr="0097669C" w:rsidTr="00EF42C9">
        <w:trPr>
          <w:trHeight w:val="591"/>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История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Д.Д.Данилов, Е.В.Сизова, А.В.Кузнецов</w:t>
            </w:r>
          </w:p>
        </w:tc>
      </w:tr>
      <w:tr w:rsidR="001A1A42" w:rsidRPr="0097669C" w:rsidTr="00EF42C9">
        <w:trPr>
          <w:trHeight w:val="41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Обществознание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Л.Н.Боголюбов</w:t>
            </w:r>
          </w:p>
        </w:tc>
      </w:tr>
      <w:tr w:rsidR="001A1A42" w:rsidRPr="0097669C" w:rsidTr="00EF42C9">
        <w:trPr>
          <w:trHeight w:val="465"/>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Информатика и ИКТ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И.Г.Семакин</w:t>
            </w:r>
          </w:p>
        </w:tc>
      </w:tr>
      <w:tr w:rsidR="001A1A42" w:rsidRPr="0097669C" w:rsidTr="00EF42C9">
        <w:trPr>
          <w:trHeight w:val="12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Музыкальная культура Тверского края</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Л.А.Тарасова, Т.П.Волокитина</w:t>
            </w:r>
          </w:p>
        </w:tc>
      </w:tr>
      <w:tr w:rsidR="001A1A42" w:rsidRPr="0097669C" w:rsidTr="00EF42C9">
        <w:trPr>
          <w:trHeight w:val="360"/>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Изобразительное искусство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Горяева Н.А., Островская О.В. / Под ред. Неменского Б.М.</w:t>
            </w:r>
          </w:p>
        </w:tc>
      </w:tr>
      <w:tr w:rsidR="001A1A42" w:rsidRPr="0097669C" w:rsidTr="00EF42C9">
        <w:trPr>
          <w:trHeight w:val="591"/>
        </w:trPr>
        <w:tc>
          <w:tcPr>
            <w:tcW w:w="384" w:type="pct"/>
            <w:vMerge/>
            <w:tcBorders>
              <w:left w:val="single" w:sz="4" w:space="0" w:color="auto"/>
              <w:right w:val="single" w:sz="4" w:space="0" w:color="auto"/>
            </w:tcBorders>
            <w:hideMark/>
          </w:tcPr>
          <w:p w:rsidR="001A1A42" w:rsidRPr="0097669C" w:rsidRDefault="001A1A42" w:rsidP="00EF42C9">
            <w:pPr>
              <w:rPr>
                <w:rFonts w:ascii="Times New Roman" w:hAnsi="Times New Roman" w:cs="Times New Roman"/>
                <w:sz w:val="28"/>
                <w:szCs w:val="28"/>
              </w:rPr>
            </w:pPr>
          </w:p>
        </w:tc>
        <w:tc>
          <w:tcPr>
            <w:tcW w:w="1672"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 xml:space="preserve">Физическая культура </w:t>
            </w:r>
          </w:p>
        </w:tc>
        <w:tc>
          <w:tcPr>
            <w:tcW w:w="2944" w:type="pct"/>
            <w:tcBorders>
              <w:left w:val="single" w:sz="4" w:space="0" w:color="auto"/>
              <w:bottom w:val="single" w:sz="4" w:space="0" w:color="auto"/>
              <w:right w:val="single" w:sz="4" w:space="0" w:color="auto"/>
            </w:tcBorders>
          </w:tcPr>
          <w:p w:rsidR="001A1A42" w:rsidRPr="0097669C" w:rsidRDefault="001A1A42" w:rsidP="00EF42C9">
            <w:pPr>
              <w:rPr>
                <w:rFonts w:ascii="Times New Roman" w:hAnsi="Times New Roman" w:cs="Times New Roman"/>
                <w:sz w:val="28"/>
                <w:szCs w:val="28"/>
              </w:rPr>
            </w:pPr>
            <w:r w:rsidRPr="0097669C">
              <w:rPr>
                <w:rFonts w:ascii="Times New Roman" w:hAnsi="Times New Roman" w:cs="Times New Roman"/>
                <w:sz w:val="28"/>
                <w:szCs w:val="28"/>
              </w:rPr>
              <w:t>В.И.Лях</w:t>
            </w:r>
          </w:p>
        </w:tc>
      </w:tr>
    </w:tbl>
    <w:p w:rsidR="001A1A42" w:rsidRPr="0097669C" w:rsidRDefault="001A1A42" w:rsidP="001A1A42">
      <w:pPr>
        <w:jc w:val="center"/>
        <w:rPr>
          <w:rFonts w:ascii="Times New Roman" w:hAnsi="Times New Roman" w:cs="Times New Roman"/>
          <w:sz w:val="28"/>
          <w:szCs w:val="28"/>
        </w:rPr>
      </w:pPr>
    </w:p>
    <w:p w:rsidR="00F77907" w:rsidRPr="0097669C" w:rsidRDefault="00F3779A" w:rsidP="00F77907">
      <w:pPr>
        <w:tabs>
          <w:tab w:val="left" w:pos="5968"/>
        </w:tabs>
        <w:rPr>
          <w:rStyle w:val="dash041e005f0431005f044b005f0447005f043d005f044b005f0439005f005fchar1char1"/>
          <w:b/>
          <w:sz w:val="28"/>
          <w:szCs w:val="28"/>
        </w:rPr>
      </w:pPr>
      <w:r w:rsidRPr="0097669C">
        <w:rPr>
          <w:rFonts w:ascii="Times New Roman" w:eastAsia="Calibri" w:hAnsi="Times New Roman" w:cs="Times New Roman"/>
          <w:b/>
          <w:sz w:val="28"/>
          <w:szCs w:val="28"/>
        </w:rPr>
        <w:t>3.2.Система условий реализации основной образовательной  программы.</w:t>
      </w:r>
    </w:p>
    <w:p w:rsidR="00F3779A" w:rsidRPr="0097669C" w:rsidRDefault="00F3779A" w:rsidP="00F3779A">
      <w:pPr>
        <w:ind w:firstLine="454"/>
        <w:jc w:val="both"/>
        <w:rPr>
          <w:rFonts w:ascii="Times New Roman" w:hAnsi="Times New Roman" w:cs="Times New Roman"/>
          <w:sz w:val="28"/>
          <w:szCs w:val="28"/>
        </w:rPr>
      </w:pPr>
      <w:r w:rsidRPr="0097669C">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3779A" w:rsidRPr="0097669C" w:rsidRDefault="00F3779A" w:rsidP="00F3779A">
      <w:pPr>
        <w:ind w:firstLine="454"/>
        <w:jc w:val="both"/>
        <w:rPr>
          <w:rStyle w:val="dash041e005f0431005f044b005f0447005f043d005f044b005f0439005f005fchar1char1"/>
          <w:sz w:val="28"/>
          <w:szCs w:val="28"/>
        </w:rPr>
      </w:pPr>
      <w:r w:rsidRPr="0097669C">
        <w:rPr>
          <w:rStyle w:val="dash041e005f0431005f044b005f0447005f043d005f044b005f0439005f005fchar1char1"/>
          <w:sz w:val="28"/>
          <w:szCs w:val="28"/>
        </w:rPr>
        <w:t>Требования к созданным условиям в гимназии, реализующей основную образовательную программу основного общего образования:</w:t>
      </w:r>
    </w:p>
    <w:p w:rsidR="00F3779A" w:rsidRPr="0097669C" w:rsidRDefault="00F3779A" w:rsidP="00F3779A">
      <w:pPr>
        <w:pStyle w:val="dash041e005f0431005f044b005f0447005f043d005f044b005f0439"/>
        <w:spacing w:line="276" w:lineRule="auto"/>
        <w:ind w:firstLine="454"/>
        <w:jc w:val="both"/>
        <w:rPr>
          <w:rStyle w:val="dash041e005f0431005f044b005f0447005f043d005f044b005f0439005f005fchar1char1"/>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соответствие требованиям Стандарта;</w:t>
      </w:r>
    </w:p>
    <w:p w:rsidR="00F3779A" w:rsidRPr="0097669C" w:rsidRDefault="00F3779A" w:rsidP="00F3779A">
      <w:pPr>
        <w:pStyle w:val="dash041e005f0431005f044b005f0447005f043d005f044b005f0439"/>
        <w:spacing w:line="276" w:lineRule="auto"/>
        <w:ind w:firstLine="454"/>
        <w:jc w:val="both"/>
        <w:rPr>
          <w:rStyle w:val="dash041e005f0431005f044b005f0447005f043d005f044b005f0439005f005fchar1char1"/>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обеспечение достижения планируемых результатов освоения основной образовательной программы и реализацию предусмотренных в ней образовательных программ;</w:t>
      </w:r>
    </w:p>
    <w:p w:rsidR="00F3779A" w:rsidRPr="0097669C" w:rsidRDefault="00F3779A" w:rsidP="00F3779A">
      <w:pPr>
        <w:pStyle w:val="dash041e005f0431005f044b005f0447005f043d005f044b005f0439"/>
        <w:spacing w:line="276" w:lineRule="auto"/>
        <w:ind w:firstLine="454"/>
        <w:jc w:val="both"/>
        <w:rPr>
          <w:rStyle w:val="dash041e005f0431005f044b005f0447005f043d005f044b005f0439005f005fchar1char1"/>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учет особенностей  гимназии, ее организационной структуры, запросов участников образовательного процесса в основном общем образовании;</w:t>
      </w:r>
    </w:p>
    <w:p w:rsidR="00F3779A" w:rsidRPr="0097669C" w:rsidRDefault="00F3779A" w:rsidP="00F3779A">
      <w:pPr>
        <w:pStyle w:val="dash041e005f0431005f044b005f0447005f043d005f044b005f0439"/>
        <w:spacing w:line="276" w:lineRule="auto"/>
        <w:ind w:firstLine="454"/>
        <w:jc w:val="both"/>
        <w:rPr>
          <w:rStyle w:val="dash041e005f0431005f044b005f0447005f043d005f044b005f0439005f005fchar1char1"/>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предоставление возможности взаимодействия с социальными партнёрами, использование ресурсов социума.</w:t>
      </w:r>
    </w:p>
    <w:p w:rsidR="00F3779A" w:rsidRPr="0097669C" w:rsidRDefault="00F3779A" w:rsidP="00F3779A">
      <w:pPr>
        <w:pStyle w:val="dash0410005f0431005f0437005f0430005f0446005f0020005f0441005f043f005f0438005f0441005f043a005f0430"/>
        <w:spacing w:line="276" w:lineRule="auto"/>
        <w:ind w:left="0" w:firstLine="454"/>
        <w:rPr>
          <w:sz w:val="28"/>
          <w:szCs w:val="28"/>
        </w:rPr>
      </w:pPr>
      <w:r w:rsidRPr="0097669C">
        <w:rPr>
          <w:rStyle w:val="dash0410005f0431005f0437005f0430005f0446005f0020005f0441005f043f005f0438005f0441005f043a005f0430005f005fchar1char1"/>
          <w:rFonts w:eastAsia="Calibri"/>
          <w:sz w:val="28"/>
          <w:szCs w:val="28"/>
        </w:rPr>
        <w:t xml:space="preserve">В соответствии с требованиями Стандарта раздел основной образовательной программы гимназии, характеризующий систему условий, </w:t>
      </w:r>
      <w:r w:rsidRPr="0097669C">
        <w:rPr>
          <w:rStyle w:val="dash041e005f0431005f044b005f0447005f043d005f044b005f0439005f005fchar1char1"/>
          <w:sz w:val="28"/>
          <w:szCs w:val="28"/>
        </w:rPr>
        <w:t>содержит:</w:t>
      </w:r>
    </w:p>
    <w:p w:rsidR="00F3779A" w:rsidRPr="0097669C" w:rsidRDefault="00F3779A" w:rsidP="00F3779A">
      <w:pPr>
        <w:pStyle w:val="dash041e005f0431005f044b005f0447005f043d005f044b005f0439"/>
        <w:spacing w:line="276" w:lineRule="auto"/>
        <w:ind w:firstLine="454"/>
        <w:jc w:val="both"/>
        <w:rPr>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F3779A" w:rsidRPr="0097669C" w:rsidRDefault="00F3779A" w:rsidP="00F3779A">
      <w:pPr>
        <w:pStyle w:val="dash041e005f0431005f044b005f0447005f043d005f044b005f0439"/>
        <w:spacing w:line="276" w:lineRule="auto"/>
        <w:ind w:firstLine="454"/>
        <w:jc w:val="both"/>
        <w:rPr>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F3779A" w:rsidRPr="0097669C" w:rsidRDefault="00F3779A" w:rsidP="00F3779A">
      <w:pPr>
        <w:pStyle w:val="dash041e005f0431005f044b005f0447005f043d005f044b005f0439"/>
        <w:spacing w:line="276" w:lineRule="auto"/>
        <w:ind w:firstLine="454"/>
        <w:jc w:val="both"/>
        <w:rPr>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механизмы достижения целевых ориентиров в системе условий;</w:t>
      </w:r>
    </w:p>
    <w:p w:rsidR="00F3779A" w:rsidRPr="0097669C" w:rsidRDefault="00F3779A" w:rsidP="00F3779A">
      <w:pPr>
        <w:pStyle w:val="dash041e005f0431005f044b005f0447005f043d005f044b005f0439"/>
        <w:spacing w:line="276" w:lineRule="auto"/>
        <w:ind w:firstLine="454"/>
        <w:jc w:val="both"/>
        <w:rPr>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сетевой график (дорожную карту) по формированию необходимой системы условий;</w:t>
      </w:r>
    </w:p>
    <w:p w:rsidR="00F3779A" w:rsidRPr="0097669C" w:rsidRDefault="00F3779A" w:rsidP="00F3779A">
      <w:pPr>
        <w:pStyle w:val="dash041e005f0431005f044b005f0447005f043d005f044b005f0439"/>
        <w:spacing w:line="276" w:lineRule="auto"/>
        <w:ind w:firstLine="454"/>
        <w:jc w:val="both"/>
        <w:rPr>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систему оценки условий.</w:t>
      </w:r>
    </w:p>
    <w:p w:rsidR="00F3779A" w:rsidRPr="0097669C" w:rsidRDefault="00F3779A" w:rsidP="00F3779A">
      <w:pPr>
        <w:pStyle w:val="af4"/>
        <w:spacing w:after="0"/>
        <w:ind w:firstLine="454"/>
        <w:jc w:val="both"/>
        <w:rPr>
          <w:sz w:val="28"/>
          <w:szCs w:val="28"/>
        </w:rPr>
      </w:pPr>
      <w:r w:rsidRPr="0097669C">
        <w:rPr>
          <w:sz w:val="28"/>
          <w:szCs w:val="28"/>
        </w:rPr>
        <w:lastRenderedPageBreak/>
        <w:t>Система условий реализации основной образовательной программы гимназии базируется на результатах проведённой в ходе разработки программы комплексной аналитико-обобщающей и прогностической работы, включающей:</w:t>
      </w:r>
    </w:p>
    <w:p w:rsidR="00F3779A" w:rsidRPr="0097669C" w:rsidRDefault="00F3779A" w:rsidP="00F3779A">
      <w:pPr>
        <w:pStyle w:val="af4"/>
        <w:spacing w:after="0"/>
        <w:ind w:firstLine="454"/>
        <w:jc w:val="both"/>
        <w:rPr>
          <w:sz w:val="28"/>
          <w:szCs w:val="28"/>
        </w:rPr>
      </w:pPr>
      <w:r w:rsidRPr="0097669C">
        <w:rPr>
          <w:rStyle w:val="Zag11"/>
          <w:rFonts w:eastAsia="@Arial Unicode MS"/>
          <w:sz w:val="28"/>
          <w:szCs w:val="28"/>
        </w:rPr>
        <w:t>• </w:t>
      </w:r>
      <w:r w:rsidRPr="0097669C">
        <w:rPr>
          <w:sz w:val="28"/>
          <w:szCs w:val="28"/>
        </w:rPr>
        <w:t>анализ имеющихся в гимназии условий и ресурсов реализации основной образовательной программы основного общего образования;</w:t>
      </w:r>
    </w:p>
    <w:p w:rsidR="00F3779A" w:rsidRPr="0097669C" w:rsidRDefault="00F3779A" w:rsidP="00F3779A">
      <w:pPr>
        <w:pStyle w:val="af4"/>
        <w:spacing w:after="0"/>
        <w:ind w:firstLine="454"/>
        <w:jc w:val="both"/>
        <w:rPr>
          <w:sz w:val="28"/>
          <w:szCs w:val="28"/>
        </w:rPr>
      </w:pPr>
      <w:r w:rsidRPr="0097669C">
        <w:rPr>
          <w:rStyle w:val="Zag11"/>
          <w:rFonts w:eastAsia="@Arial Unicode MS"/>
          <w:sz w:val="28"/>
          <w:szCs w:val="28"/>
        </w:rPr>
        <w:t>• </w:t>
      </w:r>
      <w:r w:rsidRPr="0097669C">
        <w:rPr>
          <w:sz w:val="28"/>
          <w:szCs w:val="28"/>
        </w:rPr>
        <w:t xml:space="preserve">установление степени их соответствия требованиям Стандарта, а также целям и задачам </w:t>
      </w:r>
      <w:r w:rsidRPr="0097669C">
        <w:rPr>
          <w:rStyle w:val="dash041e005f0431005f044b005f0447005f043d005f044b005f0439005f005fchar1char1"/>
          <w:sz w:val="28"/>
          <w:szCs w:val="28"/>
        </w:rPr>
        <w:t xml:space="preserve">основной образовательной программы гимназии, сформированным с учётом </w:t>
      </w:r>
      <w:r w:rsidRPr="0097669C">
        <w:rPr>
          <w:sz w:val="28"/>
          <w:szCs w:val="28"/>
        </w:rPr>
        <w:t>потребностей всех участников образовательного процесса;</w:t>
      </w:r>
    </w:p>
    <w:p w:rsidR="00F3779A" w:rsidRPr="0097669C" w:rsidRDefault="00F3779A" w:rsidP="00F3779A">
      <w:pPr>
        <w:pStyle w:val="af4"/>
        <w:spacing w:after="0"/>
        <w:ind w:firstLine="454"/>
        <w:jc w:val="both"/>
        <w:rPr>
          <w:rStyle w:val="dash041e005f0431005f044b005f0447005f043d005f044b005f0439005f005fchar1char1"/>
          <w:sz w:val="28"/>
          <w:szCs w:val="28"/>
        </w:rPr>
      </w:pPr>
      <w:r w:rsidRPr="0097669C">
        <w:rPr>
          <w:rStyle w:val="Zag11"/>
          <w:rFonts w:eastAsia="@Arial Unicode MS"/>
          <w:sz w:val="28"/>
          <w:szCs w:val="28"/>
        </w:rPr>
        <w:t>• </w:t>
      </w:r>
      <w:r w:rsidRPr="0097669C">
        <w:rPr>
          <w:sz w:val="28"/>
          <w:szCs w:val="28"/>
        </w:rPr>
        <w:t xml:space="preserve">выявление проблемных зон и установление </w:t>
      </w:r>
      <w:r w:rsidRPr="0097669C">
        <w:rPr>
          <w:rStyle w:val="dash041e005f0431005f044b005f0447005f043d005f044b005f0439005f005fchar1char1"/>
          <w:sz w:val="28"/>
          <w:szCs w:val="28"/>
        </w:rPr>
        <w:t>необходимых изменений в имеющихся условиях для приведения их в соответствие с требованиями Стандарта;</w:t>
      </w:r>
    </w:p>
    <w:p w:rsidR="00F3779A" w:rsidRPr="0097669C" w:rsidRDefault="00F3779A" w:rsidP="00F3779A">
      <w:pPr>
        <w:pStyle w:val="af4"/>
        <w:spacing w:after="0"/>
        <w:ind w:firstLine="454"/>
        <w:jc w:val="both"/>
        <w:rPr>
          <w:rStyle w:val="dash041e005f0431005f044b005f0447005f043d005f044b005f0439005f005fchar1char1"/>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разработку с привлечением</w:t>
      </w:r>
      <w:r w:rsidRPr="0097669C">
        <w:rPr>
          <w:sz w:val="28"/>
          <w:szCs w:val="28"/>
        </w:rPr>
        <w:t xml:space="preserve"> всех участников образовательного процесса и возможных партнёров</w:t>
      </w:r>
      <w:r w:rsidRPr="0097669C">
        <w:rPr>
          <w:rStyle w:val="dash041e005f0431005f044b005f0447005f043d005f044b005f0439005f005fchar1char1"/>
          <w:sz w:val="28"/>
          <w:szCs w:val="28"/>
        </w:rPr>
        <w:t xml:space="preserve"> механизмов достижения целевых ориентиров в системе условий;</w:t>
      </w:r>
    </w:p>
    <w:p w:rsidR="00F3779A" w:rsidRPr="0097669C" w:rsidRDefault="00F3779A" w:rsidP="00F3779A">
      <w:pPr>
        <w:pStyle w:val="af4"/>
        <w:spacing w:after="0"/>
        <w:ind w:firstLine="454"/>
        <w:jc w:val="both"/>
        <w:rPr>
          <w:sz w:val="28"/>
          <w:szCs w:val="28"/>
        </w:rPr>
      </w:pPr>
      <w:r w:rsidRPr="0097669C">
        <w:rPr>
          <w:rStyle w:val="Zag11"/>
          <w:rFonts w:eastAsia="@Arial Unicode MS"/>
          <w:sz w:val="28"/>
          <w:szCs w:val="28"/>
        </w:rPr>
        <w:t>• </w:t>
      </w:r>
      <w:r w:rsidRPr="0097669C">
        <w:rPr>
          <w:rStyle w:val="dash041e005f0431005f044b005f0447005f043d005f044b005f0439005f005fchar1char1"/>
          <w:sz w:val="28"/>
          <w:szCs w:val="28"/>
        </w:rPr>
        <w:t>разработку сетевого графика (дорожной карты) создания необходимой системы условий;</w:t>
      </w:r>
    </w:p>
    <w:p w:rsidR="00F3779A" w:rsidRPr="0097669C" w:rsidRDefault="00F3779A" w:rsidP="00F3779A">
      <w:pPr>
        <w:pStyle w:val="af4"/>
        <w:spacing w:after="0"/>
        <w:ind w:firstLine="454"/>
        <w:jc w:val="both"/>
        <w:rPr>
          <w:sz w:val="28"/>
          <w:szCs w:val="28"/>
        </w:rPr>
      </w:pPr>
      <w:r w:rsidRPr="0097669C">
        <w:rPr>
          <w:rStyle w:val="Zag11"/>
          <w:rFonts w:eastAsia="@Arial Unicode MS"/>
          <w:sz w:val="28"/>
          <w:szCs w:val="28"/>
        </w:rPr>
        <w:t>• </w:t>
      </w:r>
      <w:r w:rsidRPr="0097669C">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F3779A" w:rsidRPr="0097669C" w:rsidRDefault="00F3779A" w:rsidP="00F3779A">
      <w:pPr>
        <w:pStyle w:val="aff"/>
        <w:spacing w:after="0"/>
        <w:ind w:firstLine="454"/>
        <w:rPr>
          <w:rFonts w:ascii="Times New Roman" w:hAnsi="Times New Roman"/>
          <w:b/>
          <w:sz w:val="28"/>
          <w:szCs w:val="28"/>
        </w:rPr>
      </w:pPr>
      <w:r w:rsidRPr="0097669C">
        <w:rPr>
          <w:rFonts w:ascii="Times New Roman" w:hAnsi="Times New Roman"/>
          <w:b/>
          <w:sz w:val="28"/>
          <w:szCs w:val="28"/>
        </w:rPr>
        <w:t>3.2.1. Описание кадровых условий реализации основной образовательной программы основного общего образования включает:</w:t>
      </w:r>
    </w:p>
    <w:p w:rsidR="00F3779A" w:rsidRPr="0097669C" w:rsidRDefault="00F3779A" w:rsidP="00F3779A">
      <w:pPr>
        <w:tabs>
          <w:tab w:val="left" w:pos="720"/>
        </w:tabs>
        <w:ind w:firstLine="454"/>
        <w:jc w:val="both"/>
        <w:rPr>
          <w:rFonts w:ascii="Times New Roman" w:hAnsi="Times New Roman" w:cs="Times New Roman"/>
          <w:b/>
          <w:sz w:val="28"/>
          <w:szCs w:val="28"/>
        </w:rPr>
      </w:pPr>
      <w:r w:rsidRPr="0097669C">
        <w:rPr>
          <w:rFonts w:ascii="Times New Roman" w:hAnsi="Times New Roman" w:cs="Times New Roman"/>
          <w:b/>
          <w:sz w:val="28"/>
          <w:szCs w:val="28"/>
        </w:rPr>
        <w:t>Кадровое обеспечение</w:t>
      </w:r>
    </w:p>
    <w:p w:rsidR="00F3779A" w:rsidRPr="0097669C" w:rsidRDefault="00F3779A" w:rsidP="00F3779A">
      <w:pPr>
        <w:shd w:val="clear" w:color="auto" w:fill="FFFFFF"/>
        <w:tabs>
          <w:tab w:val="left" w:pos="720"/>
        </w:tabs>
        <w:ind w:firstLine="454"/>
        <w:jc w:val="both"/>
        <w:rPr>
          <w:rFonts w:ascii="Times New Roman" w:hAnsi="Times New Roman" w:cs="Times New Roman"/>
          <w:bCs/>
          <w:sz w:val="28"/>
          <w:szCs w:val="28"/>
        </w:rPr>
      </w:pPr>
      <w:r w:rsidRPr="0097669C">
        <w:rPr>
          <w:rFonts w:ascii="Times New Roman" w:hAnsi="Times New Roman" w:cs="Times New Roman"/>
          <w:sz w:val="28"/>
          <w:szCs w:val="28"/>
        </w:rPr>
        <w:t xml:space="preserve">Школа  укомплектована педагогическими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w:t>
      </w:r>
      <w:r w:rsidRPr="0097669C">
        <w:rPr>
          <w:rFonts w:ascii="Times New Roman" w:hAnsi="Times New Roman" w:cs="Times New Roman"/>
          <w:bCs/>
          <w:sz w:val="28"/>
          <w:szCs w:val="28"/>
        </w:rPr>
        <w:t xml:space="preserve">  работниками пищеблока, вспомогательным персоналом.</w:t>
      </w:r>
    </w:p>
    <w:p w:rsidR="00EF42C9" w:rsidRPr="0097669C" w:rsidRDefault="00EF42C9" w:rsidP="00EF42C9">
      <w:pPr>
        <w:shd w:val="clear" w:color="auto" w:fill="FFFFFF"/>
        <w:tabs>
          <w:tab w:val="left" w:pos="720"/>
        </w:tabs>
        <w:ind w:firstLine="454"/>
        <w:jc w:val="both"/>
        <w:rPr>
          <w:rFonts w:ascii="Times New Roman" w:hAnsi="Times New Roman" w:cs="Times New Roman"/>
          <w:b/>
          <w:bCs/>
          <w:i/>
          <w:sz w:val="28"/>
          <w:szCs w:val="28"/>
        </w:rPr>
      </w:pPr>
      <w:r w:rsidRPr="0097669C">
        <w:rPr>
          <w:rFonts w:ascii="Times New Roman" w:hAnsi="Times New Roman" w:cs="Times New Roman"/>
          <w:b/>
          <w:bCs/>
          <w:i/>
          <w:sz w:val="28"/>
          <w:szCs w:val="28"/>
        </w:rPr>
        <w:t>Уровень квалификации педагогических работников</w:t>
      </w:r>
      <w:r w:rsidRPr="0097669C">
        <w:rPr>
          <w:rFonts w:ascii="Times New Roman" w:hAnsi="Times New Roman" w:cs="Times New Roman"/>
          <w:bCs/>
          <w:i/>
          <w:sz w:val="28"/>
          <w:szCs w:val="28"/>
          <w:u w:val="single"/>
        </w:rPr>
        <w:t>По образованию:</w:t>
      </w:r>
    </w:p>
    <w:p w:rsidR="00F3779A" w:rsidRPr="0097669C" w:rsidRDefault="00F3779A" w:rsidP="00F3779A">
      <w:pPr>
        <w:shd w:val="clear" w:color="auto" w:fill="FFFFFF"/>
        <w:tabs>
          <w:tab w:val="left" w:pos="720"/>
        </w:tabs>
        <w:ind w:firstLine="454"/>
        <w:jc w:val="both"/>
        <w:rPr>
          <w:rFonts w:ascii="Times New Roman" w:hAnsi="Times New Roman" w:cs="Times New Roman"/>
          <w:bCs/>
          <w:sz w:val="28"/>
          <w:szCs w:val="28"/>
        </w:rPr>
      </w:pPr>
    </w:p>
    <w:p w:rsidR="00F3779A" w:rsidRPr="0097669C" w:rsidRDefault="00F3779A" w:rsidP="00F3779A">
      <w:pPr>
        <w:shd w:val="clear" w:color="auto" w:fill="FFFFFF"/>
        <w:tabs>
          <w:tab w:val="left" w:pos="720"/>
        </w:tabs>
        <w:ind w:firstLine="454"/>
        <w:jc w:val="both"/>
        <w:rPr>
          <w:rFonts w:ascii="Times New Roman" w:hAnsi="Times New Roman" w:cs="Times New Roman"/>
          <w:bCs/>
          <w:sz w:val="28"/>
          <w:szCs w:val="28"/>
        </w:rPr>
      </w:pPr>
      <w:r w:rsidRPr="0097669C">
        <w:rPr>
          <w:rFonts w:ascii="Times New Roman" w:hAnsi="Times New Roman" w:cs="Times New Roman"/>
          <w:noProof/>
          <w:sz w:val="28"/>
          <w:szCs w:val="28"/>
        </w:rPr>
        <w:lastRenderedPageBreak/>
        <w:drawing>
          <wp:inline distT="0" distB="0" distL="0" distR="0">
            <wp:extent cx="5467350" cy="2552700"/>
            <wp:effectExtent l="19050" t="0" r="19050" b="0"/>
            <wp:docPr id="14"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F42C9" w:rsidRPr="0097669C" w:rsidRDefault="00EF42C9" w:rsidP="00EF42C9">
      <w:pPr>
        <w:pStyle w:val="aff"/>
        <w:spacing w:after="0"/>
        <w:ind w:left="426"/>
        <w:rPr>
          <w:rFonts w:ascii="Times New Roman" w:hAnsi="Times New Roman"/>
          <w:i/>
          <w:noProof/>
          <w:sz w:val="28"/>
          <w:szCs w:val="28"/>
          <w:u w:val="single"/>
        </w:rPr>
      </w:pPr>
      <w:r w:rsidRPr="0097669C">
        <w:rPr>
          <w:rFonts w:ascii="Times New Roman" w:hAnsi="Times New Roman"/>
          <w:i/>
          <w:noProof/>
          <w:sz w:val="28"/>
          <w:szCs w:val="28"/>
          <w:u w:val="single"/>
        </w:rPr>
        <w:t>по квалификации:</w:t>
      </w:r>
    </w:p>
    <w:p w:rsidR="00EF42C9" w:rsidRPr="0097669C" w:rsidRDefault="00EF42C9" w:rsidP="00EF42C9">
      <w:pPr>
        <w:pStyle w:val="aff"/>
        <w:spacing w:after="0"/>
        <w:ind w:left="426"/>
        <w:rPr>
          <w:rFonts w:ascii="Times New Roman" w:hAnsi="Times New Roman"/>
          <w:b/>
          <w:color w:val="0070C0"/>
          <w:sz w:val="28"/>
          <w:szCs w:val="28"/>
        </w:rPr>
      </w:pPr>
    </w:p>
    <w:p w:rsidR="00EF42C9" w:rsidRPr="0097669C" w:rsidRDefault="00EF42C9" w:rsidP="00EF42C9">
      <w:pPr>
        <w:pStyle w:val="aff"/>
        <w:spacing w:after="0"/>
        <w:ind w:firstLine="454"/>
        <w:rPr>
          <w:rFonts w:ascii="Times New Roman" w:hAnsi="Times New Roman"/>
          <w:b/>
          <w:color w:val="0070C0"/>
          <w:sz w:val="28"/>
          <w:szCs w:val="28"/>
        </w:rPr>
      </w:pPr>
      <w:r w:rsidRPr="0097669C">
        <w:rPr>
          <w:rFonts w:ascii="Times New Roman" w:hAnsi="Times New Roman"/>
          <w:i/>
          <w:noProof/>
          <w:sz w:val="28"/>
          <w:szCs w:val="28"/>
          <w:lang w:eastAsia="ru-RU"/>
        </w:rPr>
        <w:drawing>
          <wp:inline distT="0" distB="0" distL="0" distR="0">
            <wp:extent cx="5762625" cy="2419350"/>
            <wp:effectExtent l="19050" t="0" r="9525" b="0"/>
            <wp:docPr id="17"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77907" w:rsidRPr="0097669C" w:rsidRDefault="00F77907" w:rsidP="00F77907">
      <w:pPr>
        <w:tabs>
          <w:tab w:val="left" w:pos="5968"/>
        </w:tabs>
        <w:rPr>
          <w:rFonts w:ascii="Times New Roman" w:hAnsi="Times New Roman" w:cs="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977"/>
        <w:gridCol w:w="992"/>
        <w:gridCol w:w="4962"/>
        <w:gridCol w:w="3118"/>
      </w:tblGrid>
      <w:tr w:rsidR="00EF42C9" w:rsidRPr="0097669C" w:rsidTr="00EF42C9">
        <w:trPr>
          <w:trHeight w:val="314"/>
        </w:trPr>
        <w:tc>
          <w:tcPr>
            <w:tcW w:w="14992" w:type="dxa"/>
            <w:gridSpan w:val="5"/>
            <w:vAlign w:val="center"/>
          </w:tcPr>
          <w:p w:rsidR="00EF42C9" w:rsidRPr="0097669C" w:rsidRDefault="00EF42C9" w:rsidP="00EF42C9">
            <w:pPr>
              <w:ind w:firstLine="454"/>
              <w:jc w:val="center"/>
              <w:rPr>
                <w:rFonts w:ascii="Times New Roman" w:hAnsi="Times New Roman" w:cs="Times New Roman"/>
                <w:b/>
                <w:sz w:val="28"/>
                <w:szCs w:val="28"/>
              </w:rPr>
            </w:pPr>
            <w:r w:rsidRPr="0097669C">
              <w:rPr>
                <w:rFonts w:ascii="Times New Roman" w:hAnsi="Times New Roman" w:cs="Times New Roman"/>
                <w:b/>
                <w:sz w:val="28"/>
                <w:szCs w:val="28"/>
              </w:rPr>
              <w:t>Кадровое обеспечение реализации основной образовательной программы</w:t>
            </w:r>
          </w:p>
          <w:p w:rsidR="00EF42C9" w:rsidRPr="0097669C" w:rsidRDefault="00EF42C9" w:rsidP="00EF42C9">
            <w:pPr>
              <w:ind w:firstLine="454"/>
              <w:jc w:val="center"/>
              <w:rPr>
                <w:rFonts w:ascii="Times New Roman" w:hAnsi="Times New Roman" w:cs="Times New Roman"/>
                <w:sz w:val="28"/>
                <w:szCs w:val="28"/>
              </w:rPr>
            </w:pPr>
            <w:r w:rsidRPr="0097669C">
              <w:rPr>
                <w:rFonts w:ascii="Times New Roman" w:hAnsi="Times New Roman" w:cs="Times New Roman"/>
                <w:b/>
                <w:sz w:val="28"/>
                <w:szCs w:val="28"/>
              </w:rPr>
              <w:lastRenderedPageBreak/>
              <w:t>основного общего образования</w:t>
            </w:r>
          </w:p>
        </w:tc>
      </w:tr>
      <w:tr w:rsidR="00EF42C9" w:rsidRPr="0097669C" w:rsidTr="00EF42C9">
        <w:trPr>
          <w:trHeight w:val="1590"/>
        </w:trPr>
        <w:tc>
          <w:tcPr>
            <w:tcW w:w="2943" w:type="dxa"/>
            <w:vMerge w:val="restart"/>
            <w:vAlign w:val="center"/>
          </w:tcPr>
          <w:p w:rsidR="00EF42C9" w:rsidRPr="0097669C" w:rsidRDefault="00EF42C9" w:rsidP="00EF42C9">
            <w:pPr>
              <w:tabs>
                <w:tab w:val="left" w:pos="720"/>
              </w:tabs>
              <w:jc w:val="center"/>
              <w:rPr>
                <w:rFonts w:ascii="Times New Roman" w:hAnsi="Times New Roman" w:cs="Times New Roman"/>
                <w:b/>
                <w:sz w:val="28"/>
                <w:szCs w:val="28"/>
              </w:rPr>
            </w:pPr>
            <w:r w:rsidRPr="0097669C">
              <w:rPr>
                <w:rFonts w:ascii="Times New Roman" w:hAnsi="Times New Roman" w:cs="Times New Roman"/>
                <w:b/>
                <w:sz w:val="28"/>
                <w:szCs w:val="28"/>
              </w:rPr>
              <w:lastRenderedPageBreak/>
              <w:t>Должность</w:t>
            </w:r>
          </w:p>
        </w:tc>
        <w:tc>
          <w:tcPr>
            <w:tcW w:w="2977" w:type="dxa"/>
            <w:vMerge w:val="restart"/>
            <w:vAlign w:val="center"/>
          </w:tcPr>
          <w:p w:rsidR="00EF42C9" w:rsidRPr="0097669C" w:rsidRDefault="00EF42C9" w:rsidP="00EF42C9">
            <w:pPr>
              <w:tabs>
                <w:tab w:val="left" w:pos="720"/>
              </w:tabs>
              <w:jc w:val="center"/>
              <w:rPr>
                <w:rFonts w:ascii="Times New Roman" w:hAnsi="Times New Roman" w:cs="Times New Roman"/>
                <w:b/>
                <w:sz w:val="28"/>
                <w:szCs w:val="28"/>
              </w:rPr>
            </w:pPr>
            <w:r w:rsidRPr="0097669C">
              <w:rPr>
                <w:rFonts w:ascii="Times New Roman" w:hAnsi="Times New Roman" w:cs="Times New Roman"/>
                <w:b/>
                <w:sz w:val="28"/>
                <w:szCs w:val="28"/>
              </w:rPr>
              <w:t xml:space="preserve">Должностные обязанности </w:t>
            </w:r>
          </w:p>
        </w:tc>
        <w:tc>
          <w:tcPr>
            <w:tcW w:w="992" w:type="dxa"/>
            <w:vMerge w:val="restart"/>
            <w:vAlign w:val="center"/>
          </w:tcPr>
          <w:p w:rsidR="00EF42C9" w:rsidRPr="0097669C" w:rsidRDefault="00EF42C9" w:rsidP="00EF42C9">
            <w:pPr>
              <w:tabs>
                <w:tab w:val="left" w:pos="720"/>
              </w:tabs>
              <w:jc w:val="center"/>
              <w:rPr>
                <w:rFonts w:ascii="Times New Roman" w:hAnsi="Times New Roman" w:cs="Times New Roman"/>
                <w:b/>
                <w:sz w:val="28"/>
                <w:szCs w:val="28"/>
              </w:rPr>
            </w:pPr>
            <w:r w:rsidRPr="0097669C">
              <w:rPr>
                <w:rFonts w:ascii="Times New Roman" w:hAnsi="Times New Roman" w:cs="Times New Roman"/>
                <w:b/>
                <w:sz w:val="28"/>
                <w:szCs w:val="28"/>
              </w:rPr>
              <w:t xml:space="preserve">Количество работников в ОУ </w:t>
            </w:r>
          </w:p>
        </w:tc>
        <w:tc>
          <w:tcPr>
            <w:tcW w:w="8080" w:type="dxa"/>
            <w:gridSpan w:val="2"/>
            <w:vAlign w:val="center"/>
          </w:tcPr>
          <w:p w:rsidR="00EF42C9" w:rsidRPr="0097669C" w:rsidRDefault="00EF42C9" w:rsidP="00EF42C9">
            <w:pPr>
              <w:tabs>
                <w:tab w:val="left" w:pos="720"/>
              </w:tabs>
              <w:jc w:val="center"/>
              <w:rPr>
                <w:rFonts w:ascii="Times New Roman" w:hAnsi="Times New Roman" w:cs="Times New Roman"/>
                <w:b/>
                <w:sz w:val="28"/>
                <w:szCs w:val="28"/>
              </w:rPr>
            </w:pPr>
            <w:r w:rsidRPr="0097669C">
              <w:rPr>
                <w:rFonts w:ascii="Times New Roman" w:hAnsi="Times New Roman" w:cs="Times New Roman"/>
                <w:b/>
                <w:sz w:val="28"/>
                <w:szCs w:val="28"/>
              </w:rPr>
              <w:t>Уровень квалификации работников ОУ</w:t>
            </w:r>
          </w:p>
        </w:tc>
      </w:tr>
      <w:tr w:rsidR="00EF42C9" w:rsidRPr="0097669C" w:rsidTr="00EF42C9">
        <w:tc>
          <w:tcPr>
            <w:tcW w:w="2943" w:type="dxa"/>
            <w:vMerge/>
          </w:tcPr>
          <w:p w:rsidR="00EF42C9" w:rsidRPr="0097669C" w:rsidRDefault="00EF42C9" w:rsidP="00EF42C9">
            <w:pPr>
              <w:tabs>
                <w:tab w:val="left" w:pos="720"/>
              </w:tabs>
              <w:jc w:val="both"/>
              <w:rPr>
                <w:rFonts w:ascii="Times New Roman" w:hAnsi="Times New Roman" w:cs="Times New Roman"/>
                <w:sz w:val="28"/>
                <w:szCs w:val="28"/>
              </w:rPr>
            </w:pPr>
          </w:p>
        </w:tc>
        <w:tc>
          <w:tcPr>
            <w:tcW w:w="2977" w:type="dxa"/>
            <w:vMerge/>
          </w:tcPr>
          <w:p w:rsidR="00EF42C9" w:rsidRPr="0097669C" w:rsidRDefault="00EF42C9" w:rsidP="00EF42C9">
            <w:pPr>
              <w:tabs>
                <w:tab w:val="left" w:pos="720"/>
              </w:tabs>
              <w:jc w:val="both"/>
              <w:rPr>
                <w:rFonts w:ascii="Times New Roman" w:hAnsi="Times New Roman" w:cs="Times New Roman"/>
                <w:sz w:val="28"/>
                <w:szCs w:val="28"/>
              </w:rPr>
            </w:pPr>
          </w:p>
        </w:tc>
        <w:tc>
          <w:tcPr>
            <w:tcW w:w="992" w:type="dxa"/>
            <w:vMerge/>
          </w:tcPr>
          <w:p w:rsidR="00EF42C9" w:rsidRPr="0097669C" w:rsidRDefault="00EF42C9" w:rsidP="00EF42C9">
            <w:pPr>
              <w:tabs>
                <w:tab w:val="left" w:pos="720"/>
              </w:tabs>
              <w:jc w:val="both"/>
              <w:rPr>
                <w:rFonts w:ascii="Times New Roman" w:hAnsi="Times New Roman" w:cs="Times New Roman"/>
                <w:sz w:val="28"/>
                <w:szCs w:val="28"/>
              </w:rPr>
            </w:pPr>
          </w:p>
        </w:tc>
        <w:tc>
          <w:tcPr>
            <w:tcW w:w="4962" w:type="dxa"/>
          </w:tcPr>
          <w:p w:rsidR="00EF42C9" w:rsidRPr="0097669C" w:rsidRDefault="00EF42C9" w:rsidP="00EF42C9">
            <w:pPr>
              <w:tabs>
                <w:tab w:val="left" w:pos="720"/>
              </w:tabs>
              <w:jc w:val="center"/>
              <w:rPr>
                <w:rFonts w:ascii="Times New Roman" w:hAnsi="Times New Roman" w:cs="Times New Roman"/>
                <w:sz w:val="28"/>
                <w:szCs w:val="28"/>
              </w:rPr>
            </w:pPr>
            <w:r w:rsidRPr="0097669C">
              <w:rPr>
                <w:rFonts w:ascii="Times New Roman" w:hAnsi="Times New Roman" w:cs="Times New Roman"/>
                <w:b/>
                <w:sz w:val="28"/>
                <w:szCs w:val="28"/>
              </w:rPr>
              <w:t>Требования к уровню квалификации</w:t>
            </w:r>
          </w:p>
        </w:tc>
        <w:tc>
          <w:tcPr>
            <w:tcW w:w="3118" w:type="dxa"/>
          </w:tcPr>
          <w:p w:rsidR="00EF42C9" w:rsidRPr="0097669C" w:rsidRDefault="00EF42C9" w:rsidP="00EF42C9">
            <w:pPr>
              <w:tabs>
                <w:tab w:val="left" w:pos="720"/>
              </w:tabs>
              <w:jc w:val="center"/>
              <w:rPr>
                <w:rFonts w:ascii="Times New Roman" w:hAnsi="Times New Roman" w:cs="Times New Roman"/>
                <w:sz w:val="28"/>
                <w:szCs w:val="28"/>
              </w:rPr>
            </w:pPr>
            <w:r w:rsidRPr="0097669C">
              <w:rPr>
                <w:rFonts w:ascii="Times New Roman" w:hAnsi="Times New Roman" w:cs="Times New Roman"/>
                <w:b/>
                <w:sz w:val="28"/>
                <w:szCs w:val="28"/>
              </w:rPr>
              <w:t>Фактический</w:t>
            </w:r>
          </w:p>
        </w:tc>
      </w:tr>
      <w:tr w:rsidR="00EF42C9" w:rsidRPr="0097669C" w:rsidTr="00EF42C9">
        <w:tc>
          <w:tcPr>
            <w:tcW w:w="2943"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b/>
                <w:sz w:val="28"/>
                <w:szCs w:val="28"/>
              </w:rPr>
              <w:t>Руководитель образовательного учреждения.</w:t>
            </w:r>
          </w:p>
          <w:p w:rsidR="00EF42C9" w:rsidRPr="0097669C" w:rsidRDefault="00EF42C9" w:rsidP="00EF42C9">
            <w:pPr>
              <w:tabs>
                <w:tab w:val="left" w:pos="720"/>
              </w:tabs>
              <w:rPr>
                <w:rFonts w:ascii="Times New Roman" w:hAnsi="Times New Roman" w:cs="Times New Roman"/>
                <w:sz w:val="28"/>
                <w:szCs w:val="28"/>
              </w:rPr>
            </w:pPr>
          </w:p>
        </w:tc>
        <w:tc>
          <w:tcPr>
            <w:tcW w:w="2977" w:type="dxa"/>
          </w:tcPr>
          <w:p w:rsidR="00EF42C9" w:rsidRPr="0097669C" w:rsidRDefault="00EF42C9" w:rsidP="00EF42C9">
            <w:pPr>
              <w:tabs>
                <w:tab w:val="left" w:pos="33"/>
              </w:tabs>
              <w:ind w:firstLine="33"/>
              <w:rPr>
                <w:rFonts w:ascii="Times New Roman" w:hAnsi="Times New Roman" w:cs="Times New Roman"/>
                <w:sz w:val="28"/>
                <w:szCs w:val="28"/>
              </w:rPr>
            </w:pPr>
            <w:r w:rsidRPr="0097669C">
              <w:rPr>
                <w:rFonts w:ascii="Times New Roman" w:hAnsi="Times New Roman" w:cs="Times New Roman"/>
                <w:sz w:val="28"/>
                <w:szCs w:val="28"/>
              </w:rPr>
              <w:t>Обеспечивает системную образовательную и административно-хозяйственную работу образовательного учреждения.</w:t>
            </w:r>
          </w:p>
          <w:p w:rsidR="00EF42C9" w:rsidRPr="0097669C" w:rsidRDefault="00EF42C9" w:rsidP="00EF42C9">
            <w:pPr>
              <w:tabs>
                <w:tab w:val="left" w:pos="720"/>
              </w:tabs>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tcPr>
          <w:p w:rsidR="00EF42C9" w:rsidRPr="0097669C" w:rsidRDefault="00EF42C9" w:rsidP="00EF42C9">
            <w:pPr>
              <w:tabs>
                <w:tab w:val="left" w:pos="720"/>
              </w:tabs>
              <w:ind w:firstLine="454"/>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118"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Среднее профессиональное образование, стаж педагогической работы 16 лет</w:t>
            </w:r>
          </w:p>
        </w:tc>
      </w:tr>
      <w:tr w:rsidR="00EF42C9" w:rsidRPr="0097669C" w:rsidTr="00EF42C9">
        <w:trPr>
          <w:trHeight w:val="1821"/>
        </w:trPr>
        <w:tc>
          <w:tcPr>
            <w:tcW w:w="2943"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b/>
                <w:sz w:val="28"/>
                <w:szCs w:val="28"/>
              </w:rPr>
              <w:lastRenderedPageBreak/>
              <w:t>Заместитель руководителя</w:t>
            </w:r>
          </w:p>
        </w:tc>
        <w:tc>
          <w:tcPr>
            <w:tcW w:w="2977" w:type="dxa"/>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tcPr>
          <w:p w:rsidR="00EF42C9" w:rsidRPr="0097669C" w:rsidRDefault="00EF42C9" w:rsidP="00EF42C9">
            <w:pPr>
              <w:tabs>
                <w:tab w:val="left" w:pos="720"/>
              </w:tabs>
              <w:ind w:firstLine="454"/>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EF42C9" w:rsidRPr="0097669C" w:rsidRDefault="00EF42C9" w:rsidP="00EF42C9">
            <w:pPr>
              <w:tabs>
                <w:tab w:val="left" w:pos="720"/>
              </w:tabs>
              <w:rPr>
                <w:rFonts w:ascii="Times New Roman" w:hAnsi="Times New Roman" w:cs="Times New Roman"/>
                <w:sz w:val="28"/>
                <w:szCs w:val="28"/>
              </w:rPr>
            </w:pPr>
          </w:p>
        </w:tc>
        <w:tc>
          <w:tcPr>
            <w:tcW w:w="3118"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 xml:space="preserve">Высшее профессиональное образование </w:t>
            </w:r>
          </w:p>
        </w:tc>
      </w:tr>
      <w:tr w:rsidR="00EF42C9" w:rsidRPr="0097669C" w:rsidTr="00EF42C9">
        <w:tc>
          <w:tcPr>
            <w:tcW w:w="2943"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b/>
                <w:sz w:val="28"/>
                <w:szCs w:val="28"/>
              </w:rPr>
              <w:t>Учитель</w:t>
            </w:r>
          </w:p>
        </w:tc>
        <w:tc>
          <w:tcPr>
            <w:tcW w:w="2977" w:type="dxa"/>
            <w:vMerge w:val="restart"/>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осуществляет обучение и воспитание обучающихся, способствует </w:t>
            </w:r>
            <w:r w:rsidRPr="0097669C">
              <w:rPr>
                <w:rFonts w:ascii="Times New Roman" w:hAnsi="Times New Roman" w:cs="Times New Roman"/>
                <w:sz w:val="28"/>
                <w:szCs w:val="28"/>
              </w:rPr>
              <w:lastRenderedPageBreak/>
              <w:t>формированию общей культуры личности, социализации, осознанного выбора и освоения образовательных программ.</w:t>
            </w:r>
          </w:p>
          <w:p w:rsidR="00EF42C9" w:rsidRPr="0097669C" w:rsidRDefault="00EF42C9" w:rsidP="00EF42C9">
            <w:pPr>
              <w:tabs>
                <w:tab w:val="left" w:pos="720"/>
              </w:tabs>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p>
        </w:tc>
        <w:tc>
          <w:tcPr>
            <w:tcW w:w="4962" w:type="dxa"/>
            <w:vMerge w:val="restart"/>
          </w:tcPr>
          <w:p w:rsidR="00EF42C9" w:rsidRPr="0097669C" w:rsidRDefault="00EF42C9" w:rsidP="00EF42C9">
            <w:pPr>
              <w:tabs>
                <w:tab w:val="left" w:pos="720"/>
              </w:tabs>
              <w:jc w:val="both"/>
              <w:rPr>
                <w:rFonts w:ascii="Times New Roman" w:hAnsi="Times New Roman" w:cs="Times New Roman"/>
                <w:sz w:val="28"/>
                <w:szCs w:val="28"/>
              </w:rPr>
            </w:pPr>
            <w:r w:rsidRPr="0097669C">
              <w:rPr>
                <w:rFonts w:ascii="Times New Roman" w:hAnsi="Times New Roman" w:cs="Times New Roman"/>
                <w:sz w:val="28"/>
                <w:szCs w:val="28"/>
              </w:rPr>
              <w:t xml:space="preserve">высшее профессиональное образование или среднее профессиональное образование по направлению подготовки «Образование и педагогика» или в </w:t>
            </w:r>
            <w:r w:rsidRPr="0097669C">
              <w:rPr>
                <w:rFonts w:ascii="Times New Roman" w:hAnsi="Times New Roman" w:cs="Times New Roman"/>
                <w:sz w:val="28"/>
                <w:szCs w:val="28"/>
              </w:rPr>
              <w:lastRenderedPageBreak/>
              <w:t>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118" w:type="dxa"/>
          </w:tcPr>
          <w:p w:rsidR="00EF42C9" w:rsidRPr="0097669C" w:rsidRDefault="00EF42C9" w:rsidP="00EF42C9">
            <w:pPr>
              <w:tabs>
                <w:tab w:val="left" w:pos="720"/>
              </w:tabs>
              <w:rPr>
                <w:rFonts w:ascii="Times New Roman" w:hAnsi="Times New Roman" w:cs="Times New Roman"/>
                <w:sz w:val="28"/>
                <w:szCs w:val="28"/>
              </w:rPr>
            </w:pP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русского языка</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rPr>
          <w:trHeight w:val="1870"/>
        </w:trPr>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lastRenderedPageBreak/>
              <w:t>Учитель литературы</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lastRenderedPageBreak/>
              <w:t>Учитель немецкого языка</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rPr>
          <w:trHeight w:val="613"/>
        </w:trPr>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математики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2</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информатики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истории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обществознания</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Среднее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географии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Среднее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lastRenderedPageBreak/>
              <w:t>Учитель физики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химии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биологии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Среднее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музыки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ИЗО</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Среднее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технологии</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Среднее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физической культуры</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среднее профессиональное образование</w:t>
            </w:r>
          </w:p>
        </w:tc>
      </w:tr>
      <w:tr w:rsidR="00EF42C9" w:rsidRPr="0097669C" w:rsidTr="00EF42C9">
        <w:tc>
          <w:tcPr>
            <w:tcW w:w="2943"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Учитель по ОРКСЭ</w:t>
            </w:r>
          </w:p>
        </w:tc>
        <w:tc>
          <w:tcPr>
            <w:tcW w:w="2977"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vMerge/>
          </w:tcPr>
          <w:p w:rsidR="00EF42C9" w:rsidRPr="0097669C" w:rsidRDefault="00EF42C9" w:rsidP="00EF42C9">
            <w:pPr>
              <w:tabs>
                <w:tab w:val="left" w:pos="720"/>
              </w:tabs>
              <w:ind w:firstLine="454"/>
              <w:jc w:val="both"/>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 xml:space="preserve">высшее профессиональное </w:t>
            </w:r>
            <w:r w:rsidRPr="0097669C">
              <w:rPr>
                <w:rFonts w:ascii="Times New Roman" w:hAnsi="Times New Roman" w:cs="Times New Roman"/>
                <w:sz w:val="28"/>
                <w:szCs w:val="28"/>
              </w:rPr>
              <w:lastRenderedPageBreak/>
              <w:t>образование</w:t>
            </w:r>
          </w:p>
        </w:tc>
      </w:tr>
      <w:tr w:rsidR="00EF42C9" w:rsidRPr="0097669C" w:rsidTr="00EF42C9">
        <w:tc>
          <w:tcPr>
            <w:tcW w:w="2943"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b/>
                <w:sz w:val="28"/>
                <w:szCs w:val="28"/>
              </w:rPr>
              <w:lastRenderedPageBreak/>
              <w:t>педагог-организатор</w:t>
            </w:r>
          </w:p>
        </w:tc>
        <w:tc>
          <w:tcPr>
            <w:tcW w:w="2977" w:type="dxa"/>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EF42C9" w:rsidRPr="0097669C" w:rsidRDefault="00EF42C9" w:rsidP="00EF42C9">
            <w:pPr>
              <w:tabs>
                <w:tab w:val="left" w:pos="720"/>
              </w:tabs>
              <w:rPr>
                <w:rFonts w:ascii="Times New Roman" w:hAnsi="Times New Roman" w:cs="Times New Roman"/>
                <w:sz w:val="28"/>
                <w:szCs w:val="28"/>
              </w:rPr>
            </w:pPr>
          </w:p>
        </w:tc>
        <w:tc>
          <w:tcPr>
            <w:tcW w:w="3118" w:type="dxa"/>
          </w:tcPr>
          <w:p w:rsidR="00EF42C9" w:rsidRPr="0097669C" w:rsidRDefault="00EF42C9" w:rsidP="00EF42C9">
            <w:pPr>
              <w:rPr>
                <w:rFonts w:ascii="Times New Roman" w:hAnsi="Times New Roman" w:cs="Times New Roman"/>
                <w:sz w:val="28"/>
                <w:szCs w:val="28"/>
              </w:rPr>
            </w:pPr>
            <w:r w:rsidRPr="0097669C">
              <w:rPr>
                <w:rFonts w:ascii="Times New Roman" w:hAnsi="Times New Roman" w:cs="Times New Roman"/>
                <w:sz w:val="28"/>
                <w:szCs w:val="28"/>
              </w:rPr>
              <w:t>высшее образование</w:t>
            </w:r>
          </w:p>
        </w:tc>
      </w:tr>
      <w:tr w:rsidR="00EF42C9" w:rsidRPr="0097669C" w:rsidTr="00EF42C9">
        <w:tc>
          <w:tcPr>
            <w:tcW w:w="2943"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b/>
                <w:sz w:val="28"/>
                <w:szCs w:val="28"/>
              </w:rPr>
              <w:t>педагог дополнительного образования</w:t>
            </w:r>
          </w:p>
        </w:tc>
        <w:tc>
          <w:tcPr>
            <w:tcW w:w="2977"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 xml:space="preserve">осуществляет дополнительное образование обучающихся в </w:t>
            </w:r>
            <w:r w:rsidRPr="0097669C">
              <w:rPr>
                <w:rFonts w:ascii="Times New Roman" w:hAnsi="Times New Roman" w:cs="Times New Roman"/>
                <w:sz w:val="28"/>
                <w:szCs w:val="28"/>
              </w:rPr>
              <w:lastRenderedPageBreak/>
              <w:t>соответствии с образовательной программой, развивает их разнообразную творческую деятельность</w:t>
            </w: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lastRenderedPageBreak/>
              <w:t>0</w:t>
            </w:r>
          </w:p>
        </w:tc>
        <w:tc>
          <w:tcPr>
            <w:tcW w:w="4962" w:type="dxa"/>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высшее профессиональное образование или среднее профессиональное образование в области, соответствующей профилю </w:t>
            </w:r>
            <w:r w:rsidRPr="0097669C">
              <w:rPr>
                <w:rFonts w:ascii="Times New Roman" w:hAnsi="Times New Roman" w:cs="Times New Roman"/>
                <w:sz w:val="28"/>
                <w:szCs w:val="28"/>
              </w:rPr>
              <w:lastRenderedPageBreak/>
              <w:t>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EF42C9" w:rsidRPr="0097669C" w:rsidRDefault="00EF42C9" w:rsidP="00EF42C9">
            <w:pPr>
              <w:tabs>
                <w:tab w:val="left" w:pos="720"/>
              </w:tabs>
              <w:rPr>
                <w:rFonts w:ascii="Times New Roman" w:hAnsi="Times New Roman" w:cs="Times New Roman"/>
                <w:sz w:val="28"/>
                <w:szCs w:val="28"/>
              </w:rPr>
            </w:pPr>
          </w:p>
        </w:tc>
        <w:tc>
          <w:tcPr>
            <w:tcW w:w="3118" w:type="dxa"/>
          </w:tcPr>
          <w:p w:rsidR="00EF42C9" w:rsidRPr="0097669C" w:rsidRDefault="00EF42C9" w:rsidP="00EF42C9">
            <w:pPr>
              <w:tabs>
                <w:tab w:val="left" w:pos="720"/>
              </w:tabs>
              <w:rPr>
                <w:rFonts w:ascii="Times New Roman" w:hAnsi="Times New Roman" w:cs="Times New Roman"/>
                <w:sz w:val="28"/>
                <w:szCs w:val="28"/>
              </w:rPr>
            </w:pPr>
          </w:p>
          <w:p w:rsidR="00EF42C9" w:rsidRPr="0097669C" w:rsidRDefault="00EF42C9" w:rsidP="00EF42C9">
            <w:pPr>
              <w:tabs>
                <w:tab w:val="left" w:pos="720"/>
              </w:tabs>
              <w:rPr>
                <w:rFonts w:ascii="Times New Roman" w:hAnsi="Times New Roman" w:cs="Times New Roman"/>
                <w:sz w:val="28"/>
                <w:szCs w:val="28"/>
              </w:rPr>
            </w:pPr>
          </w:p>
        </w:tc>
      </w:tr>
      <w:tr w:rsidR="00EF42C9" w:rsidRPr="0097669C" w:rsidTr="00EF42C9">
        <w:tc>
          <w:tcPr>
            <w:tcW w:w="2943"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b/>
                <w:sz w:val="28"/>
                <w:szCs w:val="28"/>
              </w:rPr>
              <w:lastRenderedPageBreak/>
              <w:t>преподаватель-организатор основ безопасности жизнедеятельности</w:t>
            </w:r>
          </w:p>
        </w:tc>
        <w:tc>
          <w:tcPr>
            <w:tcW w:w="2977" w:type="dxa"/>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w:t>
            </w:r>
            <w:r w:rsidRPr="0097669C">
              <w:rPr>
                <w:rFonts w:ascii="Times New Roman" w:hAnsi="Times New Roman" w:cs="Times New Roman"/>
                <w:sz w:val="28"/>
                <w:szCs w:val="28"/>
              </w:rPr>
              <w:lastRenderedPageBreak/>
              <w:t>средства обучения</w:t>
            </w:r>
          </w:p>
          <w:p w:rsidR="00EF42C9" w:rsidRPr="0097669C" w:rsidRDefault="00EF42C9" w:rsidP="00EF42C9">
            <w:pPr>
              <w:tabs>
                <w:tab w:val="left" w:pos="720"/>
              </w:tabs>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lastRenderedPageBreak/>
              <w:t>1</w:t>
            </w:r>
          </w:p>
        </w:tc>
        <w:tc>
          <w:tcPr>
            <w:tcW w:w="4962" w:type="dxa"/>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w:t>
            </w:r>
            <w:r w:rsidRPr="0097669C">
              <w:rPr>
                <w:rFonts w:ascii="Times New Roman" w:hAnsi="Times New Roman" w:cs="Times New Roman"/>
                <w:sz w:val="28"/>
                <w:szCs w:val="28"/>
              </w:rPr>
              <w:lastRenderedPageBreak/>
              <w:t>области образования и педагогики и стаж работы по специальности не менее 3 лет</w:t>
            </w:r>
          </w:p>
          <w:p w:rsidR="00EF42C9" w:rsidRPr="0097669C" w:rsidRDefault="00EF42C9" w:rsidP="00EF42C9">
            <w:pPr>
              <w:tabs>
                <w:tab w:val="left" w:pos="720"/>
              </w:tabs>
              <w:rPr>
                <w:rFonts w:ascii="Times New Roman" w:hAnsi="Times New Roman" w:cs="Times New Roman"/>
                <w:sz w:val="28"/>
                <w:szCs w:val="28"/>
              </w:rPr>
            </w:pPr>
          </w:p>
        </w:tc>
        <w:tc>
          <w:tcPr>
            <w:tcW w:w="3118"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lastRenderedPageBreak/>
              <w:t>Среднее профессиональное образование</w:t>
            </w:r>
          </w:p>
        </w:tc>
      </w:tr>
      <w:tr w:rsidR="00EF42C9" w:rsidRPr="0097669C" w:rsidTr="00EF42C9">
        <w:tc>
          <w:tcPr>
            <w:tcW w:w="2943" w:type="dxa"/>
          </w:tcPr>
          <w:p w:rsidR="00EF42C9" w:rsidRPr="0097669C" w:rsidRDefault="00EF42C9" w:rsidP="00EF42C9">
            <w:pPr>
              <w:tabs>
                <w:tab w:val="left" w:pos="720"/>
              </w:tabs>
              <w:ind w:firstLine="454"/>
              <w:jc w:val="both"/>
              <w:rPr>
                <w:rFonts w:ascii="Times New Roman" w:hAnsi="Times New Roman" w:cs="Times New Roman"/>
                <w:b/>
                <w:sz w:val="28"/>
                <w:szCs w:val="28"/>
              </w:rPr>
            </w:pPr>
            <w:r w:rsidRPr="0097669C">
              <w:rPr>
                <w:rFonts w:ascii="Times New Roman" w:hAnsi="Times New Roman" w:cs="Times New Roman"/>
                <w:b/>
                <w:sz w:val="28"/>
                <w:szCs w:val="28"/>
              </w:rPr>
              <w:lastRenderedPageBreak/>
              <w:t>библиотекарь</w:t>
            </w:r>
          </w:p>
          <w:p w:rsidR="00EF42C9" w:rsidRPr="0097669C" w:rsidRDefault="00EF42C9" w:rsidP="00EF42C9">
            <w:pPr>
              <w:tabs>
                <w:tab w:val="left" w:pos="720"/>
              </w:tabs>
              <w:rPr>
                <w:rFonts w:ascii="Times New Roman" w:hAnsi="Times New Roman" w:cs="Times New Roman"/>
                <w:sz w:val="28"/>
                <w:szCs w:val="28"/>
              </w:rPr>
            </w:pPr>
          </w:p>
        </w:tc>
        <w:tc>
          <w:tcPr>
            <w:tcW w:w="2977" w:type="dxa"/>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EF42C9" w:rsidRPr="0097669C" w:rsidRDefault="00EF42C9" w:rsidP="00EF42C9">
            <w:pPr>
              <w:tabs>
                <w:tab w:val="left" w:pos="720"/>
              </w:tabs>
              <w:rPr>
                <w:rFonts w:ascii="Times New Roman" w:hAnsi="Times New Roman" w:cs="Times New Roman"/>
                <w:sz w:val="28"/>
                <w:szCs w:val="28"/>
              </w:rPr>
            </w:pPr>
          </w:p>
        </w:tc>
        <w:tc>
          <w:tcPr>
            <w:tcW w:w="992" w:type="dxa"/>
          </w:tcPr>
          <w:p w:rsidR="00EF42C9" w:rsidRPr="0097669C" w:rsidRDefault="00EF42C9"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1</w:t>
            </w:r>
          </w:p>
        </w:tc>
        <w:tc>
          <w:tcPr>
            <w:tcW w:w="4962" w:type="dxa"/>
          </w:tcPr>
          <w:p w:rsidR="00EF42C9" w:rsidRPr="0097669C" w:rsidRDefault="00EF42C9" w:rsidP="00EF42C9">
            <w:pPr>
              <w:tabs>
                <w:tab w:val="left" w:pos="720"/>
              </w:tabs>
              <w:ind w:firstLine="454"/>
              <w:jc w:val="both"/>
              <w:rPr>
                <w:rFonts w:ascii="Times New Roman" w:hAnsi="Times New Roman" w:cs="Times New Roman"/>
                <w:sz w:val="28"/>
                <w:szCs w:val="28"/>
              </w:rPr>
            </w:pPr>
            <w:r w:rsidRPr="0097669C">
              <w:rPr>
                <w:rFonts w:ascii="Times New Roman" w:hAnsi="Times New Roman" w:cs="Times New Roman"/>
                <w:sz w:val="28"/>
                <w:szCs w:val="28"/>
              </w:rPr>
              <w:t>высшее или среднее профессиональное образование по специальности «Библиотечно-информационная деятельность»</w:t>
            </w:r>
          </w:p>
          <w:p w:rsidR="00EF42C9" w:rsidRPr="0097669C" w:rsidRDefault="00EF42C9" w:rsidP="00EF42C9">
            <w:pPr>
              <w:tabs>
                <w:tab w:val="left" w:pos="720"/>
              </w:tabs>
              <w:rPr>
                <w:rFonts w:ascii="Times New Roman" w:hAnsi="Times New Roman" w:cs="Times New Roman"/>
                <w:sz w:val="28"/>
                <w:szCs w:val="28"/>
              </w:rPr>
            </w:pPr>
          </w:p>
        </w:tc>
        <w:tc>
          <w:tcPr>
            <w:tcW w:w="3118" w:type="dxa"/>
          </w:tcPr>
          <w:p w:rsidR="00EF42C9" w:rsidRPr="0097669C" w:rsidRDefault="002D1AE8" w:rsidP="00EF42C9">
            <w:pPr>
              <w:tabs>
                <w:tab w:val="left" w:pos="720"/>
              </w:tabs>
              <w:rPr>
                <w:rFonts w:ascii="Times New Roman" w:hAnsi="Times New Roman" w:cs="Times New Roman"/>
                <w:sz w:val="28"/>
                <w:szCs w:val="28"/>
              </w:rPr>
            </w:pPr>
            <w:r w:rsidRPr="0097669C">
              <w:rPr>
                <w:rFonts w:ascii="Times New Roman" w:hAnsi="Times New Roman" w:cs="Times New Roman"/>
                <w:sz w:val="28"/>
                <w:szCs w:val="28"/>
              </w:rPr>
              <w:t xml:space="preserve">Среднее профессиональное </w:t>
            </w:r>
            <w:r w:rsidR="00EF42C9" w:rsidRPr="0097669C">
              <w:rPr>
                <w:rFonts w:ascii="Times New Roman" w:hAnsi="Times New Roman" w:cs="Times New Roman"/>
                <w:sz w:val="28"/>
                <w:szCs w:val="28"/>
              </w:rPr>
              <w:t>образование</w:t>
            </w:r>
          </w:p>
        </w:tc>
      </w:tr>
    </w:tbl>
    <w:p w:rsidR="00F77907" w:rsidRPr="0097669C" w:rsidRDefault="00F77907" w:rsidP="002D1AE8">
      <w:pPr>
        <w:pStyle w:val="Zag1"/>
        <w:spacing w:after="0" w:line="360" w:lineRule="auto"/>
        <w:jc w:val="left"/>
        <w:rPr>
          <w:rStyle w:val="Zag11"/>
          <w:rFonts w:eastAsia="@Arial Unicode MS"/>
          <w:color w:val="auto"/>
          <w:sz w:val="28"/>
          <w:szCs w:val="28"/>
          <w:lang w:val="ru-RU"/>
        </w:rPr>
      </w:pPr>
    </w:p>
    <w:p w:rsidR="002D1AE8" w:rsidRPr="0097669C" w:rsidRDefault="002D1AE8" w:rsidP="002D1AE8">
      <w:pPr>
        <w:jc w:val="center"/>
        <w:rPr>
          <w:rFonts w:ascii="Times New Roman" w:hAnsi="Times New Roman" w:cs="Times New Roman"/>
          <w:sz w:val="28"/>
          <w:szCs w:val="28"/>
        </w:rPr>
      </w:pPr>
      <w:r w:rsidRPr="0097669C">
        <w:rPr>
          <w:rFonts w:ascii="Times New Roman" w:hAnsi="Times New Roman" w:cs="Times New Roman"/>
          <w:sz w:val="28"/>
          <w:szCs w:val="28"/>
        </w:rPr>
        <w:t>Информация о педагогических кадрах МОУ Антоновская основная общеобразовательная школа  2014-2015 учебный год</w:t>
      </w:r>
    </w:p>
    <w:tbl>
      <w:tblPr>
        <w:tblStyle w:val="af8"/>
        <w:tblW w:w="0" w:type="auto"/>
        <w:tblLook w:val="04A0"/>
      </w:tblPr>
      <w:tblGrid>
        <w:gridCol w:w="2175"/>
        <w:gridCol w:w="1699"/>
        <w:gridCol w:w="832"/>
        <w:gridCol w:w="1412"/>
        <w:gridCol w:w="1728"/>
        <w:gridCol w:w="1743"/>
        <w:gridCol w:w="5027"/>
      </w:tblGrid>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Ф.И.О. педагога</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образование</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стаж</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категория</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должность</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Год рождения</w:t>
            </w:r>
          </w:p>
          <w:p w:rsidR="002D1AE8" w:rsidRPr="0097669C" w:rsidRDefault="002D1AE8" w:rsidP="00962A5B">
            <w:pPr>
              <w:jc w:val="both"/>
              <w:rPr>
                <w:rFonts w:ascii="Times New Roman" w:hAnsi="Times New Roman"/>
                <w:sz w:val="28"/>
                <w:szCs w:val="28"/>
              </w:rPr>
            </w:pP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lastRenderedPageBreak/>
              <w:t>Курсы повышения квалификации</w:t>
            </w:r>
          </w:p>
        </w:tc>
      </w:tr>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lastRenderedPageBreak/>
              <w:t>Беляков Дмитрий</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Васильевич</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Ср.спец.</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16</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    1</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Директор</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Учитель</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Математики</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физкультура</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19.09.1977</w:t>
            </w: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01.06.2012. г.Тверь «Актуальные проблемы преподавания образовательной области «Технология»</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24.09.2014. г.Тверь «Надзорно-контрольная деятельность в образовании»</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21.08.2014 г.Тверь  «Модернизация содержания образования в условиях ФГОС»</w:t>
            </w:r>
          </w:p>
          <w:p w:rsidR="002D1AE8" w:rsidRPr="0097669C" w:rsidRDefault="002D1AE8" w:rsidP="00962A5B">
            <w:pPr>
              <w:jc w:val="both"/>
              <w:rPr>
                <w:rFonts w:ascii="Times New Roman" w:hAnsi="Times New Roman"/>
                <w:sz w:val="28"/>
                <w:szCs w:val="28"/>
              </w:rPr>
            </w:pPr>
          </w:p>
        </w:tc>
      </w:tr>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Громова Елена</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Николаевна</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Ср.спец.</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24</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       -</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Учитель</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Рус.яз.</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ИЗО</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08.11.1969</w:t>
            </w: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29.04.2011. г.Тверь «Актуальные вопросы преподавания русского языка и литературы»</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29.11.2012  г.Москва «Использование ЭОР в процессе обучения в основной школе»</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19.06.2014 г.Тверь «Модернизация содержания образования в условиях ФГОС ООО. ФГОС ООО: содержание и механизмы реализации»</w:t>
            </w:r>
          </w:p>
        </w:tc>
      </w:tr>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Зеленцова Любовь Юрьевна</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высшее</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26</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    1</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Учитель</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Рус.яз.</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18.03.1965</w:t>
            </w: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29.04.2011 г.Тверь «Актуальные вопросы преподавания русского языка и литературы»</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01.12.2012 г.Тверь «Совершенствование экспертизы педагогических работников Тверской области»</w:t>
            </w:r>
          </w:p>
        </w:tc>
      </w:tr>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Кудряшова Светлана Ивановна</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высшее</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21</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   1</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Учитель</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Нач.кл.</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03.07.1973</w:t>
            </w: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03.06.2011 г.Тверь «Актуальные проблемы внедрения ФГОС второго поколения на ступени НОО»</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lastRenderedPageBreak/>
              <w:t>13.11.2012  г.Москва «Использование ЭОР в процессе обучения в начальных классах»</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01.12.2012  г.Тверь «Совершенствование экспертизы педагогических работников Тверской области»</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29.03.2013 г.Тверь «Актуальные вопросы преподавания курса ОРКСЭ в ОУ РФ»</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30.09.2014  г.Тверь «Модернизация содержания образования в условиях ФГОС ООО: содержание и механизмы реализации»</w:t>
            </w:r>
          </w:p>
        </w:tc>
      </w:tr>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lastRenderedPageBreak/>
              <w:t>Петрова Марина</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Николаевна</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Ср.спец</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20</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     -</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Учитель</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Нач.кл</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23.06.1974</w:t>
            </w: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22.03.2010  г.Москва «Актуальные вопросы преподавания курса ОРКСЭ в ОУ РФ»</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26.11.2014   г.Тверь «ФГОС НОО: реализация средствами УМК «Перспективная начальная школа»</w:t>
            </w:r>
          </w:p>
        </w:tc>
      </w:tr>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Соловьёва Екатерина Фёдоровна</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высшее</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35</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   1</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Учитель</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история</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07.06.1960</w:t>
            </w: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12.11.2011 г.Тверь «Инновационные подходы в преподавании истории с учётом требований ФГОС»</w:t>
            </w:r>
          </w:p>
        </w:tc>
      </w:tr>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Суворова Наталья Борисовна</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Ср.спец</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24</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  -</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Учитель</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Нач.кл</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03.06.1970</w:t>
            </w: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22.03.2010 г.Москва «Актуальные вопросы преподавания курса ОРКСЭ в ОУ РФ»</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12.11.2010  г.Тверь «Актуальные проблемы начального обучения в связи с введением ФГОС НОО»</w:t>
            </w:r>
          </w:p>
        </w:tc>
      </w:tr>
      <w:tr w:rsidR="002D1AE8" w:rsidRPr="0097669C" w:rsidTr="00962A5B">
        <w:tc>
          <w:tcPr>
            <w:tcW w:w="2376"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Чистякова Валентина </w:t>
            </w:r>
            <w:r w:rsidRPr="0097669C">
              <w:rPr>
                <w:rFonts w:ascii="Times New Roman" w:hAnsi="Times New Roman"/>
                <w:sz w:val="28"/>
                <w:szCs w:val="28"/>
              </w:rPr>
              <w:lastRenderedPageBreak/>
              <w:t>Николаевна</w:t>
            </w:r>
          </w:p>
        </w:tc>
        <w:tc>
          <w:tcPr>
            <w:tcW w:w="170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lastRenderedPageBreak/>
              <w:t>высшее</w:t>
            </w:r>
          </w:p>
        </w:tc>
        <w:tc>
          <w:tcPr>
            <w:tcW w:w="851"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40</w:t>
            </w:r>
          </w:p>
        </w:tc>
        <w:tc>
          <w:tcPr>
            <w:tcW w:w="141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  -</w:t>
            </w:r>
          </w:p>
        </w:tc>
        <w:tc>
          <w:tcPr>
            <w:tcW w:w="1560"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Учитель</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Математика</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lastRenderedPageBreak/>
              <w:t>музыка</w:t>
            </w:r>
          </w:p>
        </w:tc>
        <w:tc>
          <w:tcPr>
            <w:tcW w:w="1842"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lastRenderedPageBreak/>
              <w:t>06.02.1953</w:t>
            </w:r>
          </w:p>
        </w:tc>
        <w:tc>
          <w:tcPr>
            <w:tcW w:w="5867" w:type="dxa"/>
          </w:tcPr>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 xml:space="preserve">11.06.2011 г.Тверь «Инновационные подходы в преподавании физики с </w:t>
            </w:r>
            <w:r w:rsidRPr="0097669C">
              <w:rPr>
                <w:rFonts w:ascii="Times New Roman" w:hAnsi="Times New Roman"/>
                <w:sz w:val="28"/>
                <w:szCs w:val="28"/>
              </w:rPr>
              <w:lastRenderedPageBreak/>
              <w:t>учётом требований ФГОС»</w:t>
            </w:r>
          </w:p>
          <w:p w:rsidR="002D1AE8" w:rsidRPr="0097669C" w:rsidRDefault="002D1AE8" w:rsidP="00962A5B">
            <w:pPr>
              <w:jc w:val="both"/>
              <w:rPr>
                <w:rFonts w:ascii="Times New Roman" w:hAnsi="Times New Roman"/>
                <w:sz w:val="28"/>
                <w:szCs w:val="28"/>
              </w:rPr>
            </w:pPr>
            <w:r w:rsidRPr="0097669C">
              <w:rPr>
                <w:rFonts w:ascii="Times New Roman" w:hAnsi="Times New Roman"/>
                <w:sz w:val="28"/>
                <w:szCs w:val="28"/>
              </w:rPr>
              <w:t>21.08.2014 г.Тверь  «Модернизация содержания образования в условиях ФГОС»</w:t>
            </w:r>
          </w:p>
        </w:tc>
      </w:tr>
    </w:tbl>
    <w:p w:rsidR="002D1AE8" w:rsidRPr="0097669C" w:rsidRDefault="002D1AE8" w:rsidP="002D1AE8">
      <w:pPr>
        <w:jc w:val="both"/>
        <w:rPr>
          <w:rFonts w:ascii="Times New Roman" w:hAnsi="Times New Roman" w:cs="Times New Roman"/>
          <w:sz w:val="28"/>
          <w:szCs w:val="28"/>
        </w:rPr>
      </w:pPr>
    </w:p>
    <w:p w:rsidR="002D1AE8" w:rsidRPr="0097669C" w:rsidRDefault="002D1AE8" w:rsidP="002D1AE8">
      <w:pPr>
        <w:pStyle w:val="dash041e005f0431005f044b005f0447005f043d005f044b005f0439"/>
        <w:spacing w:line="276" w:lineRule="auto"/>
        <w:ind w:firstLine="454"/>
        <w:jc w:val="both"/>
        <w:rPr>
          <w:b/>
          <w:sz w:val="28"/>
          <w:szCs w:val="28"/>
        </w:rPr>
      </w:pPr>
      <w:r w:rsidRPr="0097669C">
        <w:rPr>
          <w:b/>
          <w:sz w:val="28"/>
          <w:szCs w:val="28"/>
        </w:rPr>
        <w:t>3.2.2. П</w:t>
      </w:r>
      <w:r w:rsidRPr="0097669C">
        <w:rPr>
          <w:rStyle w:val="dash041e005f0431005f044b005f0447005f043d005f044b005f0439005f005fchar1char1"/>
          <w:rFonts w:eastAsia="Calibri"/>
          <w:b/>
          <w:sz w:val="28"/>
          <w:szCs w:val="28"/>
        </w:rPr>
        <w:t>сихолого-педагогические условия реализации основной образовательной программы основного общего образования</w:t>
      </w:r>
    </w:p>
    <w:p w:rsidR="002D1AE8" w:rsidRPr="0097669C" w:rsidRDefault="002D1AE8" w:rsidP="002D1AE8">
      <w:pPr>
        <w:pStyle w:val="dash041e005f0431005f044b005f0447005f043d005f044b005f0439"/>
        <w:spacing w:line="276" w:lineRule="auto"/>
        <w:ind w:firstLine="454"/>
        <w:jc w:val="both"/>
        <w:rPr>
          <w:sz w:val="28"/>
          <w:szCs w:val="28"/>
        </w:rPr>
      </w:pPr>
      <w:r w:rsidRPr="0097669C">
        <w:rPr>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2D1AE8" w:rsidRPr="0097669C" w:rsidRDefault="002D1AE8" w:rsidP="002D1AE8">
      <w:pPr>
        <w:pStyle w:val="dash041e005f0431005f044b005f0447005f043d005f044b005f0439"/>
        <w:spacing w:line="276" w:lineRule="auto"/>
        <w:ind w:firstLine="454"/>
        <w:jc w:val="both"/>
        <w:rPr>
          <w:sz w:val="28"/>
          <w:szCs w:val="28"/>
        </w:rPr>
      </w:pPr>
      <w:r w:rsidRPr="0097669C">
        <w:rPr>
          <w:b/>
          <w:bCs/>
          <w:sz w:val="28"/>
          <w:szCs w:val="28"/>
        </w:rPr>
        <w:t>• </w:t>
      </w:r>
      <w:r w:rsidRPr="0097669C">
        <w:rPr>
          <w:sz w:val="28"/>
          <w:szCs w:val="28"/>
        </w:rPr>
        <w:t xml:space="preserve">обеспечение </w:t>
      </w:r>
      <w:r w:rsidRPr="0097669C">
        <w:rPr>
          <w:rStyle w:val="dash041e005f0431005f044b005f0447005f043d005f044b005f0439005f005fchar1char1"/>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D1AE8" w:rsidRPr="0097669C" w:rsidRDefault="002D1AE8" w:rsidP="002D1AE8">
      <w:pPr>
        <w:pStyle w:val="dash041e005f0431005f044b005f0447005f043d005f044b005f0439"/>
        <w:spacing w:line="276" w:lineRule="auto"/>
        <w:ind w:firstLine="454"/>
        <w:jc w:val="both"/>
        <w:rPr>
          <w:rStyle w:val="dash041e005f0431005f044b005f0447005f043d005f044b005f0439005f005fchar1char1"/>
          <w:sz w:val="28"/>
          <w:szCs w:val="28"/>
        </w:rPr>
      </w:pPr>
      <w:r w:rsidRPr="0097669C">
        <w:rPr>
          <w:b/>
          <w:bCs/>
          <w:sz w:val="28"/>
          <w:szCs w:val="28"/>
        </w:rPr>
        <w:t>• </w:t>
      </w:r>
      <w:r w:rsidRPr="0097669C">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2D1AE8" w:rsidRPr="0097669C" w:rsidRDefault="002D1AE8" w:rsidP="002D1AE8">
      <w:pPr>
        <w:pStyle w:val="dash041e005f0431005f044b005f0447005f043d005f044b005f0439"/>
        <w:spacing w:line="276" w:lineRule="auto"/>
        <w:ind w:firstLine="454"/>
        <w:jc w:val="both"/>
        <w:rPr>
          <w:rStyle w:val="dash041e005f0431005f044b005f0447005f043d005f044b005f0439005f005fchar1char1"/>
          <w:sz w:val="28"/>
          <w:szCs w:val="28"/>
        </w:rPr>
      </w:pPr>
      <w:r w:rsidRPr="0097669C">
        <w:rPr>
          <w:b/>
          <w:bCs/>
          <w:sz w:val="28"/>
          <w:szCs w:val="28"/>
        </w:rPr>
        <w:t>• </w:t>
      </w:r>
      <w:r w:rsidRPr="0097669C">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8748C" w:rsidRPr="0097669C" w:rsidRDefault="0078748C" w:rsidP="0078748C">
      <w:pPr>
        <w:ind w:firstLine="454"/>
        <w:jc w:val="center"/>
        <w:rPr>
          <w:rFonts w:ascii="Times New Roman" w:hAnsi="Times New Roman" w:cs="Times New Roman"/>
          <w:b/>
          <w:sz w:val="28"/>
          <w:szCs w:val="28"/>
        </w:rPr>
      </w:pPr>
      <w:r w:rsidRPr="0097669C">
        <w:rPr>
          <w:rFonts w:ascii="Times New Roman" w:hAnsi="Times New Roman" w:cs="Times New Roman"/>
          <w:b/>
          <w:sz w:val="28"/>
          <w:szCs w:val="28"/>
        </w:rPr>
        <w:t>Модель психолого-педагогического сопровождения участников образовательного процесса на основной ступени общего образования</w:t>
      </w:r>
    </w:p>
    <w:p w:rsidR="0078748C" w:rsidRPr="0097669C" w:rsidRDefault="0078748C" w:rsidP="0078748C">
      <w:pPr>
        <w:jc w:val="center"/>
        <w:rPr>
          <w:rFonts w:ascii="Times New Roman" w:hAnsi="Times New Roman" w:cs="Times New Roman"/>
          <w:b/>
          <w:sz w:val="28"/>
          <w:szCs w:val="28"/>
        </w:rPr>
      </w:pPr>
    </w:p>
    <w:p w:rsidR="0078748C" w:rsidRPr="0097669C" w:rsidRDefault="0078748C" w:rsidP="0078748C">
      <w:pPr>
        <w:jc w:val="both"/>
        <w:rPr>
          <w:rFonts w:ascii="Times New Roman" w:hAnsi="Times New Roman" w:cs="Times New Roman"/>
          <w:b/>
          <w:sz w:val="28"/>
          <w:szCs w:val="28"/>
        </w:rPr>
      </w:pPr>
      <w:r w:rsidRPr="0097669C">
        <w:rPr>
          <w:rFonts w:ascii="Times New Roman" w:hAnsi="Times New Roman" w:cs="Times New Roman"/>
          <w:b/>
          <w:sz w:val="28"/>
          <w:szCs w:val="28"/>
        </w:rPr>
        <w:t>1.Цели и задачи психолого- педагогического сопровождения участников образовательного процесса на основной ступени общего образования.</w:t>
      </w:r>
    </w:p>
    <w:p w:rsidR="0078748C" w:rsidRPr="0097669C" w:rsidRDefault="0078748C" w:rsidP="0078748C">
      <w:pPr>
        <w:jc w:val="both"/>
        <w:rPr>
          <w:rFonts w:ascii="Times New Roman" w:hAnsi="Times New Roman" w:cs="Times New Roman"/>
          <w:b/>
          <w:sz w:val="28"/>
          <w:szCs w:val="28"/>
        </w:rPr>
      </w:pPr>
      <w:r w:rsidRPr="0097669C">
        <w:rPr>
          <w:rStyle w:val="afb"/>
          <w:rFonts w:ascii="Times New Roman" w:hAnsi="Times New Roman" w:cs="Times New Roman"/>
          <w:sz w:val="28"/>
          <w:szCs w:val="28"/>
        </w:rPr>
        <w:t xml:space="preserve">     Задачи</w:t>
      </w:r>
      <w:r w:rsidRPr="0097669C">
        <w:rPr>
          <w:rFonts w:ascii="Times New Roman" w:hAnsi="Times New Roman" w:cs="Times New Roman"/>
          <w:sz w:val="28"/>
          <w:szCs w:val="28"/>
        </w:rPr>
        <w:t xml:space="preserve">  психолого-педагогического сопровождения на разных уровнях (ступенях) образования различны. Основная школа — сопровождение перехода в основную школу, адаптации к новым условиям обучения, поддержка в решении задач личностного и ценностно-смыслового самоопределения и саморазвития, помощь в решении личностных проблем и проблем социализации, формирование жизненных навыков, профилактика неврозов, помощь в построении конструктивных отношений с родителями и сверстниками, профилактика девиантного поведения, наркозависимости. </w:t>
      </w:r>
      <w:r w:rsidRPr="0097669C">
        <w:rPr>
          <w:rFonts w:ascii="Times New Roman" w:hAnsi="Times New Roman" w:cs="Times New Roman"/>
          <w:sz w:val="28"/>
          <w:szCs w:val="28"/>
        </w:rPr>
        <w:lastRenderedPageBreak/>
        <w:t>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78748C" w:rsidRPr="0097669C" w:rsidRDefault="0078748C" w:rsidP="0078748C">
      <w:pPr>
        <w:jc w:val="both"/>
        <w:rPr>
          <w:rFonts w:ascii="Times New Roman" w:hAnsi="Times New Roman" w:cs="Times New Roman"/>
          <w:b/>
          <w:sz w:val="28"/>
          <w:szCs w:val="28"/>
        </w:rPr>
      </w:pPr>
      <w:r w:rsidRPr="0097669C">
        <w:rPr>
          <w:rFonts w:ascii="Times New Roman" w:hAnsi="Times New Roman" w:cs="Times New Roman"/>
          <w:b/>
          <w:sz w:val="28"/>
          <w:szCs w:val="28"/>
        </w:rPr>
        <w:t xml:space="preserve"> 2. Уровни  психолого – педагогического сопровождения:</w:t>
      </w:r>
    </w:p>
    <w:p w:rsidR="0078748C" w:rsidRPr="0097669C" w:rsidRDefault="0078748C" w:rsidP="00867F7E">
      <w:pPr>
        <w:pStyle w:val="a4"/>
        <w:numPr>
          <w:ilvl w:val="0"/>
          <w:numId w:val="410"/>
        </w:numPr>
        <w:jc w:val="both"/>
        <w:rPr>
          <w:rFonts w:ascii="Times New Roman" w:hAnsi="Times New Roman" w:cs="Times New Roman"/>
          <w:i/>
          <w:sz w:val="28"/>
          <w:szCs w:val="28"/>
        </w:rPr>
      </w:pPr>
      <w:r w:rsidRPr="0097669C">
        <w:rPr>
          <w:rFonts w:ascii="Times New Roman" w:hAnsi="Times New Roman" w:cs="Times New Roman"/>
          <w:b/>
          <w:i/>
          <w:sz w:val="28"/>
          <w:szCs w:val="28"/>
          <w:u w:val="single"/>
        </w:rPr>
        <w:t xml:space="preserve">Групповое сопровождение – </w:t>
      </w:r>
      <w:r w:rsidRPr="0097669C">
        <w:rPr>
          <w:rFonts w:ascii="Times New Roman" w:hAnsi="Times New Roman" w:cs="Times New Roman"/>
          <w:i/>
          <w:sz w:val="28"/>
          <w:szCs w:val="28"/>
        </w:rPr>
        <w:t>работа с группой участников образовательного процесса.</w:t>
      </w:r>
    </w:p>
    <w:p w:rsidR="0078748C" w:rsidRPr="0097669C" w:rsidRDefault="0078748C" w:rsidP="0078748C">
      <w:pPr>
        <w:pStyle w:val="a4"/>
        <w:ind w:left="786"/>
        <w:jc w:val="both"/>
        <w:rPr>
          <w:rFonts w:ascii="Times New Roman" w:hAnsi="Times New Roman" w:cs="Times New Roman"/>
          <w:b/>
          <w:i/>
          <w:sz w:val="28"/>
          <w:szCs w:val="28"/>
        </w:rPr>
      </w:pPr>
      <w:r w:rsidRPr="0097669C">
        <w:rPr>
          <w:rFonts w:ascii="Times New Roman" w:hAnsi="Times New Roman" w:cs="Times New Roman"/>
          <w:b/>
          <w:i/>
          <w:sz w:val="28"/>
          <w:szCs w:val="28"/>
        </w:rPr>
        <w:t>Основные формы сопровождения:</w:t>
      </w:r>
    </w:p>
    <w:p w:rsidR="0078748C" w:rsidRPr="0097669C" w:rsidRDefault="0078748C" w:rsidP="00867F7E">
      <w:pPr>
        <w:pStyle w:val="a4"/>
        <w:numPr>
          <w:ilvl w:val="0"/>
          <w:numId w:val="411"/>
        </w:numPr>
        <w:jc w:val="both"/>
        <w:rPr>
          <w:rFonts w:ascii="Times New Roman" w:hAnsi="Times New Roman" w:cs="Times New Roman"/>
          <w:sz w:val="28"/>
          <w:szCs w:val="28"/>
        </w:rPr>
      </w:pPr>
      <w:r w:rsidRPr="0097669C">
        <w:rPr>
          <w:rFonts w:ascii="Times New Roman" w:hAnsi="Times New Roman" w:cs="Times New Roman"/>
          <w:sz w:val="28"/>
          <w:szCs w:val="28"/>
          <w:u w:val="single"/>
        </w:rPr>
        <w:t xml:space="preserve">Консультирование. </w:t>
      </w:r>
    </w:p>
    <w:p w:rsidR="0078748C" w:rsidRPr="0097669C" w:rsidRDefault="0078748C" w:rsidP="00867F7E">
      <w:pPr>
        <w:pStyle w:val="a4"/>
        <w:numPr>
          <w:ilvl w:val="0"/>
          <w:numId w:val="411"/>
        </w:numPr>
        <w:jc w:val="both"/>
        <w:rPr>
          <w:rFonts w:ascii="Times New Roman" w:hAnsi="Times New Roman" w:cs="Times New Roman"/>
          <w:sz w:val="28"/>
          <w:szCs w:val="28"/>
        </w:rPr>
      </w:pPr>
    </w:p>
    <w:p w:rsidR="0078748C" w:rsidRPr="0097669C" w:rsidRDefault="0078748C" w:rsidP="0078748C">
      <w:pPr>
        <w:pStyle w:val="a4"/>
        <w:jc w:val="both"/>
        <w:rPr>
          <w:rFonts w:ascii="Times New Roman" w:hAnsi="Times New Roman" w:cs="Times New Roman"/>
          <w:sz w:val="28"/>
          <w:szCs w:val="28"/>
        </w:rPr>
      </w:pPr>
      <w:r w:rsidRPr="0097669C">
        <w:rPr>
          <w:rFonts w:ascii="Times New Roman" w:hAnsi="Times New Roman" w:cs="Times New Roman"/>
          <w:i/>
          <w:sz w:val="28"/>
          <w:szCs w:val="28"/>
        </w:rPr>
        <w:t xml:space="preserve">           Цель:</w:t>
      </w:r>
      <w:r w:rsidRPr="0097669C">
        <w:rPr>
          <w:rFonts w:ascii="Times New Roman" w:hAnsi="Times New Roman" w:cs="Times New Roman"/>
          <w:sz w:val="28"/>
          <w:szCs w:val="28"/>
        </w:rPr>
        <w:t xml:space="preserve">  оказание помощи обучающимся, воспитанникам,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w:t>
      </w:r>
    </w:p>
    <w:p w:rsidR="0078748C" w:rsidRPr="0097669C" w:rsidRDefault="0078748C" w:rsidP="0078748C">
      <w:pPr>
        <w:pStyle w:val="a4"/>
        <w:jc w:val="both"/>
        <w:rPr>
          <w:rFonts w:ascii="Times New Roman" w:hAnsi="Times New Roman" w:cs="Times New Roman"/>
          <w:i/>
          <w:sz w:val="28"/>
          <w:szCs w:val="28"/>
        </w:rPr>
      </w:pPr>
    </w:p>
    <w:p w:rsidR="0078748C" w:rsidRPr="0097669C" w:rsidRDefault="0078748C" w:rsidP="0078748C">
      <w:pPr>
        <w:pStyle w:val="a4"/>
        <w:jc w:val="both"/>
        <w:rPr>
          <w:rFonts w:ascii="Times New Roman" w:hAnsi="Times New Roman" w:cs="Times New Roman"/>
          <w:sz w:val="28"/>
          <w:szCs w:val="28"/>
        </w:rPr>
      </w:pPr>
      <w:r w:rsidRPr="0097669C">
        <w:rPr>
          <w:rFonts w:ascii="Times New Roman" w:hAnsi="Times New Roman" w:cs="Times New Roman"/>
          <w:i/>
          <w:sz w:val="28"/>
          <w:szCs w:val="28"/>
        </w:rPr>
        <w:t xml:space="preserve">Форма проведения:  </w:t>
      </w:r>
      <w:r w:rsidRPr="0097669C">
        <w:rPr>
          <w:rFonts w:ascii="Times New Roman" w:hAnsi="Times New Roman" w:cs="Times New Roman"/>
          <w:sz w:val="28"/>
          <w:szCs w:val="28"/>
        </w:rPr>
        <w:t xml:space="preserve">Включает в себя -  родительские собрания, лектории, тренинговые занятия, тематические встречи, классные часы. </w:t>
      </w:r>
    </w:p>
    <w:p w:rsidR="0078748C" w:rsidRPr="0097669C" w:rsidRDefault="0078748C" w:rsidP="0078748C">
      <w:pPr>
        <w:pStyle w:val="a4"/>
        <w:jc w:val="both"/>
        <w:rPr>
          <w:rFonts w:ascii="Times New Roman" w:hAnsi="Times New Roman" w:cs="Times New Roman"/>
          <w:i/>
          <w:sz w:val="28"/>
          <w:szCs w:val="28"/>
        </w:rPr>
      </w:pPr>
    </w:p>
    <w:p w:rsidR="0078748C" w:rsidRPr="0097669C" w:rsidRDefault="0078748C" w:rsidP="0078748C">
      <w:pPr>
        <w:pStyle w:val="a4"/>
        <w:jc w:val="both"/>
        <w:rPr>
          <w:rFonts w:ascii="Times New Roman" w:hAnsi="Times New Roman" w:cs="Times New Roman"/>
          <w:i/>
          <w:sz w:val="28"/>
          <w:szCs w:val="28"/>
        </w:rPr>
      </w:pPr>
      <w:r w:rsidRPr="0097669C">
        <w:rPr>
          <w:rFonts w:ascii="Times New Roman" w:hAnsi="Times New Roman" w:cs="Times New Roman"/>
          <w:i/>
          <w:sz w:val="28"/>
          <w:szCs w:val="28"/>
        </w:rPr>
        <w:t>Содержание, тематика:</w:t>
      </w:r>
    </w:p>
    <w:p w:rsidR="0078748C" w:rsidRPr="0097669C" w:rsidRDefault="0078748C" w:rsidP="00867F7E">
      <w:pPr>
        <w:numPr>
          <w:ilvl w:val="0"/>
          <w:numId w:val="412"/>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Особенности подросткового возраста.</w:t>
      </w:r>
    </w:p>
    <w:p w:rsidR="0078748C" w:rsidRPr="0097669C" w:rsidRDefault="0078748C" w:rsidP="00867F7E">
      <w:pPr>
        <w:numPr>
          <w:ilvl w:val="0"/>
          <w:numId w:val="412"/>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Стиль семейного воспитания </w:t>
      </w:r>
    </w:p>
    <w:p w:rsidR="0078748C" w:rsidRPr="0097669C" w:rsidRDefault="0078748C" w:rsidP="00867F7E">
      <w:pPr>
        <w:numPr>
          <w:ilvl w:val="0"/>
          <w:numId w:val="412"/>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Как помочь школьнику выбрать профессию</w:t>
      </w:r>
    </w:p>
    <w:p w:rsidR="0078748C" w:rsidRPr="0097669C" w:rsidRDefault="0078748C" w:rsidP="00867F7E">
      <w:pPr>
        <w:numPr>
          <w:ilvl w:val="0"/>
          <w:numId w:val="412"/>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Функциональные состояния личности (страхи, тревожность, агрессия, депрессия)</w:t>
      </w:r>
    </w:p>
    <w:p w:rsidR="0078748C" w:rsidRPr="0097669C" w:rsidRDefault="0078748C" w:rsidP="00867F7E">
      <w:pPr>
        <w:numPr>
          <w:ilvl w:val="0"/>
          <w:numId w:val="412"/>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Как подготовить ребенка к школе</w:t>
      </w:r>
    </w:p>
    <w:p w:rsidR="0078748C" w:rsidRPr="0097669C" w:rsidRDefault="0078748C" w:rsidP="00867F7E">
      <w:pPr>
        <w:pStyle w:val="a4"/>
        <w:numPr>
          <w:ilvl w:val="0"/>
          <w:numId w:val="412"/>
        </w:numPr>
        <w:jc w:val="both"/>
        <w:rPr>
          <w:rFonts w:ascii="Times New Roman" w:hAnsi="Times New Roman" w:cs="Times New Roman"/>
          <w:sz w:val="28"/>
          <w:szCs w:val="28"/>
        </w:rPr>
      </w:pPr>
      <w:r w:rsidRPr="0097669C">
        <w:rPr>
          <w:rFonts w:ascii="Times New Roman" w:hAnsi="Times New Roman" w:cs="Times New Roman"/>
          <w:sz w:val="28"/>
          <w:szCs w:val="28"/>
        </w:rPr>
        <w:t>Особенный ребенок в семье</w:t>
      </w:r>
    </w:p>
    <w:p w:rsidR="0078748C" w:rsidRPr="0097669C" w:rsidRDefault="0078748C" w:rsidP="00867F7E">
      <w:pPr>
        <w:pStyle w:val="a4"/>
        <w:numPr>
          <w:ilvl w:val="0"/>
          <w:numId w:val="411"/>
        </w:numPr>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u w:val="single"/>
        </w:rPr>
        <w:t>Диагностика групповая (скрининг).</w:t>
      </w:r>
    </w:p>
    <w:p w:rsidR="0078748C" w:rsidRPr="0097669C" w:rsidRDefault="0078748C" w:rsidP="0078748C">
      <w:pPr>
        <w:pStyle w:val="a4"/>
        <w:spacing w:after="100" w:afterAutospacing="1"/>
        <w:jc w:val="both"/>
        <w:rPr>
          <w:rFonts w:ascii="Times New Roman" w:hAnsi="Times New Roman" w:cs="Times New Roman"/>
          <w:i/>
          <w:sz w:val="28"/>
          <w:szCs w:val="28"/>
        </w:rPr>
      </w:pPr>
    </w:p>
    <w:p w:rsidR="0078748C" w:rsidRPr="0097669C" w:rsidRDefault="0078748C" w:rsidP="0078748C">
      <w:pPr>
        <w:pStyle w:val="a4"/>
        <w:spacing w:after="100" w:afterAutospacing="1"/>
        <w:jc w:val="both"/>
        <w:rPr>
          <w:rFonts w:ascii="Times New Roman" w:hAnsi="Times New Roman" w:cs="Times New Roman"/>
          <w:sz w:val="28"/>
          <w:szCs w:val="28"/>
        </w:rPr>
      </w:pPr>
      <w:r w:rsidRPr="0097669C">
        <w:rPr>
          <w:rFonts w:ascii="Times New Roman" w:hAnsi="Times New Roman" w:cs="Times New Roman"/>
          <w:i/>
          <w:sz w:val="28"/>
          <w:szCs w:val="28"/>
        </w:rPr>
        <w:t xml:space="preserve">    Цель:</w:t>
      </w:r>
      <w:r w:rsidRPr="0097669C">
        <w:rPr>
          <w:rFonts w:ascii="Times New Roman" w:hAnsi="Times New Roman" w:cs="Times New Roman"/>
          <w:sz w:val="28"/>
          <w:szCs w:val="28"/>
        </w:rPr>
        <w:t xml:space="preserve"> углубленное психолого-педагогическое изучение участников образовательного процесса на протяжении всего периода обучения. </w:t>
      </w:r>
    </w:p>
    <w:p w:rsidR="0078748C" w:rsidRPr="0097669C" w:rsidRDefault="0078748C" w:rsidP="0078748C">
      <w:pPr>
        <w:pStyle w:val="a4"/>
        <w:spacing w:after="100" w:afterAutospacing="1"/>
        <w:jc w:val="both"/>
        <w:rPr>
          <w:rFonts w:ascii="Times New Roman" w:hAnsi="Times New Roman" w:cs="Times New Roman"/>
          <w:sz w:val="28"/>
          <w:szCs w:val="28"/>
        </w:rPr>
      </w:pPr>
    </w:p>
    <w:p w:rsidR="0078748C" w:rsidRPr="0097669C" w:rsidRDefault="0078748C" w:rsidP="0078748C">
      <w:pPr>
        <w:pStyle w:val="a4"/>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lastRenderedPageBreak/>
        <w:t>Она включает в себя:</w:t>
      </w:r>
    </w:p>
    <w:p w:rsidR="0078748C" w:rsidRPr="0097669C" w:rsidRDefault="0078748C" w:rsidP="00867F7E">
      <w:pPr>
        <w:pStyle w:val="a4"/>
        <w:numPr>
          <w:ilvl w:val="0"/>
          <w:numId w:val="413"/>
        </w:numPr>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 xml:space="preserve">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w:t>
      </w:r>
    </w:p>
    <w:p w:rsidR="0078748C" w:rsidRPr="0097669C" w:rsidRDefault="0078748C" w:rsidP="00867F7E">
      <w:pPr>
        <w:pStyle w:val="a4"/>
        <w:numPr>
          <w:ilvl w:val="0"/>
          <w:numId w:val="413"/>
        </w:numPr>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 xml:space="preserve">Выявление причин и механизмов нарушений в обучении, развитии, социальной адаптации.  </w:t>
      </w:r>
    </w:p>
    <w:p w:rsidR="0078748C" w:rsidRPr="0097669C" w:rsidRDefault="0078748C" w:rsidP="00867F7E">
      <w:pPr>
        <w:pStyle w:val="a4"/>
        <w:numPr>
          <w:ilvl w:val="0"/>
          <w:numId w:val="413"/>
        </w:numPr>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Проведение психодиагностических исследований позволяет проникнуть во внутренний мир ребенка, изучить эмоционально - волевую, личностную, познавательную сферы личности учащегося.</w:t>
      </w:r>
    </w:p>
    <w:p w:rsidR="0078748C" w:rsidRPr="0097669C" w:rsidRDefault="0078748C" w:rsidP="00867F7E">
      <w:pPr>
        <w:pStyle w:val="a4"/>
        <w:numPr>
          <w:ilvl w:val="0"/>
          <w:numId w:val="413"/>
        </w:numPr>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 xml:space="preserve">Определить учебную направленность, интересы, способности и возможности  ребенка, его индивидуально-типологические особенности. </w:t>
      </w:r>
    </w:p>
    <w:p w:rsidR="0078748C" w:rsidRPr="0097669C" w:rsidRDefault="0078748C" w:rsidP="00867F7E">
      <w:pPr>
        <w:pStyle w:val="a4"/>
        <w:numPr>
          <w:ilvl w:val="0"/>
          <w:numId w:val="413"/>
        </w:numPr>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Влияние неблагоприятных условий семейного воспитания на формирование личности</w:t>
      </w:r>
    </w:p>
    <w:p w:rsidR="0078748C" w:rsidRPr="0097669C" w:rsidRDefault="0078748C" w:rsidP="00867F7E">
      <w:pPr>
        <w:pStyle w:val="a4"/>
        <w:numPr>
          <w:ilvl w:val="0"/>
          <w:numId w:val="414"/>
        </w:numPr>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u w:val="single"/>
        </w:rPr>
        <w:t>Просвещение</w:t>
      </w:r>
    </w:p>
    <w:p w:rsidR="0078748C" w:rsidRPr="0097669C" w:rsidRDefault="0078748C" w:rsidP="0078748C">
      <w:pPr>
        <w:pStyle w:val="a4"/>
        <w:spacing w:after="100" w:afterAutospacing="1"/>
        <w:jc w:val="both"/>
        <w:rPr>
          <w:rFonts w:ascii="Times New Roman" w:hAnsi="Times New Roman" w:cs="Times New Roman"/>
          <w:i/>
          <w:sz w:val="28"/>
          <w:szCs w:val="28"/>
        </w:rPr>
      </w:pPr>
    </w:p>
    <w:p w:rsidR="0078748C" w:rsidRPr="0097669C" w:rsidRDefault="0078748C" w:rsidP="0078748C">
      <w:pPr>
        <w:pStyle w:val="a4"/>
        <w:spacing w:after="100" w:afterAutospacing="1"/>
        <w:jc w:val="both"/>
        <w:rPr>
          <w:rFonts w:ascii="Times New Roman" w:hAnsi="Times New Roman" w:cs="Times New Roman"/>
          <w:sz w:val="28"/>
          <w:szCs w:val="28"/>
        </w:rPr>
      </w:pPr>
      <w:r w:rsidRPr="0097669C">
        <w:rPr>
          <w:rFonts w:ascii="Times New Roman" w:hAnsi="Times New Roman" w:cs="Times New Roman"/>
          <w:i/>
          <w:sz w:val="28"/>
          <w:szCs w:val="28"/>
        </w:rPr>
        <w:t>Цель:</w:t>
      </w:r>
      <w:r w:rsidRPr="0097669C">
        <w:rPr>
          <w:rFonts w:ascii="Times New Roman" w:hAnsi="Times New Roman" w:cs="Times New Roman"/>
          <w:sz w:val="28"/>
          <w:szCs w:val="28"/>
        </w:rPr>
        <w:t xml:space="preserve"> формирование у обучающихся, воспитанников и их родителей (законных представителей), у педагогических работников и руководителей гимназии потребности в психологических знаниях.</w:t>
      </w:r>
    </w:p>
    <w:p w:rsidR="0078748C" w:rsidRPr="0097669C" w:rsidRDefault="0078748C" w:rsidP="00867F7E">
      <w:pPr>
        <w:pStyle w:val="a4"/>
        <w:numPr>
          <w:ilvl w:val="0"/>
          <w:numId w:val="415"/>
        </w:numPr>
        <w:spacing w:after="100" w:afterAutospacing="1"/>
        <w:ind w:left="709" w:hanging="142"/>
        <w:jc w:val="both"/>
        <w:rPr>
          <w:rFonts w:ascii="Times New Roman" w:hAnsi="Times New Roman" w:cs="Times New Roman"/>
          <w:sz w:val="28"/>
          <w:szCs w:val="28"/>
        </w:rPr>
      </w:pPr>
      <w:r w:rsidRPr="0097669C">
        <w:rPr>
          <w:rFonts w:ascii="Times New Roman" w:hAnsi="Times New Roman" w:cs="Times New Roman"/>
          <w:sz w:val="28"/>
          <w:szCs w:val="28"/>
        </w:rPr>
        <w:t xml:space="preserve">Желание использовать полученные знания в интересах собственного развития; </w:t>
      </w:r>
    </w:p>
    <w:p w:rsidR="0078748C" w:rsidRPr="0097669C" w:rsidRDefault="0078748C" w:rsidP="00867F7E">
      <w:pPr>
        <w:pStyle w:val="a4"/>
        <w:numPr>
          <w:ilvl w:val="0"/>
          <w:numId w:val="415"/>
        </w:numPr>
        <w:spacing w:after="100" w:afterAutospacing="1"/>
        <w:ind w:left="709" w:hanging="142"/>
        <w:jc w:val="both"/>
        <w:rPr>
          <w:rFonts w:ascii="Times New Roman" w:hAnsi="Times New Roman" w:cs="Times New Roman"/>
          <w:sz w:val="28"/>
          <w:szCs w:val="28"/>
        </w:rPr>
      </w:pPr>
      <w:r w:rsidRPr="0097669C">
        <w:rPr>
          <w:rFonts w:ascii="Times New Roman" w:hAnsi="Times New Roman" w:cs="Times New Roman"/>
          <w:sz w:val="28"/>
          <w:szCs w:val="28"/>
        </w:rPr>
        <w:t xml:space="preserve">Создавать условия для полноценного личностного развития и самоопределения обучающихся, воспитанников на каждом возрастном этапе, </w:t>
      </w:r>
    </w:p>
    <w:p w:rsidR="0078748C" w:rsidRPr="0097669C" w:rsidRDefault="0078748C" w:rsidP="00867F7E">
      <w:pPr>
        <w:pStyle w:val="a4"/>
        <w:numPr>
          <w:ilvl w:val="0"/>
          <w:numId w:val="415"/>
        </w:numPr>
        <w:spacing w:after="100" w:afterAutospacing="1"/>
        <w:ind w:left="709" w:hanging="142"/>
        <w:jc w:val="both"/>
        <w:rPr>
          <w:rFonts w:ascii="Times New Roman" w:hAnsi="Times New Roman" w:cs="Times New Roman"/>
          <w:sz w:val="28"/>
          <w:szCs w:val="28"/>
        </w:rPr>
      </w:pPr>
      <w:r w:rsidRPr="0097669C">
        <w:rPr>
          <w:rFonts w:ascii="Times New Roman" w:hAnsi="Times New Roman" w:cs="Times New Roman"/>
          <w:sz w:val="28"/>
          <w:szCs w:val="28"/>
        </w:rPr>
        <w:t xml:space="preserve"> Своевременно предупреждать возможные нарушений в становлении личности и развитии интеллекта. </w:t>
      </w:r>
    </w:p>
    <w:p w:rsidR="0078748C" w:rsidRPr="0097669C" w:rsidRDefault="0078748C" w:rsidP="00867F7E">
      <w:pPr>
        <w:pStyle w:val="a4"/>
        <w:numPr>
          <w:ilvl w:val="0"/>
          <w:numId w:val="415"/>
        </w:numPr>
        <w:spacing w:after="100" w:afterAutospacing="1"/>
        <w:ind w:left="709" w:hanging="142"/>
        <w:jc w:val="both"/>
        <w:rPr>
          <w:rFonts w:ascii="Times New Roman" w:hAnsi="Times New Roman" w:cs="Times New Roman"/>
          <w:sz w:val="28"/>
          <w:szCs w:val="28"/>
        </w:rPr>
      </w:pPr>
      <w:r w:rsidRPr="0097669C">
        <w:rPr>
          <w:rFonts w:ascii="Times New Roman" w:hAnsi="Times New Roman" w:cs="Times New Roman"/>
          <w:sz w:val="28"/>
          <w:szCs w:val="28"/>
        </w:rPr>
        <w:t>Формировать потребность у родителей, учащихся, учителей в психологических знаниях, желание использовать их в интересах собственного развития и в работе с ребенком.</w:t>
      </w:r>
    </w:p>
    <w:p w:rsidR="0078748C" w:rsidRPr="0097669C" w:rsidRDefault="0078748C" w:rsidP="00867F7E">
      <w:pPr>
        <w:pStyle w:val="a4"/>
        <w:numPr>
          <w:ilvl w:val="0"/>
          <w:numId w:val="415"/>
        </w:numPr>
        <w:spacing w:after="100" w:afterAutospacing="1"/>
        <w:ind w:left="709" w:hanging="142"/>
        <w:jc w:val="both"/>
        <w:rPr>
          <w:rFonts w:ascii="Times New Roman" w:hAnsi="Times New Roman" w:cs="Times New Roman"/>
          <w:sz w:val="28"/>
          <w:szCs w:val="28"/>
        </w:rPr>
      </w:pPr>
      <w:r w:rsidRPr="0097669C">
        <w:rPr>
          <w:rFonts w:ascii="Times New Roman" w:hAnsi="Times New Roman" w:cs="Times New Roman"/>
          <w:sz w:val="28"/>
          <w:szCs w:val="28"/>
        </w:rPr>
        <w:t xml:space="preserve"> Способствовать психологической подготовке детей к профессиональному самоопределению.</w:t>
      </w:r>
    </w:p>
    <w:p w:rsidR="0078748C" w:rsidRPr="0097669C" w:rsidRDefault="0078748C" w:rsidP="00867F7E">
      <w:pPr>
        <w:pStyle w:val="af4"/>
        <w:numPr>
          <w:ilvl w:val="0"/>
          <w:numId w:val="414"/>
        </w:numPr>
        <w:spacing w:after="100"/>
        <w:jc w:val="both"/>
        <w:rPr>
          <w:sz w:val="28"/>
          <w:szCs w:val="28"/>
        </w:rPr>
      </w:pPr>
      <w:r w:rsidRPr="0097669C">
        <w:rPr>
          <w:sz w:val="28"/>
          <w:szCs w:val="28"/>
          <w:u w:val="single"/>
        </w:rPr>
        <w:t>Развивающая работа</w:t>
      </w:r>
      <w:r w:rsidRPr="0097669C">
        <w:rPr>
          <w:sz w:val="28"/>
          <w:szCs w:val="28"/>
        </w:rPr>
        <w:t xml:space="preserve">. </w:t>
      </w:r>
    </w:p>
    <w:p w:rsidR="0078748C" w:rsidRPr="0097669C" w:rsidRDefault="0078748C" w:rsidP="0078748C">
      <w:pPr>
        <w:pStyle w:val="af4"/>
        <w:ind w:left="720"/>
        <w:jc w:val="both"/>
        <w:rPr>
          <w:sz w:val="28"/>
          <w:szCs w:val="28"/>
        </w:rPr>
      </w:pPr>
      <w:r w:rsidRPr="0097669C">
        <w:rPr>
          <w:i/>
          <w:sz w:val="28"/>
          <w:szCs w:val="28"/>
        </w:rPr>
        <w:t xml:space="preserve">       Цель:</w:t>
      </w:r>
      <w:r w:rsidRPr="0097669C">
        <w:rPr>
          <w:sz w:val="28"/>
          <w:szCs w:val="28"/>
        </w:rPr>
        <w:t xml:space="preserve"> в развивающей работе - ориентироваться на средневозрастные нормы развития для создания таких условий, в которых ребенок сможет подняться на оптимальный для него уровень развития. Последний может быть как выше, так и ниже среднестатистического. За  развивающей работой закрепляется смысл раскрытия потенциальных возможностей ребенка. При этом развивающая работа выступает не просто тренингом </w:t>
      </w:r>
      <w:r w:rsidRPr="0097669C">
        <w:rPr>
          <w:sz w:val="28"/>
          <w:szCs w:val="28"/>
        </w:rPr>
        <w:lastRenderedPageBreak/>
        <w:t>определенной способности, но ориентирована на работу с другими факторами, определяющими продвижение в учебной работе и воспитании.</w:t>
      </w:r>
    </w:p>
    <w:p w:rsidR="0078748C" w:rsidRPr="0097669C" w:rsidRDefault="0078748C" w:rsidP="00867F7E">
      <w:pPr>
        <w:pStyle w:val="a4"/>
        <w:numPr>
          <w:ilvl w:val="0"/>
          <w:numId w:val="416"/>
        </w:numPr>
        <w:ind w:left="426" w:firstLine="0"/>
        <w:jc w:val="both"/>
        <w:rPr>
          <w:rFonts w:ascii="Times New Roman" w:hAnsi="Times New Roman" w:cs="Times New Roman"/>
          <w:sz w:val="28"/>
          <w:szCs w:val="28"/>
          <w:u w:val="single"/>
        </w:rPr>
      </w:pPr>
      <w:r w:rsidRPr="0097669C">
        <w:rPr>
          <w:rFonts w:ascii="Times New Roman" w:hAnsi="Times New Roman" w:cs="Times New Roman"/>
          <w:sz w:val="28"/>
          <w:szCs w:val="28"/>
          <w:u w:val="single"/>
        </w:rPr>
        <w:t>Коррекционная работа.</w:t>
      </w:r>
    </w:p>
    <w:p w:rsidR="0078748C" w:rsidRPr="0097669C" w:rsidRDefault="0078748C" w:rsidP="0078748C">
      <w:pPr>
        <w:pStyle w:val="a4"/>
        <w:ind w:left="426"/>
        <w:jc w:val="both"/>
        <w:rPr>
          <w:rFonts w:ascii="Times New Roman" w:hAnsi="Times New Roman" w:cs="Times New Roman"/>
          <w:i/>
          <w:sz w:val="28"/>
          <w:szCs w:val="28"/>
        </w:rPr>
      </w:pPr>
    </w:p>
    <w:p w:rsidR="0078748C" w:rsidRPr="0097669C" w:rsidRDefault="0078748C" w:rsidP="0078748C">
      <w:pPr>
        <w:pStyle w:val="a4"/>
        <w:ind w:left="426"/>
        <w:jc w:val="both"/>
        <w:rPr>
          <w:rFonts w:ascii="Times New Roman" w:hAnsi="Times New Roman" w:cs="Times New Roman"/>
          <w:sz w:val="28"/>
          <w:szCs w:val="28"/>
        </w:rPr>
      </w:pPr>
      <w:r w:rsidRPr="0097669C">
        <w:rPr>
          <w:rFonts w:ascii="Times New Roman" w:hAnsi="Times New Roman" w:cs="Times New Roman"/>
          <w:i/>
          <w:sz w:val="28"/>
          <w:szCs w:val="28"/>
        </w:rPr>
        <w:t xml:space="preserve"> Цель:</w:t>
      </w:r>
      <w:r w:rsidRPr="0097669C">
        <w:rPr>
          <w:rFonts w:ascii="Times New Roman" w:hAnsi="Times New Roman" w:cs="Times New Roman"/>
          <w:sz w:val="28"/>
          <w:szCs w:val="28"/>
        </w:rPr>
        <w:t xml:space="preserve"> Психологическая коррекция - активное воздействие на процесс формирования личности в подростковом возрасте и сохранение ее индивидуальности, осуществляемое на основе совместной деятельности участников образовательного процесса.  Специалист системы сопровождения имеет определенный эталон психического развития, к которому стремится приблизить ребенка. За коррекционной работой закрепляется смысл «исправления» отклонений. </w:t>
      </w:r>
    </w:p>
    <w:p w:rsidR="0078748C" w:rsidRPr="0097669C" w:rsidRDefault="0078748C" w:rsidP="0078748C">
      <w:pPr>
        <w:pStyle w:val="a4"/>
        <w:ind w:left="426"/>
        <w:jc w:val="both"/>
        <w:rPr>
          <w:rFonts w:ascii="Times New Roman" w:hAnsi="Times New Roman" w:cs="Times New Roman"/>
          <w:sz w:val="28"/>
          <w:szCs w:val="28"/>
        </w:rPr>
      </w:pPr>
    </w:p>
    <w:p w:rsidR="0078748C" w:rsidRPr="0097669C" w:rsidRDefault="0078748C" w:rsidP="0078748C">
      <w:pPr>
        <w:pStyle w:val="a4"/>
        <w:ind w:left="426"/>
        <w:jc w:val="both"/>
        <w:rPr>
          <w:rFonts w:ascii="Times New Roman" w:hAnsi="Times New Roman" w:cs="Times New Roman"/>
          <w:sz w:val="28"/>
          <w:szCs w:val="28"/>
        </w:rPr>
      </w:pPr>
      <w:r w:rsidRPr="0097669C">
        <w:rPr>
          <w:rFonts w:ascii="Times New Roman" w:hAnsi="Times New Roman" w:cs="Times New Roman"/>
          <w:sz w:val="28"/>
          <w:szCs w:val="28"/>
        </w:rPr>
        <w:t>Включает в себя:</w:t>
      </w:r>
    </w:p>
    <w:p w:rsidR="0078748C" w:rsidRPr="0097669C" w:rsidRDefault="0078748C" w:rsidP="00867F7E">
      <w:pPr>
        <w:numPr>
          <w:ilvl w:val="1"/>
          <w:numId w:val="430"/>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Коррекция познавательной сферы</w:t>
      </w:r>
    </w:p>
    <w:p w:rsidR="0078748C" w:rsidRPr="0097669C" w:rsidRDefault="0078748C" w:rsidP="00867F7E">
      <w:pPr>
        <w:numPr>
          <w:ilvl w:val="1"/>
          <w:numId w:val="430"/>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Коррекция тревожности, страхов и депрессивных состояний</w:t>
      </w:r>
    </w:p>
    <w:p w:rsidR="0078748C" w:rsidRPr="0097669C" w:rsidRDefault="0078748C" w:rsidP="00867F7E">
      <w:pPr>
        <w:numPr>
          <w:ilvl w:val="1"/>
          <w:numId w:val="430"/>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Коррекция агрессивного поведения</w:t>
      </w:r>
    </w:p>
    <w:p w:rsidR="0078748C" w:rsidRPr="0097669C" w:rsidRDefault="0078748C" w:rsidP="00867F7E">
      <w:pPr>
        <w:numPr>
          <w:ilvl w:val="1"/>
          <w:numId w:val="430"/>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Тренинги общения</w:t>
      </w:r>
    </w:p>
    <w:p w:rsidR="0078748C" w:rsidRPr="0097669C" w:rsidRDefault="0078748C" w:rsidP="00867F7E">
      <w:pPr>
        <w:numPr>
          <w:ilvl w:val="1"/>
          <w:numId w:val="430"/>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Тренинги личностного роста</w:t>
      </w:r>
    </w:p>
    <w:p w:rsidR="0078748C" w:rsidRPr="0097669C" w:rsidRDefault="0078748C" w:rsidP="00867F7E">
      <w:pPr>
        <w:numPr>
          <w:ilvl w:val="1"/>
          <w:numId w:val="430"/>
        </w:num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Релаксационные тренинги</w:t>
      </w:r>
    </w:p>
    <w:p w:rsidR="0078748C" w:rsidRPr="0097669C" w:rsidRDefault="0078748C" w:rsidP="00867F7E">
      <w:pPr>
        <w:pStyle w:val="a4"/>
        <w:numPr>
          <w:ilvl w:val="0"/>
          <w:numId w:val="410"/>
        </w:numPr>
        <w:jc w:val="both"/>
        <w:rPr>
          <w:rFonts w:ascii="Times New Roman" w:hAnsi="Times New Roman" w:cs="Times New Roman"/>
          <w:i/>
          <w:sz w:val="28"/>
          <w:szCs w:val="28"/>
        </w:rPr>
      </w:pPr>
      <w:r w:rsidRPr="0097669C">
        <w:rPr>
          <w:rFonts w:ascii="Times New Roman" w:hAnsi="Times New Roman" w:cs="Times New Roman"/>
          <w:b/>
          <w:i/>
          <w:sz w:val="28"/>
          <w:szCs w:val="28"/>
          <w:u w:val="single"/>
        </w:rPr>
        <w:t>Индивидуальное сопровождение</w:t>
      </w:r>
      <w:r w:rsidRPr="0097669C">
        <w:rPr>
          <w:rFonts w:ascii="Times New Roman" w:hAnsi="Times New Roman" w:cs="Times New Roman"/>
          <w:i/>
          <w:sz w:val="28"/>
          <w:szCs w:val="28"/>
        </w:rPr>
        <w:t>предполагает  индивидуальную работу со всеми участниками образовательного процесса гимназии: родителями, обучающимися, преподавателями.</w:t>
      </w:r>
    </w:p>
    <w:p w:rsidR="0078748C" w:rsidRPr="0097669C" w:rsidRDefault="0078748C" w:rsidP="0078748C">
      <w:pPr>
        <w:pStyle w:val="a4"/>
        <w:jc w:val="both"/>
        <w:rPr>
          <w:rFonts w:ascii="Times New Roman" w:hAnsi="Times New Roman" w:cs="Times New Roman"/>
          <w:b/>
          <w:i/>
          <w:sz w:val="28"/>
          <w:szCs w:val="28"/>
        </w:rPr>
      </w:pPr>
      <w:r w:rsidRPr="0097669C">
        <w:rPr>
          <w:rFonts w:ascii="Times New Roman" w:hAnsi="Times New Roman" w:cs="Times New Roman"/>
          <w:b/>
          <w:i/>
          <w:sz w:val="28"/>
          <w:szCs w:val="28"/>
        </w:rPr>
        <w:t>Основные формы сопровождения:</w:t>
      </w:r>
    </w:p>
    <w:p w:rsidR="0078748C" w:rsidRPr="0097669C" w:rsidRDefault="0078748C" w:rsidP="00867F7E">
      <w:pPr>
        <w:pStyle w:val="a4"/>
        <w:numPr>
          <w:ilvl w:val="0"/>
          <w:numId w:val="416"/>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16"/>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16"/>
        </w:numPr>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867F7E">
      <w:pPr>
        <w:pStyle w:val="a4"/>
        <w:numPr>
          <w:ilvl w:val="0"/>
          <w:numId w:val="416"/>
        </w:numPr>
        <w:jc w:val="both"/>
        <w:rPr>
          <w:rFonts w:ascii="Times New Roman" w:hAnsi="Times New Roman" w:cs="Times New Roman"/>
          <w:sz w:val="28"/>
          <w:szCs w:val="28"/>
        </w:rPr>
      </w:pPr>
      <w:r w:rsidRPr="0097669C">
        <w:rPr>
          <w:rFonts w:ascii="Times New Roman" w:hAnsi="Times New Roman" w:cs="Times New Roman"/>
          <w:sz w:val="28"/>
          <w:szCs w:val="28"/>
        </w:rPr>
        <w:t>Развивающая работа</w:t>
      </w:r>
    </w:p>
    <w:p w:rsidR="0078748C" w:rsidRPr="0097669C" w:rsidRDefault="0078748C" w:rsidP="00867F7E">
      <w:pPr>
        <w:pStyle w:val="a4"/>
        <w:numPr>
          <w:ilvl w:val="0"/>
          <w:numId w:val="416"/>
        </w:numPr>
        <w:jc w:val="both"/>
        <w:rPr>
          <w:rFonts w:ascii="Times New Roman" w:hAnsi="Times New Roman" w:cs="Times New Roman"/>
          <w:sz w:val="28"/>
          <w:szCs w:val="28"/>
        </w:rPr>
      </w:pPr>
      <w:r w:rsidRPr="0097669C">
        <w:rPr>
          <w:rFonts w:ascii="Times New Roman" w:hAnsi="Times New Roman" w:cs="Times New Roman"/>
          <w:sz w:val="28"/>
          <w:szCs w:val="28"/>
        </w:rPr>
        <w:t>Коррекционная работа</w:t>
      </w:r>
    </w:p>
    <w:p w:rsidR="0078748C" w:rsidRPr="0097669C" w:rsidRDefault="0078748C" w:rsidP="0078748C">
      <w:pPr>
        <w:pStyle w:val="a4"/>
        <w:jc w:val="both"/>
        <w:rPr>
          <w:rFonts w:ascii="Times New Roman" w:hAnsi="Times New Roman" w:cs="Times New Roman"/>
          <w:sz w:val="28"/>
          <w:szCs w:val="28"/>
        </w:rPr>
      </w:pPr>
    </w:p>
    <w:p w:rsidR="0078748C" w:rsidRPr="0097669C" w:rsidRDefault="0078748C" w:rsidP="00867F7E">
      <w:pPr>
        <w:pStyle w:val="a4"/>
        <w:numPr>
          <w:ilvl w:val="0"/>
          <w:numId w:val="410"/>
        </w:numPr>
        <w:jc w:val="both"/>
        <w:rPr>
          <w:rFonts w:ascii="Times New Roman" w:hAnsi="Times New Roman" w:cs="Times New Roman"/>
          <w:b/>
          <w:i/>
          <w:sz w:val="28"/>
          <w:szCs w:val="28"/>
          <w:u w:val="single"/>
        </w:rPr>
      </w:pPr>
      <w:r w:rsidRPr="0097669C">
        <w:rPr>
          <w:rFonts w:ascii="Times New Roman" w:hAnsi="Times New Roman" w:cs="Times New Roman"/>
          <w:b/>
          <w:i/>
          <w:sz w:val="28"/>
          <w:szCs w:val="28"/>
          <w:u w:val="single"/>
        </w:rPr>
        <w:t>На уровне класса</w:t>
      </w:r>
    </w:p>
    <w:p w:rsidR="0078748C" w:rsidRPr="0097669C" w:rsidRDefault="0078748C" w:rsidP="0078748C">
      <w:pPr>
        <w:ind w:left="360"/>
        <w:jc w:val="both"/>
        <w:rPr>
          <w:rFonts w:ascii="Times New Roman" w:hAnsi="Times New Roman" w:cs="Times New Roman"/>
          <w:sz w:val="28"/>
          <w:szCs w:val="28"/>
        </w:rPr>
      </w:pPr>
      <w:r w:rsidRPr="0097669C">
        <w:rPr>
          <w:rFonts w:ascii="Times New Roman" w:hAnsi="Times New Roman" w:cs="Times New Roman"/>
          <w:sz w:val="28"/>
          <w:szCs w:val="28"/>
        </w:rPr>
        <w:t xml:space="preserve">   Уровень класса (группы). На данном уровне ведущую роль совместно с психологом играют учителя и классный руководитель, обеспечивающие необходимую психолого - педагогическую поддержку ребенку в решении задач обучения, воспитания и развития. </w:t>
      </w:r>
    </w:p>
    <w:p w:rsidR="0078748C" w:rsidRPr="0097669C" w:rsidRDefault="0078748C" w:rsidP="0078748C">
      <w:pPr>
        <w:ind w:left="360"/>
        <w:jc w:val="both"/>
        <w:rPr>
          <w:rFonts w:ascii="Times New Roman" w:hAnsi="Times New Roman" w:cs="Times New Roman"/>
          <w:sz w:val="28"/>
          <w:szCs w:val="28"/>
        </w:rPr>
      </w:pPr>
      <w:r w:rsidRPr="0097669C">
        <w:rPr>
          <w:rFonts w:ascii="Times New Roman" w:hAnsi="Times New Roman" w:cs="Times New Roman"/>
          <w:i/>
          <w:sz w:val="28"/>
          <w:szCs w:val="28"/>
        </w:rPr>
        <w:t xml:space="preserve">    Основная цель</w:t>
      </w:r>
      <w:r w:rsidRPr="0097669C">
        <w:rPr>
          <w:rFonts w:ascii="Times New Roman" w:hAnsi="Times New Roman" w:cs="Times New Roman"/>
          <w:sz w:val="28"/>
          <w:szCs w:val="28"/>
        </w:rPr>
        <w:t xml:space="preserve">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78748C" w:rsidRPr="0097669C" w:rsidRDefault="0078748C" w:rsidP="0078748C">
      <w:pPr>
        <w:ind w:left="360"/>
        <w:jc w:val="both"/>
        <w:rPr>
          <w:rFonts w:ascii="Times New Roman" w:hAnsi="Times New Roman" w:cs="Times New Roman"/>
          <w:i/>
          <w:sz w:val="28"/>
          <w:szCs w:val="28"/>
        </w:rPr>
      </w:pPr>
      <w:r w:rsidRPr="0097669C">
        <w:rPr>
          <w:rFonts w:ascii="Times New Roman" w:hAnsi="Times New Roman" w:cs="Times New Roman"/>
          <w:i/>
          <w:sz w:val="28"/>
          <w:szCs w:val="28"/>
        </w:rPr>
        <w:t xml:space="preserve">Формы работы: </w:t>
      </w:r>
    </w:p>
    <w:p w:rsidR="0078748C" w:rsidRPr="0097669C" w:rsidRDefault="0078748C" w:rsidP="00867F7E">
      <w:pPr>
        <w:pStyle w:val="a4"/>
        <w:numPr>
          <w:ilvl w:val="1"/>
          <w:numId w:val="431"/>
        </w:numPr>
        <w:jc w:val="both"/>
        <w:rPr>
          <w:rFonts w:ascii="Times New Roman" w:hAnsi="Times New Roman" w:cs="Times New Roman"/>
          <w:sz w:val="28"/>
          <w:szCs w:val="28"/>
        </w:rPr>
      </w:pPr>
      <w:r w:rsidRPr="0097669C">
        <w:rPr>
          <w:rFonts w:ascii="Times New Roman" w:hAnsi="Times New Roman" w:cs="Times New Roman"/>
          <w:sz w:val="28"/>
          <w:szCs w:val="28"/>
        </w:rPr>
        <w:t xml:space="preserve">классные часы, беседы: </w:t>
      </w:r>
    </w:p>
    <w:p w:rsidR="0078748C" w:rsidRPr="0097669C" w:rsidRDefault="0078748C" w:rsidP="0078748C">
      <w:pPr>
        <w:spacing w:after="100" w:afterAutospacing="1"/>
        <w:ind w:left="108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«Микроклимат класса и его влияние на формирование личности»</w:t>
      </w:r>
    </w:p>
    <w:p w:rsidR="0078748C" w:rsidRPr="0097669C" w:rsidRDefault="0078748C" w:rsidP="0078748C">
      <w:pPr>
        <w:spacing w:after="100" w:afterAutospacing="1"/>
        <w:ind w:left="108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«Стратегия поведения в конфликтной ситуации»</w:t>
      </w:r>
    </w:p>
    <w:p w:rsidR="0078748C" w:rsidRPr="0097669C" w:rsidRDefault="0078748C" w:rsidP="0078748C">
      <w:pPr>
        <w:spacing w:after="100" w:afterAutospacing="1"/>
        <w:ind w:left="1080"/>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«Помощь ребенку в снятии внутреннего напряжения». </w:t>
      </w:r>
    </w:p>
    <w:p w:rsidR="0078748C" w:rsidRPr="0097669C" w:rsidRDefault="0078748C" w:rsidP="0078748C">
      <w:pPr>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«Как развивать творческие способности» </w:t>
      </w:r>
    </w:p>
    <w:p w:rsidR="0078748C" w:rsidRPr="0097669C" w:rsidRDefault="0078748C" w:rsidP="00867F7E">
      <w:pPr>
        <w:pStyle w:val="a4"/>
        <w:numPr>
          <w:ilvl w:val="0"/>
          <w:numId w:val="432"/>
        </w:numPr>
        <w:jc w:val="both"/>
        <w:rPr>
          <w:rFonts w:ascii="Times New Roman" w:hAnsi="Times New Roman" w:cs="Times New Roman"/>
          <w:sz w:val="28"/>
          <w:szCs w:val="28"/>
        </w:rPr>
      </w:pPr>
      <w:r w:rsidRPr="0097669C">
        <w:rPr>
          <w:rFonts w:ascii="Times New Roman" w:hAnsi="Times New Roman" w:cs="Times New Roman"/>
          <w:sz w:val="28"/>
          <w:szCs w:val="28"/>
        </w:rPr>
        <w:t>наблюдения,</w:t>
      </w:r>
    </w:p>
    <w:p w:rsidR="0078748C" w:rsidRPr="0097669C" w:rsidRDefault="0078748C" w:rsidP="00867F7E">
      <w:pPr>
        <w:pStyle w:val="a4"/>
        <w:numPr>
          <w:ilvl w:val="0"/>
          <w:numId w:val="432"/>
        </w:numPr>
        <w:jc w:val="both"/>
        <w:rPr>
          <w:rFonts w:ascii="Times New Roman" w:hAnsi="Times New Roman" w:cs="Times New Roman"/>
          <w:sz w:val="28"/>
          <w:szCs w:val="28"/>
        </w:rPr>
      </w:pPr>
      <w:r w:rsidRPr="0097669C">
        <w:rPr>
          <w:rFonts w:ascii="Times New Roman" w:hAnsi="Times New Roman" w:cs="Times New Roman"/>
          <w:sz w:val="28"/>
          <w:szCs w:val="28"/>
        </w:rPr>
        <w:t xml:space="preserve">тренинговые занятия, </w:t>
      </w:r>
    </w:p>
    <w:p w:rsidR="0078748C" w:rsidRPr="0097669C" w:rsidRDefault="0078748C" w:rsidP="00867F7E">
      <w:pPr>
        <w:pStyle w:val="a4"/>
        <w:numPr>
          <w:ilvl w:val="0"/>
          <w:numId w:val="432"/>
        </w:numPr>
        <w:jc w:val="both"/>
        <w:rPr>
          <w:rFonts w:ascii="Times New Roman" w:hAnsi="Times New Roman" w:cs="Times New Roman"/>
          <w:sz w:val="28"/>
          <w:szCs w:val="28"/>
        </w:rPr>
      </w:pPr>
      <w:r w:rsidRPr="0097669C">
        <w:rPr>
          <w:rFonts w:ascii="Times New Roman" w:hAnsi="Times New Roman" w:cs="Times New Roman"/>
          <w:sz w:val="28"/>
          <w:szCs w:val="28"/>
        </w:rPr>
        <w:t>диагностики,</w:t>
      </w:r>
    </w:p>
    <w:p w:rsidR="0078748C" w:rsidRPr="0097669C" w:rsidRDefault="0078748C" w:rsidP="00867F7E">
      <w:pPr>
        <w:pStyle w:val="a4"/>
        <w:numPr>
          <w:ilvl w:val="0"/>
          <w:numId w:val="432"/>
        </w:numPr>
        <w:jc w:val="both"/>
        <w:rPr>
          <w:rFonts w:ascii="Times New Roman" w:hAnsi="Times New Roman" w:cs="Times New Roman"/>
          <w:sz w:val="28"/>
          <w:szCs w:val="28"/>
        </w:rPr>
      </w:pPr>
      <w:r w:rsidRPr="0097669C">
        <w:rPr>
          <w:rFonts w:ascii="Times New Roman" w:hAnsi="Times New Roman" w:cs="Times New Roman"/>
          <w:sz w:val="28"/>
          <w:szCs w:val="28"/>
        </w:rPr>
        <w:t xml:space="preserve">тестирование. </w:t>
      </w:r>
    </w:p>
    <w:p w:rsidR="0078748C" w:rsidRPr="0097669C" w:rsidRDefault="0078748C" w:rsidP="00867F7E">
      <w:pPr>
        <w:pStyle w:val="a4"/>
        <w:numPr>
          <w:ilvl w:val="0"/>
          <w:numId w:val="410"/>
        </w:numPr>
        <w:jc w:val="both"/>
        <w:rPr>
          <w:rFonts w:ascii="Times New Roman" w:hAnsi="Times New Roman" w:cs="Times New Roman"/>
          <w:b/>
          <w:i/>
          <w:sz w:val="28"/>
          <w:szCs w:val="28"/>
          <w:u w:val="single"/>
        </w:rPr>
      </w:pPr>
      <w:r w:rsidRPr="0097669C">
        <w:rPr>
          <w:rFonts w:ascii="Times New Roman" w:hAnsi="Times New Roman" w:cs="Times New Roman"/>
          <w:b/>
          <w:i/>
          <w:sz w:val="28"/>
          <w:szCs w:val="28"/>
          <w:u w:val="single"/>
        </w:rPr>
        <w:t>На уровне ОУ</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i/>
          <w:sz w:val="28"/>
          <w:szCs w:val="28"/>
        </w:rPr>
        <w:t>Цель:</w:t>
      </w:r>
      <w:r w:rsidRPr="0097669C">
        <w:rPr>
          <w:rFonts w:ascii="Times New Roman" w:hAnsi="Times New Roman" w:cs="Times New Roman"/>
          <w:sz w:val="28"/>
          <w:szCs w:val="28"/>
        </w:rPr>
        <w:t xml:space="preserve"> выявление проблемы в развитии детей и оказание первичной помощи в преодолении трудностей в обучении, взаимодействии с учителями, родителями, сверстниками. На данном уровне также реализуются профилактические </w:t>
      </w:r>
      <w:r w:rsidRPr="0097669C">
        <w:rPr>
          <w:rFonts w:ascii="Times New Roman" w:hAnsi="Times New Roman" w:cs="Times New Roman"/>
          <w:sz w:val="28"/>
          <w:szCs w:val="28"/>
        </w:rPr>
        <w:lastRenderedPageBreak/>
        <w:t xml:space="preserve">программы, охватывающие значительные группы учащихся, осуществляется экспертная, консультативная, просветительская работа с администрацией и учителями. </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sz w:val="28"/>
          <w:szCs w:val="28"/>
          <w:u w:val="single"/>
        </w:rPr>
        <w:t xml:space="preserve">  Психологическая профилактика</w:t>
      </w:r>
      <w:r w:rsidRPr="0097669C">
        <w:rPr>
          <w:rFonts w:ascii="Times New Roman" w:hAnsi="Times New Roman" w:cs="Times New Roman"/>
          <w:sz w:val="28"/>
          <w:szCs w:val="28"/>
        </w:rPr>
        <w:t xml:space="preserve"> - предупреждение возникновения явлений дезадаптации обучающихся, воспитанников в образовательных учреждениях,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В гимназии так же </w:t>
      </w:r>
      <w:r w:rsidRPr="0097669C">
        <w:rPr>
          <w:rFonts w:ascii="Times New Roman" w:eastAsia="Times New Roman" w:hAnsi="Times New Roman" w:cs="Times New Roman"/>
          <w:sz w:val="28"/>
          <w:szCs w:val="28"/>
        </w:rPr>
        <w:t xml:space="preserve">проводится работа по предупреждению возможного неблагополучия в психическом и личностном развития гимназистов, по созданию психологических условий, максимально благоприятных для этого развития. </w:t>
      </w:r>
    </w:p>
    <w:p w:rsidR="0078748C" w:rsidRPr="0097669C" w:rsidRDefault="0078748C" w:rsidP="0078748C">
      <w:pPr>
        <w:ind w:left="360"/>
        <w:jc w:val="both"/>
        <w:rPr>
          <w:rFonts w:ascii="Times New Roman" w:hAnsi="Times New Roman" w:cs="Times New Roman"/>
          <w:sz w:val="28"/>
          <w:szCs w:val="28"/>
        </w:rPr>
      </w:pPr>
      <w:r w:rsidRPr="0097669C">
        <w:rPr>
          <w:rFonts w:ascii="Times New Roman" w:hAnsi="Times New Roman" w:cs="Times New Roman"/>
          <w:sz w:val="28"/>
          <w:szCs w:val="28"/>
        </w:rPr>
        <w:t>К таким программам относятся:</w:t>
      </w:r>
    </w:p>
    <w:p w:rsidR="0078748C" w:rsidRPr="0097669C" w:rsidRDefault="0078748C" w:rsidP="00867F7E">
      <w:pPr>
        <w:pStyle w:val="a4"/>
        <w:widowControl w:val="0"/>
        <w:numPr>
          <w:ilvl w:val="0"/>
          <w:numId w:val="417"/>
        </w:numPr>
        <w:autoSpaceDE w:val="0"/>
        <w:autoSpaceDN w:val="0"/>
        <w:adjustRightInd w:val="0"/>
        <w:spacing w:after="0"/>
        <w:ind w:left="709" w:hanging="142"/>
        <w:jc w:val="both"/>
        <w:rPr>
          <w:rFonts w:ascii="Times New Roman" w:hAnsi="Times New Roman" w:cs="Times New Roman"/>
          <w:sz w:val="28"/>
          <w:szCs w:val="28"/>
        </w:rPr>
      </w:pPr>
      <w:r w:rsidRPr="0097669C">
        <w:rPr>
          <w:rFonts w:ascii="Times New Roman" w:hAnsi="Times New Roman" w:cs="Times New Roman"/>
          <w:sz w:val="28"/>
          <w:szCs w:val="28"/>
        </w:rPr>
        <w:t>Комплексная программа воспитательной работы для основной ступени обучения.</w:t>
      </w:r>
    </w:p>
    <w:p w:rsidR="0078748C" w:rsidRPr="0097669C" w:rsidRDefault="0078748C" w:rsidP="00867F7E">
      <w:pPr>
        <w:pStyle w:val="a4"/>
        <w:widowControl w:val="0"/>
        <w:numPr>
          <w:ilvl w:val="0"/>
          <w:numId w:val="417"/>
        </w:numPr>
        <w:autoSpaceDE w:val="0"/>
        <w:autoSpaceDN w:val="0"/>
        <w:adjustRightInd w:val="0"/>
        <w:spacing w:after="0"/>
        <w:ind w:left="709" w:hanging="142"/>
        <w:jc w:val="both"/>
        <w:rPr>
          <w:rFonts w:ascii="Times New Roman" w:hAnsi="Times New Roman" w:cs="Times New Roman"/>
          <w:sz w:val="28"/>
          <w:szCs w:val="28"/>
        </w:rPr>
      </w:pPr>
      <w:r w:rsidRPr="0097669C">
        <w:rPr>
          <w:rFonts w:ascii="Times New Roman" w:hAnsi="Times New Roman" w:cs="Times New Roman"/>
          <w:sz w:val="28"/>
          <w:szCs w:val="28"/>
        </w:rPr>
        <w:t>Программа по профилактике и предупреждению наркомании</w:t>
      </w:r>
    </w:p>
    <w:p w:rsidR="0078748C" w:rsidRPr="0097669C" w:rsidRDefault="0078748C" w:rsidP="00867F7E">
      <w:pPr>
        <w:pStyle w:val="a4"/>
        <w:widowControl w:val="0"/>
        <w:numPr>
          <w:ilvl w:val="0"/>
          <w:numId w:val="417"/>
        </w:numPr>
        <w:autoSpaceDE w:val="0"/>
        <w:autoSpaceDN w:val="0"/>
        <w:adjustRightInd w:val="0"/>
        <w:spacing w:after="100" w:afterAutospacing="1"/>
        <w:ind w:left="709" w:hanging="142"/>
        <w:jc w:val="both"/>
        <w:outlineLvl w:val="2"/>
        <w:rPr>
          <w:rFonts w:ascii="Times New Roman" w:hAnsi="Times New Roman" w:cs="Times New Roman"/>
          <w:bCs/>
          <w:sz w:val="28"/>
          <w:szCs w:val="28"/>
        </w:rPr>
      </w:pPr>
      <w:r w:rsidRPr="0097669C">
        <w:rPr>
          <w:rFonts w:ascii="Times New Roman" w:hAnsi="Times New Roman" w:cs="Times New Roman"/>
          <w:bCs/>
          <w:sz w:val="28"/>
          <w:szCs w:val="28"/>
        </w:rPr>
        <w:t>Программа  «Профилактика дорожно-транспортных происшествий и изучение правил дорожного движения среди учащихся»</w:t>
      </w:r>
    </w:p>
    <w:p w:rsidR="0078748C" w:rsidRPr="0097669C" w:rsidRDefault="0078748C" w:rsidP="00867F7E">
      <w:pPr>
        <w:pStyle w:val="a4"/>
        <w:numPr>
          <w:ilvl w:val="0"/>
          <w:numId w:val="433"/>
        </w:numPr>
        <w:spacing w:after="100" w:afterAutospacing="1"/>
        <w:ind w:left="709" w:hanging="142"/>
        <w:jc w:val="both"/>
        <w:outlineLvl w:val="2"/>
        <w:rPr>
          <w:rFonts w:ascii="Times New Roman" w:hAnsi="Times New Roman" w:cs="Times New Roman"/>
          <w:bCs/>
          <w:sz w:val="28"/>
          <w:szCs w:val="28"/>
        </w:rPr>
      </w:pPr>
      <w:r w:rsidRPr="0097669C">
        <w:rPr>
          <w:rFonts w:ascii="Times New Roman" w:hAnsi="Times New Roman" w:cs="Times New Roman"/>
          <w:sz w:val="28"/>
          <w:szCs w:val="28"/>
        </w:rPr>
        <w:t>«Программа по антинаркотической работе»</w:t>
      </w:r>
    </w:p>
    <w:p w:rsidR="0078748C" w:rsidRPr="0097669C" w:rsidRDefault="0078748C" w:rsidP="00867F7E">
      <w:pPr>
        <w:pStyle w:val="a4"/>
        <w:numPr>
          <w:ilvl w:val="0"/>
          <w:numId w:val="433"/>
        </w:numPr>
        <w:spacing w:after="100" w:afterAutospacing="1"/>
        <w:ind w:left="709" w:hanging="142"/>
        <w:jc w:val="both"/>
        <w:outlineLvl w:val="2"/>
        <w:rPr>
          <w:rFonts w:ascii="Times New Roman" w:hAnsi="Times New Roman" w:cs="Times New Roman"/>
          <w:bCs/>
          <w:sz w:val="28"/>
          <w:szCs w:val="28"/>
        </w:rPr>
      </w:pPr>
      <w:r w:rsidRPr="0097669C">
        <w:rPr>
          <w:rFonts w:ascii="Times New Roman" w:hAnsi="Times New Roman" w:cs="Times New Roman"/>
          <w:sz w:val="28"/>
          <w:szCs w:val="28"/>
        </w:rPr>
        <w:t>Программа «Здоровье»</w:t>
      </w:r>
    </w:p>
    <w:p w:rsidR="0078748C" w:rsidRPr="0097669C" w:rsidRDefault="0078748C" w:rsidP="0078748C">
      <w:pPr>
        <w:jc w:val="both"/>
        <w:rPr>
          <w:rFonts w:ascii="Times New Roman" w:hAnsi="Times New Roman" w:cs="Times New Roman"/>
          <w:b/>
          <w:sz w:val="28"/>
          <w:szCs w:val="28"/>
          <w:u w:val="single"/>
        </w:rPr>
      </w:pPr>
      <w:r w:rsidRPr="0097669C">
        <w:rPr>
          <w:rFonts w:ascii="Times New Roman" w:hAnsi="Times New Roman" w:cs="Times New Roman"/>
          <w:b/>
          <w:sz w:val="28"/>
          <w:szCs w:val="28"/>
        </w:rPr>
        <w:t>3.</w:t>
      </w:r>
      <w:r w:rsidRPr="0097669C">
        <w:rPr>
          <w:rFonts w:ascii="Times New Roman" w:hAnsi="Times New Roman" w:cs="Times New Roman"/>
          <w:b/>
          <w:sz w:val="28"/>
          <w:szCs w:val="28"/>
          <w:u w:val="single"/>
        </w:rPr>
        <w:t>Основные направления психологического сопровождения</w:t>
      </w:r>
    </w:p>
    <w:p w:rsidR="0078748C" w:rsidRPr="0097669C" w:rsidRDefault="0078748C" w:rsidP="0078748C">
      <w:pPr>
        <w:jc w:val="both"/>
        <w:rPr>
          <w:rFonts w:ascii="Times New Roman" w:hAnsi="Times New Roman" w:cs="Times New Roman"/>
          <w:b/>
          <w:sz w:val="28"/>
          <w:szCs w:val="28"/>
        </w:rPr>
      </w:pPr>
      <w:r w:rsidRPr="0097669C">
        <w:rPr>
          <w:rFonts w:ascii="Times New Roman" w:hAnsi="Times New Roman" w:cs="Times New Roman"/>
          <w:b/>
          <w:i/>
          <w:sz w:val="28"/>
          <w:szCs w:val="28"/>
        </w:rPr>
        <w:t>1. Цель:</w:t>
      </w:r>
      <w:r w:rsidRPr="0097669C">
        <w:rPr>
          <w:rFonts w:ascii="Times New Roman" w:hAnsi="Times New Roman" w:cs="Times New Roman"/>
          <w:i/>
          <w:sz w:val="28"/>
          <w:szCs w:val="28"/>
        </w:rPr>
        <w:t xml:space="preserve"> Сохранение и укрепление психологического здоровья.</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Форма:</w:t>
      </w:r>
    </w:p>
    <w:p w:rsidR="0078748C" w:rsidRPr="0097669C" w:rsidRDefault="0078748C" w:rsidP="00867F7E">
      <w:pPr>
        <w:pStyle w:val="a4"/>
        <w:numPr>
          <w:ilvl w:val="0"/>
          <w:numId w:val="434"/>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34"/>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34"/>
        </w:numPr>
        <w:jc w:val="both"/>
        <w:rPr>
          <w:rFonts w:ascii="Times New Roman" w:hAnsi="Times New Roman" w:cs="Times New Roman"/>
          <w:sz w:val="28"/>
          <w:szCs w:val="28"/>
        </w:rPr>
      </w:pPr>
      <w:r w:rsidRPr="0097669C">
        <w:rPr>
          <w:rFonts w:ascii="Times New Roman" w:hAnsi="Times New Roman" w:cs="Times New Roman"/>
          <w:sz w:val="28"/>
          <w:szCs w:val="28"/>
        </w:rPr>
        <w:t>Коррекция</w:t>
      </w:r>
    </w:p>
    <w:p w:rsidR="0078748C" w:rsidRPr="0097669C" w:rsidRDefault="0078748C" w:rsidP="00867F7E">
      <w:pPr>
        <w:pStyle w:val="a4"/>
        <w:numPr>
          <w:ilvl w:val="0"/>
          <w:numId w:val="434"/>
        </w:numPr>
        <w:jc w:val="both"/>
        <w:rPr>
          <w:rFonts w:ascii="Times New Roman" w:hAnsi="Times New Roman" w:cs="Times New Roman"/>
          <w:sz w:val="28"/>
          <w:szCs w:val="28"/>
        </w:rPr>
      </w:pPr>
      <w:r w:rsidRPr="0097669C">
        <w:rPr>
          <w:rFonts w:ascii="Times New Roman" w:hAnsi="Times New Roman" w:cs="Times New Roman"/>
          <w:sz w:val="28"/>
          <w:szCs w:val="28"/>
        </w:rPr>
        <w:t>Профилактика</w:t>
      </w:r>
    </w:p>
    <w:p w:rsidR="0078748C" w:rsidRPr="0097669C" w:rsidRDefault="0078748C" w:rsidP="00867F7E">
      <w:pPr>
        <w:pStyle w:val="a4"/>
        <w:numPr>
          <w:ilvl w:val="0"/>
          <w:numId w:val="434"/>
        </w:numPr>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78748C">
      <w:pPr>
        <w:jc w:val="both"/>
        <w:rPr>
          <w:rFonts w:ascii="Times New Roman" w:hAnsi="Times New Roman" w:cs="Times New Roman"/>
          <w:sz w:val="28"/>
          <w:szCs w:val="28"/>
        </w:rPr>
      </w:pPr>
      <w:r w:rsidRPr="0097669C">
        <w:rPr>
          <w:rFonts w:ascii="Times New Roman" w:hAnsi="Times New Roman" w:cs="Times New Roman"/>
          <w:b/>
          <w:i/>
          <w:sz w:val="28"/>
          <w:szCs w:val="28"/>
        </w:rPr>
        <w:lastRenderedPageBreak/>
        <w:t>Содержание:</w:t>
      </w:r>
    </w:p>
    <w:p w:rsidR="0078748C" w:rsidRPr="0097669C" w:rsidRDefault="0078748C" w:rsidP="00867F7E">
      <w:pPr>
        <w:pStyle w:val="a4"/>
        <w:numPr>
          <w:ilvl w:val="0"/>
          <w:numId w:val="418"/>
        </w:numPr>
        <w:spacing w:after="0"/>
        <w:jc w:val="both"/>
        <w:rPr>
          <w:rFonts w:ascii="Times New Roman" w:hAnsi="Times New Roman" w:cs="Times New Roman"/>
          <w:b/>
          <w:i/>
          <w:sz w:val="28"/>
          <w:szCs w:val="28"/>
        </w:rPr>
      </w:pPr>
      <w:r w:rsidRPr="0097669C">
        <w:rPr>
          <w:rFonts w:ascii="Times New Roman" w:hAnsi="Times New Roman" w:cs="Times New Roman"/>
          <w:sz w:val="28"/>
          <w:szCs w:val="28"/>
        </w:rPr>
        <w:t>Создание  благоприятного  психологического  климата  в учебном  заведении, через оптимизацию  форм  общения в 5-9 классах.</w:t>
      </w:r>
    </w:p>
    <w:p w:rsidR="0078748C" w:rsidRPr="0097669C" w:rsidRDefault="0078748C" w:rsidP="00867F7E">
      <w:pPr>
        <w:pStyle w:val="aff"/>
        <w:numPr>
          <w:ilvl w:val="0"/>
          <w:numId w:val="418"/>
        </w:numPr>
        <w:spacing w:after="0"/>
        <w:jc w:val="both"/>
        <w:rPr>
          <w:rFonts w:ascii="Times New Roman" w:hAnsi="Times New Roman"/>
          <w:sz w:val="28"/>
          <w:szCs w:val="28"/>
        </w:rPr>
      </w:pPr>
      <w:r w:rsidRPr="0097669C">
        <w:rPr>
          <w:rFonts w:ascii="Times New Roman" w:hAnsi="Times New Roman"/>
          <w:sz w:val="28"/>
          <w:szCs w:val="28"/>
        </w:rPr>
        <w:t>Периодическая  психологическая  помощь и систематическое  наблюдение  детей группы риска, с целью предупреждения  неадекватного поведения.</w:t>
      </w:r>
    </w:p>
    <w:p w:rsidR="0078748C" w:rsidRPr="0097669C" w:rsidRDefault="0078748C" w:rsidP="00867F7E">
      <w:pPr>
        <w:pStyle w:val="aff"/>
        <w:numPr>
          <w:ilvl w:val="0"/>
          <w:numId w:val="418"/>
        </w:numPr>
        <w:spacing w:after="0"/>
        <w:jc w:val="both"/>
        <w:rPr>
          <w:rFonts w:ascii="Times New Roman" w:hAnsi="Times New Roman"/>
          <w:sz w:val="28"/>
          <w:szCs w:val="28"/>
        </w:rPr>
      </w:pPr>
      <w:r w:rsidRPr="0097669C">
        <w:rPr>
          <w:rFonts w:ascii="Times New Roman" w:hAnsi="Times New Roman"/>
          <w:sz w:val="28"/>
          <w:szCs w:val="28"/>
        </w:rPr>
        <w:t>Предупреждение психологической  перегрузки  и невротических  срывов, связанных  с неблагоприятными  условиями  жизни, обучения и воспитания детей – беседы с учителями и родителями, наблюдение за детьми из группы риска</w:t>
      </w:r>
    </w:p>
    <w:p w:rsidR="0078748C" w:rsidRPr="0097669C" w:rsidRDefault="0078748C" w:rsidP="00867F7E">
      <w:pPr>
        <w:pStyle w:val="aff"/>
        <w:numPr>
          <w:ilvl w:val="0"/>
          <w:numId w:val="418"/>
        </w:numPr>
        <w:spacing w:after="0"/>
        <w:jc w:val="both"/>
        <w:rPr>
          <w:rFonts w:ascii="Times New Roman" w:hAnsi="Times New Roman"/>
          <w:sz w:val="28"/>
          <w:szCs w:val="28"/>
        </w:rPr>
      </w:pPr>
      <w:r w:rsidRPr="0097669C">
        <w:rPr>
          <w:rFonts w:ascii="Times New Roman" w:hAnsi="Times New Roman"/>
          <w:sz w:val="28"/>
          <w:szCs w:val="28"/>
        </w:rPr>
        <w:t>Выявление уровня развития детей с трудностями адаптации в  5 классах.</w:t>
      </w:r>
    </w:p>
    <w:p w:rsidR="0078748C" w:rsidRPr="0097669C" w:rsidRDefault="0078748C" w:rsidP="00867F7E">
      <w:pPr>
        <w:pStyle w:val="a4"/>
        <w:numPr>
          <w:ilvl w:val="0"/>
          <w:numId w:val="418"/>
        </w:numPr>
        <w:jc w:val="both"/>
        <w:rPr>
          <w:rFonts w:ascii="Times New Roman" w:hAnsi="Times New Roman" w:cs="Times New Roman"/>
          <w:sz w:val="28"/>
          <w:szCs w:val="28"/>
        </w:rPr>
      </w:pPr>
      <w:r w:rsidRPr="0097669C">
        <w:rPr>
          <w:rFonts w:ascii="Times New Roman" w:hAnsi="Times New Roman" w:cs="Times New Roman"/>
          <w:sz w:val="28"/>
          <w:szCs w:val="28"/>
        </w:rPr>
        <w:t>Предупреждение  негативное отношение к нарушениям порядка в классе, школе, общественных местах, к невыполнению учащимся своих общественных обязанностей, к антиобщественным действиям, поступкам.</w:t>
      </w:r>
    </w:p>
    <w:p w:rsidR="0078748C" w:rsidRPr="0097669C" w:rsidRDefault="0078748C" w:rsidP="00867F7E">
      <w:pPr>
        <w:pStyle w:val="a4"/>
        <w:numPr>
          <w:ilvl w:val="0"/>
          <w:numId w:val="418"/>
        </w:numPr>
        <w:jc w:val="both"/>
        <w:rPr>
          <w:rFonts w:ascii="Times New Roman" w:hAnsi="Times New Roman" w:cs="Times New Roman"/>
          <w:sz w:val="28"/>
          <w:szCs w:val="28"/>
        </w:rPr>
      </w:pPr>
      <w:r w:rsidRPr="0097669C">
        <w:rPr>
          <w:rFonts w:ascii="Times New Roman" w:hAnsi="Times New Roman" w:cs="Times New Roman"/>
          <w:sz w:val="28"/>
          <w:szCs w:val="28"/>
        </w:rPr>
        <w:t>Помощь в усвоении позитивного социального опыта, образцов поведения подростков и молодёжи в современном мире.</w:t>
      </w:r>
    </w:p>
    <w:p w:rsidR="0078748C" w:rsidRPr="0097669C" w:rsidRDefault="0078748C" w:rsidP="00867F7E">
      <w:pPr>
        <w:pStyle w:val="a4"/>
        <w:numPr>
          <w:ilvl w:val="0"/>
          <w:numId w:val="418"/>
        </w:numPr>
        <w:spacing w:after="0"/>
        <w:jc w:val="both"/>
        <w:rPr>
          <w:rFonts w:ascii="Times New Roman" w:hAnsi="Times New Roman" w:cs="Times New Roman"/>
          <w:sz w:val="28"/>
          <w:szCs w:val="28"/>
        </w:rPr>
      </w:pPr>
      <w:r w:rsidRPr="0097669C">
        <w:rPr>
          <w:rFonts w:ascii="Times New Roman" w:hAnsi="Times New Roman" w:cs="Times New Roman"/>
          <w:sz w:val="28"/>
          <w:szCs w:val="28"/>
        </w:rPr>
        <w:t>Помогать в освоении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78748C" w:rsidRPr="0097669C" w:rsidRDefault="0078748C" w:rsidP="00867F7E">
      <w:pPr>
        <w:pStyle w:val="aff"/>
        <w:numPr>
          <w:ilvl w:val="0"/>
          <w:numId w:val="418"/>
        </w:numPr>
        <w:spacing w:after="0"/>
        <w:jc w:val="both"/>
        <w:rPr>
          <w:rFonts w:ascii="Times New Roman" w:hAnsi="Times New Roman"/>
          <w:sz w:val="28"/>
          <w:szCs w:val="28"/>
        </w:rPr>
      </w:pPr>
      <w:r w:rsidRPr="0097669C">
        <w:rPr>
          <w:rFonts w:ascii="Times New Roman" w:hAnsi="Times New Roman"/>
          <w:sz w:val="28"/>
          <w:szCs w:val="28"/>
        </w:rPr>
        <w:t xml:space="preserve">  Консультации с педагогами по вопросам профилактики  и предупреждения  возможных  социально – психологических и  психологических  проблем  у учащихся  разных  классов.</w:t>
      </w:r>
    </w:p>
    <w:p w:rsidR="0078748C" w:rsidRPr="0097669C" w:rsidRDefault="0078748C" w:rsidP="00867F7E">
      <w:pPr>
        <w:pStyle w:val="a4"/>
        <w:numPr>
          <w:ilvl w:val="0"/>
          <w:numId w:val="418"/>
        </w:numPr>
        <w:jc w:val="both"/>
        <w:rPr>
          <w:rFonts w:ascii="Times New Roman" w:hAnsi="Times New Roman" w:cs="Times New Roman"/>
          <w:sz w:val="28"/>
          <w:szCs w:val="28"/>
        </w:rPr>
      </w:pPr>
      <w:r w:rsidRPr="0097669C">
        <w:rPr>
          <w:rFonts w:ascii="Times New Roman" w:hAnsi="Times New Roman" w:cs="Times New Roman"/>
          <w:sz w:val="28"/>
          <w:szCs w:val="28"/>
        </w:rPr>
        <w:t>Помогать в осознанном принятии основных социальных ролей, соответствующих подростковому возрасту:</w:t>
      </w:r>
    </w:p>
    <w:p w:rsidR="0078748C" w:rsidRPr="0097669C" w:rsidRDefault="0078748C" w:rsidP="0078748C">
      <w:pPr>
        <w:pStyle w:val="a4"/>
        <w:jc w:val="both"/>
        <w:rPr>
          <w:rFonts w:ascii="Times New Roman" w:hAnsi="Times New Roman" w:cs="Times New Roman"/>
          <w:sz w:val="28"/>
          <w:szCs w:val="28"/>
        </w:rPr>
      </w:pPr>
      <w:r w:rsidRPr="0097669C">
        <w:rPr>
          <w:rFonts w:ascii="Times New Roman" w:hAnsi="Times New Roman" w:cs="Times New Roman"/>
          <w:sz w:val="28"/>
          <w:szCs w:val="28"/>
        </w:rPr>
        <w:t>— социальные роли в семье: сына (дочери), брата (сестры), помощника, ответственного хозяина (хозяйки), наследника (наследницы);</w:t>
      </w:r>
    </w:p>
    <w:p w:rsidR="0078748C" w:rsidRPr="0097669C" w:rsidRDefault="0078748C" w:rsidP="0078748C">
      <w:pPr>
        <w:pStyle w:val="a4"/>
        <w:jc w:val="both"/>
        <w:rPr>
          <w:rFonts w:ascii="Times New Roman" w:hAnsi="Times New Roman" w:cs="Times New Roman"/>
          <w:sz w:val="28"/>
          <w:szCs w:val="28"/>
        </w:rPr>
      </w:pPr>
      <w:r w:rsidRPr="0097669C">
        <w:rPr>
          <w:rFonts w:ascii="Times New Roman" w:hAnsi="Times New Roman" w:cs="Times New Roman"/>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78748C" w:rsidRPr="0097669C" w:rsidRDefault="0078748C" w:rsidP="0078748C">
      <w:pPr>
        <w:pStyle w:val="a4"/>
        <w:jc w:val="both"/>
        <w:rPr>
          <w:rFonts w:ascii="Times New Roman" w:hAnsi="Times New Roman" w:cs="Times New Roman"/>
          <w:sz w:val="28"/>
          <w:szCs w:val="28"/>
        </w:rPr>
      </w:pPr>
      <w:r w:rsidRPr="0097669C">
        <w:rPr>
          <w:rFonts w:ascii="Times New Roman" w:hAnsi="Times New Roman" w:cs="Times New Roman"/>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78748C" w:rsidRPr="0097669C" w:rsidRDefault="0078748C" w:rsidP="00867F7E">
      <w:pPr>
        <w:pStyle w:val="af4"/>
        <w:numPr>
          <w:ilvl w:val="0"/>
          <w:numId w:val="418"/>
        </w:numPr>
        <w:spacing w:after="100"/>
        <w:jc w:val="both"/>
        <w:rPr>
          <w:sz w:val="28"/>
          <w:szCs w:val="28"/>
        </w:rPr>
      </w:pPr>
      <w:r w:rsidRPr="0097669C">
        <w:rPr>
          <w:sz w:val="28"/>
          <w:szCs w:val="28"/>
        </w:rPr>
        <w:t>Формирование самостоятельной, ответственной и социально мобильной личности, способной к успешной социализации в обществе и активной адаптации на рынке труда.</w:t>
      </w:r>
    </w:p>
    <w:p w:rsidR="0078748C" w:rsidRPr="0097669C" w:rsidRDefault="0078748C" w:rsidP="00867F7E">
      <w:pPr>
        <w:pStyle w:val="af4"/>
        <w:numPr>
          <w:ilvl w:val="0"/>
          <w:numId w:val="418"/>
        </w:numPr>
        <w:spacing w:after="100"/>
        <w:jc w:val="both"/>
        <w:rPr>
          <w:sz w:val="28"/>
          <w:szCs w:val="28"/>
        </w:rPr>
      </w:pPr>
      <w:r w:rsidRPr="0097669C">
        <w:rPr>
          <w:sz w:val="28"/>
          <w:szCs w:val="28"/>
        </w:rPr>
        <w:lastRenderedPageBreak/>
        <w:t xml:space="preserve">Исключение проблемы  стигматизации (клички и прозвища), насмешки над обучающимися, исключение из общих игр и школьных мероприятий. </w:t>
      </w:r>
    </w:p>
    <w:p w:rsidR="0078748C" w:rsidRPr="0097669C" w:rsidRDefault="0078748C" w:rsidP="00867F7E">
      <w:pPr>
        <w:pStyle w:val="a4"/>
        <w:numPr>
          <w:ilvl w:val="0"/>
          <w:numId w:val="435"/>
        </w:numPr>
        <w:spacing w:after="100" w:afterAutospacing="1"/>
        <w:ind w:left="993" w:hanging="426"/>
        <w:jc w:val="both"/>
        <w:rPr>
          <w:rFonts w:ascii="Times New Roman" w:hAnsi="Times New Roman" w:cs="Times New Roman"/>
          <w:sz w:val="28"/>
          <w:szCs w:val="28"/>
        </w:rPr>
      </w:pPr>
      <w:r w:rsidRPr="0097669C">
        <w:rPr>
          <w:rFonts w:ascii="Times New Roman" w:hAnsi="Times New Roman" w:cs="Times New Roman"/>
          <w:sz w:val="28"/>
          <w:szCs w:val="28"/>
        </w:rPr>
        <w:t>Диагностика «Микроклимат класса и его влияние на формирование личности»</w:t>
      </w:r>
    </w:p>
    <w:p w:rsidR="0078748C" w:rsidRPr="0097669C" w:rsidRDefault="0078748C" w:rsidP="00867F7E">
      <w:pPr>
        <w:pStyle w:val="a4"/>
        <w:numPr>
          <w:ilvl w:val="0"/>
          <w:numId w:val="435"/>
        </w:numPr>
        <w:spacing w:after="100" w:afterAutospacing="1"/>
        <w:ind w:left="993" w:hanging="426"/>
        <w:jc w:val="both"/>
        <w:rPr>
          <w:rFonts w:ascii="Times New Roman" w:hAnsi="Times New Roman" w:cs="Times New Roman"/>
          <w:sz w:val="28"/>
          <w:szCs w:val="28"/>
        </w:rPr>
      </w:pPr>
      <w:r w:rsidRPr="0097669C">
        <w:rPr>
          <w:rFonts w:ascii="Times New Roman" w:hAnsi="Times New Roman" w:cs="Times New Roman"/>
          <w:sz w:val="28"/>
          <w:szCs w:val="28"/>
        </w:rPr>
        <w:t>Диагностика и тренинг «Стратегия поведения в конфликтной ситуации», 7-9 класс</w:t>
      </w:r>
    </w:p>
    <w:p w:rsidR="0078748C" w:rsidRPr="0097669C" w:rsidRDefault="0078748C" w:rsidP="00867F7E">
      <w:pPr>
        <w:pStyle w:val="a4"/>
        <w:numPr>
          <w:ilvl w:val="0"/>
          <w:numId w:val="435"/>
        </w:numPr>
        <w:spacing w:after="100" w:afterAutospacing="1"/>
        <w:ind w:left="993" w:hanging="426"/>
        <w:jc w:val="both"/>
        <w:rPr>
          <w:rFonts w:ascii="Times New Roman" w:hAnsi="Times New Roman" w:cs="Times New Roman"/>
          <w:sz w:val="28"/>
          <w:szCs w:val="28"/>
        </w:rPr>
      </w:pPr>
      <w:r w:rsidRPr="0097669C">
        <w:rPr>
          <w:rFonts w:ascii="Times New Roman" w:hAnsi="Times New Roman" w:cs="Times New Roman"/>
          <w:sz w:val="28"/>
          <w:szCs w:val="28"/>
        </w:rPr>
        <w:t xml:space="preserve">«Помощь ребенку в снятии внутреннего напряжения»5-9 класса </w:t>
      </w:r>
    </w:p>
    <w:p w:rsidR="0078748C" w:rsidRPr="0097669C" w:rsidRDefault="0078748C" w:rsidP="00867F7E">
      <w:pPr>
        <w:pStyle w:val="a4"/>
        <w:numPr>
          <w:ilvl w:val="0"/>
          <w:numId w:val="435"/>
        </w:numPr>
        <w:spacing w:after="100" w:afterAutospacing="1"/>
        <w:ind w:left="993" w:hanging="426"/>
        <w:jc w:val="both"/>
        <w:rPr>
          <w:rFonts w:ascii="Times New Roman" w:hAnsi="Times New Roman" w:cs="Times New Roman"/>
          <w:sz w:val="28"/>
          <w:szCs w:val="28"/>
        </w:rPr>
      </w:pPr>
      <w:r w:rsidRPr="0097669C">
        <w:rPr>
          <w:rFonts w:ascii="Times New Roman" w:hAnsi="Times New Roman" w:cs="Times New Roman"/>
          <w:sz w:val="28"/>
          <w:szCs w:val="28"/>
        </w:rPr>
        <w:t xml:space="preserve">Диагностика тревожности, страхов и депрессивных состояний. </w:t>
      </w:r>
    </w:p>
    <w:p w:rsidR="0078748C" w:rsidRPr="0097669C" w:rsidRDefault="0078748C" w:rsidP="00867F7E">
      <w:pPr>
        <w:pStyle w:val="a4"/>
        <w:numPr>
          <w:ilvl w:val="0"/>
          <w:numId w:val="435"/>
        </w:numPr>
        <w:ind w:left="993" w:hanging="426"/>
        <w:jc w:val="both"/>
        <w:rPr>
          <w:rFonts w:ascii="Times New Roman" w:hAnsi="Times New Roman" w:cs="Times New Roman"/>
          <w:sz w:val="28"/>
          <w:szCs w:val="28"/>
        </w:rPr>
      </w:pPr>
      <w:r w:rsidRPr="0097669C">
        <w:rPr>
          <w:rFonts w:ascii="Times New Roman" w:hAnsi="Times New Roman" w:cs="Times New Roman"/>
          <w:sz w:val="28"/>
          <w:szCs w:val="28"/>
        </w:rPr>
        <w:t>Диагностика агрессивного поведения</w:t>
      </w:r>
    </w:p>
    <w:p w:rsidR="0078748C" w:rsidRPr="0097669C" w:rsidRDefault="0078748C" w:rsidP="00867F7E">
      <w:pPr>
        <w:pStyle w:val="a4"/>
        <w:numPr>
          <w:ilvl w:val="0"/>
          <w:numId w:val="435"/>
        </w:numPr>
        <w:ind w:left="993" w:hanging="426"/>
        <w:jc w:val="both"/>
        <w:rPr>
          <w:rFonts w:ascii="Times New Roman" w:hAnsi="Times New Roman" w:cs="Times New Roman"/>
          <w:sz w:val="28"/>
          <w:szCs w:val="28"/>
        </w:rPr>
      </w:pPr>
      <w:r w:rsidRPr="0097669C">
        <w:rPr>
          <w:rFonts w:ascii="Times New Roman" w:hAnsi="Times New Roman" w:cs="Times New Roman"/>
          <w:sz w:val="28"/>
          <w:szCs w:val="28"/>
        </w:rPr>
        <w:t>Тренинг «Личностного роста»</w:t>
      </w:r>
    </w:p>
    <w:p w:rsidR="0078748C" w:rsidRPr="0097669C" w:rsidRDefault="0078748C" w:rsidP="00867F7E">
      <w:pPr>
        <w:pStyle w:val="a4"/>
        <w:numPr>
          <w:ilvl w:val="0"/>
          <w:numId w:val="435"/>
        </w:numPr>
        <w:ind w:left="993" w:hanging="426"/>
        <w:jc w:val="both"/>
        <w:rPr>
          <w:rFonts w:ascii="Times New Roman" w:hAnsi="Times New Roman" w:cs="Times New Roman"/>
          <w:sz w:val="28"/>
          <w:szCs w:val="28"/>
        </w:rPr>
      </w:pPr>
      <w:r w:rsidRPr="0097669C">
        <w:rPr>
          <w:rFonts w:ascii="Times New Roman" w:hAnsi="Times New Roman" w:cs="Times New Roman"/>
          <w:sz w:val="28"/>
          <w:szCs w:val="28"/>
        </w:rPr>
        <w:t>Релаксационные тренинги</w:t>
      </w:r>
    </w:p>
    <w:p w:rsidR="0078748C" w:rsidRPr="0097669C" w:rsidRDefault="0078748C" w:rsidP="00867F7E">
      <w:pPr>
        <w:pStyle w:val="a4"/>
        <w:numPr>
          <w:ilvl w:val="0"/>
          <w:numId w:val="435"/>
        </w:numPr>
        <w:ind w:left="993" w:hanging="426"/>
        <w:jc w:val="both"/>
        <w:rPr>
          <w:rFonts w:ascii="Times New Roman" w:hAnsi="Times New Roman" w:cs="Times New Roman"/>
          <w:sz w:val="28"/>
          <w:szCs w:val="28"/>
        </w:rPr>
      </w:pPr>
      <w:r w:rsidRPr="0097669C">
        <w:rPr>
          <w:rFonts w:ascii="Times New Roman" w:hAnsi="Times New Roman" w:cs="Times New Roman"/>
          <w:sz w:val="28"/>
          <w:szCs w:val="28"/>
        </w:rPr>
        <w:t>Наблюдение за детьми и семьями «группы риска»</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Планируемый результат:</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Обучающиеся научатся контролировать своё поведение</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Научатся адаптироваться в коллективе сверстников</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Будут уметь снимать внутреннее напряжении</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Достижение уровня физического, социального и духовного развития, адекватного своему возрасту;</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Активное участие в изменении школьной среды и в изменении доступных сфер жизни окружающего социума;</w:t>
      </w:r>
    </w:p>
    <w:p w:rsidR="0078748C" w:rsidRPr="0097669C" w:rsidRDefault="0078748C" w:rsidP="00867F7E">
      <w:pPr>
        <w:pStyle w:val="a4"/>
        <w:numPr>
          <w:ilvl w:val="0"/>
          <w:numId w:val="419"/>
        </w:numPr>
        <w:jc w:val="both"/>
        <w:rPr>
          <w:rFonts w:ascii="Times New Roman" w:hAnsi="Times New Roman" w:cs="Times New Roman"/>
          <w:sz w:val="28"/>
          <w:szCs w:val="28"/>
        </w:rPr>
      </w:pPr>
      <w:r w:rsidRPr="0097669C">
        <w:rPr>
          <w:rFonts w:ascii="Times New Roman" w:hAnsi="Times New Roman" w:cs="Times New Roman"/>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78748C" w:rsidRPr="0097669C" w:rsidRDefault="0078748C" w:rsidP="0078748C">
      <w:pPr>
        <w:ind w:left="426"/>
        <w:jc w:val="both"/>
        <w:rPr>
          <w:rFonts w:ascii="Times New Roman" w:hAnsi="Times New Roman" w:cs="Times New Roman"/>
          <w:i/>
          <w:sz w:val="28"/>
          <w:szCs w:val="28"/>
        </w:rPr>
      </w:pPr>
      <w:r w:rsidRPr="0097669C">
        <w:rPr>
          <w:rFonts w:ascii="Times New Roman" w:hAnsi="Times New Roman" w:cs="Times New Roman"/>
          <w:b/>
          <w:i/>
          <w:sz w:val="28"/>
          <w:szCs w:val="28"/>
        </w:rPr>
        <w:lastRenderedPageBreak/>
        <w:t>2. Цель:</w:t>
      </w:r>
      <w:r w:rsidRPr="0097669C">
        <w:rPr>
          <w:rFonts w:ascii="Times New Roman" w:hAnsi="Times New Roman" w:cs="Times New Roman"/>
          <w:i/>
          <w:sz w:val="28"/>
          <w:szCs w:val="28"/>
        </w:rPr>
        <w:t>Формирование ценности здоровья и безопасности образа жизни. Развитие экологической культуры (5-9  классы)</w:t>
      </w:r>
    </w:p>
    <w:p w:rsidR="0078748C" w:rsidRPr="0097669C" w:rsidRDefault="0078748C" w:rsidP="0078748C">
      <w:pPr>
        <w:ind w:left="426"/>
        <w:jc w:val="both"/>
        <w:rPr>
          <w:rFonts w:ascii="Times New Roman" w:hAnsi="Times New Roman" w:cs="Times New Roman"/>
          <w:b/>
          <w:i/>
          <w:sz w:val="28"/>
          <w:szCs w:val="28"/>
        </w:rPr>
      </w:pPr>
      <w:r w:rsidRPr="0097669C">
        <w:rPr>
          <w:rFonts w:ascii="Times New Roman" w:hAnsi="Times New Roman" w:cs="Times New Roman"/>
          <w:b/>
          <w:i/>
          <w:sz w:val="28"/>
          <w:szCs w:val="28"/>
        </w:rPr>
        <w:t xml:space="preserve">Форма: </w:t>
      </w:r>
    </w:p>
    <w:p w:rsidR="0078748C" w:rsidRPr="0097669C" w:rsidRDefault="0078748C" w:rsidP="00867F7E">
      <w:pPr>
        <w:pStyle w:val="a4"/>
        <w:numPr>
          <w:ilvl w:val="0"/>
          <w:numId w:val="436"/>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36"/>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36"/>
        </w:numPr>
        <w:jc w:val="both"/>
        <w:rPr>
          <w:rFonts w:ascii="Times New Roman" w:hAnsi="Times New Roman" w:cs="Times New Roman"/>
          <w:sz w:val="28"/>
          <w:szCs w:val="28"/>
        </w:rPr>
      </w:pPr>
      <w:r w:rsidRPr="0097669C">
        <w:rPr>
          <w:rFonts w:ascii="Times New Roman" w:hAnsi="Times New Roman" w:cs="Times New Roman"/>
          <w:sz w:val="28"/>
          <w:szCs w:val="28"/>
        </w:rPr>
        <w:t>Коррекция</w:t>
      </w:r>
    </w:p>
    <w:p w:rsidR="0078748C" w:rsidRPr="0097669C" w:rsidRDefault="0078748C" w:rsidP="00867F7E">
      <w:pPr>
        <w:pStyle w:val="a4"/>
        <w:numPr>
          <w:ilvl w:val="0"/>
          <w:numId w:val="436"/>
        </w:numPr>
        <w:jc w:val="both"/>
        <w:rPr>
          <w:rFonts w:ascii="Times New Roman" w:hAnsi="Times New Roman" w:cs="Times New Roman"/>
          <w:sz w:val="28"/>
          <w:szCs w:val="28"/>
        </w:rPr>
      </w:pPr>
      <w:r w:rsidRPr="0097669C">
        <w:rPr>
          <w:rFonts w:ascii="Times New Roman" w:hAnsi="Times New Roman" w:cs="Times New Roman"/>
          <w:sz w:val="28"/>
          <w:szCs w:val="28"/>
        </w:rPr>
        <w:t>Профилактика</w:t>
      </w:r>
    </w:p>
    <w:p w:rsidR="0078748C" w:rsidRPr="0097669C" w:rsidRDefault="0078748C" w:rsidP="00867F7E">
      <w:pPr>
        <w:pStyle w:val="a4"/>
        <w:numPr>
          <w:ilvl w:val="0"/>
          <w:numId w:val="436"/>
        </w:numPr>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78748C">
      <w:pPr>
        <w:ind w:left="567"/>
        <w:jc w:val="both"/>
        <w:rPr>
          <w:rFonts w:ascii="Times New Roman" w:hAnsi="Times New Roman" w:cs="Times New Roman"/>
          <w:b/>
          <w:i/>
          <w:sz w:val="28"/>
          <w:szCs w:val="28"/>
        </w:rPr>
      </w:pPr>
      <w:r w:rsidRPr="0097669C">
        <w:rPr>
          <w:rFonts w:ascii="Times New Roman" w:hAnsi="Times New Roman" w:cs="Times New Roman"/>
          <w:b/>
          <w:i/>
          <w:sz w:val="28"/>
          <w:szCs w:val="28"/>
        </w:rPr>
        <w:t>Содержание:</w:t>
      </w:r>
    </w:p>
    <w:p w:rsidR="0078748C" w:rsidRPr="0097669C" w:rsidRDefault="0078748C" w:rsidP="0078748C">
      <w:pPr>
        <w:ind w:left="567"/>
        <w:jc w:val="both"/>
        <w:rPr>
          <w:rFonts w:ascii="Times New Roman" w:hAnsi="Times New Roman" w:cs="Times New Roman"/>
          <w:sz w:val="28"/>
          <w:szCs w:val="28"/>
        </w:rPr>
      </w:pPr>
      <w:r w:rsidRPr="0097669C">
        <w:rPr>
          <w:rFonts w:ascii="Times New Roman" w:hAnsi="Times New Roman" w:cs="Times New Roman"/>
          <w:sz w:val="28"/>
          <w:szCs w:val="28"/>
        </w:rPr>
        <w:t xml:space="preserve">1.Профилактика табакокурения, алкоголизма, наркомании, заболеваний, передающимся половым путём, ВИЧ/СПИД. </w:t>
      </w:r>
    </w:p>
    <w:p w:rsidR="0078748C" w:rsidRPr="0097669C" w:rsidRDefault="0078748C" w:rsidP="0078748C">
      <w:pPr>
        <w:ind w:left="567"/>
        <w:jc w:val="both"/>
        <w:rPr>
          <w:rFonts w:ascii="Times New Roman" w:hAnsi="Times New Roman" w:cs="Times New Roman"/>
          <w:sz w:val="28"/>
          <w:szCs w:val="28"/>
        </w:rPr>
      </w:pPr>
      <w:r w:rsidRPr="0097669C">
        <w:rPr>
          <w:rFonts w:ascii="Times New Roman" w:hAnsi="Times New Roman" w:cs="Times New Roman"/>
          <w:sz w:val="28"/>
          <w:szCs w:val="28"/>
        </w:rPr>
        <w:t>2.Профилактика школьного и дорожного травматизма:</w:t>
      </w:r>
    </w:p>
    <w:p w:rsidR="0078748C" w:rsidRPr="0097669C" w:rsidRDefault="0078748C" w:rsidP="00867F7E">
      <w:pPr>
        <w:pStyle w:val="a4"/>
        <w:widowControl w:val="0"/>
        <w:numPr>
          <w:ilvl w:val="0"/>
          <w:numId w:val="437"/>
        </w:numPr>
        <w:autoSpaceDE w:val="0"/>
        <w:autoSpaceDN w:val="0"/>
        <w:adjustRightInd w:val="0"/>
        <w:spacing w:after="0"/>
        <w:jc w:val="both"/>
        <w:rPr>
          <w:rFonts w:ascii="Times New Roman" w:hAnsi="Times New Roman" w:cs="Times New Roman"/>
          <w:b/>
          <w:sz w:val="28"/>
          <w:szCs w:val="28"/>
        </w:rPr>
      </w:pPr>
      <w:r w:rsidRPr="0097669C">
        <w:rPr>
          <w:rFonts w:ascii="Times New Roman" w:hAnsi="Times New Roman" w:cs="Times New Roman"/>
          <w:sz w:val="28"/>
          <w:szCs w:val="28"/>
        </w:rPr>
        <w:t>Работа по программе</w:t>
      </w:r>
      <w:r w:rsidRPr="0097669C">
        <w:rPr>
          <w:rFonts w:ascii="Times New Roman" w:hAnsi="Times New Roman" w:cs="Times New Roman"/>
          <w:b/>
          <w:sz w:val="28"/>
          <w:szCs w:val="28"/>
        </w:rPr>
        <w:t xml:space="preserve"> «Здоровье» </w:t>
      </w:r>
      <w:r w:rsidRPr="0097669C">
        <w:rPr>
          <w:rFonts w:ascii="Times New Roman" w:hAnsi="Times New Roman" w:cs="Times New Roman"/>
          <w:sz w:val="28"/>
          <w:szCs w:val="28"/>
        </w:rPr>
        <w:t>(программа, направленная на формирование здорового образа жизни)</w:t>
      </w:r>
      <w:r w:rsidRPr="0097669C">
        <w:rPr>
          <w:rFonts w:ascii="Times New Roman" w:hAnsi="Times New Roman" w:cs="Times New Roman"/>
          <w:b/>
          <w:sz w:val="28"/>
          <w:szCs w:val="28"/>
        </w:rPr>
        <w:t>;</w:t>
      </w:r>
    </w:p>
    <w:p w:rsidR="0078748C" w:rsidRPr="0097669C" w:rsidRDefault="0078748C" w:rsidP="00867F7E">
      <w:pPr>
        <w:pStyle w:val="aff"/>
        <w:numPr>
          <w:ilvl w:val="4"/>
          <w:numId w:val="437"/>
        </w:numPr>
        <w:jc w:val="both"/>
        <w:rPr>
          <w:rFonts w:ascii="Times New Roman" w:hAnsi="Times New Roman"/>
          <w:sz w:val="28"/>
          <w:szCs w:val="28"/>
        </w:rPr>
      </w:pPr>
      <w:r w:rsidRPr="0097669C">
        <w:rPr>
          <w:rFonts w:ascii="Times New Roman" w:hAnsi="Times New Roman"/>
          <w:sz w:val="28"/>
          <w:szCs w:val="28"/>
        </w:rPr>
        <w:t>А так же:</w:t>
      </w:r>
    </w:p>
    <w:p w:rsidR="0078748C" w:rsidRPr="0097669C" w:rsidRDefault="0078748C" w:rsidP="00867F7E">
      <w:pPr>
        <w:pStyle w:val="aff"/>
        <w:numPr>
          <w:ilvl w:val="0"/>
          <w:numId w:val="437"/>
        </w:numPr>
        <w:spacing w:after="0"/>
        <w:jc w:val="both"/>
        <w:rPr>
          <w:rFonts w:ascii="Times New Roman" w:hAnsi="Times New Roman"/>
          <w:sz w:val="28"/>
          <w:szCs w:val="28"/>
        </w:rPr>
      </w:pPr>
      <w:r w:rsidRPr="0097669C">
        <w:rPr>
          <w:rFonts w:ascii="Times New Roman" w:hAnsi="Times New Roman"/>
          <w:sz w:val="28"/>
          <w:szCs w:val="28"/>
        </w:rPr>
        <w:t>«Я и вредные привычки», диагностика в 7 – 9  классы</w:t>
      </w:r>
    </w:p>
    <w:p w:rsidR="0078748C" w:rsidRPr="0097669C" w:rsidRDefault="0078748C" w:rsidP="00867F7E">
      <w:pPr>
        <w:pStyle w:val="aff"/>
        <w:numPr>
          <w:ilvl w:val="0"/>
          <w:numId w:val="437"/>
        </w:numPr>
        <w:spacing w:after="0"/>
        <w:jc w:val="both"/>
        <w:rPr>
          <w:rFonts w:ascii="Times New Roman" w:hAnsi="Times New Roman"/>
          <w:sz w:val="28"/>
          <w:szCs w:val="28"/>
        </w:rPr>
      </w:pPr>
      <w:r w:rsidRPr="0097669C">
        <w:rPr>
          <w:rFonts w:ascii="Times New Roman" w:hAnsi="Times New Roman"/>
          <w:sz w:val="28"/>
          <w:szCs w:val="28"/>
        </w:rPr>
        <w:t>Анкетирование обучающихся по вопросам знаний правил дорожного движения 5-9 классы</w:t>
      </w:r>
    </w:p>
    <w:p w:rsidR="0078748C" w:rsidRPr="0097669C" w:rsidRDefault="0078748C" w:rsidP="00867F7E">
      <w:pPr>
        <w:pStyle w:val="aff"/>
        <w:numPr>
          <w:ilvl w:val="0"/>
          <w:numId w:val="437"/>
        </w:numPr>
        <w:spacing w:after="0"/>
        <w:jc w:val="both"/>
        <w:rPr>
          <w:rFonts w:ascii="Times New Roman" w:hAnsi="Times New Roman"/>
          <w:sz w:val="28"/>
          <w:szCs w:val="28"/>
        </w:rPr>
      </w:pPr>
      <w:r w:rsidRPr="0097669C">
        <w:rPr>
          <w:rFonts w:ascii="Times New Roman" w:hAnsi="Times New Roman"/>
          <w:sz w:val="28"/>
          <w:szCs w:val="28"/>
        </w:rPr>
        <w:t>«Отношение молодёжи к здоровому образу жизни», диагностика в 8-9 классе</w:t>
      </w:r>
    </w:p>
    <w:p w:rsidR="0078748C" w:rsidRPr="0097669C" w:rsidRDefault="0078748C" w:rsidP="00867F7E">
      <w:pPr>
        <w:pStyle w:val="a4"/>
        <w:numPr>
          <w:ilvl w:val="0"/>
          <w:numId w:val="437"/>
        </w:numPr>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Разработка безопасных маршрутов движения детей из школы до дома и обратно</w:t>
      </w:r>
    </w:p>
    <w:p w:rsidR="0078748C" w:rsidRPr="0097669C" w:rsidRDefault="0078748C" w:rsidP="00867F7E">
      <w:pPr>
        <w:pStyle w:val="a4"/>
        <w:numPr>
          <w:ilvl w:val="0"/>
          <w:numId w:val="437"/>
        </w:numPr>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Организация подготовки и размещения материалов СМИ по вопросам БДД детей и подростков.</w:t>
      </w:r>
    </w:p>
    <w:p w:rsidR="0078748C" w:rsidRPr="0097669C" w:rsidRDefault="0078748C" w:rsidP="00867F7E">
      <w:pPr>
        <w:pStyle w:val="a4"/>
        <w:numPr>
          <w:ilvl w:val="0"/>
          <w:numId w:val="437"/>
        </w:numPr>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Участие в региональном конкурсе «Безопасное колесо»</w:t>
      </w:r>
    </w:p>
    <w:p w:rsidR="0078748C" w:rsidRPr="0097669C" w:rsidRDefault="0078748C" w:rsidP="00867F7E">
      <w:pPr>
        <w:pStyle w:val="a4"/>
        <w:numPr>
          <w:ilvl w:val="0"/>
          <w:numId w:val="437"/>
        </w:numPr>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Проведение бесед - "минуток" по профилактике несчастных случаев с детьми на дороге.</w:t>
      </w:r>
    </w:p>
    <w:p w:rsidR="0078748C" w:rsidRPr="0097669C" w:rsidRDefault="0078748C" w:rsidP="00867F7E">
      <w:pPr>
        <w:pStyle w:val="aff"/>
        <w:numPr>
          <w:ilvl w:val="0"/>
          <w:numId w:val="437"/>
        </w:numPr>
        <w:spacing w:after="0"/>
        <w:jc w:val="both"/>
        <w:rPr>
          <w:rFonts w:ascii="Times New Roman" w:hAnsi="Times New Roman"/>
          <w:sz w:val="28"/>
          <w:szCs w:val="28"/>
        </w:rPr>
      </w:pPr>
      <w:r w:rsidRPr="0097669C">
        <w:rPr>
          <w:rFonts w:ascii="Times New Roman" w:hAnsi="Times New Roman"/>
          <w:sz w:val="28"/>
          <w:szCs w:val="28"/>
        </w:rPr>
        <w:t>Пропаганда  здорового   образа  жизни  и БДД среди  учащихся  и родителей на родительских собраниях и классных часах с привлечением специалистов.</w:t>
      </w:r>
    </w:p>
    <w:p w:rsidR="0078748C" w:rsidRPr="0097669C" w:rsidRDefault="0078748C" w:rsidP="00867F7E">
      <w:pPr>
        <w:pStyle w:val="a4"/>
        <w:numPr>
          <w:ilvl w:val="0"/>
          <w:numId w:val="437"/>
        </w:numPr>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lastRenderedPageBreak/>
        <w:t>Проведение школьного марафона для подростков «Всемирный день отказа от курения», «Нет наркотикам и алкоголю».</w:t>
      </w:r>
    </w:p>
    <w:p w:rsidR="0078748C" w:rsidRPr="0097669C" w:rsidRDefault="0078748C" w:rsidP="00867F7E">
      <w:pPr>
        <w:pStyle w:val="aff"/>
        <w:numPr>
          <w:ilvl w:val="0"/>
          <w:numId w:val="437"/>
        </w:numPr>
        <w:spacing w:after="0"/>
        <w:jc w:val="both"/>
        <w:rPr>
          <w:rFonts w:ascii="Times New Roman" w:hAnsi="Times New Roman"/>
          <w:sz w:val="28"/>
          <w:szCs w:val="28"/>
        </w:rPr>
      </w:pPr>
      <w:r w:rsidRPr="0097669C">
        <w:rPr>
          <w:rFonts w:ascii="Times New Roman" w:hAnsi="Times New Roman"/>
          <w:sz w:val="28"/>
          <w:szCs w:val="28"/>
        </w:rPr>
        <w:t>Работа с подростками, входящих в «группу риска», состоящих на внутришкольном учёте и учёте в ПДН и КДН с привлечением инспекторов ПДН, секретаря КДН</w:t>
      </w:r>
    </w:p>
    <w:p w:rsidR="0078748C" w:rsidRPr="0097669C" w:rsidRDefault="0078748C" w:rsidP="00867F7E">
      <w:pPr>
        <w:pStyle w:val="aff"/>
        <w:numPr>
          <w:ilvl w:val="0"/>
          <w:numId w:val="437"/>
        </w:numPr>
        <w:spacing w:after="0"/>
        <w:jc w:val="both"/>
        <w:rPr>
          <w:rFonts w:ascii="Times New Roman" w:hAnsi="Times New Roman"/>
          <w:sz w:val="28"/>
          <w:szCs w:val="28"/>
        </w:rPr>
      </w:pPr>
      <w:r w:rsidRPr="0097669C">
        <w:rPr>
          <w:rFonts w:ascii="Times New Roman" w:hAnsi="Times New Roman"/>
          <w:sz w:val="28"/>
          <w:szCs w:val="28"/>
        </w:rPr>
        <w:t>Классные часы в 5 – 6 классах «Искушение любопытством»</w:t>
      </w:r>
    </w:p>
    <w:p w:rsidR="0078748C" w:rsidRPr="0097669C" w:rsidRDefault="0078748C" w:rsidP="00867F7E">
      <w:pPr>
        <w:pStyle w:val="a4"/>
        <w:numPr>
          <w:ilvl w:val="0"/>
          <w:numId w:val="437"/>
        </w:numPr>
        <w:jc w:val="both"/>
        <w:rPr>
          <w:rFonts w:ascii="Times New Roman" w:hAnsi="Times New Roman" w:cs="Times New Roman"/>
          <w:sz w:val="28"/>
          <w:szCs w:val="28"/>
        </w:rPr>
      </w:pPr>
      <w:r w:rsidRPr="0097669C">
        <w:rPr>
          <w:rFonts w:ascii="Times New Roman" w:hAnsi="Times New Roman" w:cs="Times New Roman"/>
          <w:sz w:val="28"/>
          <w:szCs w:val="28"/>
        </w:rPr>
        <w:t>Встречи с врачом – наркологом, педиатром, инспектором ПДН, КДН, на классных  часах и родительских собраниях</w:t>
      </w:r>
    </w:p>
    <w:p w:rsidR="0078748C" w:rsidRPr="0097669C" w:rsidRDefault="0078748C" w:rsidP="00867F7E">
      <w:pPr>
        <w:pStyle w:val="a4"/>
        <w:numPr>
          <w:ilvl w:val="0"/>
          <w:numId w:val="437"/>
        </w:numPr>
        <w:jc w:val="both"/>
        <w:rPr>
          <w:rFonts w:ascii="Times New Roman" w:hAnsi="Times New Roman" w:cs="Times New Roman"/>
          <w:sz w:val="28"/>
          <w:szCs w:val="28"/>
        </w:rPr>
      </w:pPr>
      <w:r w:rsidRPr="0097669C">
        <w:rPr>
          <w:rFonts w:ascii="Times New Roman" w:hAnsi="Times New Roman" w:cs="Times New Roman"/>
          <w:sz w:val="28"/>
          <w:szCs w:val="28"/>
        </w:rPr>
        <w:t>Участие в конкурсе презентаций «Молодёжь за здоровый образ жизни». (8-9 классы)</w:t>
      </w:r>
    </w:p>
    <w:p w:rsidR="0078748C" w:rsidRPr="0097669C" w:rsidRDefault="0078748C" w:rsidP="00867F7E">
      <w:pPr>
        <w:pStyle w:val="a4"/>
        <w:numPr>
          <w:ilvl w:val="0"/>
          <w:numId w:val="437"/>
        </w:numPr>
        <w:jc w:val="both"/>
        <w:rPr>
          <w:rFonts w:ascii="Times New Roman" w:hAnsi="Times New Roman" w:cs="Times New Roman"/>
          <w:sz w:val="28"/>
          <w:szCs w:val="28"/>
        </w:rPr>
      </w:pPr>
      <w:r w:rsidRPr="0097669C">
        <w:rPr>
          <w:rFonts w:ascii="Times New Roman" w:hAnsi="Times New Roman" w:cs="Times New Roman"/>
          <w:sz w:val="28"/>
          <w:szCs w:val="28"/>
        </w:rPr>
        <w:t>Разработка, издание, распространение печатной информационно-просветительской продукции, направленной на профилактику распространения наркомании и связанных с ней правонарушений, публикации на сайте школы.</w:t>
      </w:r>
    </w:p>
    <w:p w:rsidR="0078748C" w:rsidRPr="0097669C" w:rsidRDefault="0078748C" w:rsidP="0078748C">
      <w:pPr>
        <w:ind w:left="426" w:firstLine="426"/>
        <w:jc w:val="both"/>
        <w:rPr>
          <w:rFonts w:ascii="Times New Roman" w:hAnsi="Times New Roman" w:cs="Times New Roman"/>
          <w:sz w:val="28"/>
          <w:szCs w:val="28"/>
        </w:rPr>
      </w:pPr>
      <w:r w:rsidRPr="0097669C">
        <w:rPr>
          <w:rFonts w:ascii="Times New Roman" w:hAnsi="Times New Roman" w:cs="Times New Roman"/>
          <w:sz w:val="28"/>
          <w:szCs w:val="28"/>
        </w:rPr>
        <w:t xml:space="preserve">3.Умение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78748C" w:rsidRPr="0097669C" w:rsidRDefault="0078748C" w:rsidP="00867F7E">
      <w:pPr>
        <w:pStyle w:val="a4"/>
        <w:numPr>
          <w:ilvl w:val="0"/>
          <w:numId w:val="438"/>
        </w:numPr>
        <w:jc w:val="both"/>
        <w:rPr>
          <w:rFonts w:ascii="Times New Roman" w:hAnsi="Times New Roman" w:cs="Times New Roman"/>
          <w:sz w:val="28"/>
          <w:szCs w:val="28"/>
        </w:rPr>
      </w:pPr>
      <w:r w:rsidRPr="0097669C">
        <w:rPr>
          <w:rFonts w:ascii="Times New Roman" w:hAnsi="Times New Roman" w:cs="Times New Roman"/>
          <w:sz w:val="28"/>
          <w:szCs w:val="28"/>
        </w:rPr>
        <w:t>понимание взаимной связи здоровья, экологического качества окружающей среды и экологической культуры человека;</w:t>
      </w:r>
    </w:p>
    <w:p w:rsidR="0078748C" w:rsidRPr="0097669C" w:rsidRDefault="0078748C" w:rsidP="00867F7E">
      <w:pPr>
        <w:pStyle w:val="a4"/>
        <w:numPr>
          <w:ilvl w:val="0"/>
          <w:numId w:val="438"/>
        </w:numPr>
        <w:jc w:val="both"/>
        <w:rPr>
          <w:rFonts w:ascii="Times New Roman" w:hAnsi="Times New Roman" w:cs="Times New Roman"/>
          <w:sz w:val="28"/>
          <w:szCs w:val="28"/>
        </w:rPr>
      </w:pPr>
      <w:r w:rsidRPr="0097669C">
        <w:rPr>
          <w:rFonts w:ascii="Times New Roman" w:hAnsi="Times New Roman" w:cs="Times New Roman"/>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97669C">
        <w:rPr>
          <w:rFonts w:ascii="Times New Roman" w:hAnsi="Times New Roman" w:cs="Times New Roman"/>
          <w:spacing w:val="-6"/>
          <w:sz w:val="28"/>
          <w:szCs w:val="28"/>
        </w:rPr>
        <w:t>(работоспособность, устойчивость к заболеваниям), психическог</w:t>
      </w:r>
      <w:r w:rsidRPr="0097669C">
        <w:rPr>
          <w:rFonts w:ascii="Times New Roman" w:hAnsi="Times New Roman" w:cs="Times New Roman"/>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78748C" w:rsidRPr="0097669C" w:rsidRDefault="0078748C" w:rsidP="00867F7E">
      <w:pPr>
        <w:pStyle w:val="a4"/>
        <w:numPr>
          <w:ilvl w:val="0"/>
          <w:numId w:val="438"/>
        </w:numPr>
        <w:jc w:val="both"/>
        <w:rPr>
          <w:rFonts w:ascii="Times New Roman" w:hAnsi="Times New Roman" w:cs="Times New Roman"/>
          <w:sz w:val="28"/>
          <w:szCs w:val="28"/>
        </w:rPr>
      </w:pPr>
      <w:r w:rsidRPr="0097669C">
        <w:rPr>
          <w:rFonts w:ascii="Times New Roman" w:hAnsi="Times New Roman" w:cs="Times New Roman"/>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78748C" w:rsidRPr="0097669C" w:rsidRDefault="0078748C" w:rsidP="00867F7E">
      <w:pPr>
        <w:pStyle w:val="a4"/>
        <w:numPr>
          <w:ilvl w:val="0"/>
          <w:numId w:val="438"/>
        </w:numPr>
        <w:jc w:val="both"/>
        <w:rPr>
          <w:rFonts w:ascii="Times New Roman" w:hAnsi="Times New Roman" w:cs="Times New Roman"/>
          <w:sz w:val="28"/>
          <w:szCs w:val="28"/>
        </w:rPr>
      </w:pPr>
      <w:r w:rsidRPr="0097669C">
        <w:rPr>
          <w:rFonts w:ascii="Times New Roman" w:hAnsi="Times New Roman" w:cs="Times New Roman"/>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78748C" w:rsidRPr="0097669C" w:rsidRDefault="0078748C" w:rsidP="00867F7E">
      <w:pPr>
        <w:pStyle w:val="a4"/>
        <w:numPr>
          <w:ilvl w:val="0"/>
          <w:numId w:val="438"/>
        </w:numPr>
        <w:jc w:val="both"/>
        <w:rPr>
          <w:rFonts w:ascii="Times New Roman" w:hAnsi="Times New Roman" w:cs="Times New Roman"/>
          <w:sz w:val="28"/>
          <w:szCs w:val="28"/>
        </w:rPr>
      </w:pPr>
      <w:r w:rsidRPr="0097669C">
        <w:rPr>
          <w:rFonts w:ascii="Times New Roman" w:hAnsi="Times New Roman" w:cs="Times New Roman"/>
          <w:sz w:val="28"/>
          <w:szCs w:val="28"/>
        </w:rPr>
        <w:lastRenderedPageBreak/>
        <w:t xml:space="preserve">резко негативное отношение к курению, употреблению алкогольных напитков, наркотиков и других психоактивных веществ (ПАВ); </w:t>
      </w:r>
    </w:p>
    <w:p w:rsidR="0078748C" w:rsidRPr="0097669C" w:rsidRDefault="0078748C" w:rsidP="00867F7E">
      <w:pPr>
        <w:pStyle w:val="a4"/>
        <w:numPr>
          <w:ilvl w:val="0"/>
          <w:numId w:val="438"/>
        </w:numPr>
        <w:jc w:val="both"/>
        <w:rPr>
          <w:rFonts w:ascii="Times New Roman" w:hAnsi="Times New Roman" w:cs="Times New Roman"/>
          <w:sz w:val="28"/>
          <w:szCs w:val="28"/>
        </w:rPr>
      </w:pPr>
      <w:r w:rsidRPr="0097669C">
        <w:rPr>
          <w:rFonts w:ascii="Times New Roman" w:hAnsi="Times New Roman" w:cs="Times New Roman"/>
          <w:sz w:val="28"/>
          <w:szCs w:val="28"/>
        </w:rPr>
        <w:t>отрицательное отношение к лицам и организациям, пропагандирующим курение и пьянство, распространяющим наркотики и другие ПАВ.</w:t>
      </w:r>
    </w:p>
    <w:p w:rsidR="0078748C" w:rsidRPr="0097669C" w:rsidRDefault="0078748C" w:rsidP="0078748C">
      <w:pPr>
        <w:ind w:left="360"/>
        <w:jc w:val="both"/>
        <w:rPr>
          <w:rFonts w:ascii="Times New Roman" w:hAnsi="Times New Roman" w:cs="Times New Roman"/>
          <w:sz w:val="28"/>
          <w:szCs w:val="28"/>
        </w:rPr>
      </w:pPr>
      <w:r w:rsidRPr="0097669C">
        <w:rPr>
          <w:rFonts w:ascii="Times New Roman" w:hAnsi="Times New Roman" w:cs="Times New Roman"/>
          <w:sz w:val="28"/>
          <w:szCs w:val="28"/>
        </w:rPr>
        <w:t xml:space="preserve">4.     Комплекс мероприятий по пропаганде здорового образа жизни, первичной профилактике употребления наркотиков, алкоголя и ПАВ охватывает обучающихся 5-9классов и родителей обучающихся: </w:t>
      </w:r>
    </w:p>
    <w:p w:rsidR="0078748C" w:rsidRPr="0097669C" w:rsidRDefault="0078748C" w:rsidP="00867F7E">
      <w:pPr>
        <w:pStyle w:val="a4"/>
        <w:numPr>
          <w:ilvl w:val="0"/>
          <w:numId w:val="439"/>
        </w:numPr>
        <w:jc w:val="both"/>
        <w:rPr>
          <w:rFonts w:ascii="Times New Roman" w:hAnsi="Times New Roman" w:cs="Times New Roman"/>
          <w:sz w:val="28"/>
          <w:szCs w:val="28"/>
        </w:rPr>
      </w:pPr>
      <w:r w:rsidRPr="0097669C">
        <w:rPr>
          <w:rFonts w:ascii="Times New Roman" w:hAnsi="Times New Roman" w:cs="Times New Roman"/>
          <w:sz w:val="28"/>
          <w:szCs w:val="28"/>
        </w:rPr>
        <w:t xml:space="preserve">круглый стол «Среда обитания», </w:t>
      </w:r>
    </w:p>
    <w:p w:rsidR="0078748C" w:rsidRPr="0097669C" w:rsidRDefault="0078748C" w:rsidP="00867F7E">
      <w:pPr>
        <w:pStyle w:val="a4"/>
        <w:numPr>
          <w:ilvl w:val="0"/>
          <w:numId w:val="439"/>
        </w:numPr>
        <w:jc w:val="both"/>
        <w:rPr>
          <w:rFonts w:ascii="Times New Roman" w:hAnsi="Times New Roman" w:cs="Times New Roman"/>
          <w:sz w:val="28"/>
          <w:szCs w:val="28"/>
        </w:rPr>
      </w:pPr>
      <w:r w:rsidRPr="0097669C">
        <w:rPr>
          <w:rFonts w:ascii="Times New Roman" w:hAnsi="Times New Roman" w:cs="Times New Roman"/>
          <w:sz w:val="28"/>
          <w:szCs w:val="28"/>
        </w:rPr>
        <w:t xml:space="preserve">факультативные занятия «Экология», </w:t>
      </w:r>
    </w:p>
    <w:p w:rsidR="0078748C" w:rsidRPr="0097669C" w:rsidRDefault="0078748C" w:rsidP="00867F7E">
      <w:pPr>
        <w:pStyle w:val="a4"/>
        <w:numPr>
          <w:ilvl w:val="0"/>
          <w:numId w:val="439"/>
        </w:numPr>
        <w:jc w:val="both"/>
        <w:rPr>
          <w:rFonts w:ascii="Times New Roman" w:hAnsi="Times New Roman" w:cs="Times New Roman"/>
          <w:sz w:val="28"/>
          <w:szCs w:val="28"/>
        </w:rPr>
      </w:pPr>
      <w:r w:rsidRPr="0097669C">
        <w:rPr>
          <w:rFonts w:ascii="Times New Roman" w:hAnsi="Times New Roman" w:cs="Times New Roman"/>
          <w:sz w:val="28"/>
          <w:szCs w:val="28"/>
        </w:rPr>
        <w:t xml:space="preserve">конкурсы видеороликов и презентаций по данным проблемам, </w:t>
      </w:r>
    </w:p>
    <w:p w:rsidR="0078748C" w:rsidRPr="0097669C" w:rsidRDefault="0078748C" w:rsidP="00867F7E">
      <w:pPr>
        <w:pStyle w:val="a4"/>
        <w:numPr>
          <w:ilvl w:val="0"/>
          <w:numId w:val="439"/>
        </w:numPr>
        <w:jc w:val="both"/>
        <w:rPr>
          <w:rFonts w:ascii="Times New Roman" w:hAnsi="Times New Roman" w:cs="Times New Roman"/>
          <w:sz w:val="28"/>
          <w:szCs w:val="28"/>
        </w:rPr>
      </w:pPr>
      <w:r w:rsidRPr="0097669C">
        <w:rPr>
          <w:rFonts w:ascii="Times New Roman" w:hAnsi="Times New Roman" w:cs="Times New Roman"/>
          <w:sz w:val="28"/>
          <w:szCs w:val="28"/>
        </w:rPr>
        <w:t xml:space="preserve">Дни Здоровья, </w:t>
      </w:r>
    </w:p>
    <w:p w:rsidR="0078748C" w:rsidRPr="0097669C" w:rsidRDefault="0078748C" w:rsidP="00867F7E">
      <w:pPr>
        <w:pStyle w:val="a4"/>
        <w:numPr>
          <w:ilvl w:val="0"/>
          <w:numId w:val="439"/>
        </w:numPr>
        <w:jc w:val="both"/>
        <w:rPr>
          <w:rFonts w:ascii="Times New Roman" w:hAnsi="Times New Roman" w:cs="Times New Roman"/>
          <w:sz w:val="28"/>
          <w:szCs w:val="28"/>
        </w:rPr>
      </w:pPr>
      <w:r w:rsidRPr="0097669C">
        <w:rPr>
          <w:rFonts w:ascii="Times New Roman" w:hAnsi="Times New Roman" w:cs="Times New Roman"/>
          <w:sz w:val="28"/>
          <w:szCs w:val="28"/>
        </w:rPr>
        <w:t xml:space="preserve">Соревнование «Самый здоровый класс», </w:t>
      </w:r>
    </w:p>
    <w:p w:rsidR="0078748C" w:rsidRPr="0097669C" w:rsidRDefault="0078748C" w:rsidP="00867F7E">
      <w:pPr>
        <w:pStyle w:val="a4"/>
        <w:numPr>
          <w:ilvl w:val="0"/>
          <w:numId w:val="439"/>
        </w:numPr>
        <w:jc w:val="both"/>
        <w:rPr>
          <w:rFonts w:ascii="Times New Roman" w:hAnsi="Times New Roman" w:cs="Times New Roman"/>
          <w:sz w:val="28"/>
          <w:szCs w:val="28"/>
        </w:rPr>
      </w:pPr>
      <w:r w:rsidRPr="0097669C">
        <w:rPr>
          <w:rFonts w:ascii="Times New Roman" w:hAnsi="Times New Roman" w:cs="Times New Roman"/>
          <w:sz w:val="28"/>
          <w:szCs w:val="28"/>
        </w:rPr>
        <w:t xml:space="preserve">Заседание на тему «Жизнь без вредных привычек» </w:t>
      </w:r>
    </w:p>
    <w:p w:rsidR="0078748C" w:rsidRPr="0097669C" w:rsidRDefault="0078748C" w:rsidP="0078748C">
      <w:pPr>
        <w:pStyle w:val="a4"/>
        <w:ind w:left="1200"/>
        <w:jc w:val="both"/>
        <w:rPr>
          <w:rFonts w:ascii="Times New Roman" w:hAnsi="Times New Roman" w:cs="Times New Roman"/>
          <w:sz w:val="28"/>
          <w:szCs w:val="28"/>
        </w:rPr>
      </w:pPr>
      <w:r w:rsidRPr="0097669C">
        <w:rPr>
          <w:rFonts w:ascii="Times New Roman" w:hAnsi="Times New Roman" w:cs="Times New Roman"/>
          <w:b/>
          <w:i/>
          <w:sz w:val="28"/>
          <w:szCs w:val="28"/>
        </w:rPr>
        <w:t>Планируемый результат:</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sz w:val="28"/>
          <w:szCs w:val="28"/>
        </w:rPr>
        <w:t>1.Формируются установки на здоровый образ жизни</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sz w:val="28"/>
          <w:szCs w:val="28"/>
        </w:rPr>
        <w:t>2.Развиваются навыки саморегуляции и управление стрессом.</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sz w:val="28"/>
          <w:szCs w:val="28"/>
        </w:rPr>
        <w:t>3.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sz w:val="28"/>
          <w:szCs w:val="28"/>
        </w:rPr>
        <w:t>4.Участвуют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sz w:val="28"/>
          <w:szCs w:val="28"/>
        </w:rPr>
        <w:lastRenderedPageBreak/>
        <w:t>5.Обучающиеся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sz w:val="28"/>
          <w:szCs w:val="28"/>
        </w:rPr>
        <w:t>6.Получают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78748C" w:rsidRPr="0097669C" w:rsidRDefault="0078748C" w:rsidP="0078748C">
      <w:pPr>
        <w:ind w:left="426"/>
        <w:jc w:val="both"/>
        <w:rPr>
          <w:rFonts w:ascii="Times New Roman" w:hAnsi="Times New Roman" w:cs="Times New Roman"/>
          <w:sz w:val="28"/>
          <w:szCs w:val="28"/>
        </w:rPr>
      </w:pPr>
      <w:r w:rsidRPr="0097669C">
        <w:rPr>
          <w:rFonts w:ascii="Times New Roman" w:hAnsi="Times New Roman" w:cs="Times New Roman"/>
          <w:sz w:val="28"/>
          <w:szCs w:val="28"/>
        </w:rPr>
        <w:t>7.Приобретают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78748C" w:rsidRPr="0097669C" w:rsidRDefault="0078748C" w:rsidP="0078748C">
      <w:pPr>
        <w:ind w:left="426"/>
        <w:jc w:val="both"/>
        <w:rPr>
          <w:rFonts w:ascii="Times New Roman" w:hAnsi="Times New Roman" w:cs="Times New Roman"/>
          <w:i/>
          <w:sz w:val="28"/>
          <w:szCs w:val="28"/>
        </w:rPr>
      </w:pPr>
      <w:r w:rsidRPr="0097669C">
        <w:rPr>
          <w:rFonts w:ascii="Times New Roman" w:hAnsi="Times New Roman" w:cs="Times New Roman"/>
          <w:b/>
          <w:i/>
          <w:sz w:val="28"/>
          <w:szCs w:val="28"/>
        </w:rPr>
        <w:t>3. Цель:</w:t>
      </w:r>
      <w:r w:rsidRPr="0097669C">
        <w:rPr>
          <w:rFonts w:ascii="Times New Roman" w:hAnsi="Times New Roman" w:cs="Times New Roman"/>
          <w:i/>
          <w:sz w:val="28"/>
          <w:szCs w:val="28"/>
        </w:rPr>
        <w:t xml:space="preserve"> Дифференциация и индивидуализация обучения.</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Форма:</w:t>
      </w:r>
    </w:p>
    <w:p w:rsidR="0078748C" w:rsidRPr="0097669C" w:rsidRDefault="0078748C" w:rsidP="00867F7E">
      <w:pPr>
        <w:pStyle w:val="a4"/>
        <w:numPr>
          <w:ilvl w:val="0"/>
          <w:numId w:val="440"/>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40"/>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40"/>
        </w:numPr>
        <w:jc w:val="both"/>
        <w:rPr>
          <w:rFonts w:ascii="Times New Roman" w:hAnsi="Times New Roman" w:cs="Times New Roman"/>
          <w:sz w:val="28"/>
          <w:szCs w:val="28"/>
        </w:rPr>
      </w:pPr>
      <w:r w:rsidRPr="0097669C">
        <w:rPr>
          <w:rFonts w:ascii="Times New Roman" w:hAnsi="Times New Roman" w:cs="Times New Roman"/>
          <w:sz w:val="28"/>
          <w:szCs w:val="28"/>
        </w:rPr>
        <w:t>Коррекция</w:t>
      </w:r>
    </w:p>
    <w:p w:rsidR="0078748C" w:rsidRPr="0097669C" w:rsidRDefault="0078748C" w:rsidP="00867F7E">
      <w:pPr>
        <w:pStyle w:val="a4"/>
        <w:numPr>
          <w:ilvl w:val="0"/>
          <w:numId w:val="440"/>
        </w:numPr>
        <w:jc w:val="both"/>
        <w:rPr>
          <w:rFonts w:ascii="Times New Roman" w:hAnsi="Times New Roman" w:cs="Times New Roman"/>
          <w:sz w:val="28"/>
          <w:szCs w:val="28"/>
        </w:rPr>
      </w:pPr>
      <w:r w:rsidRPr="0097669C">
        <w:rPr>
          <w:rFonts w:ascii="Times New Roman" w:hAnsi="Times New Roman" w:cs="Times New Roman"/>
          <w:sz w:val="28"/>
          <w:szCs w:val="28"/>
        </w:rPr>
        <w:t>Профилактика</w:t>
      </w:r>
    </w:p>
    <w:p w:rsidR="0078748C" w:rsidRPr="0097669C" w:rsidRDefault="0078748C" w:rsidP="00867F7E">
      <w:pPr>
        <w:pStyle w:val="a4"/>
        <w:numPr>
          <w:ilvl w:val="0"/>
          <w:numId w:val="440"/>
        </w:numPr>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 xml:space="preserve">   Содержание:</w:t>
      </w:r>
    </w:p>
    <w:p w:rsidR="0078748C" w:rsidRPr="0097669C" w:rsidRDefault="0078748C" w:rsidP="00867F7E">
      <w:pPr>
        <w:pStyle w:val="a4"/>
        <w:numPr>
          <w:ilvl w:val="0"/>
          <w:numId w:val="420"/>
        </w:numPr>
        <w:jc w:val="both"/>
        <w:rPr>
          <w:rFonts w:ascii="Times New Roman" w:hAnsi="Times New Roman" w:cs="Times New Roman"/>
          <w:b/>
          <w:i/>
          <w:sz w:val="28"/>
          <w:szCs w:val="28"/>
        </w:rPr>
      </w:pPr>
      <w:r w:rsidRPr="0097669C">
        <w:rPr>
          <w:rFonts w:ascii="Times New Roman" w:hAnsi="Times New Roman" w:cs="Times New Roman"/>
          <w:sz w:val="28"/>
          <w:szCs w:val="28"/>
        </w:rPr>
        <w:t>Обнаружить изменения состояния существенных характеристик, признаков личности, индивидуальности участников педагогического взаимодействия, педагогического процесса;</w:t>
      </w:r>
    </w:p>
    <w:p w:rsidR="0078748C" w:rsidRPr="0097669C" w:rsidRDefault="0078748C" w:rsidP="00867F7E">
      <w:pPr>
        <w:pStyle w:val="a4"/>
        <w:numPr>
          <w:ilvl w:val="0"/>
          <w:numId w:val="420"/>
        </w:numPr>
        <w:jc w:val="both"/>
        <w:rPr>
          <w:rFonts w:ascii="Times New Roman" w:hAnsi="Times New Roman" w:cs="Times New Roman"/>
          <w:b/>
          <w:i/>
          <w:sz w:val="28"/>
          <w:szCs w:val="28"/>
        </w:rPr>
      </w:pPr>
      <w:r w:rsidRPr="0097669C">
        <w:rPr>
          <w:rFonts w:ascii="Times New Roman" w:hAnsi="Times New Roman" w:cs="Times New Roman"/>
          <w:sz w:val="28"/>
          <w:szCs w:val="28"/>
        </w:rPr>
        <w:t>Установить закономерности, причины, вызывающие эти изменения;</w:t>
      </w:r>
    </w:p>
    <w:p w:rsidR="0078748C" w:rsidRPr="0097669C" w:rsidRDefault="0078748C" w:rsidP="00867F7E">
      <w:pPr>
        <w:pStyle w:val="a4"/>
        <w:numPr>
          <w:ilvl w:val="0"/>
          <w:numId w:val="420"/>
        </w:numPr>
        <w:jc w:val="both"/>
        <w:rPr>
          <w:rFonts w:ascii="Times New Roman" w:hAnsi="Times New Roman" w:cs="Times New Roman"/>
          <w:b/>
          <w:i/>
          <w:sz w:val="28"/>
          <w:szCs w:val="28"/>
        </w:rPr>
      </w:pPr>
      <w:r w:rsidRPr="0097669C">
        <w:rPr>
          <w:rFonts w:ascii="Times New Roman" w:hAnsi="Times New Roman" w:cs="Times New Roman"/>
          <w:sz w:val="28"/>
          <w:szCs w:val="28"/>
        </w:rPr>
        <w:t>Увидеть нормы или отклонения в состоянии участников (ориентируясь на эталон);</w:t>
      </w:r>
    </w:p>
    <w:p w:rsidR="0078748C" w:rsidRPr="0097669C" w:rsidRDefault="0078748C" w:rsidP="00867F7E">
      <w:pPr>
        <w:pStyle w:val="a4"/>
        <w:numPr>
          <w:ilvl w:val="0"/>
          <w:numId w:val="420"/>
        </w:numPr>
        <w:jc w:val="both"/>
        <w:rPr>
          <w:rFonts w:ascii="Times New Roman" w:hAnsi="Times New Roman" w:cs="Times New Roman"/>
          <w:b/>
          <w:i/>
          <w:sz w:val="28"/>
          <w:szCs w:val="28"/>
        </w:rPr>
      </w:pPr>
      <w:r w:rsidRPr="0097669C">
        <w:rPr>
          <w:rFonts w:ascii="Times New Roman" w:hAnsi="Times New Roman" w:cs="Times New Roman"/>
          <w:sz w:val="28"/>
          <w:szCs w:val="28"/>
        </w:rPr>
        <w:t>Определить степень (уровень) развития;</w:t>
      </w:r>
    </w:p>
    <w:p w:rsidR="0078748C" w:rsidRPr="0097669C" w:rsidRDefault="0078748C" w:rsidP="00867F7E">
      <w:pPr>
        <w:pStyle w:val="a4"/>
        <w:numPr>
          <w:ilvl w:val="0"/>
          <w:numId w:val="420"/>
        </w:numPr>
        <w:jc w:val="both"/>
        <w:rPr>
          <w:rFonts w:ascii="Times New Roman" w:hAnsi="Times New Roman" w:cs="Times New Roman"/>
          <w:b/>
          <w:i/>
          <w:sz w:val="28"/>
          <w:szCs w:val="28"/>
        </w:rPr>
      </w:pPr>
      <w:r w:rsidRPr="0097669C">
        <w:rPr>
          <w:rFonts w:ascii="Times New Roman" w:hAnsi="Times New Roman" w:cs="Times New Roman"/>
          <w:sz w:val="28"/>
          <w:szCs w:val="28"/>
        </w:rPr>
        <w:t>Отрефлексировать, проанализировать полученные факты;</w:t>
      </w:r>
    </w:p>
    <w:p w:rsidR="0078748C" w:rsidRPr="0097669C" w:rsidRDefault="0078748C" w:rsidP="00867F7E">
      <w:pPr>
        <w:pStyle w:val="a4"/>
        <w:numPr>
          <w:ilvl w:val="0"/>
          <w:numId w:val="420"/>
        </w:numPr>
        <w:jc w:val="both"/>
        <w:rPr>
          <w:rFonts w:ascii="Times New Roman" w:hAnsi="Times New Roman" w:cs="Times New Roman"/>
          <w:b/>
          <w:i/>
          <w:sz w:val="28"/>
          <w:szCs w:val="28"/>
        </w:rPr>
      </w:pPr>
      <w:r w:rsidRPr="0097669C">
        <w:rPr>
          <w:rFonts w:ascii="Times New Roman" w:hAnsi="Times New Roman" w:cs="Times New Roman"/>
          <w:sz w:val="28"/>
          <w:szCs w:val="28"/>
        </w:rPr>
        <w:lastRenderedPageBreak/>
        <w:t>Выработать обоснованный и конкретный план дальнейшего педагогического взаимодействия в целях развития участников педагогического процесса.</w:t>
      </w:r>
    </w:p>
    <w:p w:rsidR="0078748C" w:rsidRPr="0097669C" w:rsidRDefault="0078748C" w:rsidP="00867F7E">
      <w:pPr>
        <w:pStyle w:val="a4"/>
        <w:numPr>
          <w:ilvl w:val="0"/>
          <w:numId w:val="420"/>
        </w:numPr>
        <w:jc w:val="both"/>
        <w:rPr>
          <w:rFonts w:ascii="Times New Roman" w:hAnsi="Times New Roman" w:cs="Times New Roman"/>
          <w:sz w:val="28"/>
          <w:szCs w:val="28"/>
        </w:rPr>
      </w:pPr>
      <w:r w:rsidRPr="0097669C">
        <w:rPr>
          <w:rFonts w:ascii="Times New Roman" w:hAnsi="Times New Roman" w:cs="Times New Roman"/>
          <w:sz w:val="28"/>
          <w:szCs w:val="28"/>
        </w:rPr>
        <w:t>Сохранение и дальнейшее развитие индивидуальности обучающегося  и его способностей; выполнение учебных программ каждым учеником;</w:t>
      </w:r>
    </w:p>
    <w:p w:rsidR="0078748C" w:rsidRPr="0097669C" w:rsidRDefault="0078748C" w:rsidP="00867F7E">
      <w:pPr>
        <w:pStyle w:val="a4"/>
        <w:numPr>
          <w:ilvl w:val="0"/>
          <w:numId w:val="420"/>
        </w:numPr>
        <w:jc w:val="both"/>
        <w:rPr>
          <w:rFonts w:ascii="Times New Roman" w:hAnsi="Times New Roman" w:cs="Times New Roman"/>
          <w:sz w:val="28"/>
          <w:szCs w:val="28"/>
        </w:rPr>
      </w:pPr>
      <w:r w:rsidRPr="0097669C">
        <w:rPr>
          <w:rFonts w:ascii="Times New Roman" w:hAnsi="Times New Roman" w:cs="Times New Roman"/>
          <w:sz w:val="28"/>
          <w:szCs w:val="28"/>
        </w:rPr>
        <w:t>Формирование общеучебных умений и навыков; улучшение учебной мотивации и развитие познавательного интереса;</w:t>
      </w:r>
    </w:p>
    <w:p w:rsidR="0078748C" w:rsidRPr="0097669C" w:rsidRDefault="0078748C" w:rsidP="00867F7E">
      <w:pPr>
        <w:pStyle w:val="a4"/>
        <w:numPr>
          <w:ilvl w:val="0"/>
          <w:numId w:val="420"/>
        </w:numPr>
        <w:jc w:val="both"/>
        <w:rPr>
          <w:rFonts w:ascii="Times New Roman" w:hAnsi="Times New Roman" w:cs="Times New Roman"/>
          <w:sz w:val="28"/>
          <w:szCs w:val="28"/>
        </w:rPr>
      </w:pPr>
      <w:r w:rsidRPr="0097669C">
        <w:rPr>
          <w:rFonts w:ascii="Times New Roman" w:hAnsi="Times New Roman" w:cs="Times New Roman"/>
          <w:sz w:val="28"/>
          <w:szCs w:val="28"/>
        </w:rPr>
        <w:t xml:space="preserve"> Формирование самостоятельности, трудолюбия, творчества посредством индивидуальных учебных заданий; руководства индивидуальной самостоятельной работой, выбора уровня сложности заданий обучающимися, работы в парах сменного состава и др.</w:t>
      </w:r>
    </w:p>
    <w:p w:rsidR="0078748C" w:rsidRPr="0097669C" w:rsidRDefault="0078748C" w:rsidP="00867F7E">
      <w:pPr>
        <w:pStyle w:val="a4"/>
        <w:numPr>
          <w:ilvl w:val="0"/>
          <w:numId w:val="420"/>
        </w:numPr>
        <w:jc w:val="both"/>
        <w:rPr>
          <w:rFonts w:ascii="Times New Roman" w:hAnsi="Times New Roman" w:cs="Times New Roman"/>
          <w:sz w:val="28"/>
          <w:szCs w:val="28"/>
        </w:rPr>
      </w:pPr>
      <w:r w:rsidRPr="0097669C">
        <w:rPr>
          <w:rFonts w:ascii="Times New Roman" w:hAnsi="Times New Roman" w:cs="Times New Roman"/>
          <w:sz w:val="28"/>
          <w:szCs w:val="28"/>
        </w:rPr>
        <w:t>Предпрофильное и профильное обучение в старших классах школы.</w:t>
      </w:r>
    </w:p>
    <w:p w:rsidR="0078748C" w:rsidRPr="0097669C" w:rsidRDefault="0078748C" w:rsidP="00867F7E">
      <w:pPr>
        <w:pStyle w:val="a4"/>
        <w:numPr>
          <w:ilvl w:val="0"/>
          <w:numId w:val="420"/>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 учебных склонностей и выбора профиля обучения: «Диагностика профильного обучения. Соответствие выбора профиля и дальнейшего обучения», 8-9 класс</w:t>
      </w:r>
    </w:p>
    <w:p w:rsidR="0078748C" w:rsidRPr="0097669C" w:rsidRDefault="0078748C" w:rsidP="0078748C">
      <w:pPr>
        <w:ind w:firstLine="360"/>
        <w:jc w:val="both"/>
        <w:rPr>
          <w:rFonts w:ascii="Times New Roman" w:hAnsi="Times New Roman" w:cs="Times New Roman"/>
          <w:b/>
          <w:i/>
          <w:sz w:val="28"/>
          <w:szCs w:val="28"/>
        </w:rPr>
      </w:pPr>
      <w:r w:rsidRPr="0097669C">
        <w:rPr>
          <w:rFonts w:ascii="Times New Roman" w:hAnsi="Times New Roman" w:cs="Times New Roman"/>
          <w:b/>
          <w:i/>
          <w:sz w:val="28"/>
          <w:szCs w:val="28"/>
        </w:rPr>
        <w:t xml:space="preserve">  Планируемый результат:</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rPr>
        <w:t xml:space="preserve">Формирование самосовершенствующегося человека; </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rPr>
        <w:t>Сформируются самоуправляющие механизмы личности; индивидуальный стиль учебной деятельности.</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rPr>
        <w:t>Обучение каждого на уровне его возможностей и способностей; адаптация обучения к особенностям различных групп обучающихся; обеспечение овладения знаниями, умениями и навыками;</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rPr>
        <w:t>Развитие способов умственной деятельности - система внешней и внутригрупповой (дидактической) дифференциации обучения.</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Сохранение стабильности или повышение результатов обучения, воспитания и развития учащихся.</w:t>
      </w:r>
    </w:p>
    <w:p w:rsidR="0078748C" w:rsidRPr="0097669C" w:rsidRDefault="0078748C" w:rsidP="0078748C">
      <w:pPr>
        <w:ind w:left="567"/>
        <w:jc w:val="both"/>
        <w:rPr>
          <w:rFonts w:ascii="Times New Roman" w:hAnsi="Times New Roman" w:cs="Times New Roman"/>
          <w:i/>
          <w:sz w:val="28"/>
          <w:szCs w:val="28"/>
        </w:rPr>
      </w:pPr>
      <w:r w:rsidRPr="0097669C">
        <w:rPr>
          <w:rFonts w:ascii="Times New Roman" w:hAnsi="Times New Roman" w:cs="Times New Roman"/>
          <w:b/>
          <w:i/>
          <w:sz w:val="28"/>
          <w:szCs w:val="28"/>
        </w:rPr>
        <w:t>4. Цель:</w:t>
      </w:r>
      <w:r w:rsidRPr="0097669C">
        <w:rPr>
          <w:rFonts w:ascii="Times New Roman" w:hAnsi="Times New Roman" w:cs="Times New Roman"/>
          <w:i/>
          <w:sz w:val="28"/>
          <w:szCs w:val="28"/>
        </w:rPr>
        <w:t xml:space="preserve"> Мониторинг возможностей и способностей обучающихся.</w:t>
      </w:r>
    </w:p>
    <w:p w:rsidR="0078748C" w:rsidRPr="0097669C" w:rsidRDefault="0078748C" w:rsidP="0078748C">
      <w:pPr>
        <w:ind w:left="567"/>
        <w:jc w:val="both"/>
        <w:rPr>
          <w:rFonts w:ascii="Times New Roman" w:hAnsi="Times New Roman" w:cs="Times New Roman"/>
          <w:b/>
          <w:i/>
          <w:sz w:val="28"/>
          <w:szCs w:val="28"/>
        </w:rPr>
      </w:pPr>
      <w:r w:rsidRPr="0097669C">
        <w:rPr>
          <w:rFonts w:ascii="Times New Roman" w:hAnsi="Times New Roman" w:cs="Times New Roman"/>
          <w:b/>
          <w:i/>
          <w:sz w:val="28"/>
          <w:szCs w:val="28"/>
        </w:rPr>
        <w:t>Форма:</w:t>
      </w:r>
    </w:p>
    <w:p w:rsidR="0078748C" w:rsidRPr="0097669C" w:rsidRDefault="0078748C" w:rsidP="00867F7E">
      <w:pPr>
        <w:pStyle w:val="a4"/>
        <w:numPr>
          <w:ilvl w:val="0"/>
          <w:numId w:val="441"/>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41"/>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41"/>
        </w:numPr>
        <w:jc w:val="both"/>
        <w:rPr>
          <w:rFonts w:ascii="Times New Roman" w:hAnsi="Times New Roman" w:cs="Times New Roman"/>
          <w:sz w:val="28"/>
          <w:szCs w:val="28"/>
        </w:rPr>
      </w:pPr>
      <w:r w:rsidRPr="0097669C">
        <w:rPr>
          <w:rFonts w:ascii="Times New Roman" w:hAnsi="Times New Roman" w:cs="Times New Roman"/>
          <w:sz w:val="28"/>
          <w:szCs w:val="28"/>
        </w:rPr>
        <w:lastRenderedPageBreak/>
        <w:t>Коррекция</w:t>
      </w:r>
    </w:p>
    <w:p w:rsidR="0078748C" w:rsidRPr="0097669C" w:rsidRDefault="0078748C" w:rsidP="00867F7E">
      <w:pPr>
        <w:pStyle w:val="a4"/>
        <w:numPr>
          <w:ilvl w:val="0"/>
          <w:numId w:val="441"/>
        </w:numPr>
        <w:jc w:val="both"/>
        <w:rPr>
          <w:rFonts w:ascii="Times New Roman" w:hAnsi="Times New Roman" w:cs="Times New Roman"/>
          <w:sz w:val="28"/>
          <w:szCs w:val="28"/>
        </w:rPr>
      </w:pPr>
      <w:r w:rsidRPr="0097669C">
        <w:rPr>
          <w:rFonts w:ascii="Times New Roman" w:hAnsi="Times New Roman" w:cs="Times New Roman"/>
          <w:sz w:val="28"/>
          <w:szCs w:val="28"/>
        </w:rPr>
        <w:t>Профилактика</w:t>
      </w:r>
    </w:p>
    <w:p w:rsidR="0078748C" w:rsidRPr="0097669C" w:rsidRDefault="0078748C" w:rsidP="00867F7E">
      <w:pPr>
        <w:pStyle w:val="a4"/>
        <w:numPr>
          <w:ilvl w:val="0"/>
          <w:numId w:val="441"/>
        </w:numPr>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78748C">
      <w:pPr>
        <w:ind w:left="567"/>
        <w:jc w:val="both"/>
        <w:rPr>
          <w:rFonts w:ascii="Times New Roman" w:hAnsi="Times New Roman" w:cs="Times New Roman"/>
          <w:b/>
          <w:i/>
          <w:sz w:val="28"/>
          <w:szCs w:val="28"/>
        </w:rPr>
      </w:pPr>
      <w:r w:rsidRPr="0097669C">
        <w:rPr>
          <w:rFonts w:ascii="Times New Roman" w:hAnsi="Times New Roman" w:cs="Times New Roman"/>
          <w:b/>
          <w:i/>
          <w:sz w:val="28"/>
          <w:szCs w:val="28"/>
        </w:rPr>
        <w:t>Содержание:</w:t>
      </w:r>
    </w:p>
    <w:p w:rsidR="0078748C" w:rsidRPr="0097669C" w:rsidRDefault="0078748C" w:rsidP="00867F7E">
      <w:pPr>
        <w:pStyle w:val="a4"/>
        <w:numPr>
          <w:ilvl w:val="1"/>
          <w:numId w:val="420"/>
        </w:numPr>
        <w:jc w:val="both"/>
        <w:rPr>
          <w:rFonts w:ascii="Times New Roman" w:hAnsi="Times New Roman" w:cs="Times New Roman"/>
          <w:sz w:val="28"/>
          <w:szCs w:val="28"/>
          <w:shd w:val="clear" w:color="auto" w:fill="FFFFFF"/>
        </w:rPr>
      </w:pPr>
      <w:r w:rsidRPr="0097669C">
        <w:rPr>
          <w:rFonts w:ascii="Times New Roman" w:hAnsi="Times New Roman" w:cs="Times New Roman"/>
          <w:sz w:val="28"/>
          <w:szCs w:val="28"/>
          <w:shd w:val="clear" w:color="auto" w:fill="FFFFFF"/>
        </w:rPr>
        <w:t>Развитие интереса к познанию и к учению.</w:t>
      </w:r>
    </w:p>
    <w:p w:rsidR="0078748C" w:rsidRPr="0097669C" w:rsidRDefault="0078748C" w:rsidP="00867F7E">
      <w:pPr>
        <w:pStyle w:val="a4"/>
        <w:numPr>
          <w:ilvl w:val="1"/>
          <w:numId w:val="420"/>
        </w:numPr>
        <w:jc w:val="both"/>
        <w:rPr>
          <w:rFonts w:ascii="Times New Roman" w:hAnsi="Times New Roman" w:cs="Times New Roman"/>
          <w:sz w:val="28"/>
          <w:szCs w:val="28"/>
          <w:shd w:val="clear" w:color="auto" w:fill="FFFFFF"/>
        </w:rPr>
      </w:pPr>
      <w:r w:rsidRPr="0097669C">
        <w:rPr>
          <w:rFonts w:ascii="Times New Roman" w:hAnsi="Times New Roman" w:cs="Times New Roman"/>
          <w:sz w:val="28"/>
          <w:szCs w:val="28"/>
          <w:shd w:val="clear" w:color="auto" w:fill="FFFFFF"/>
        </w:rPr>
        <w:t xml:space="preserve"> Развитие субъектности ребенка в учебной деятельности и формирование основных компонентов этой деятельности.</w:t>
      </w:r>
    </w:p>
    <w:p w:rsidR="0078748C" w:rsidRPr="0097669C" w:rsidRDefault="0078748C" w:rsidP="00867F7E">
      <w:pPr>
        <w:pStyle w:val="a4"/>
        <w:numPr>
          <w:ilvl w:val="1"/>
          <w:numId w:val="420"/>
        </w:numPr>
        <w:jc w:val="both"/>
        <w:rPr>
          <w:rFonts w:ascii="Times New Roman" w:hAnsi="Times New Roman" w:cs="Times New Roman"/>
          <w:sz w:val="28"/>
          <w:szCs w:val="28"/>
          <w:shd w:val="clear" w:color="auto" w:fill="FFFFFF"/>
        </w:rPr>
      </w:pPr>
      <w:r w:rsidRPr="0097669C">
        <w:rPr>
          <w:rFonts w:ascii="Times New Roman" w:hAnsi="Times New Roman" w:cs="Times New Roman"/>
          <w:sz w:val="28"/>
          <w:szCs w:val="28"/>
          <w:shd w:val="clear" w:color="auto" w:fill="FFFFFF"/>
        </w:rPr>
        <w:t xml:space="preserve"> Развитие и коррекция интеллектуально-психических функций.</w:t>
      </w:r>
    </w:p>
    <w:p w:rsidR="0078748C" w:rsidRPr="0097669C" w:rsidRDefault="0078748C" w:rsidP="00867F7E">
      <w:pPr>
        <w:pStyle w:val="a4"/>
        <w:numPr>
          <w:ilvl w:val="1"/>
          <w:numId w:val="420"/>
        </w:numPr>
        <w:jc w:val="both"/>
        <w:rPr>
          <w:rFonts w:ascii="Times New Roman" w:hAnsi="Times New Roman" w:cs="Times New Roman"/>
          <w:sz w:val="28"/>
          <w:szCs w:val="28"/>
          <w:shd w:val="clear" w:color="auto" w:fill="FFFFFF"/>
        </w:rPr>
      </w:pPr>
      <w:r w:rsidRPr="0097669C">
        <w:rPr>
          <w:rFonts w:ascii="Times New Roman" w:hAnsi="Times New Roman" w:cs="Times New Roman"/>
          <w:sz w:val="28"/>
          <w:szCs w:val="28"/>
          <w:shd w:val="clear" w:color="auto" w:fill="FFFFFF"/>
        </w:rPr>
        <w:t>Формирование коммуникативных навыков.</w:t>
      </w:r>
    </w:p>
    <w:p w:rsidR="0078748C" w:rsidRPr="0097669C" w:rsidRDefault="0078748C" w:rsidP="00867F7E">
      <w:pPr>
        <w:pStyle w:val="a4"/>
        <w:numPr>
          <w:ilvl w:val="1"/>
          <w:numId w:val="420"/>
        </w:numPr>
        <w:jc w:val="both"/>
        <w:rPr>
          <w:rFonts w:ascii="Times New Roman" w:hAnsi="Times New Roman" w:cs="Times New Roman"/>
          <w:sz w:val="28"/>
          <w:szCs w:val="28"/>
          <w:shd w:val="clear" w:color="auto" w:fill="FFFFFF"/>
        </w:rPr>
      </w:pPr>
      <w:r w:rsidRPr="0097669C">
        <w:rPr>
          <w:rFonts w:ascii="Times New Roman" w:hAnsi="Times New Roman" w:cs="Times New Roman"/>
          <w:sz w:val="28"/>
          <w:szCs w:val="28"/>
          <w:shd w:val="clear" w:color="auto" w:fill="FFFFFF"/>
        </w:rPr>
        <w:t>Диагностика основных психических процессов, влияющих на становление учебной деятельности</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Проанализировать, насколько условия, созданные в школе, способствуют становлению подростка как равноправного субъекта общественно-значимой деятельности (художественной, трудовой, учебной, спортивной и т.д.)</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rPr>
        <w:t>Мониторинг и своевременное устранение возможных неравномерностей развития учащихся на протяжении всего периода обучения;</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Определение уровня школьной мотивации; выявление отношения учащегося к школе: Анкета «Мотивация учебной деятельности»,</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«Диагностика структуры учебной мотивации школьника»</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Определение профиля латеральной организации мозга (мануальную, слухоречевую и зрительную) с помощью теста Павлова</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Определение типа интеллекта «Семь типов интеллекта»</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Выявить доминирующее психическое состояние, восприятие различных учебных ситуаций. Оценка ситуаций, области действительности, являющиеся для ребенка, с его точки зрения, основными причинами тревожности, страхов. Шкала тревожности ребенка (Г.Я. Кудрина, Филлипса).</w:t>
      </w:r>
    </w:p>
    <w:p w:rsidR="0078748C" w:rsidRPr="0097669C" w:rsidRDefault="0078748C" w:rsidP="00867F7E">
      <w:pPr>
        <w:pStyle w:val="a4"/>
        <w:numPr>
          <w:ilvl w:val="1"/>
          <w:numId w:val="412"/>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Определение самооценки у учащихся. Тесты «Лесенка»</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«Самооценка»</w:t>
      </w:r>
    </w:p>
    <w:p w:rsidR="0078748C" w:rsidRPr="0097669C" w:rsidRDefault="0078748C" w:rsidP="00867F7E">
      <w:pPr>
        <w:pStyle w:val="aff"/>
        <w:numPr>
          <w:ilvl w:val="1"/>
          <w:numId w:val="412"/>
        </w:numPr>
        <w:spacing w:after="0"/>
        <w:jc w:val="both"/>
        <w:rPr>
          <w:rFonts w:ascii="Times New Roman" w:hAnsi="Times New Roman"/>
          <w:sz w:val="28"/>
          <w:szCs w:val="28"/>
        </w:rPr>
      </w:pPr>
      <w:r w:rsidRPr="0097669C">
        <w:rPr>
          <w:rFonts w:ascii="Times New Roman" w:hAnsi="Times New Roman"/>
          <w:sz w:val="28"/>
          <w:szCs w:val="28"/>
        </w:rPr>
        <w:lastRenderedPageBreak/>
        <w:t>Диагностика развития компетенций в 5 классе.</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Планируемый результат:</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Результаты помогут подобрать задания, создать проблемные ситуации, заинтересовать детей в зависимости от типа преобладающего мотива.</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Обучение и воспитание школьников с учетом утомляемости нервной системы.</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Обучение и воспитание школьников с учетом типа функциональной конституции</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Обучение и воспитание школьников с учетом индивидуального латерального профиля.</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Обучение школьников с учетом типа интеллекта (лингвистического, логико-математического, пространственного, моторно-кинетического, музыкального, внутриличностного, межличностного)</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Обучение и воспитание школьников с учетом уровня тревожности. Профилактика, диагностика, консультирование, просвещение, развитие, коррекция, абилитация, сопровождение школьников с высоким уровнем тревожности.</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Обучение и воспитание школьников с учетом психологического климата в классном коллективе (эмоционального, морального, делового).</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Простраивание воспитательной, социально-психологической работы с учетом межличностных отношений в классном коллективе.</w:t>
      </w:r>
    </w:p>
    <w:p w:rsidR="0078748C" w:rsidRPr="0097669C" w:rsidRDefault="0078748C" w:rsidP="00867F7E">
      <w:pPr>
        <w:pStyle w:val="a4"/>
        <w:numPr>
          <w:ilvl w:val="0"/>
          <w:numId w:val="421"/>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Создание психологического комфорта в отношениях между педагогами и учащимися.</w:t>
      </w:r>
    </w:p>
    <w:p w:rsidR="0078748C" w:rsidRPr="0097669C" w:rsidRDefault="0078748C" w:rsidP="0078748C">
      <w:pPr>
        <w:ind w:left="567"/>
        <w:jc w:val="both"/>
        <w:rPr>
          <w:rFonts w:ascii="Times New Roman" w:hAnsi="Times New Roman" w:cs="Times New Roman"/>
          <w:i/>
          <w:sz w:val="28"/>
          <w:szCs w:val="28"/>
        </w:rPr>
      </w:pPr>
      <w:r w:rsidRPr="0097669C">
        <w:rPr>
          <w:rFonts w:ascii="Times New Roman" w:hAnsi="Times New Roman" w:cs="Times New Roman"/>
          <w:b/>
          <w:i/>
          <w:sz w:val="28"/>
          <w:szCs w:val="28"/>
        </w:rPr>
        <w:t>5. Цель:</w:t>
      </w:r>
      <w:r w:rsidRPr="0097669C">
        <w:rPr>
          <w:rFonts w:ascii="Times New Roman" w:hAnsi="Times New Roman" w:cs="Times New Roman"/>
          <w:i/>
          <w:sz w:val="28"/>
          <w:szCs w:val="28"/>
        </w:rPr>
        <w:t xml:space="preserve"> Выявление и поддержка детей с особыми образовательными потребностями</w:t>
      </w:r>
    </w:p>
    <w:p w:rsidR="0078748C" w:rsidRPr="0097669C" w:rsidRDefault="0078748C" w:rsidP="0078748C">
      <w:pPr>
        <w:ind w:left="567"/>
        <w:jc w:val="both"/>
        <w:rPr>
          <w:rFonts w:ascii="Times New Roman" w:hAnsi="Times New Roman" w:cs="Times New Roman"/>
          <w:b/>
          <w:i/>
          <w:sz w:val="28"/>
          <w:szCs w:val="28"/>
        </w:rPr>
      </w:pPr>
      <w:r w:rsidRPr="0097669C">
        <w:rPr>
          <w:rFonts w:ascii="Times New Roman" w:hAnsi="Times New Roman" w:cs="Times New Roman"/>
          <w:b/>
          <w:i/>
          <w:sz w:val="28"/>
          <w:szCs w:val="28"/>
        </w:rPr>
        <w:t>Форма:</w:t>
      </w:r>
    </w:p>
    <w:p w:rsidR="0078748C" w:rsidRPr="0097669C" w:rsidRDefault="0078748C" w:rsidP="00867F7E">
      <w:pPr>
        <w:pStyle w:val="a4"/>
        <w:numPr>
          <w:ilvl w:val="0"/>
          <w:numId w:val="442"/>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42"/>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42"/>
        </w:numPr>
        <w:jc w:val="both"/>
        <w:rPr>
          <w:rFonts w:ascii="Times New Roman" w:hAnsi="Times New Roman" w:cs="Times New Roman"/>
          <w:sz w:val="28"/>
          <w:szCs w:val="28"/>
        </w:rPr>
      </w:pPr>
      <w:r w:rsidRPr="0097669C">
        <w:rPr>
          <w:rFonts w:ascii="Times New Roman" w:hAnsi="Times New Roman" w:cs="Times New Roman"/>
          <w:sz w:val="28"/>
          <w:szCs w:val="28"/>
        </w:rPr>
        <w:t>Коррекция</w:t>
      </w:r>
    </w:p>
    <w:p w:rsidR="0078748C" w:rsidRPr="0097669C" w:rsidRDefault="0078748C" w:rsidP="00867F7E">
      <w:pPr>
        <w:pStyle w:val="a4"/>
        <w:numPr>
          <w:ilvl w:val="0"/>
          <w:numId w:val="442"/>
        </w:numPr>
        <w:jc w:val="both"/>
        <w:rPr>
          <w:rFonts w:ascii="Times New Roman" w:hAnsi="Times New Roman" w:cs="Times New Roman"/>
          <w:sz w:val="28"/>
          <w:szCs w:val="28"/>
        </w:rPr>
      </w:pPr>
      <w:r w:rsidRPr="0097669C">
        <w:rPr>
          <w:rFonts w:ascii="Times New Roman" w:hAnsi="Times New Roman" w:cs="Times New Roman"/>
          <w:sz w:val="28"/>
          <w:szCs w:val="28"/>
        </w:rPr>
        <w:t>Профилактика</w:t>
      </w:r>
    </w:p>
    <w:p w:rsidR="0078748C" w:rsidRPr="0097669C" w:rsidRDefault="0078748C" w:rsidP="00867F7E">
      <w:pPr>
        <w:pStyle w:val="a4"/>
        <w:numPr>
          <w:ilvl w:val="0"/>
          <w:numId w:val="442"/>
        </w:numPr>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78748C">
      <w:pPr>
        <w:ind w:left="567" w:hanging="141"/>
        <w:jc w:val="both"/>
        <w:rPr>
          <w:rFonts w:ascii="Times New Roman" w:hAnsi="Times New Roman" w:cs="Times New Roman"/>
          <w:b/>
          <w:i/>
          <w:sz w:val="28"/>
          <w:szCs w:val="28"/>
        </w:rPr>
      </w:pPr>
      <w:r w:rsidRPr="0097669C">
        <w:rPr>
          <w:rFonts w:ascii="Times New Roman" w:hAnsi="Times New Roman" w:cs="Times New Roman"/>
          <w:b/>
          <w:i/>
          <w:sz w:val="28"/>
          <w:szCs w:val="28"/>
        </w:rPr>
        <w:lastRenderedPageBreak/>
        <w:t>Содержание:</w:t>
      </w:r>
    </w:p>
    <w:p w:rsidR="0078748C" w:rsidRPr="0097669C" w:rsidRDefault="0078748C" w:rsidP="0078748C">
      <w:pPr>
        <w:ind w:left="567" w:hanging="141"/>
        <w:jc w:val="both"/>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rPr>
        <w:t>1. 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w:t>
      </w:r>
    </w:p>
    <w:p w:rsidR="0078748C" w:rsidRPr="0097669C" w:rsidRDefault="0078748C" w:rsidP="0078748C">
      <w:pPr>
        <w:ind w:left="567" w:hanging="141"/>
        <w:jc w:val="both"/>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rPr>
        <w:t>2. Индивидуальное и групповое консультирование и просвещение родителей по результатам диагностики.</w:t>
      </w:r>
    </w:p>
    <w:p w:rsidR="0078748C" w:rsidRPr="0097669C" w:rsidRDefault="0078748C" w:rsidP="0078748C">
      <w:pPr>
        <w:ind w:left="567" w:hanging="141"/>
        <w:jc w:val="both"/>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rPr>
        <w:t>3. Просвещение и консультирование педагогов по вопросам индивидуальных и возрастных особенностей учащихся.Групповая и индивидуальная просветительская работа по проблеме профилактики профессиональной деформации;</w:t>
      </w:r>
    </w:p>
    <w:p w:rsidR="0078748C" w:rsidRPr="0097669C" w:rsidRDefault="0078748C" w:rsidP="0078748C">
      <w:pPr>
        <w:ind w:left="567" w:hanging="141"/>
        <w:jc w:val="both"/>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rPr>
        <w:t>4. Семинарские занятия с учителями  по преодолению психологических барьеров.</w:t>
      </w:r>
    </w:p>
    <w:p w:rsidR="0078748C" w:rsidRPr="0097669C" w:rsidRDefault="0078748C" w:rsidP="0078748C">
      <w:pPr>
        <w:ind w:left="567" w:hanging="141"/>
        <w:jc w:val="both"/>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rPr>
        <w:t>5.Организация педагогической помощи детям,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 те моменты в учебном процессе, стиле общения с детьми, которые могут провоцировать различные школьные трудности.</w:t>
      </w:r>
    </w:p>
    <w:p w:rsidR="0078748C" w:rsidRPr="0097669C" w:rsidRDefault="0078748C" w:rsidP="0078748C">
      <w:pPr>
        <w:ind w:left="567" w:hanging="141"/>
        <w:jc w:val="both"/>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rPr>
        <w:t>6. Организация групповой психо-коррекционной работы со школьниками, испытывающими трудности в обучении и поведении.Выявление детей  с ООП (ограниченными образовательными потребностями) в гимназии, осуществление психолого-медико-социального сопровождения.</w:t>
      </w:r>
    </w:p>
    <w:p w:rsidR="0078748C" w:rsidRPr="0097669C" w:rsidRDefault="0078748C" w:rsidP="0078748C">
      <w:pPr>
        <w:ind w:firstLine="709"/>
        <w:jc w:val="both"/>
        <w:rPr>
          <w:rFonts w:ascii="Times New Roman" w:eastAsia="Times New Roman" w:hAnsi="Times New Roman" w:cs="Times New Roman"/>
          <w:color w:val="000000"/>
          <w:sz w:val="28"/>
          <w:szCs w:val="28"/>
        </w:rPr>
      </w:pPr>
      <w:r w:rsidRPr="0097669C">
        <w:rPr>
          <w:rFonts w:ascii="Times New Roman" w:eastAsia="Times New Roman" w:hAnsi="Times New Roman" w:cs="Times New Roman"/>
          <w:color w:val="000000"/>
          <w:sz w:val="28"/>
          <w:szCs w:val="28"/>
        </w:rPr>
        <w:t>7. Аналитическая работа, направленная на осмысление результатов проведенной в целом работы.</w:t>
      </w:r>
    </w:p>
    <w:p w:rsidR="0078748C" w:rsidRPr="0097669C" w:rsidRDefault="0078748C" w:rsidP="00867F7E">
      <w:pPr>
        <w:pStyle w:val="aff"/>
        <w:numPr>
          <w:ilvl w:val="0"/>
          <w:numId w:val="443"/>
        </w:numPr>
        <w:spacing w:after="0"/>
        <w:jc w:val="both"/>
        <w:rPr>
          <w:rFonts w:ascii="Times New Roman" w:hAnsi="Times New Roman"/>
          <w:sz w:val="28"/>
          <w:szCs w:val="28"/>
        </w:rPr>
      </w:pPr>
      <w:r w:rsidRPr="0097669C">
        <w:rPr>
          <w:rFonts w:ascii="Times New Roman" w:hAnsi="Times New Roman"/>
          <w:sz w:val="28"/>
          <w:szCs w:val="28"/>
        </w:rPr>
        <w:t>Мониторинг адаптации к школьному обучению.</w:t>
      </w:r>
    </w:p>
    <w:p w:rsidR="0078748C" w:rsidRPr="0097669C" w:rsidRDefault="0078748C" w:rsidP="00867F7E">
      <w:pPr>
        <w:pStyle w:val="a4"/>
        <w:numPr>
          <w:ilvl w:val="0"/>
          <w:numId w:val="443"/>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 познавательной сферы</w:t>
      </w:r>
    </w:p>
    <w:p w:rsidR="0078748C" w:rsidRPr="0097669C" w:rsidRDefault="0078748C" w:rsidP="00867F7E">
      <w:pPr>
        <w:pStyle w:val="a4"/>
        <w:numPr>
          <w:ilvl w:val="0"/>
          <w:numId w:val="443"/>
        </w:numPr>
        <w:jc w:val="both"/>
        <w:rPr>
          <w:rFonts w:ascii="Times New Roman" w:hAnsi="Times New Roman" w:cs="Times New Roman"/>
          <w:sz w:val="28"/>
          <w:szCs w:val="28"/>
        </w:rPr>
      </w:pPr>
      <w:r w:rsidRPr="0097669C">
        <w:rPr>
          <w:rFonts w:ascii="Times New Roman" w:hAnsi="Times New Roman" w:cs="Times New Roman"/>
          <w:sz w:val="28"/>
          <w:szCs w:val="28"/>
        </w:rPr>
        <w:t>Комплектование групп коррекционного обучения, с целью помощи обучающимся в развитии познавательной деятельности.</w:t>
      </w:r>
    </w:p>
    <w:p w:rsidR="0078748C" w:rsidRPr="0097669C" w:rsidRDefault="0078748C" w:rsidP="00867F7E">
      <w:pPr>
        <w:pStyle w:val="a4"/>
        <w:numPr>
          <w:ilvl w:val="0"/>
          <w:numId w:val="443"/>
        </w:numPr>
        <w:jc w:val="both"/>
        <w:rPr>
          <w:rFonts w:ascii="Times New Roman" w:hAnsi="Times New Roman" w:cs="Times New Roman"/>
          <w:sz w:val="28"/>
          <w:szCs w:val="28"/>
        </w:rPr>
      </w:pPr>
      <w:r w:rsidRPr="0097669C">
        <w:rPr>
          <w:rFonts w:ascii="Times New Roman" w:hAnsi="Times New Roman" w:cs="Times New Roman"/>
          <w:sz w:val="28"/>
          <w:szCs w:val="28"/>
        </w:rPr>
        <w:t>Разъяснительная  коррекционная  работа  с  родителями  и педагогами, направленная на  изменение воспитательных  установок  и стереотипов  воспитания – по  результатам  диагностики  адаптации детей</w:t>
      </w:r>
    </w:p>
    <w:p w:rsidR="0078748C" w:rsidRPr="0097669C" w:rsidRDefault="0078748C" w:rsidP="00867F7E">
      <w:pPr>
        <w:pStyle w:val="a4"/>
        <w:numPr>
          <w:ilvl w:val="0"/>
          <w:numId w:val="443"/>
        </w:numPr>
        <w:jc w:val="both"/>
        <w:rPr>
          <w:rFonts w:ascii="Times New Roman" w:hAnsi="Times New Roman" w:cs="Times New Roman"/>
          <w:sz w:val="28"/>
          <w:szCs w:val="28"/>
        </w:rPr>
      </w:pPr>
      <w:r w:rsidRPr="0097669C">
        <w:rPr>
          <w:rFonts w:ascii="Times New Roman" w:hAnsi="Times New Roman" w:cs="Times New Roman"/>
          <w:sz w:val="28"/>
          <w:szCs w:val="28"/>
        </w:rPr>
        <w:lastRenderedPageBreak/>
        <w:t>Коррекционная работа в группе обучающихся  по программе «Движение тела - движение мысли», направленная на коррекцию произвольной регуляции: импульсивность, неустойчивость внимания, слабость контроля психических процессов.</w:t>
      </w:r>
    </w:p>
    <w:p w:rsidR="0078748C" w:rsidRPr="0097669C" w:rsidRDefault="0078748C" w:rsidP="00867F7E">
      <w:pPr>
        <w:pStyle w:val="a4"/>
        <w:numPr>
          <w:ilvl w:val="0"/>
          <w:numId w:val="443"/>
        </w:numPr>
        <w:jc w:val="both"/>
        <w:rPr>
          <w:rFonts w:ascii="Times New Roman" w:hAnsi="Times New Roman" w:cs="Times New Roman"/>
          <w:sz w:val="28"/>
          <w:szCs w:val="28"/>
        </w:rPr>
      </w:pPr>
      <w:r w:rsidRPr="0097669C">
        <w:rPr>
          <w:rFonts w:ascii="Times New Roman" w:hAnsi="Times New Roman" w:cs="Times New Roman"/>
          <w:sz w:val="28"/>
          <w:szCs w:val="28"/>
        </w:rPr>
        <w:t>Тренинг «Позитивное самоутверждение»</w:t>
      </w:r>
    </w:p>
    <w:p w:rsidR="0078748C" w:rsidRPr="0097669C" w:rsidRDefault="0078748C" w:rsidP="00867F7E">
      <w:pPr>
        <w:pStyle w:val="a4"/>
        <w:numPr>
          <w:ilvl w:val="0"/>
          <w:numId w:val="443"/>
        </w:numPr>
        <w:jc w:val="both"/>
        <w:rPr>
          <w:rFonts w:ascii="Times New Roman" w:hAnsi="Times New Roman" w:cs="Times New Roman"/>
          <w:sz w:val="28"/>
          <w:szCs w:val="28"/>
        </w:rPr>
      </w:pPr>
      <w:r w:rsidRPr="0097669C">
        <w:rPr>
          <w:rFonts w:ascii="Times New Roman" w:hAnsi="Times New Roman" w:cs="Times New Roman"/>
          <w:sz w:val="28"/>
          <w:szCs w:val="28"/>
        </w:rPr>
        <w:t>Социально – психологический тренинг межличностного общения</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Планируемый результат:</w:t>
      </w:r>
    </w:p>
    <w:p w:rsidR="0078748C" w:rsidRPr="0097669C" w:rsidRDefault="0078748C" w:rsidP="00867F7E">
      <w:pPr>
        <w:pStyle w:val="a4"/>
        <w:numPr>
          <w:ilvl w:val="0"/>
          <w:numId w:val="422"/>
        </w:numPr>
        <w:jc w:val="both"/>
        <w:rPr>
          <w:rFonts w:ascii="Times New Roman" w:hAnsi="Times New Roman" w:cs="Times New Roman"/>
          <w:sz w:val="28"/>
          <w:szCs w:val="28"/>
        </w:rPr>
      </w:pPr>
      <w:r w:rsidRPr="0097669C">
        <w:rPr>
          <w:rFonts w:ascii="Times New Roman" w:hAnsi="Times New Roman" w:cs="Times New Roman"/>
          <w:sz w:val="28"/>
          <w:szCs w:val="28"/>
        </w:rPr>
        <w:t>Развитие социальной компетентности у обучающихся, навыки общения с окружающими.</w:t>
      </w:r>
    </w:p>
    <w:p w:rsidR="0078748C" w:rsidRPr="0097669C" w:rsidRDefault="0078748C" w:rsidP="00867F7E">
      <w:pPr>
        <w:pStyle w:val="a4"/>
        <w:numPr>
          <w:ilvl w:val="0"/>
          <w:numId w:val="422"/>
        </w:numPr>
        <w:jc w:val="both"/>
        <w:rPr>
          <w:rFonts w:ascii="Times New Roman" w:hAnsi="Times New Roman" w:cs="Times New Roman"/>
          <w:sz w:val="28"/>
          <w:szCs w:val="28"/>
        </w:rPr>
      </w:pPr>
      <w:r w:rsidRPr="0097669C">
        <w:rPr>
          <w:rFonts w:ascii="Times New Roman" w:hAnsi="Times New Roman" w:cs="Times New Roman"/>
          <w:sz w:val="28"/>
          <w:szCs w:val="28"/>
        </w:rPr>
        <w:t>Преодоление социальной изоляции, расширение возможностей произвольного взаимодействия со сверстниками</w:t>
      </w:r>
    </w:p>
    <w:p w:rsidR="0078748C" w:rsidRPr="0097669C" w:rsidRDefault="0078748C" w:rsidP="00867F7E">
      <w:pPr>
        <w:pStyle w:val="a4"/>
        <w:numPr>
          <w:ilvl w:val="0"/>
          <w:numId w:val="422"/>
        </w:numPr>
        <w:jc w:val="both"/>
        <w:rPr>
          <w:rFonts w:ascii="Times New Roman" w:hAnsi="Times New Roman" w:cs="Times New Roman"/>
          <w:sz w:val="28"/>
          <w:szCs w:val="28"/>
        </w:rPr>
      </w:pPr>
      <w:r w:rsidRPr="0097669C">
        <w:rPr>
          <w:rFonts w:ascii="Times New Roman" w:hAnsi="Times New Roman" w:cs="Times New Roman"/>
          <w:sz w:val="28"/>
          <w:szCs w:val="28"/>
        </w:rPr>
        <w:t>Формирование у педагогов и обучающихся толерантности к детям с особыми образовательными потребностями, преодоление стереотипов, отрицательных установок.</w:t>
      </w:r>
    </w:p>
    <w:p w:rsidR="0078748C" w:rsidRPr="0097669C" w:rsidRDefault="0078748C" w:rsidP="00867F7E">
      <w:pPr>
        <w:pStyle w:val="a4"/>
        <w:numPr>
          <w:ilvl w:val="0"/>
          <w:numId w:val="422"/>
        </w:numPr>
        <w:jc w:val="both"/>
        <w:rPr>
          <w:rFonts w:ascii="Times New Roman" w:hAnsi="Times New Roman" w:cs="Times New Roman"/>
          <w:sz w:val="28"/>
          <w:szCs w:val="28"/>
        </w:rPr>
      </w:pPr>
      <w:r w:rsidRPr="0097669C">
        <w:rPr>
          <w:rFonts w:ascii="Times New Roman" w:hAnsi="Times New Roman" w:cs="Times New Roman"/>
          <w:sz w:val="28"/>
          <w:szCs w:val="28"/>
        </w:rPr>
        <w:t>Научить родителей обучающихся с особыми образовательными потребностями оптимальным формам взаимодействия, обучить эффективным методам помощи.</w:t>
      </w:r>
    </w:p>
    <w:p w:rsidR="0078748C" w:rsidRPr="0097669C" w:rsidRDefault="0078748C" w:rsidP="0078748C">
      <w:pPr>
        <w:ind w:left="851"/>
        <w:jc w:val="both"/>
        <w:rPr>
          <w:rFonts w:ascii="Times New Roman" w:hAnsi="Times New Roman" w:cs="Times New Roman"/>
          <w:i/>
          <w:sz w:val="28"/>
          <w:szCs w:val="28"/>
        </w:rPr>
      </w:pPr>
      <w:r w:rsidRPr="0097669C">
        <w:rPr>
          <w:rFonts w:ascii="Times New Roman" w:hAnsi="Times New Roman" w:cs="Times New Roman"/>
          <w:b/>
          <w:i/>
          <w:sz w:val="28"/>
          <w:szCs w:val="28"/>
        </w:rPr>
        <w:t>6. Цель:</w:t>
      </w:r>
      <w:r w:rsidRPr="0097669C">
        <w:rPr>
          <w:rFonts w:ascii="Times New Roman" w:hAnsi="Times New Roman" w:cs="Times New Roman"/>
          <w:i/>
          <w:sz w:val="28"/>
          <w:szCs w:val="28"/>
        </w:rPr>
        <w:t xml:space="preserve"> Выявление и поддержка одарённых детей. Психолого – педагогическая поддержка участников олимпиадного движения</w:t>
      </w:r>
    </w:p>
    <w:p w:rsidR="0078748C" w:rsidRPr="0097669C" w:rsidRDefault="0078748C" w:rsidP="0078748C">
      <w:pPr>
        <w:ind w:left="851"/>
        <w:jc w:val="both"/>
        <w:rPr>
          <w:rFonts w:ascii="Times New Roman" w:hAnsi="Times New Roman" w:cs="Times New Roman"/>
          <w:b/>
          <w:i/>
          <w:sz w:val="28"/>
          <w:szCs w:val="28"/>
        </w:rPr>
      </w:pPr>
      <w:r w:rsidRPr="0097669C">
        <w:rPr>
          <w:rFonts w:ascii="Times New Roman" w:hAnsi="Times New Roman" w:cs="Times New Roman"/>
          <w:b/>
          <w:i/>
          <w:sz w:val="28"/>
          <w:szCs w:val="28"/>
        </w:rPr>
        <w:t>Форма:</w:t>
      </w:r>
    </w:p>
    <w:p w:rsidR="0078748C" w:rsidRPr="0097669C" w:rsidRDefault="0078748C" w:rsidP="00867F7E">
      <w:pPr>
        <w:pStyle w:val="a4"/>
        <w:numPr>
          <w:ilvl w:val="0"/>
          <w:numId w:val="444"/>
        </w:numPr>
        <w:ind w:left="851" w:firstLine="0"/>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44"/>
        </w:numPr>
        <w:ind w:left="851" w:firstLine="0"/>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44"/>
        </w:numPr>
        <w:ind w:left="851" w:firstLine="0"/>
        <w:jc w:val="both"/>
        <w:rPr>
          <w:rFonts w:ascii="Times New Roman" w:hAnsi="Times New Roman" w:cs="Times New Roman"/>
          <w:sz w:val="28"/>
          <w:szCs w:val="28"/>
        </w:rPr>
      </w:pPr>
      <w:r w:rsidRPr="0097669C">
        <w:rPr>
          <w:rFonts w:ascii="Times New Roman" w:hAnsi="Times New Roman" w:cs="Times New Roman"/>
          <w:sz w:val="28"/>
          <w:szCs w:val="28"/>
        </w:rPr>
        <w:t>Коррекция</w:t>
      </w:r>
    </w:p>
    <w:p w:rsidR="0078748C" w:rsidRPr="0097669C" w:rsidRDefault="0078748C" w:rsidP="00867F7E">
      <w:pPr>
        <w:pStyle w:val="a4"/>
        <w:numPr>
          <w:ilvl w:val="0"/>
          <w:numId w:val="444"/>
        </w:numPr>
        <w:ind w:left="851" w:firstLine="0"/>
        <w:jc w:val="both"/>
        <w:rPr>
          <w:rFonts w:ascii="Times New Roman" w:hAnsi="Times New Roman" w:cs="Times New Roman"/>
          <w:sz w:val="28"/>
          <w:szCs w:val="28"/>
        </w:rPr>
      </w:pPr>
      <w:r w:rsidRPr="0097669C">
        <w:rPr>
          <w:rFonts w:ascii="Times New Roman" w:hAnsi="Times New Roman" w:cs="Times New Roman"/>
          <w:sz w:val="28"/>
          <w:szCs w:val="28"/>
        </w:rPr>
        <w:t>Профилактика</w:t>
      </w:r>
    </w:p>
    <w:p w:rsidR="0078748C" w:rsidRPr="0097669C" w:rsidRDefault="0078748C" w:rsidP="00867F7E">
      <w:pPr>
        <w:pStyle w:val="a4"/>
        <w:numPr>
          <w:ilvl w:val="0"/>
          <w:numId w:val="444"/>
        </w:numPr>
        <w:ind w:left="851" w:firstLine="0"/>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78748C">
      <w:pPr>
        <w:ind w:left="851"/>
        <w:jc w:val="both"/>
        <w:rPr>
          <w:rFonts w:ascii="Times New Roman" w:hAnsi="Times New Roman" w:cs="Times New Roman"/>
          <w:b/>
          <w:i/>
          <w:sz w:val="28"/>
          <w:szCs w:val="28"/>
        </w:rPr>
      </w:pPr>
      <w:r w:rsidRPr="0097669C">
        <w:rPr>
          <w:rFonts w:ascii="Times New Roman" w:hAnsi="Times New Roman" w:cs="Times New Roman"/>
          <w:b/>
          <w:i/>
          <w:sz w:val="28"/>
          <w:szCs w:val="28"/>
        </w:rPr>
        <w:t>Содержание:</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rPr>
        <w:t>Разработка индивидуальных образовательных маршрутов</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rPr>
        <w:lastRenderedPageBreak/>
        <w:t>Формирование адекватной самооценки</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rPr>
        <w:t>Охрана и укрепление физического и психологического здоровья</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rPr>
        <w:t>Профилактика неврозов</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rPr>
        <w:t>Предупреждение изоляции одарённых детей в группе сверстников</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rPr>
        <w:t>Развитие психолого- педагогической компетентности педагогов и родителей одарённых детей</w:t>
      </w:r>
    </w:p>
    <w:p w:rsidR="0078748C" w:rsidRPr="0097669C" w:rsidRDefault="0078748C" w:rsidP="00867F7E">
      <w:pPr>
        <w:pStyle w:val="a4"/>
        <w:numPr>
          <w:ilvl w:val="0"/>
          <w:numId w:val="423"/>
        </w:numPr>
        <w:jc w:val="both"/>
        <w:rPr>
          <w:rStyle w:val="afb"/>
          <w:rFonts w:ascii="Times New Roman" w:hAnsi="Times New Roman" w:cs="Times New Roman"/>
          <w:b w:val="0"/>
          <w:bCs w:val="0"/>
          <w:sz w:val="28"/>
          <w:szCs w:val="28"/>
        </w:rPr>
      </w:pPr>
      <w:r w:rsidRPr="0097669C">
        <w:rPr>
          <w:rStyle w:val="afb"/>
          <w:rFonts w:ascii="Times New Roman" w:hAnsi="Times New Roman" w:cs="Times New Roman"/>
          <w:sz w:val="28"/>
          <w:szCs w:val="28"/>
          <w:shd w:val="clear" w:color="auto" w:fill="FFFFFF"/>
        </w:rPr>
        <w:t>Методика «Интеллектуальный портрет»</w:t>
      </w:r>
    </w:p>
    <w:p w:rsidR="0078748C" w:rsidRPr="0097669C" w:rsidRDefault="0078748C" w:rsidP="00867F7E">
      <w:pPr>
        <w:pStyle w:val="a4"/>
        <w:numPr>
          <w:ilvl w:val="0"/>
          <w:numId w:val="423"/>
        </w:numPr>
        <w:jc w:val="both"/>
        <w:rPr>
          <w:rStyle w:val="afb"/>
          <w:rFonts w:ascii="Times New Roman" w:hAnsi="Times New Roman" w:cs="Times New Roman"/>
          <w:b w:val="0"/>
          <w:bCs w:val="0"/>
          <w:sz w:val="28"/>
          <w:szCs w:val="28"/>
        </w:rPr>
      </w:pPr>
      <w:r w:rsidRPr="0097669C">
        <w:rPr>
          <w:rStyle w:val="apple-converted-space"/>
          <w:rFonts w:ascii="Times New Roman" w:eastAsia="Calibri" w:hAnsi="Times New Roman" w:cs="Times New Roman"/>
          <w:sz w:val="28"/>
          <w:szCs w:val="28"/>
        </w:rPr>
        <w:t> </w:t>
      </w:r>
      <w:r w:rsidRPr="0097669C">
        <w:rPr>
          <w:rStyle w:val="afb"/>
          <w:rFonts w:ascii="Times New Roman" w:hAnsi="Times New Roman" w:cs="Times New Roman"/>
          <w:sz w:val="28"/>
          <w:szCs w:val="28"/>
          <w:shd w:val="clear" w:color="auto" w:fill="FFFFFF"/>
        </w:rPr>
        <w:t>Методики для родительского исследования</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Анкета "Как распознать одаренность" Л.Г. Кузнецова, Л.П. Сверч</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Участие одарённых обучающихся в предметных школьных, муниципальных, региональных олимпиадах</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Привлекать потенциально одарённых, но ещё не раскрывшихся детей, к участию в работе кружков, клубов, секций в соответствии с психологической диагностикой их способностей</w:t>
      </w:r>
    </w:p>
    <w:p w:rsidR="0078748C" w:rsidRPr="0097669C" w:rsidRDefault="0078748C" w:rsidP="00867F7E">
      <w:pPr>
        <w:pStyle w:val="a4"/>
        <w:numPr>
          <w:ilvl w:val="0"/>
          <w:numId w:val="423"/>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к самопознанию и уверенности в себе</w:t>
      </w:r>
    </w:p>
    <w:p w:rsidR="0078748C" w:rsidRPr="0097669C" w:rsidRDefault="0078748C" w:rsidP="00867F7E">
      <w:pPr>
        <w:pStyle w:val="a4"/>
        <w:numPr>
          <w:ilvl w:val="0"/>
          <w:numId w:val="423"/>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Освещать психологические аспекты работы с одарёнными детьми в ходе психолого-педагогических семинаров, педагогических советов.</w:t>
      </w:r>
    </w:p>
    <w:p w:rsidR="0078748C" w:rsidRPr="0097669C" w:rsidRDefault="0078748C" w:rsidP="0078748C">
      <w:pPr>
        <w:pStyle w:val="a4"/>
        <w:ind w:left="786" w:firstLine="630"/>
        <w:jc w:val="both"/>
        <w:rPr>
          <w:rFonts w:ascii="Times New Roman" w:hAnsi="Times New Roman" w:cs="Times New Roman"/>
          <w:b/>
          <w:i/>
          <w:sz w:val="28"/>
          <w:szCs w:val="28"/>
        </w:rPr>
      </w:pPr>
      <w:r w:rsidRPr="0097669C">
        <w:rPr>
          <w:rFonts w:ascii="Times New Roman" w:hAnsi="Times New Roman" w:cs="Times New Roman"/>
          <w:b/>
          <w:i/>
          <w:sz w:val="28"/>
          <w:szCs w:val="28"/>
        </w:rPr>
        <w:t>Планируемый результат:</w:t>
      </w:r>
    </w:p>
    <w:p w:rsidR="0078748C" w:rsidRPr="0097669C" w:rsidRDefault="0078748C" w:rsidP="0078748C">
      <w:pPr>
        <w:pStyle w:val="a4"/>
        <w:jc w:val="both"/>
        <w:rPr>
          <w:rFonts w:ascii="Times New Roman" w:hAnsi="Times New Roman" w:cs="Times New Roman"/>
          <w:sz w:val="28"/>
          <w:szCs w:val="28"/>
        </w:rPr>
      </w:pPr>
      <w:r w:rsidRPr="0097669C">
        <w:rPr>
          <w:rFonts w:ascii="Times New Roman" w:hAnsi="Times New Roman" w:cs="Times New Roman"/>
          <w:sz w:val="28"/>
          <w:szCs w:val="28"/>
        </w:rPr>
        <w:t>1.У обучающихся будет сформирована адекватная самооценка, оценка своих возможностей.</w:t>
      </w:r>
    </w:p>
    <w:p w:rsidR="0078748C" w:rsidRPr="0097669C" w:rsidRDefault="0078748C" w:rsidP="0078748C">
      <w:pPr>
        <w:pStyle w:val="a4"/>
        <w:jc w:val="both"/>
        <w:rPr>
          <w:rFonts w:ascii="Times New Roman" w:hAnsi="Times New Roman" w:cs="Times New Roman"/>
          <w:sz w:val="28"/>
          <w:szCs w:val="28"/>
          <w:shd w:val="clear" w:color="auto" w:fill="FFFFFF"/>
        </w:rPr>
      </w:pPr>
      <w:r w:rsidRPr="0097669C">
        <w:rPr>
          <w:rFonts w:ascii="Times New Roman" w:hAnsi="Times New Roman" w:cs="Times New Roman"/>
          <w:sz w:val="28"/>
          <w:szCs w:val="28"/>
          <w:shd w:val="clear" w:color="auto" w:fill="FFFFFF"/>
        </w:rPr>
        <w:t xml:space="preserve">2.Научатся  делать осознанный выбор, искать альтернативы в ситуациях выбора, взвешивать последствия каждого выбора, </w:t>
      </w:r>
    </w:p>
    <w:p w:rsidR="0078748C" w:rsidRPr="0097669C" w:rsidRDefault="0078748C" w:rsidP="0078748C">
      <w:pPr>
        <w:pStyle w:val="a4"/>
        <w:jc w:val="both"/>
        <w:rPr>
          <w:rFonts w:ascii="Times New Roman" w:hAnsi="Times New Roman" w:cs="Times New Roman"/>
          <w:sz w:val="28"/>
          <w:szCs w:val="28"/>
          <w:shd w:val="clear" w:color="auto" w:fill="FFFFFF"/>
        </w:rPr>
      </w:pPr>
      <w:r w:rsidRPr="0097669C">
        <w:rPr>
          <w:rFonts w:ascii="Times New Roman" w:hAnsi="Times New Roman" w:cs="Times New Roman"/>
          <w:sz w:val="28"/>
          <w:szCs w:val="28"/>
          <w:shd w:val="clear" w:color="auto" w:fill="FFFFFF"/>
        </w:rPr>
        <w:t>3.Будут уметь утверждать  то, что значимо для этих детей, оценивать и совершенствовать свой образ жизни.</w:t>
      </w:r>
    </w:p>
    <w:p w:rsidR="0078748C" w:rsidRPr="0097669C" w:rsidRDefault="0078748C" w:rsidP="0078748C">
      <w:pPr>
        <w:pStyle w:val="a4"/>
        <w:jc w:val="both"/>
        <w:rPr>
          <w:rFonts w:ascii="Times New Roman" w:hAnsi="Times New Roman" w:cs="Times New Roman"/>
          <w:sz w:val="28"/>
          <w:szCs w:val="28"/>
          <w:shd w:val="clear" w:color="auto" w:fill="FFFFFF"/>
        </w:rPr>
      </w:pPr>
      <w:r w:rsidRPr="0097669C">
        <w:rPr>
          <w:rFonts w:ascii="Times New Roman" w:hAnsi="Times New Roman" w:cs="Times New Roman"/>
          <w:sz w:val="28"/>
          <w:szCs w:val="28"/>
          <w:shd w:val="clear" w:color="auto" w:fill="FFFFFF"/>
        </w:rPr>
        <w:t>4.Научатся  положительно влиять  на самооценку и межличностные отношения.</w:t>
      </w:r>
    </w:p>
    <w:p w:rsidR="0078748C" w:rsidRPr="0097669C" w:rsidRDefault="0078748C" w:rsidP="0078748C">
      <w:pPr>
        <w:ind w:left="284"/>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 xml:space="preserve">       5. </w:t>
      </w:r>
      <w:r w:rsidRPr="0097669C">
        <w:rPr>
          <w:rFonts w:ascii="Times New Roman" w:hAnsi="Times New Roman" w:cs="Times New Roman"/>
          <w:sz w:val="28"/>
          <w:szCs w:val="28"/>
        </w:rPr>
        <w:t>Будут иметь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78748C" w:rsidRPr="0097669C" w:rsidRDefault="0078748C" w:rsidP="0078748C">
      <w:pPr>
        <w:pStyle w:val="af4"/>
        <w:shd w:val="clear" w:color="auto" w:fill="FFFFFF"/>
        <w:spacing w:after="150"/>
        <w:jc w:val="both"/>
        <w:rPr>
          <w:color w:val="333333"/>
          <w:sz w:val="28"/>
          <w:szCs w:val="28"/>
        </w:rPr>
      </w:pPr>
      <w:r w:rsidRPr="0097669C">
        <w:rPr>
          <w:sz w:val="28"/>
          <w:szCs w:val="28"/>
          <w:shd w:val="clear" w:color="auto" w:fill="FFFFFF"/>
        </w:rPr>
        <w:t xml:space="preserve">         6.Формирование «типа» учителя для работы с одарёнными:</w:t>
      </w:r>
    </w:p>
    <w:p w:rsidR="0078748C" w:rsidRPr="0097669C" w:rsidRDefault="0078748C" w:rsidP="00867F7E">
      <w:pPr>
        <w:pStyle w:val="af4"/>
        <w:numPr>
          <w:ilvl w:val="0"/>
          <w:numId w:val="445"/>
        </w:numPr>
        <w:shd w:val="clear" w:color="auto" w:fill="FFFFFF"/>
        <w:spacing w:after="150"/>
        <w:jc w:val="both"/>
        <w:rPr>
          <w:sz w:val="28"/>
          <w:szCs w:val="28"/>
        </w:rPr>
      </w:pPr>
      <w:r w:rsidRPr="0097669C">
        <w:rPr>
          <w:sz w:val="28"/>
          <w:szCs w:val="28"/>
        </w:rPr>
        <w:t>учитель, вводящий ребенка в сферу учебного предмета и создающий атмосферу эмоциональной вовлеченности, возбуждающей интерес к предмету;</w:t>
      </w:r>
    </w:p>
    <w:p w:rsidR="0078748C" w:rsidRPr="0097669C" w:rsidRDefault="0078748C" w:rsidP="00867F7E">
      <w:pPr>
        <w:pStyle w:val="af4"/>
        <w:numPr>
          <w:ilvl w:val="0"/>
          <w:numId w:val="445"/>
        </w:numPr>
        <w:shd w:val="clear" w:color="auto" w:fill="FFFFFF"/>
        <w:spacing w:after="150"/>
        <w:jc w:val="both"/>
        <w:rPr>
          <w:sz w:val="28"/>
          <w:szCs w:val="28"/>
        </w:rPr>
      </w:pPr>
      <w:r w:rsidRPr="0097669C">
        <w:rPr>
          <w:sz w:val="28"/>
          <w:szCs w:val="28"/>
        </w:rPr>
        <w:lastRenderedPageBreak/>
        <w:t>учитель, закладывающий основы мастерства, отрабатывающий с ребенком технику исполнения;</w:t>
      </w:r>
    </w:p>
    <w:p w:rsidR="0078748C" w:rsidRPr="0097669C" w:rsidRDefault="0078748C" w:rsidP="00867F7E">
      <w:pPr>
        <w:pStyle w:val="af4"/>
        <w:numPr>
          <w:ilvl w:val="0"/>
          <w:numId w:val="445"/>
        </w:numPr>
        <w:shd w:val="clear" w:color="auto" w:fill="FFFFFF"/>
        <w:spacing w:after="150"/>
        <w:jc w:val="both"/>
        <w:rPr>
          <w:sz w:val="28"/>
          <w:szCs w:val="28"/>
        </w:rPr>
      </w:pPr>
      <w:r w:rsidRPr="0097669C">
        <w:rPr>
          <w:sz w:val="28"/>
          <w:szCs w:val="28"/>
        </w:rPr>
        <w:t>учитель, выводящий на высокопрофессиональный уровень.</w:t>
      </w:r>
    </w:p>
    <w:p w:rsidR="0078748C" w:rsidRPr="0097669C" w:rsidRDefault="0078748C" w:rsidP="0078748C">
      <w:pPr>
        <w:pStyle w:val="a4"/>
        <w:ind w:left="644"/>
        <w:jc w:val="both"/>
        <w:rPr>
          <w:rFonts w:ascii="Times New Roman" w:hAnsi="Times New Roman" w:cs="Times New Roman"/>
          <w:sz w:val="28"/>
          <w:szCs w:val="28"/>
        </w:rPr>
      </w:pPr>
      <w:r w:rsidRPr="0097669C">
        <w:rPr>
          <w:rFonts w:ascii="Times New Roman" w:hAnsi="Times New Roman" w:cs="Times New Roman"/>
          <w:sz w:val="28"/>
          <w:szCs w:val="28"/>
        </w:rPr>
        <w:t>7. Научатся применять знания, умения и навыки для решения проектных и учебно-исследовательских задач.</w:t>
      </w:r>
    </w:p>
    <w:p w:rsidR="0078748C" w:rsidRPr="0097669C" w:rsidRDefault="0078748C" w:rsidP="0078748C">
      <w:pPr>
        <w:jc w:val="both"/>
        <w:rPr>
          <w:rFonts w:ascii="Times New Roman" w:hAnsi="Times New Roman" w:cs="Times New Roman"/>
          <w:i/>
          <w:sz w:val="28"/>
          <w:szCs w:val="28"/>
        </w:rPr>
      </w:pPr>
      <w:r w:rsidRPr="0097669C">
        <w:rPr>
          <w:rFonts w:ascii="Times New Roman" w:hAnsi="Times New Roman" w:cs="Times New Roman"/>
          <w:b/>
          <w:i/>
          <w:sz w:val="28"/>
          <w:szCs w:val="28"/>
        </w:rPr>
        <w:t>7. Цель:</w:t>
      </w:r>
      <w:r w:rsidRPr="0097669C">
        <w:rPr>
          <w:rFonts w:ascii="Times New Roman" w:hAnsi="Times New Roman" w:cs="Times New Roman"/>
          <w:i/>
          <w:sz w:val="28"/>
          <w:szCs w:val="28"/>
        </w:rPr>
        <w:t xml:space="preserve"> Обеспечение осознанного и ответственного выбора дальнейшей профессиональной сферы деятельности</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Форма:</w:t>
      </w:r>
    </w:p>
    <w:p w:rsidR="0078748C" w:rsidRPr="0097669C" w:rsidRDefault="0078748C" w:rsidP="00867F7E">
      <w:pPr>
        <w:pStyle w:val="a4"/>
        <w:numPr>
          <w:ilvl w:val="0"/>
          <w:numId w:val="446"/>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46"/>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46"/>
        </w:numPr>
        <w:jc w:val="both"/>
        <w:rPr>
          <w:rFonts w:ascii="Times New Roman" w:hAnsi="Times New Roman" w:cs="Times New Roman"/>
          <w:sz w:val="28"/>
          <w:szCs w:val="28"/>
        </w:rPr>
      </w:pPr>
      <w:r w:rsidRPr="0097669C">
        <w:rPr>
          <w:rFonts w:ascii="Times New Roman" w:hAnsi="Times New Roman" w:cs="Times New Roman"/>
          <w:sz w:val="28"/>
          <w:szCs w:val="28"/>
        </w:rPr>
        <w:t>Коррекция</w:t>
      </w:r>
    </w:p>
    <w:p w:rsidR="0078748C" w:rsidRPr="0097669C" w:rsidRDefault="0078748C" w:rsidP="00867F7E">
      <w:pPr>
        <w:pStyle w:val="a4"/>
        <w:numPr>
          <w:ilvl w:val="0"/>
          <w:numId w:val="446"/>
        </w:numPr>
        <w:jc w:val="both"/>
        <w:rPr>
          <w:rFonts w:ascii="Times New Roman" w:hAnsi="Times New Roman" w:cs="Times New Roman"/>
          <w:sz w:val="28"/>
          <w:szCs w:val="28"/>
        </w:rPr>
      </w:pPr>
      <w:r w:rsidRPr="0097669C">
        <w:rPr>
          <w:rFonts w:ascii="Times New Roman" w:hAnsi="Times New Roman" w:cs="Times New Roman"/>
          <w:sz w:val="28"/>
          <w:szCs w:val="28"/>
        </w:rPr>
        <w:t>Профилактика</w:t>
      </w:r>
    </w:p>
    <w:p w:rsidR="0078748C" w:rsidRPr="0097669C" w:rsidRDefault="0078748C" w:rsidP="00867F7E">
      <w:pPr>
        <w:pStyle w:val="a4"/>
        <w:numPr>
          <w:ilvl w:val="0"/>
          <w:numId w:val="446"/>
        </w:numPr>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Содержание:</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Осознание обучающимся нравственных основ образования;</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Осознание важности непрерывного образования и самообразования в течение всей жизни;</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Общее знакомство с трудовым законодательством;</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Экскурсии на предприятия, встречи с представителями различных профессий.</w:t>
      </w:r>
    </w:p>
    <w:p w:rsidR="0078748C" w:rsidRPr="0097669C" w:rsidRDefault="0078748C" w:rsidP="00867F7E">
      <w:pPr>
        <w:numPr>
          <w:ilvl w:val="0"/>
          <w:numId w:val="424"/>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Выявление интересов, склонностей и способностей учащихся, содействие в формировании представлений о мире профессий и характере труда;</w:t>
      </w:r>
    </w:p>
    <w:p w:rsidR="0078748C" w:rsidRPr="0097669C" w:rsidRDefault="0078748C" w:rsidP="00867F7E">
      <w:pPr>
        <w:numPr>
          <w:ilvl w:val="0"/>
          <w:numId w:val="424"/>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Содействие в профессиональном и личностном самоопределении старшеклассников.</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Тестирование в центре занятости, тестирование по профильному обучению</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 xml:space="preserve">Участие в ярмарке образовательных услуг, </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Профильный курс «Моя профессиональная карьера» в 9 – х классах</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 xml:space="preserve">Анкета (для учащихся) «Чтобы не ошибиться при выборе профессии», </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Беседа: «Как выбрать профессию»</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Мозговой штурм</w:t>
      </w:r>
    </w:p>
    <w:p w:rsidR="0078748C" w:rsidRPr="0097669C" w:rsidRDefault="0078748C" w:rsidP="00867F7E">
      <w:pPr>
        <w:pStyle w:val="a4"/>
        <w:numPr>
          <w:ilvl w:val="0"/>
          <w:numId w:val="424"/>
        </w:numPr>
        <w:spacing w:after="0"/>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Широкая информированность обучающихся:</w:t>
      </w:r>
    </w:p>
    <w:p w:rsidR="0078748C" w:rsidRPr="0097669C" w:rsidRDefault="0078748C" w:rsidP="00867F7E">
      <w:pPr>
        <w:pStyle w:val="a4"/>
        <w:numPr>
          <w:ilvl w:val="0"/>
          <w:numId w:val="447"/>
        </w:numPr>
        <w:shd w:val="clear" w:color="auto" w:fill="FFFFFF"/>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о возможных способах получения желаемого образования после школы;</w:t>
      </w:r>
    </w:p>
    <w:p w:rsidR="0078748C" w:rsidRPr="0097669C" w:rsidRDefault="0078748C" w:rsidP="00867F7E">
      <w:pPr>
        <w:pStyle w:val="a4"/>
        <w:numPr>
          <w:ilvl w:val="0"/>
          <w:numId w:val="447"/>
        </w:numPr>
        <w:shd w:val="clear" w:color="auto" w:fill="FFFFFF"/>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об усилиях, которые потребуется приложить для его получения;</w:t>
      </w:r>
    </w:p>
    <w:p w:rsidR="0078748C" w:rsidRPr="0097669C" w:rsidRDefault="0078748C" w:rsidP="00867F7E">
      <w:pPr>
        <w:pStyle w:val="a4"/>
        <w:numPr>
          <w:ilvl w:val="0"/>
          <w:numId w:val="447"/>
        </w:numPr>
        <w:shd w:val="clear" w:color="auto" w:fill="FFFFFF"/>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о наличии собственной практической готовности и способностей для  получения избранного образования;</w:t>
      </w:r>
    </w:p>
    <w:p w:rsidR="0078748C" w:rsidRPr="0097669C" w:rsidRDefault="0078748C" w:rsidP="00867F7E">
      <w:pPr>
        <w:pStyle w:val="a4"/>
        <w:numPr>
          <w:ilvl w:val="0"/>
          <w:numId w:val="447"/>
        </w:numPr>
        <w:shd w:val="clear" w:color="auto" w:fill="FFFFFF"/>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о профессиях, которыми можно овладеть, благодаря получаемому образованию;</w:t>
      </w:r>
    </w:p>
    <w:p w:rsidR="0078748C" w:rsidRPr="0097669C" w:rsidRDefault="0078748C" w:rsidP="00867F7E">
      <w:pPr>
        <w:pStyle w:val="a4"/>
        <w:numPr>
          <w:ilvl w:val="0"/>
          <w:numId w:val="447"/>
        </w:numPr>
        <w:shd w:val="clear" w:color="auto" w:fill="FFFFFF"/>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о содержании и условиях возможной  профессиональной деятельности;</w:t>
      </w:r>
    </w:p>
    <w:p w:rsidR="0078748C" w:rsidRPr="0097669C" w:rsidRDefault="0078748C" w:rsidP="00867F7E">
      <w:pPr>
        <w:pStyle w:val="a4"/>
        <w:numPr>
          <w:ilvl w:val="0"/>
          <w:numId w:val="447"/>
        </w:numPr>
        <w:shd w:val="clear" w:color="auto" w:fill="FFFFFF"/>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о последствиях, которые могут иметь место по завершении обучения (например, востребованности специалистов с данным образованием на рынке труда, оплате труда, возможностях для личностного роста и карьеры и др.);</w:t>
      </w:r>
    </w:p>
    <w:p w:rsidR="0078748C" w:rsidRPr="0097669C" w:rsidRDefault="0078748C" w:rsidP="00867F7E">
      <w:pPr>
        <w:pStyle w:val="a4"/>
        <w:numPr>
          <w:ilvl w:val="0"/>
          <w:numId w:val="447"/>
        </w:numPr>
        <w:shd w:val="clear" w:color="auto" w:fill="FFFFFF"/>
        <w:spacing w:after="100" w:afterAutospacing="1"/>
        <w:ind w:left="851" w:hanging="284"/>
        <w:jc w:val="both"/>
        <w:rPr>
          <w:rFonts w:ascii="Times New Roman" w:hAnsi="Times New Roman" w:cs="Times New Roman"/>
          <w:sz w:val="28"/>
          <w:szCs w:val="28"/>
        </w:rPr>
      </w:pPr>
      <w:r w:rsidRPr="0097669C">
        <w:rPr>
          <w:rFonts w:ascii="Times New Roman" w:hAnsi="Times New Roman" w:cs="Times New Roman"/>
          <w:sz w:val="28"/>
          <w:szCs w:val="28"/>
        </w:rPr>
        <w:t>о возможности реализовать свои жизненные цели и планы через избранный способ образования и последующую профессиональную деятельность.</w:t>
      </w:r>
    </w:p>
    <w:p w:rsidR="0078748C" w:rsidRPr="0097669C" w:rsidRDefault="0078748C" w:rsidP="00867F7E">
      <w:pPr>
        <w:pStyle w:val="210"/>
        <w:numPr>
          <w:ilvl w:val="0"/>
          <w:numId w:val="424"/>
        </w:numPr>
        <w:suppressAutoHyphens w:val="0"/>
        <w:overflowPunct w:val="0"/>
        <w:autoSpaceDN w:val="0"/>
        <w:adjustRightInd w:val="0"/>
        <w:spacing w:line="276" w:lineRule="auto"/>
        <w:rPr>
          <w:sz w:val="28"/>
          <w:szCs w:val="28"/>
          <w:lang w:val="ru-RU"/>
        </w:rPr>
      </w:pPr>
      <w:r w:rsidRPr="0097669C">
        <w:rPr>
          <w:sz w:val="28"/>
          <w:szCs w:val="28"/>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«Моя семья», в конкурсе «История моей семьи в истории моей страны».</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lastRenderedPageBreak/>
        <w:t>Анализ индивидуальных особенностей учащихся 9 классов, их профессиональных намерений в целях оказания консультативной помощи ученикам, родителям, педагогам в подготовке к выбору профессии и организации профориентационной работы с привлечением специалистов</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Выработка рекомендаций по повышению эффективности профориентационной работы.</w:t>
      </w:r>
    </w:p>
    <w:p w:rsidR="0078748C" w:rsidRPr="0097669C" w:rsidRDefault="0078748C" w:rsidP="00867F7E">
      <w:pPr>
        <w:pStyle w:val="210"/>
        <w:numPr>
          <w:ilvl w:val="0"/>
          <w:numId w:val="424"/>
        </w:numPr>
        <w:suppressAutoHyphens w:val="0"/>
        <w:overflowPunct w:val="0"/>
        <w:autoSpaceDN w:val="0"/>
        <w:adjustRightInd w:val="0"/>
        <w:spacing w:line="276" w:lineRule="auto"/>
        <w:rPr>
          <w:sz w:val="28"/>
          <w:szCs w:val="28"/>
          <w:lang w:val="ru-RU"/>
        </w:rPr>
      </w:pPr>
      <w:r w:rsidRPr="0097669C">
        <w:rPr>
          <w:sz w:val="28"/>
          <w:szCs w:val="28"/>
          <w:lang w:val="ru-RU"/>
        </w:rPr>
        <w:t xml:space="preserve">Участвуют во встречах с представителями различных профессий, экскурсиях на предприятия. </w:t>
      </w:r>
    </w:p>
    <w:p w:rsidR="0078748C" w:rsidRPr="0097669C" w:rsidRDefault="0078748C" w:rsidP="00867F7E">
      <w:pPr>
        <w:pStyle w:val="210"/>
        <w:numPr>
          <w:ilvl w:val="0"/>
          <w:numId w:val="424"/>
        </w:numPr>
        <w:suppressAutoHyphens w:val="0"/>
        <w:overflowPunct w:val="0"/>
        <w:autoSpaceDN w:val="0"/>
        <w:adjustRightInd w:val="0"/>
        <w:spacing w:line="276" w:lineRule="auto"/>
        <w:rPr>
          <w:sz w:val="28"/>
          <w:szCs w:val="28"/>
          <w:lang w:val="ru-RU"/>
        </w:rPr>
      </w:pPr>
      <w:r w:rsidRPr="0097669C">
        <w:rPr>
          <w:sz w:val="28"/>
          <w:szCs w:val="28"/>
          <w:shd w:val="clear" w:color="auto" w:fill="FFFFFF"/>
          <w:lang w:val="ru-RU"/>
        </w:rPr>
        <w:t>Разработка, совместно с родителями сценариев семейных праздников, юбилеев, памятных дат, ритуалов и церемоний, которые отмечаются в семье: "Кем быть, каким быть", Искусство жить с гордостью", "Наши семейные династии" и др.</w:t>
      </w:r>
    </w:p>
    <w:p w:rsidR="0078748C" w:rsidRPr="0097669C" w:rsidRDefault="0078748C" w:rsidP="0078748C">
      <w:pPr>
        <w:pStyle w:val="a4"/>
        <w:jc w:val="both"/>
        <w:rPr>
          <w:rFonts w:ascii="Times New Roman" w:hAnsi="Times New Roman" w:cs="Times New Roman"/>
          <w:sz w:val="28"/>
          <w:szCs w:val="28"/>
        </w:rPr>
      </w:pP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Style w:val="apple-converted-space"/>
          <w:rFonts w:ascii="Times New Roman" w:eastAsia="Calibri" w:hAnsi="Times New Roman" w:cs="Times New Roman"/>
          <w:sz w:val="28"/>
          <w:szCs w:val="28"/>
        </w:rPr>
        <w:t> </w:t>
      </w:r>
      <w:r w:rsidRPr="0097669C">
        <w:rPr>
          <w:rFonts w:ascii="Times New Roman" w:hAnsi="Times New Roman" w:cs="Times New Roman"/>
          <w:sz w:val="28"/>
          <w:szCs w:val="28"/>
          <w:shd w:val="clear" w:color="auto" w:fill="FFFFFF"/>
        </w:rPr>
        <w:t>Тематика классных часов по профориентации:</w:t>
      </w:r>
    </w:p>
    <w:p w:rsidR="0078748C" w:rsidRPr="0097669C" w:rsidRDefault="0078748C" w:rsidP="001B545F">
      <w:pPr>
        <w:pStyle w:val="a4"/>
        <w:rPr>
          <w:rFonts w:ascii="Times New Roman" w:hAnsi="Times New Roman" w:cs="Times New Roman"/>
          <w:sz w:val="28"/>
          <w:szCs w:val="28"/>
          <w:shd w:val="clear" w:color="auto" w:fill="FFFFFF"/>
        </w:rPr>
      </w:pPr>
      <w:r w:rsidRPr="0097669C">
        <w:rPr>
          <w:rStyle w:val="afb"/>
          <w:rFonts w:ascii="Times New Roman" w:hAnsi="Times New Roman" w:cs="Times New Roman"/>
          <w:sz w:val="28"/>
          <w:szCs w:val="28"/>
          <w:shd w:val="clear" w:color="auto" w:fill="FFFFFF"/>
        </w:rPr>
        <w:t>5-9</w:t>
      </w:r>
      <w:r w:rsidRPr="0097669C">
        <w:rPr>
          <w:rStyle w:val="apple-converted-space"/>
          <w:rFonts w:ascii="Times New Roman" w:eastAsia="Calibri" w:hAnsi="Times New Roman" w:cs="Times New Roman"/>
          <w:sz w:val="28"/>
          <w:szCs w:val="28"/>
        </w:rPr>
        <w:t> </w:t>
      </w:r>
      <w:r w:rsidRPr="0097669C">
        <w:rPr>
          <w:rStyle w:val="afb"/>
          <w:rFonts w:ascii="Times New Roman" w:hAnsi="Times New Roman" w:cs="Times New Roman"/>
          <w:sz w:val="28"/>
          <w:szCs w:val="28"/>
          <w:shd w:val="clear" w:color="auto" w:fill="FFFFFF"/>
        </w:rPr>
        <w:t>классы</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xml:space="preserve"> Мир профессий. </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xml:space="preserve"> Выпускники школы-учителя.</w:t>
      </w:r>
    </w:p>
    <w:p w:rsidR="0078748C" w:rsidRPr="0097669C" w:rsidRDefault="0078748C" w:rsidP="0078748C">
      <w:pPr>
        <w:pStyle w:val="a4"/>
        <w:rPr>
          <w:rFonts w:ascii="Times New Roman" w:hAnsi="Times New Roman" w:cs="Times New Roman"/>
          <w:sz w:val="28"/>
          <w:szCs w:val="28"/>
        </w:rPr>
      </w:pPr>
      <w:r w:rsidRPr="0097669C">
        <w:rPr>
          <w:rFonts w:ascii="Times New Roman" w:hAnsi="Times New Roman" w:cs="Times New Roman"/>
          <w:sz w:val="28"/>
          <w:szCs w:val="28"/>
          <w:shd w:val="clear" w:color="auto" w:fill="FFFFFF"/>
        </w:rPr>
        <w:t xml:space="preserve"> Познай самого себя.</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xml:space="preserve"> Какие факторы оказывают значительное внимание на</w:t>
      </w:r>
      <w:r w:rsidRPr="0097669C">
        <w:rPr>
          <w:rStyle w:val="apple-converted-space"/>
          <w:rFonts w:ascii="Times New Roman" w:eastAsia="Calibri" w:hAnsi="Times New Roman" w:cs="Times New Roman"/>
          <w:sz w:val="28"/>
          <w:szCs w:val="28"/>
        </w:rPr>
        <w:t> </w:t>
      </w:r>
      <w:r w:rsidRPr="0097669C">
        <w:rPr>
          <w:rFonts w:ascii="Times New Roman" w:hAnsi="Times New Roman" w:cs="Times New Roman"/>
          <w:sz w:val="28"/>
          <w:szCs w:val="28"/>
          <w:shd w:val="clear" w:color="auto" w:fill="FFFFFF"/>
        </w:rPr>
        <w:t>выбор</w:t>
      </w:r>
      <w:r w:rsidRPr="0097669C">
        <w:rPr>
          <w:rStyle w:val="apple-converted-space"/>
          <w:rFonts w:ascii="Times New Roman" w:eastAsia="Calibri" w:hAnsi="Times New Roman" w:cs="Times New Roman"/>
          <w:sz w:val="28"/>
          <w:szCs w:val="28"/>
        </w:rPr>
        <w:t> </w:t>
      </w:r>
      <w:r w:rsidRPr="0097669C">
        <w:rPr>
          <w:rFonts w:ascii="Times New Roman" w:hAnsi="Times New Roman" w:cs="Times New Roman"/>
          <w:sz w:val="28"/>
          <w:szCs w:val="28"/>
          <w:shd w:val="clear" w:color="auto" w:fill="FFFFFF"/>
        </w:rPr>
        <w:t>профессии. Анкетирование.</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xml:space="preserve"> Психологические характеристики профессий.</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Профессии с большой перспективой.</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xml:space="preserve"> Как стать гением. Жизненная стратегия</w:t>
      </w:r>
      <w:r w:rsidRPr="0097669C">
        <w:rPr>
          <w:rStyle w:val="apple-converted-space"/>
          <w:rFonts w:ascii="Times New Roman" w:eastAsia="Calibri" w:hAnsi="Times New Roman" w:cs="Times New Roman"/>
          <w:sz w:val="28"/>
          <w:szCs w:val="28"/>
        </w:rPr>
        <w:t> </w:t>
      </w:r>
      <w:r w:rsidRPr="0097669C">
        <w:rPr>
          <w:rFonts w:ascii="Times New Roman" w:hAnsi="Times New Roman" w:cs="Times New Roman"/>
          <w:sz w:val="28"/>
          <w:szCs w:val="28"/>
          <w:shd w:val="clear" w:color="auto" w:fill="FFFFFF"/>
        </w:rPr>
        <w:t>творческого человека.</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xml:space="preserve"> Что век грядущий нам готовит?</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Труд и творчество как главный смысл жизни.               </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xml:space="preserve"> Сотвори свое будущее.</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xml:space="preserve"> Что? Где? Когда? Информация о профессиях. Периодическая печать и литература.</w:t>
      </w:r>
    </w:p>
    <w:p w:rsidR="0078748C" w:rsidRPr="0097669C" w:rsidRDefault="0078748C" w:rsidP="00867F7E">
      <w:pPr>
        <w:pStyle w:val="a4"/>
        <w:numPr>
          <w:ilvl w:val="0"/>
          <w:numId w:val="424"/>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Принципы индивидуальной работы с детьми по профориентации:</w:t>
      </w:r>
    </w:p>
    <w:p w:rsidR="0078748C" w:rsidRPr="0097669C" w:rsidRDefault="0078748C" w:rsidP="00867F7E">
      <w:pPr>
        <w:pStyle w:val="a4"/>
        <w:numPr>
          <w:ilvl w:val="0"/>
          <w:numId w:val="448"/>
        </w:numPr>
        <w:shd w:val="clear" w:color="auto" w:fill="FFFFFF"/>
        <w:spacing w:after="100" w:afterAutospacing="1"/>
        <w:ind w:left="851"/>
        <w:jc w:val="both"/>
        <w:rPr>
          <w:rFonts w:ascii="Times New Roman" w:hAnsi="Times New Roman" w:cs="Times New Roman"/>
          <w:sz w:val="28"/>
          <w:szCs w:val="28"/>
        </w:rPr>
      </w:pPr>
      <w:r w:rsidRPr="0097669C">
        <w:rPr>
          <w:rFonts w:ascii="Times New Roman" w:hAnsi="Times New Roman" w:cs="Times New Roman"/>
          <w:sz w:val="28"/>
          <w:szCs w:val="28"/>
        </w:rPr>
        <w:t>Установление и развитие деловых и межличностных контактов на уровне  «учитель - ученик – класс»;</w:t>
      </w:r>
    </w:p>
    <w:p w:rsidR="0078748C" w:rsidRPr="0097669C" w:rsidRDefault="0078748C" w:rsidP="00867F7E">
      <w:pPr>
        <w:pStyle w:val="a4"/>
        <w:numPr>
          <w:ilvl w:val="0"/>
          <w:numId w:val="448"/>
        </w:numPr>
        <w:shd w:val="clear" w:color="auto" w:fill="FFFFFF"/>
        <w:spacing w:after="100" w:afterAutospacing="1"/>
        <w:ind w:left="851"/>
        <w:jc w:val="both"/>
        <w:rPr>
          <w:rFonts w:ascii="Times New Roman" w:hAnsi="Times New Roman" w:cs="Times New Roman"/>
          <w:sz w:val="28"/>
          <w:szCs w:val="28"/>
        </w:rPr>
      </w:pPr>
      <w:r w:rsidRPr="0097669C">
        <w:rPr>
          <w:rFonts w:ascii="Times New Roman" w:hAnsi="Times New Roman" w:cs="Times New Roman"/>
          <w:sz w:val="28"/>
          <w:szCs w:val="28"/>
        </w:rPr>
        <w:t>Уважение самооценки личности ученика;</w:t>
      </w:r>
    </w:p>
    <w:p w:rsidR="0078748C" w:rsidRPr="0097669C" w:rsidRDefault="0078748C" w:rsidP="00867F7E">
      <w:pPr>
        <w:pStyle w:val="a4"/>
        <w:numPr>
          <w:ilvl w:val="0"/>
          <w:numId w:val="448"/>
        </w:numPr>
        <w:shd w:val="clear" w:color="auto" w:fill="FFFFFF"/>
        <w:spacing w:after="100" w:afterAutospacing="1"/>
        <w:ind w:left="851"/>
        <w:jc w:val="both"/>
        <w:rPr>
          <w:rFonts w:ascii="Times New Roman" w:hAnsi="Times New Roman" w:cs="Times New Roman"/>
          <w:sz w:val="28"/>
          <w:szCs w:val="28"/>
        </w:rPr>
      </w:pPr>
      <w:r w:rsidRPr="0097669C">
        <w:rPr>
          <w:rFonts w:ascii="Times New Roman" w:hAnsi="Times New Roman" w:cs="Times New Roman"/>
          <w:sz w:val="28"/>
          <w:szCs w:val="28"/>
        </w:rPr>
        <w:t>Вовлечение ученика во все виды деятельности для выявления его способностей и качеств характера;</w:t>
      </w:r>
    </w:p>
    <w:p w:rsidR="0078748C" w:rsidRPr="0097669C" w:rsidRDefault="0078748C" w:rsidP="00867F7E">
      <w:pPr>
        <w:pStyle w:val="a4"/>
        <w:numPr>
          <w:ilvl w:val="0"/>
          <w:numId w:val="448"/>
        </w:numPr>
        <w:shd w:val="clear" w:color="auto" w:fill="FFFFFF"/>
        <w:spacing w:after="100" w:afterAutospacing="1"/>
        <w:ind w:left="851"/>
        <w:jc w:val="both"/>
        <w:rPr>
          <w:rFonts w:ascii="Times New Roman" w:hAnsi="Times New Roman" w:cs="Times New Roman"/>
          <w:sz w:val="28"/>
          <w:szCs w:val="28"/>
        </w:rPr>
      </w:pPr>
      <w:r w:rsidRPr="0097669C">
        <w:rPr>
          <w:rFonts w:ascii="Times New Roman" w:hAnsi="Times New Roman" w:cs="Times New Roman"/>
          <w:sz w:val="28"/>
          <w:szCs w:val="28"/>
        </w:rPr>
        <w:t>Постоянное усложнение и повышение требовательности к ученику в ходе избранной деятельности;</w:t>
      </w:r>
    </w:p>
    <w:p w:rsidR="0078748C" w:rsidRPr="0097669C" w:rsidRDefault="0078748C" w:rsidP="00867F7E">
      <w:pPr>
        <w:pStyle w:val="a4"/>
        <w:numPr>
          <w:ilvl w:val="0"/>
          <w:numId w:val="448"/>
        </w:numPr>
        <w:shd w:val="clear" w:color="auto" w:fill="FFFFFF"/>
        <w:spacing w:after="100" w:afterAutospacing="1"/>
        <w:ind w:left="851"/>
        <w:jc w:val="both"/>
        <w:rPr>
          <w:rFonts w:ascii="Times New Roman" w:hAnsi="Times New Roman" w:cs="Times New Roman"/>
          <w:sz w:val="28"/>
          <w:szCs w:val="28"/>
        </w:rPr>
      </w:pPr>
      <w:r w:rsidRPr="0097669C">
        <w:rPr>
          <w:rFonts w:ascii="Times New Roman" w:hAnsi="Times New Roman" w:cs="Times New Roman"/>
          <w:sz w:val="28"/>
          <w:szCs w:val="28"/>
        </w:rPr>
        <w:lastRenderedPageBreak/>
        <w:t>Создание психологической почвы и стимулирование самовоспитания, которое является наиболее эффективным средством реализации программы воспитания.</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Планируемый результат:</w:t>
      </w:r>
    </w:p>
    <w:p w:rsidR="0078748C" w:rsidRPr="0097669C" w:rsidRDefault="0078748C" w:rsidP="00867F7E">
      <w:pPr>
        <w:pStyle w:val="210"/>
        <w:numPr>
          <w:ilvl w:val="0"/>
          <w:numId w:val="425"/>
        </w:numPr>
        <w:suppressAutoHyphens w:val="0"/>
        <w:overflowPunct w:val="0"/>
        <w:autoSpaceDN w:val="0"/>
        <w:adjustRightInd w:val="0"/>
        <w:spacing w:line="276" w:lineRule="auto"/>
        <w:rPr>
          <w:sz w:val="28"/>
          <w:szCs w:val="28"/>
          <w:lang w:val="ru-RU"/>
        </w:rPr>
      </w:pPr>
      <w:r w:rsidRPr="0097669C">
        <w:rPr>
          <w:sz w:val="28"/>
          <w:szCs w:val="28"/>
          <w:lang w:val="ru-RU"/>
        </w:rPr>
        <w:t>Обучающиеся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(ярмарки, конкурсы, мастер-классы и т.</w:t>
      </w:r>
      <w:r w:rsidRPr="0097669C">
        <w:rPr>
          <w:sz w:val="28"/>
          <w:szCs w:val="28"/>
        </w:rPr>
        <w:t> </w:t>
      </w:r>
      <w:r w:rsidRPr="0097669C">
        <w:rPr>
          <w:sz w:val="28"/>
          <w:szCs w:val="28"/>
          <w:lang w:val="ru-RU"/>
        </w:rPr>
        <w:t>д.), раскрывающих перед подростками широкий спектр профессиональной и трудовой деятельности).</w:t>
      </w:r>
    </w:p>
    <w:p w:rsidR="0078748C" w:rsidRPr="0097669C" w:rsidRDefault="0078748C" w:rsidP="00867F7E">
      <w:pPr>
        <w:pStyle w:val="a4"/>
        <w:numPr>
          <w:ilvl w:val="0"/>
          <w:numId w:val="425"/>
        </w:numPr>
        <w:jc w:val="both"/>
        <w:rPr>
          <w:rFonts w:ascii="Times New Roman" w:hAnsi="Times New Roman" w:cs="Times New Roman"/>
          <w:sz w:val="28"/>
          <w:szCs w:val="28"/>
        </w:rPr>
      </w:pPr>
      <w:r w:rsidRPr="0097669C">
        <w:rPr>
          <w:rFonts w:ascii="Times New Roman" w:hAnsi="Times New Roman" w:cs="Times New Roman"/>
          <w:sz w:val="28"/>
          <w:szCs w:val="28"/>
        </w:rPr>
        <w:t>Научатся понимать необходимость научных знаний для развития личности и общества, их роли в жизни, труде, творчестве;</w:t>
      </w:r>
    </w:p>
    <w:p w:rsidR="0078748C" w:rsidRPr="0097669C" w:rsidRDefault="0078748C" w:rsidP="00867F7E">
      <w:pPr>
        <w:pStyle w:val="a4"/>
        <w:numPr>
          <w:ilvl w:val="0"/>
          <w:numId w:val="425"/>
        </w:numPr>
        <w:jc w:val="both"/>
        <w:rPr>
          <w:rFonts w:ascii="Times New Roman" w:hAnsi="Times New Roman" w:cs="Times New Roman"/>
          <w:sz w:val="28"/>
          <w:szCs w:val="28"/>
        </w:rPr>
      </w:pPr>
      <w:r w:rsidRPr="0097669C">
        <w:rPr>
          <w:rFonts w:ascii="Times New Roman" w:hAnsi="Times New Roman" w:cs="Times New Roman"/>
          <w:sz w:val="28"/>
          <w:szCs w:val="28"/>
        </w:rPr>
        <w:t> Понимание нравственных основ образования;</w:t>
      </w:r>
    </w:p>
    <w:p w:rsidR="0078748C" w:rsidRPr="0097669C" w:rsidRDefault="0078748C" w:rsidP="00867F7E">
      <w:pPr>
        <w:pStyle w:val="a4"/>
        <w:numPr>
          <w:ilvl w:val="0"/>
          <w:numId w:val="425"/>
        </w:numPr>
        <w:jc w:val="both"/>
        <w:rPr>
          <w:rFonts w:ascii="Times New Roman" w:hAnsi="Times New Roman" w:cs="Times New Roman"/>
          <w:sz w:val="28"/>
          <w:szCs w:val="28"/>
        </w:rPr>
      </w:pPr>
      <w:r w:rsidRPr="0097669C">
        <w:rPr>
          <w:rFonts w:ascii="Times New Roman" w:hAnsi="Times New Roman" w:cs="Times New Roman"/>
          <w:sz w:val="28"/>
          <w:szCs w:val="28"/>
        </w:rPr>
        <w:t>Будут иметь начальный опыт применения знаний в труде, общественной жизни, в быту;</w:t>
      </w:r>
    </w:p>
    <w:p w:rsidR="0078748C" w:rsidRPr="0097669C" w:rsidRDefault="0078748C" w:rsidP="00867F7E">
      <w:pPr>
        <w:pStyle w:val="a4"/>
        <w:numPr>
          <w:ilvl w:val="0"/>
          <w:numId w:val="425"/>
        </w:numPr>
        <w:jc w:val="both"/>
        <w:rPr>
          <w:rFonts w:ascii="Times New Roman" w:hAnsi="Times New Roman" w:cs="Times New Roman"/>
          <w:sz w:val="28"/>
          <w:szCs w:val="28"/>
        </w:rPr>
      </w:pPr>
      <w:r w:rsidRPr="0097669C">
        <w:rPr>
          <w:rFonts w:ascii="Times New Roman" w:hAnsi="Times New Roman" w:cs="Times New Roman"/>
          <w:sz w:val="28"/>
          <w:szCs w:val="28"/>
        </w:rPr>
        <w:t xml:space="preserve"> Будут  понимать важность непрерывного образования и самообразования в течение всей жизни;</w:t>
      </w:r>
    </w:p>
    <w:p w:rsidR="0078748C" w:rsidRPr="0097669C" w:rsidRDefault="0078748C" w:rsidP="00867F7E">
      <w:pPr>
        <w:pStyle w:val="a4"/>
        <w:numPr>
          <w:ilvl w:val="0"/>
          <w:numId w:val="425"/>
        </w:numPr>
        <w:jc w:val="both"/>
        <w:rPr>
          <w:rFonts w:ascii="Times New Roman" w:hAnsi="Times New Roman" w:cs="Times New Roman"/>
          <w:sz w:val="28"/>
          <w:szCs w:val="28"/>
        </w:rPr>
      </w:pPr>
      <w:r w:rsidRPr="0097669C">
        <w:rPr>
          <w:rFonts w:ascii="Times New Roman" w:hAnsi="Times New Roman" w:cs="Times New Roman"/>
          <w:sz w:val="28"/>
          <w:szCs w:val="28"/>
        </w:rPr>
        <w:t>Приобретут знания о разных профессиях и их требованиях к здоровью, морально-психологическим качествам, знаниям и умениям человека;</w:t>
      </w:r>
    </w:p>
    <w:p w:rsidR="0078748C" w:rsidRPr="0097669C" w:rsidRDefault="0078748C" w:rsidP="00867F7E">
      <w:pPr>
        <w:pStyle w:val="a4"/>
        <w:numPr>
          <w:ilvl w:val="0"/>
          <w:numId w:val="425"/>
        </w:numPr>
        <w:jc w:val="both"/>
        <w:rPr>
          <w:rFonts w:ascii="Times New Roman" w:hAnsi="Times New Roman" w:cs="Times New Roman"/>
          <w:sz w:val="28"/>
          <w:szCs w:val="28"/>
        </w:rPr>
      </w:pPr>
      <w:r w:rsidRPr="0097669C">
        <w:rPr>
          <w:rFonts w:ascii="Times New Roman" w:hAnsi="Times New Roman" w:cs="Times New Roman"/>
          <w:sz w:val="28"/>
          <w:szCs w:val="28"/>
        </w:rPr>
        <w:t>Сформируют  первоначальные профессиональные намерения и интересы;</w:t>
      </w:r>
    </w:p>
    <w:p w:rsidR="0078748C" w:rsidRPr="0097669C" w:rsidRDefault="0078748C" w:rsidP="00867F7E">
      <w:pPr>
        <w:pStyle w:val="a4"/>
        <w:numPr>
          <w:ilvl w:val="0"/>
          <w:numId w:val="425"/>
        </w:numPr>
        <w:jc w:val="both"/>
        <w:rPr>
          <w:rFonts w:ascii="Times New Roman" w:hAnsi="Times New Roman" w:cs="Times New Roman"/>
          <w:sz w:val="28"/>
          <w:szCs w:val="28"/>
        </w:rPr>
      </w:pPr>
      <w:r w:rsidRPr="0097669C">
        <w:rPr>
          <w:rFonts w:ascii="Times New Roman" w:hAnsi="Times New Roman" w:cs="Times New Roman"/>
          <w:sz w:val="28"/>
          <w:szCs w:val="28"/>
        </w:rPr>
        <w:t>Будут иметь общие представления о трудовом законодательстве.</w:t>
      </w:r>
    </w:p>
    <w:p w:rsidR="0078748C" w:rsidRPr="0097669C" w:rsidRDefault="0078748C" w:rsidP="00867F7E">
      <w:pPr>
        <w:pStyle w:val="a4"/>
        <w:numPr>
          <w:ilvl w:val="0"/>
          <w:numId w:val="425"/>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Развитие навыков принятия решения, целеполагания, ответственности за совершаемый выбор.</w:t>
      </w:r>
    </w:p>
    <w:p w:rsidR="0078748C" w:rsidRPr="0097669C" w:rsidRDefault="0078748C" w:rsidP="0078748C">
      <w:pPr>
        <w:jc w:val="both"/>
        <w:rPr>
          <w:rFonts w:ascii="Times New Roman" w:hAnsi="Times New Roman" w:cs="Times New Roman"/>
          <w:i/>
          <w:sz w:val="28"/>
          <w:szCs w:val="28"/>
        </w:rPr>
      </w:pPr>
      <w:r w:rsidRPr="0097669C">
        <w:rPr>
          <w:rFonts w:ascii="Times New Roman" w:hAnsi="Times New Roman" w:cs="Times New Roman"/>
          <w:b/>
          <w:i/>
          <w:sz w:val="28"/>
          <w:szCs w:val="28"/>
        </w:rPr>
        <w:t>8. Цель:</w:t>
      </w:r>
      <w:r w:rsidRPr="0097669C">
        <w:rPr>
          <w:rFonts w:ascii="Times New Roman" w:hAnsi="Times New Roman" w:cs="Times New Roman"/>
          <w:i/>
          <w:sz w:val="28"/>
          <w:szCs w:val="28"/>
        </w:rPr>
        <w:t xml:space="preserve"> Формирование коммуникативных навыков в разновозрастной среде</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Форма:</w:t>
      </w:r>
    </w:p>
    <w:p w:rsidR="0078748C" w:rsidRPr="0097669C" w:rsidRDefault="0078748C" w:rsidP="00867F7E">
      <w:pPr>
        <w:pStyle w:val="a4"/>
        <w:numPr>
          <w:ilvl w:val="0"/>
          <w:numId w:val="449"/>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49"/>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49"/>
        </w:numPr>
        <w:jc w:val="both"/>
        <w:rPr>
          <w:rFonts w:ascii="Times New Roman" w:hAnsi="Times New Roman" w:cs="Times New Roman"/>
          <w:sz w:val="28"/>
          <w:szCs w:val="28"/>
        </w:rPr>
      </w:pPr>
      <w:r w:rsidRPr="0097669C">
        <w:rPr>
          <w:rFonts w:ascii="Times New Roman" w:hAnsi="Times New Roman" w:cs="Times New Roman"/>
          <w:sz w:val="28"/>
          <w:szCs w:val="28"/>
        </w:rPr>
        <w:t>Коррекция</w:t>
      </w:r>
    </w:p>
    <w:p w:rsidR="0078748C" w:rsidRPr="0097669C" w:rsidRDefault="0078748C" w:rsidP="00867F7E">
      <w:pPr>
        <w:pStyle w:val="a4"/>
        <w:numPr>
          <w:ilvl w:val="0"/>
          <w:numId w:val="449"/>
        </w:numPr>
        <w:jc w:val="both"/>
        <w:rPr>
          <w:rFonts w:ascii="Times New Roman" w:hAnsi="Times New Roman" w:cs="Times New Roman"/>
          <w:sz w:val="28"/>
          <w:szCs w:val="28"/>
        </w:rPr>
      </w:pPr>
      <w:r w:rsidRPr="0097669C">
        <w:rPr>
          <w:rFonts w:ascii="Times New Roman" w:hAnsi="Times New Roman" w:cs="Times New Roman"/>
          <w:sz w:val="28"/>
          <w:szCs w:val="28"/>
        </w:rPr>
        <w:t>Профилактика</w:t>
      </w:r>
    </w:p>
    <w:p w:rsidR="0078748C" w:rsidRPr="0097669C" w:rsidRDefault="0078748C" w:rsidP="00867F7E">
      <w:pPr>
        <w:pStyle w:val="a4"/>
        <w:numPr>
          <w:ilvl w:val="0"/>
          <w:numId w:val="449"/>
        </w:numPr>
        <w:jc w:val="both"/>
        <w:rPr>
          <w:rFonts w:ascii="Times New Roman" w:hAnsi="Times New Roman" w:cs="Times New Roman"/>
          <w:sz w:val="28"/>
          <w:szCs w:val="28"/>
        </w:rPr>
      </w:pPr>
      <w:r w:rsidRPr="0097669C">
        <w:rPr>
          <w:rFonts w:ascii="Times New Roman" w:hAnsi="Times New Roman" w:cs="Times New Roman"/>
          <w:sz w:val="28"/>
          <w:szCs w:val="28"/>
        </w:rPr>
        <w:lastRenderedPageBreak/>
        <w:t>Просвещение</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Содержание:</w:t>
      </w:r>
    </w:p>
    <w:p w:rsidR="0078748C" w:rsidRPr="0097669C" w:rsidRDefault="0078748C" w:rsidP="00867F7E">
      <w:pPr>
        <w:pStyle w:val="a4"/>
        <w:numPr>
          <w:ilvl w:val="0"/>
          <w:numId w:val="426"/>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Первичная диагностика детских проблем. Проективная визуально-вербальная методикаМетодика Рене Жиля.</w:t>
      </w:r>
    </w:p>
    <w:p w:rsidR="0078748C" w:rsidRPr="0097669C" w:rsidRDefault="0078748C" w:rsidP="00867F7E">
      <w:pPr>
        <w:pStyle w:val="a4"/>
        <w:numPr>
          <w:ilvl w:val="0"/>
          <w:numId w:val="426"/>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Исследование социальной приспособленности обучающегося, сферы его межличностных отношений и их особенностей, его восприятия внутрисемейных отношений, некоторых характерис</w:t>
      </w:r>
      <w:r w:rsidRPr="0097669C">
        <w:rPr>
          <w:rFonts w:ascii="Times New Roman" w:hAnsi="Times New Roman" w:cs="Times New Roman"/>
          <w:sz w:val="28"/>
          <w:szCs w:val="28"/>
          <w:shd w:val="clear" w:color="auto" w:fill="FFFFFF"/>
        </w:rPr>
        <w:softHyphen/>
        <w:t>тиках его поведения.</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Организация и проведение коррекционной работы по социальной дезадаптации детей, с цельюформирования  навыков общения, гармонизировать отношения со сверстниками; коррекция некоторых личных свойств и самооценки.</w:t>
      </w:r>
    </w:p>
    <w:p w:rsidR="0078748C" w:rsidRPr="0097669C" w:rsidRDefault="0078748C" w:rsidP="00867F7E">
      <w:pPr>
        <w:pStyle w:val="a4"/>
        <w:numPr>
          <w:ilvl w:val="0"/>
          <w:numId w:val="426"/>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Выявить уровень психологической грамотности родителей по проблеме родительских отношений (анкетирование).</w:t>
      </w:r>
    </w:p>
    <w:p w:rsidR="0078748C" w:rsidRPr="0097669C" w:rsidRDefault="0078748C" w:rsidP="00867F7E">
      <w:pPr>
        <w:pStyle w:val="a4"/>
        <w:numPr>
          <w:ilvl w:val="0"/>
          <w:numId w:val="426"/>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Формирование социально-коммуникативных действий,</w:t>
      </w:r>
    </w:p>
    <w:p w:rsidR="0078748C" w:rsidRPr="0097669C" w:rsidRDefault="0078748C" w:rsidP="00867F7E">
      <w:pPr>
        <w:pStyle w:val="a4"/>
        <w:numPr>
          <w:ilvl w:val="0"/>
          <w:numId w:val="426"/>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Развитие внимания ребенка к самому себе, своим чувствам и переживаниям.</w:t>
      </w:r>
    </w:p>
    <w:p w:rsidR="0078748C" w:rsidRPr="0097669C" w:rsidRDefault="0078748C" w:rsidP="00867F7E">
      <w:pPr>
        <w:pStyle w:val="a4"/>
        <w:numPr>
          <w:ilvl w:val="0"/>
          <w:numId w:val="426"/>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Научение распознаванию эмоциональных реакций других людей, развитие умения адекватно выражать свои эмоции, развитие эмпатийных качеств личности.</w:t>
      </w:r>
    </w:p>
    <w:p w:rsidR="0078748C" w:rsidRPr="0097669C" w:rsidRDefault="0078748C" w:rsidP="00867F7E">
      <w:pPr>
        <w:pStyle w:val="a4"/>
        <w:numPr>
          <w:ilvl w:val="0"/>
          <w:numId w:val="426"/>
        </w:numPr>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Коррекция общения:</w:t>
      </w:r>
    </w:p>
    <w:p w:rsidR="0078748C" w:rsidRPr="0097669C" w:rsidRDefault="0078748C" w:rsidP="00867F7E">
      <w:pPr>
        <w:pStyle w:val="a4"/>
        <w:numPr>
          <w:ilvl w:val="0"/>
          <w:numId w:val="450"/>
        </w:numPr>
        <w:ind w:left="1134" w:hanging="283"/>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Развитие коммуникативных способностей.</w:t>
      </w:r>
    </w:p>
    <w:p w:rsidR="0078748C" w:rsidRPr="0097669C" w:rsidRDefault="0078748C" w:rsidP="00867F7E">
      <w:pPr>
        <w:pStyle w:val="a4"/>
        <w:numPr>
          <w:ilvl w:val="0"/>
          <w:numId w:val="450"/>
        </w:numPr>
        <w:ind w:left="1134" w:hanging="283"/>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Снятие напряжения, обучение элементам релаксации.</w:t>
      </w:r>
    </w:p>
    <w:p w:rsidR="0078748C" w:rsidRPr="0097669C" w:rsidRDefault="0078748C" w:rsidP="00867F7E">
      <w:pPr>
        <w:pStyle w:val="a4"/>
        <w:numPr>
          <w:ilvl w:val="0"/>
          <w:numId w:val="450"/>
        </w:numPr>
        <w:ind w:left="1134" w:hanging="283"/>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Отработка навыков общения.</w:t>
      </w:r>
    </w:p>
    <w:p w:rsidR="0078748C" w:rsidRPr="0097669C" w:rsidRDefault="0078748C" w:rsidP="00867F7E">
      <w:pPr>
        <w:pStyle w:val="a4"/>
        <w:numPr>
          <w:ilvl w:val="0"/>
          <w:numId w:val="450"/>
        </w:numPr>
        <w:ind w:left="1134" w:hanging="283"/>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Обучение вербальным и невербальным средствам общения</w:t>
      </w:r>
    </w:p>
    <w:p w:rsidR="0078748C" w:rsidRPr="0097669C" w:rsidRDefault="0078748C" w:rsidP="00867F7E">
      <w:pPr>
        <w:pStyle w:val="a4"/>
        <w:numPr>
          <w:ilvl w:val="0"/>
          <w:numId w:val="450"/>
        </w:numPr>
        <w:ind w:left="1134" w:hanging="283"/>
        <w:jc w:val="both"/>
        <w:rPr>
          <w:rFonts w:ascii="Times New Roman" w:hAnsi="Times New Roman" w:cs="Times New Roman"/>
          <w:b/>
          <w:i/>
          <w:sz w:val="28"/>
          <w:szCs w:val="28"/>
        </w:rPr>
      </w:pPr>
      <w:r w:rsidRPr="0097669C">
        <w:rPr>
          <w:rFonts w:ascii="Times New Roman" w:hAnsi="Times New Roman" w:cs="Times New Roman"/>
          <w:sz w:val="28"/>
          <w:szCs w:val="28"/>
          <w:shd w:val="clear" w:color="auto" w:fill="FFFFFF"/>
        </w:rPr>
        <w:t>Развитие внимания, воображения, наблюдательности, эмпатии.</w:t>
      </w:r>
    </w:p>
    <w:p w:rsidR="0078748C" w:rsidRPr="0097669C" w:rsidRDefault="0078748C" w:rsidP="0078748C">
      <w:pPr>
        <w:ind w:left="1110"/>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Психологическая структура коммуникации включает в себя следующие элементы:</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потребность в коммуникации (личные и социальные интересы);</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выбор доступных средств коммуникации (вербальные и невербальные коммуникативные системы);</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умение выразить социальные функции в процессе коммуникации;</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способность исполнять определенные коммуникативные роли;</w:t>
      </w:r>
      <w:r w:rsidRPr="0097669C">
        <w:rPr>
          <w:rFonts w:ascii="Times New Roman" w:hAnsi="Times New Roman" w:cs="Times New Roman"/>
          <w:sz w:val="28"/>
          <w:szCs w:val="28"/>
        </w:rPr>
        <w:br/>
      </w:r>
      <w:r w:rsidRPr="0097669C">
        <w:rPr>
          <w:rFonts w:ascii="Times New Roman" w:hAnsi="Times New Roman" w:cs="Times New Roman"/>
          <w:sz w:val="28"/>
          <w:szCs w:val="28"/>
          <w:shd w:val="clear" w:color="auto" w:fill="FFFFFF"/>
        </w:rPr>
        <w:t>• умение использовать базовые диалоговые навыки: инициировать, поддержать и завершить разговор;</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lastRenderedPageBreak/>
        <w:t>Организация видов  межличностных отношений в коллективе школьников:</w:t>
      </w:r>
    </w:p>
    <w:p w:rsidR="0078748C" w:rsidRPr="0097669C" w:rsidRDefault="0078748C" w:rsidP="00867F7E">
      <w:pPr>
        <w:pStyle w:val="a4"/>
        <w:numPr>
          <w:ilvl w:val="0"/>
          <w:numId w:val="451"/>
        </w:numPr>
        <w:ind w:left="1134"/>
        <w:jc w:val="both"/>
        <w:rPr>
          <w:rFonts w:ascii="Times New Roman" w:hAnsi="Times New Roman" w:cs="Times New Roman"/>
          <w:sz w:val="28"/>
          <w:szCs w:val="28"/>
        </w:rPr>
      </w:pPr>
      <w:r w:rsidRPr="0097669C">
        <w:rPr>
          <w:rFonts w:ascii="Times New Roman" w:hAnsi="Times New Roman" w:cs="Times New Roman"/>
          <w:i/>
          <w:sz w:val="28"/>
          <w:szCs w:val="28"/>
          <w:shd w:val="clear" w:color="auto" w:fill="FFFFFF"/>
        </w:rPr>
        <w:t>Функционально-ролевые межличностные отношения,</w:t>
      </w:r>
      <w:r w:rsidRPr="0097669C">
        <w:rPr>
          <w:rFonts w:ascii="Times New Roman" w:hAnsi="Times New Roman" w:cs="Times New Roman"/>
          <w:sz w:val="28"/>
          <w:szCs w:val="28"/>
          <w:shd w:val="clear" w:color="auto" w:fill="FFFFFF"/>
        </w:rPr>
        <w:t xml:space="preserve"> т.е. нормы, роли, ценности, образцы поведения, которые усваиваются личностью в процессе  социализации, зафиксированы в различных сферах жизнедеятельности детей и взрослых. Данные отношения, присущие учебе и труду, усваиваются в коллективе обучающихся под непосредственным руководством и контролем со стороны взрослого. </w:t>
      </w:r>
    </w:p>
    <w:p w:rsidR="0078748C" w:rsidRPr="0097669C" w:rsidRDefault="0078748C" w:rsidP="00867F7E">
      <w:pPr>
        <w:pStyle w:val="a4"/>
        <w:numPr>
          <w:ilvl w:val="0"/>
          <w:numId w:val="451"/>
        </w:numPr>
        <w:ind w:left="1134"/>
        <w:jc w:val="both"/>
        <w:rPr>
          <w:rFonts w:ascii="Times New Roman" w:hAnsi="Times New Roman" w:cs="Times New Roman"/>
          <w:sz w:val="28"/>
          <w:szCs w:val="28"/>
        </w:rPr>
      </w:pPr>
      <w:r w:rsidRPr="0097669C">
        <w:rPr>
          <w:rFonts w:ascii="Times New Roman" w:hAnsi="Times New Roman" w:cs="Times New Roman"/>
          <w:i/>
          <w:sz w:val="28"/>
          <w:szCs w:val="28"/>
          <w:shd w:val="clear" w:color="auto" w:fill="FFFFFF"/>
        </w:rPr>
        <w:t>Эмоционально-оценочные межличностные отношения</w:t>
      </w:r>
      <w:r w:rsidRPr="0097669C">
        <w:rPr>
          <w:rFonts w:ascii="Times New Roman" w:hAnsi="Times New Roman" w:cs="Times New Roman"/>
          <w:sz w:val="28"/>
          <w:szCs w:val="28"/>
          <w:shd w:val="clear" w:color="auto" w:fill="FFFFFF"/>
        </w:rPr>
        <w:t xml:space="preserve"> проявляются в эмоциональных предпочтениях – симпатии и антипатии обучающихся, имеют место в ситуациях возможных конфликтов. В конкретных ситуациях совместной деятельности обучающегося  с другими главная функция данных отношений – осуществление коррекции поведения сверстника в соответствии со «значимыми» нормами совместной деятельности. </w:t>
      </w:r>
    </w:p>
    <w:p w:rsidR="0078748C" w:rsidRPr="0097669C" w:rsidRDefault="0078748C" w:rsidP="00867F7E">
      <w:pPr>
        <w:pStyle w:val="a4"/>
        <w:numPr>
          <w:ilvl w:val="0"/>
          <w:numId w:val="451"/>
        </w:numPr>
        <w:ind w:left="1134"/>
        <w:jc w:val="both"/>
        <w:rPr>
          <w:rStyle w:val="apple-converted-space"/>
          <w:rFonts w:ascii="Times New Roman" w:eastAsia="Calibri" w:hAnsi="Times New Roman" w:cs="Times New Roman"/>
          <w:sz w:val="28"/>
          <w:szCs w:val="28"/>
        </w:rPr>
      </w:pPr>
      <w:r w:rsidRPr="0097669C">
        <w:rPr>
          <w:rFonts w:ascii="Times New Roman" w:hAnsi="Times New Roman" w:cs="Times New Roman"/>
          <w:i/>
          <w:sz w:val="28"/>
          <w:szCs w:val="28"/>
          <w:shd w:val="clear" w:color="auto" w:fill="FFFFFF"/>
        </w:rPr>
        <w:t>Личностно-смысловые межличностные отношения</w:t>
      </w:r>
      <w:r w:rsidRPr="0097669C">
        <w:rPr>
          <w:rFonts w:ascii="Times New Roman" w:hAnsi="Times New Roman" w:cs="Times New Roman"/>
          <w:sz w:val="28"/>
          <w:szCs w:val="28"/>
          <w:shd w:val="clear" w:color="auto" w:fill="FFFFFF"/>
        </w:rPr>
        <w:t xml:space="preserve"> осуществляются ради другого человека, в этом случае обучающиеся  начинают переживать интересы и потребности другого как свои собственные, когда в силу изменения социальной позиции ребенок принимает на себя ответственность за благополучие других людей, когда ярко проступают его личностно-смысловые отношения. Возникая в реальном взаимодействии ребенка с другими, они обладают определенной независимостью и способны активно влиять на другие уровни межличностных отношений.</w:t>
      </w:r>
      <w:r w:rsidRPr="0097669C">
        <w:rPr>
          <w:rStyle w:val="apple-converted-space"/>
          <w:rFonts w:ascii="Times New Roman" w:eastAsia="Calibri" w:hAnsi="Times New Roman" w:cs="Times New Roman"/>
          <w:sz w:val="28"/>
          <w:szCs w:val="28"/>
        </w:rPr>
        <w:t> </w:t>
      </w:r>
    </w:p>
    <w:p w:rsidR="0078748C" w:rsidRPr="0097669C" w:rsidRDefault="0078748C" w:rsidP="00867F7E">
      <w:pPr>
        <w:pStyle w:val="a4"/>
        <w:numPr>
          <w:ilvl w:val="0"/>
          <w:numId w:val="426"/>
        </w:numPr>
        <w:jc w:val="both"/>
        <w:rPr>
          <w:rFonts w:ascii="Times New Roman" w:eastAsia="Calibri" w:hAnsi="Times New Roman" w:cs="Times New Roman"/>
          <w:sz w:val="28"/>
          <w:szCs w:val="28"/>
        </w:rPr>
      </w:pPr>
      <w:r w:rsidRPr="0097669C">
        <w:rPr>
          <w:rFonts w:ascii="Times New Roman" w:hAnsi="Times New Roman" w:cs="Times New Roman"/>
          <w:sz w:val="28"/>
          <w:szCs w:val="28"/>
          <w:shd w:val="clear" w:color="auto" w:fill="FFFFFF"/>
        </w:rPr>
        <w:t>Формирование у конкретных учеников навыков конструктивного общения посредством проведения  специальных систем занятий для развития навыков диалогического общения детей со сверстниками, разработанные  Арушановой А., Григорьевой Т.Г., Линской П.В., Усольцевой Т.П.</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Проведение тренинговых занятий  на развитие навыков безконфликтного общения детей, разработанных Колпаковой Н.;</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 xml:space="preserve"> Проведение тренинговых занятий  на развитие умения детей входить в контакт, разработанных Сисякиной И.А., Войновой Н.</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Создание проблемных ситуаций.</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 xml:space="preserve">Формирование положительно-уважительного отношения друг к другу на примере </w:t>
      </w:r>
      <w:r w:rsidRPr="0097669C">
        <w:rPr>
          <w:rStyle w:val="apple-converted-space"/>
          <w:rFonts w:ascii="Times New Roman" w:eastAsia="Calibri" w:hAnsi="Times New Roman" w:cs="Times New Roman"/>
          <w:sz w:val="28"/>
          <w:szCs w:val="28"/>
        </w:rPr>
        <w:t> </w:t>
      </w:r>
      <w:r w:rsidRPr="0097669C">
        <w:rPr>
          <w:rFonts w:ascii="Times New Roman" w:hAnsi="Times New Roman" w:cs="Times New Roman"/>
          <w:sz w:val="28"/>
          <w:szCs w:val="28"/>
          <w:shd w:val="clear" w:color="auto" w:fill="FFFFFF"/>
        </w:rPr>
        <w:t>норм и ценностей класса, традиции, в том числе в рамках внеклассной деятельности</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Style w:val="apple-converted-space"/>
          <w:rFonts w:ascii="Times New Roman" w:eastAsia="Calibri" w:hAnsi="Times New Roman" w:cs="Times New Roman"/>
          <w:sz w:val="28"/>
          <w:szCs w:val="28"/>
        </w:rPr>
        <w:lastRenderedPageBreak/>
        <w:t> </w:t>
      </w:r>
      <w:r w:rsidRPr="0097669C">
        <w:rPr>
          <w:rFonts w:ascii="Times New Roman" w:hAnsi="Times New Roman" w:cs="Times New Roman"/>
          <w:sz w:val="28"/>
          <w:szCs w:val="28"/>
          <w:shd w:val="clear" w:color="auto" w:fill="FFFFFF"/>
        </w:rPr>
        <w:t>Изучить характер отношений с социальным окружением и с самим собой, возрастную динамику "образа – Я", особенности личностной саморегуляции (по опыту Т.В.Снегиревой,) с помощью шкалы социально-психологической адаптированности (СПА).</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Исследовать отношения с родителями, сверстниками, учителями, с помощью "списка личностных черт" (при необходимости) А.С.Коноводова, опросника АСВ.</w:t>
      </w:r>
    </w:p>
    <w:p w:rsidR="0078748C" w:rsidRPr="0097669C" w:rsidRDefault="0078748C" w:rsidP="00867F7E">
      <w:pPr>
        <w:pStyle w:val="a4"/>
        <w:numPr>
          <w:ilvl w:val="0"/>
          <w:numId w:val="426"/>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Выработка смысловой жизненной перспективы (способность к диалектическому мышлению и управлению своей деятельностью и других людей).</w:t>
      </w:r>
    </w:p>
    <w:p w:rsidR="0078748C" w:rsidRPr="0097669C" w:rsidRDefault="0078748C" w:rsidP="0078748C">
      <w:pPr>
        <w:jc w:val="both"/>
        <w:rPr>
          <w:rFonts w:ascii="Times New Roman" w:hAnsi="Times New Roman" w:cs="Times New Roman"/>
          <w:sz w:val="28"/>
          <w:szCs w:val="28"/>
        </w:rPr>
      </w:pPr>
      <w:r w:rsidRPr="0097669C">
        <w:rPr>
          <w:rFonts w:ascii="Times New Roman" w:hAnsi="Times New Roman" w:cs="Times New Roman"/>
          <w:b/>
          <w:i/>
          <w:sz w:val="28"/>
          <w:szCs w:val="28"/>
        </w:rPr>
        <w:t>Планируемый результат:</w:t>
      </w:r>
    </w:p>
    <w:p w:rsidR="0078748C" w:rsidRPr="0097669C" w:rsidRDefault="0078748C" w:rsidP="00867F7E">
      <w:pPr>
        <w:pStyle w:val="a4"/>
        <w:numPr>
          <w:ilvl w:val="0"/>
          <w:numId w:val="427"/>
        </w:numPr>
        <w:jc w:val="both"/>
        <w:rPr>
          <w:rFonts w:ascii="Times New Roman" w:hAnsi="Times New Roman" w:cs="Times New Roman"/>
          <w:sz w:val="28"/>
          <w:szCs w:val="28"/>
        </w:rPr>
      </w:pPr>
      <w:r w:rsidRPr="0097669C">
        <w:rPr>
          <w:rFonts w:ascii="Times New Roman" w:hAnsi="Times New Roman" w:cs="Times New Roman"/>
          <w:sz w:val="28"/>
          <w:szCs w:val="28"/>
        </w:rPr>
        <w:t xml:space="preserve">У обучающихся сформируется </w:t>
      </w:r>
      <w:r w:rsidRPr="0097669C">
        <w:rPr>
          <w:rFonts w:ascii="Times New Roman" w:hAnsi="Times New Roman" w:cs="Times New Roman"/>
          <w:sz w:val="28"/>
          <w:szCs w:val="28"/>
          <w:shd w:val="clear" w:color="auto" w:fill="FFFFFF"/>
        </w:rPr>
        <w:t>положительно-уважительное отношение друг к другу</w:t>
      </w:r>
    </w:p>
    <w:p w:rsidR="0078748C" w:rsidRPr="0097669C" w:rsidRDefault="0078748C" w:rsidP="00867F7E">
      <w:pPr>
        <w:pStyle w:val="a4"/>
        <w:numPr>
          <w:ilvl w:val="0"/>
          <w:numId w:val="427"/>
        </w:numPr>
        <w:jc w:val="both"/>
        <w:rPr>
          <w:rFonts w:ascii="Times New Roman" w:hAnsi="Times New Roman" w:cs="Times New Roman"/>
          <w:sz w:val="28"/>
          <w:szCs w:val="28"/>
        </w:rPr>
      </w:pPr>
      <w:r w:rsidRPr="0097669C">
        <w:rPr>
          <w:rFonts w:ascii="Times New Roman" w:hAnsi="Times New Roman" w:cs="Times New Roman"/>
          <w:sz w:val="28"/>
          <w:szCs w:val="28"/>
        </w:rPr>
        <w:t xml:space="preserve">Научатся </w:t>
      </w:r>
      <w:r w:rsidRPr="0097669C">
        <w:rPr>
          <w:rFonts w:ascii="Times New Roman" w:hAnsi="Times New Roman" w:cs="Times New Roman"/>
          <w:sz w:val="28"/>
          <w:szCs w:val="28"/>
          <w:shd w:val="clear" w:color="auto" w:fill="FFFFFF"/>
        </w:rPr>
        <w:t>исполнять определенные коммуникативные роли;</w:t>
      </w:r>
    </w:p>
    <w:p w:rsidR="0078748C" w:rsidRPr="0097669C" w:rsidRDefault="0078748C" w:rsidP="00867F7E">
      <w:pPr>
        <w:pStyle w:val="a4"/>
        <w:numPr>
          <w:ilvl w:val="0"/>
          <w:numId w:val="427"/>
        </w:numPr>
        <w:jc w:val="both"/>
        <w:rPr>
          <w:rFonts w:ascii="Times New Roman" w:hAnsi="Times New Roman" w:cs="Times New Roman"/>
          <w:sz w:val="28"/>
          <w:szCs w:val="28"/>
        </w:rPr>
      </w:pPr>
      <w:r w:rsidRPr="0097669C">
        <w:rPr>
          <w:rFonts w:ascii="Times New Roman" w:hAnsi="Times New Roman" w:cs="Times New Roman"/>
          <w:sz w:val="28"/>
          <w:szCs w:val="28"/>
        </w:rPr>
        <w:t>Будут уметь вести дискуссию по социальным вопросам, обосновывать свою гражданскую позицию, вести диалог и достигать взаимопонимания;</w:t>
      </w:r>
    </w:p>
    <w:p w:rsidR="0078748C" w:rsidRPr="0097669C" w:rsidRDefault="0078748C" w:rsidP="00867F7E">
      <w:pPr>
        <w:pStyle w:val="a4"/>
        <w:numPr>
          <w:ilvl w:val="0"/>
          <w:numId w:val="427"/>
        </w:numPr>
        <w:jc w:val="both"/>
        <w:rPr>
          <w:rFonts w:ascii="Times New Roman" w:hAnsi="Times New Roman" w:cs="Times New Roman"/>
          <w:sz w:val="28"/>
          <w:szCs w:val="28"/>
        </w:rPr>
      </w:pPr>
      <w:r w:rsidRPr="0097669C">
        <w:rPr>
          <w:rFonts w:ascii="Times New Roman" w:hAnsi="Times New Roman" w:cs="Times New Roman"/>
          <w:sz w:val="28"/>
          <w:szCs w:val="28"/>
        </w:rPr>
        <w:t>Научатся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8748C" w:rsidRPr="0097669C" w:rsidRDefault="0078748C" w:rsidP="00867F7E">
      <w:pPr>
        <w:pStyle w:val="a4"/>
        <w:numPr>
          <w:ilvl w:val="0"/>
          <w:numId w:val="427"/>
        </w:numPr>
        <w:jc w:val="both"/>
        <w:rPr>
          <w:rFonts w:ascii="Times New Roman" w:hAnsi="Times New Roman" w:cs="Times New Roman"/>
          <w:sz w:val="28"/>
          <w:szCs w:val="28"/>
        </w:rPr>
      </w:pPr>
      <w:r w:rsidRPr="0097669C">
        <w:rPr>
          <w:rFonts w:ascii="Times New Roman" w:hAnsi="Times New Roman" w:cs="Times New Roman"/>
          <w:sz w:val="28"/>
          <w:szCs w:val="28"/>
        </w:rPr>
        <w:t>Будут уметь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78748C" w:rsidRPr="0097669C" w:rsidRDefault="0078748C" w:rsidP="00867F7E">
      <w:pPr>
        <w:pStyle w:val="a4"/>
        <w:numPr>
          <w:ilvl w:val="0"/>
          <w:numId w:val="427"/>
        </w:numPr>
        <w:jc w:val="both"/>
        <w:rPr>
          <w:rFonts w:ascii="Times New Roman" w:hAnsi="Times New Roman" w:cs="Times New Roman"/>
          <w:sz w:val="28"/>
          <w:szCs w:val="28"/>
        </w:rPr>
      </w:pPr>
      <w:r w:rsidRPr="0097669C">
        <w:rPr>
          <w:rFonts w:ascii="Times New Roman" w:hAnsi="Times New Roman" w:cs="Times New Roman"/>
          <w:sz w:val="28"/>
          <w:szCs w:val="28"/>
        </w:rPr>
        <w:t>Воспитают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78748C" w:rsidRPr="0097669C" w:rsidRDefault="0078748C" w:rsidP="00867F7E">
      <w:pPr>
        <w:pStyle w:val="a4"/>
        <w:numPr>
          <w:ilvl w:val="0"/>
          <w:numId w:val="427"/>
        </w:numPr>
        <w:jc w:val="both"/>
        <w:rPr>
          <w:rFonts w:ascii="Times New Roman" w:hAnsi="Times New Roman" w:cs="Times New Roman"/>
          <w:sz w:val="28"/>
          <w:szCs w:val="28"/>
        </w:rPr>
      </w:pPr>
      <w:r w:rsidRPr="0097669C">
        <w:rPr>
          <w:rFonts w:ascii="Times New Roman" w:hAnsi="Times New Roman" w:cs="Times New Roman"/>
          <w:sz w:val="28"/>
          <w:szCs w:val="28"/>
        </w:rPr>
        <w:t>Научатся понимать нравственную сущность правил культуры поведения, общения и речи, будут уметь выполнять их независимо от внешнего контроля, научатся преодолевать конфликты в общении;</w:t>
      </w:r>
    </w:p>
    <w:p w:rsidR="0078748C" w:rsidRPr="0097669C" w:rsidRDefault="0078748C" w:rsidP="00867F7E">
      <w:pPr>
        <w:pStyle w:val="a4"/>
        <w:numPr>
          <w:ilvl w:val="0"/>
          <w:numId w:val="427"/>
        </w:numPr>
        <w:jc w:val="both"/>
        <w:rPr>
          <w:rFonts w:ascii="Times New Roman" w:hAnsi="Times New Roman" w:cs="Times New Roman"/>
          <w:sz w:val="28"/>
          <w:szCs w:val="28"/>
        </w:rPr>
      </w:pPr>
      <w:r w:rsidRPr="0097669C">
        <w:rPr>
          <w:rFonts w:ascii="Times New Roman" w:hAnsi="Times New Roman" w:cs="Times New Roman"/>
          <w:sz w:val="28"/>
          <w:szCs w:val="28"/>
        </w:rPr>
        <w:t>Смогут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78748C" w:rsidRPr="0097669C" w:rsidRDefault="0078748C" w:rsidP="0078748C">
      <w:pPr>
        <w:jc w:val="both"/>
        <w:rPr>
          <w:rFonts w:ascii="Times New Roman" w:hAnsi="Times New Roman" w:cs="Times New Roman"/>
          <w:i/>
          <w:sz w:val="28"/>
          <w:szCs w:val="28"/>
        </w:rPr>
      </w:pPr>
      <w:r w:rsidRPr="0097669C">
        <w:rPr>
          <w:rFonts w:ascii="Times New Roman" w:hAnsi="Times New Roman" w:cs="Times New Roman"/>
          <w:b/>
          <w:i/>
          <w:sz w:val="28"/>
          <w:szCs w:val="28"/>
        </w:rPr>
        <w:t>9. Цель:</w:t>
      </w:r>
      <w:r w:rsidRPr="0097669C">
        <w:rPr>
          <w:rFonts w:ascii="Times New Roman" w:hAnsi="Times New Roman" w:cs="Times New Roman"/>
          <w:i/>
          <w:sz w:val="28"/>
          <w:szCs w:val="28"/>
        </w:rPr>
        <w:t xml:space="preserve"> Поддержка детских объединений и ученического самоуправления</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lastRenderedPageBreak/>
        <w:t>Форма:</w:t>
      </w:r>
    </w:p>
    <w:p w:rsidR="0078748C" w:rsidRPr="0097669C" w:rsidRDefault="0078748C" w:rsidP="00867F7E">
      <w:pPr>
        <w:pStyle w:val="a4"/>
        <w:numPr>
          <w:ilvl w:val="0"/>
          <w:numId w:val="452"/>
        </w:numPr>
        <w:jc w:val="both"/>
        <w:rPr>
          <w:rFonts w:ascii="Times New Roman" w:hAnsi="Times New Roman" w:cs="Times New Roman"/>
          <w:sz w:val="28"/>
          <w:szCs w:val="28"/>
        </w:rPr>
      </w:pPr>
      <w:r w:rsidRPr="0097669C">
        <w:rPr>
          <w:rFonts w:ascii="Times New Roman" w:hAnsi="Times New Roman" w:cs="Times New Roman"/>
          <w:sz w:val="28"/>
          <w:szCs w:val="28"/>
        </w:rPr>
        <w:t>Консультирование</w:t>
      </w:r>
    </w:p>
    <w:p w:rsidR="0078748C" w:rsidRPr="0097669C" w:rsidRDefault="0078748C" w:rsidP="00867F7E">
      <w:pPr>
        <w:pStyle w:val="a4"/>
        <w:numPr>
          <w:ilvl w:val="0"/>
          <w:numId w:val="452"/>
        </w:numPr>
        <w:jc w:val="both"/>
        <w:rPr>
          <w:rFonts w:ascii="Times New Roman" w:hAnsi="Times New Roman" w:cs="Times New Roman"/>
          <w:sz w:val="28"/>
          <w:szCs w:val="28"/>
        </w:rPr>
      </w:pPr>
      <w:r w:rsidRPr="0097669C">
        <w:rPr>
          <w:rFonts w:ascii="Times New Roman" w:hAnsi="Times New Roman" w:cs="Times New Roman"/>
          <w:sz w:val="28"/>
          <w:szCs w:val="28"/>
        </w:rPr>
        <w:t>Диагностика</w:t>
      </w:r>
    </w:p>
    <w:p w:rsidR="0078748C" w:rsidRPr="0097669C" w:rsidRDefault="0078748C" w:rsidP="00867F7E">
      <w:pPr>
        <w:pStyle w:val="a4"/>
        <w:numPr>
          <w:ilvl w:val="0"/>
          <w:numId w:val="452"/>
        </w:numPr>
        <w:jc w:val="both"/>
        <w:rPr>
          <w:rFonts w:ascii="Times New Roman" w:hAnsi="Times New Roman" w:cs="Times New Roman"/>
          <w:sz w:val="28"/>
          <w:szCs w:val="28"/>
        </w:rPr>
      </w:pPr>
      <w:r w:rsidRPr="0097669C">
        <w:rPr>
          <w:rFonts w:ascii="Times New Roman" w:hAnsi="Times New Roman" w:cs="Times New Roman"/>
          <w:sz w:val="28"/>
          <w:szCs w:val="28"/>
        </w:rPr>
        <w:t>Просвещение</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Содержание:</w:t>
      </w:r>
    </w:p>
    <w:p w:rsidR="0078748C" w:rsidRPr="0097669C" w:rsidRDefault="0078748C" w:rsidP="00867F7E">
      <w:pPr>
        <w:pStyle w:val="a4"/>
        <w:numPr>
          <w:ilvl w:val="0"/>
          <w:numId w:val="428"/>
        </w:numPr>
        <w:jc w:val="both"/>
        <w:rPr>
          <w:rFonts w:ascii="Times New Roman" w:hAnsi="Times New Roman" w:cs="Times New Roman"/>
          <w:sz w:val="28"/>
          <w:szCs w:val="28"/>
        </w:rPr>
      </w:pPr>
      <w:r w:rsidRPr="0097669C">
        <w:rPr>
          <w:rFonts w:ascii="Times New Roman" w:hAnsi="Times New Roman" w:cs="Times New Roman"/>
          <w:sz w:val="28"/>
          <w:szCs w:val="28"/>
        </w:rPr>
        <w:t>Участие в организации, осуществлении и развитии школьного самоуправления.</w:t>
      </w:r>
    </w:p>
    <w:p w:rsidR="0078748C" w:rsidRPr="0097669C" w:rsidRDefault="0078748C" w:rsidP="00867F7E">
      <w:pPr>
        <w:pStyle w:val="a4"/>
        <w:numPr>
          <w:ilvl w:val="0"/>
          <w:numId w:val="428"/>
        </w:numPr>
        <w:jc w:val="both"/>
        <w:rPr>
          <w:rFonts w:ascii="Times New Roman" w:hAnsi="Times New Roman" w:cs="Times New Roman"/>
          <w:sz w:val="28"/>
          <w:szCs w:val="28"/>
        </w:rPr>
      </w:pPr>
      <w:r w:rsidRPr="0097669C">
        <w:rPr>
          <w:rFonts w:ascii="Times New Roman" w:hAnsi="Times New Roman" w:cs="Times New Roman"/>
          <w:sz w:val="28"/>
          <w:szCs w:val="28"/>
        </w:rPr>
        <w:t xml:space="preserve"> Участие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w:t>
      </w:r>
    </w:p>
    <w:p w:rsidR="0078748C" w:rsidRPr="0097669C" w:rsidRDefault="0078748C" w:rsidP="00867F7E">
      <w:pPr>
        <w:pStyle w:val="a4"/>
        <w:numPr>
          <w:ilvl w:val="0"/>
          <w:numId w:val="428"/>
        </w:numPr>
        <w:jc w:val="both"/>
        <w:rPr>
          <w:rFonts w:ascii="Times New Roman" w:hAnsi="Times New Roman" w:cs="Times New Roman"/>
          <w:sz w:val="28"/>
          <w:szCs w:val="28"/>
        </w:rPr>
      </w:pPr>
      <w:r w:rsidRPr="0097669C">
        <w:rPr>
          <w:rFonts w:ascii="Times New Roman" w:hAnsi="Times New Roman" w:cs="Times New Roman"/>
          <w:sz w:val="28"/>
          <w:szCs w:val="28"/>
        </w:rPr>
        <w:t>Контролируют выполнение обучающимися основных прав и обязанностей; защищают права обучающихся на всех уровнях управления школой, участвуют на заседаниях Совета школы.</w:t>
      </w:r>
    </w:p>
    <w:p w:rsidR="0078748C" w:rsidRPr="0097669C" w:rsidRDefault="0078748C" w:rsidP="00867F7E">
      <w:pPr>
        <w:pStyle w:val="a4"/>
        <w:numPr>
          <w:ilvl w:val="0"/>
          <w:numId w:val="428"/>
        </w:numPr>
        <w:jc w:val="both"/>
        <w:rPr>
          <w:rFonts w:ascii="Times New Roman" w:hAnsi="Times New Roman" w:cs="Times New Roman"/>
          <w:sz w:val="28"/>
          <w:szCs w:val="28"/>
        </w:rPr>
      </w:pPr>
      <w:r w:rsidRPr="0097669C">
        <w:rPr>
          <w:rFonts w:ascii="Times New Roman" w:hAnsi="Times New Roman" w:cs="Times New Roman"/>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78748C" w:rsidRPr="0097669C" w:rsidRDefault="0078748C" w:rsidP="00867F7E">
      <w:pPr>
        <w:pStyle w:val="a4"/>
        <w:numPr>
          <w:ilvl w:val="0"/>
          <w:numId w:val="428"/>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Анкетирование «Как ты понимаешь слово "самоуправление"?»</w:t>
      </w:r>
    </w:p>
    <w:p w:rsidR="0078748C" w:rsidRPr="0097669C" w:rsidRDefault="0078748C" w:rsidP="00867F7E">
      <w:pPr>
        <w:pStyle w:val="a4"/>
        <w:numPr>
          <w:ilvl w:val="0"/>
          <w:numId w:val="428"/>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 xml:space="preserve">Конкурс сочинений "Самоуправление, в котором я хотел бы участвовать", сочинения "Я и наш класс", </w:t>
      </w:r>
    </w:p>
    <w:p w:rsidR="0078748C" w:rsidRPr="0097669C" w:rsidRDefault="0078748C" w:rsidP="00867F7E">
      <w:pPr>
        <w:pStyle w:val="a4"/>
        <w:numPr>
          <w:ilvl w:val="0"/>
          <w:numId w:val="428"/>
        </w:numPr>
        <w:jc w:val="both"/>
        <w:rPr>
          <w:rFonts w:ascii="Times New Roman" w:hAnsi="Times New Roman" w:cs="Times New Roman"/>
          <w:sz w:val="28"/>
          <w:szCs w:val="28"/>
        </w:rPr>
      </w:pPr>
      <w:r w:rsidRPr="0097669C">
        <w:rPr>
          <w:rFonts w:ascii="Times New Roman" w:hAnsi="Times New Roman" w:cs="Times New Roman"/>
          <w:sz w:val="28"/>
          <w:szCs w:val="28"/>
          <w:shd w:val="clear" w:color="auto" w:fill="FFFFFF"/>
        </w:rPr>
        <w:t xml:space="preserve">КТД «Самоуправление» </w:t>
      </w:r>
    </w:p>
    <w:p w:rsidR="0078748C" w:rsidRPr="0097669C" w:rsidRDefault="0078748C" w:rsidP="00867F7E">
      <w:pPr>
        <w:numPr>
          <w:ilvl w:val="0"/>
          <w:numId w:val="428"/>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Помощь в разработке системы самоуправления в классе (какие поручения, их содержание и функции, формы и содержание классных собраний, диагностико-аналитическая работа) и внутриколлективных документов (памяток, положений, правил и т.п.).</w:t>
      </w:r>
    </w:p>
    <w:p w:rsidR="0078748C" w:rsidRPr="0097669C" w:rsidRDefault="0078748C" w:rsidP="00867F7E">
      <w:pPr>
        <w:numPr>
          <w:ilvl w:val="0"/>
          <w:numId w:val="428"/>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Обучение организаторским навыкам и умениям обучающихся в выполнении поручений.</w:t>
      </w:r>
    </w:p>
    <w:p w:rsidR="0078748C" w:rsidRPr="0097669C" w:rsidRDefault="0078748C" w:rsidP="00867F7E">
      <w:pPr>
        <w:numPr>
          <w:ilvl w:val="0"/>
          <w:numId w:val="428"/>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Вовлечение ребят в самоуправленческую деятельность (через временные поручения, стимулирование активного участия в делах, коллективную творческую деятельность).</w:t>
      </w:r>
    </w:p>
    <w:p w:rsidR="0078748C" w:rsidRPr="0097669C" w:rsidRDefault="0078748C" w:rsidP="00867F7E">
      <w:pPr>
        <w:numPr>
          <w:ilvl w:val="0"/>
          <w:numId w:val="428"/>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Объединение усилий всех работающих в классе педагогов, а также родителей на решение общих задач.</w:t>
      </w:r>
    </w:p>
    <w:p w:rsidR="0078748C" w:rsidRPr="0097669C" w:rsidRDefault="0078748C" w:rsidP="00867F7E">
      <w:pPr>
        <w:numPr>
          <w:ilvl w:val="0"/>
          <w:numId w:val="428"/>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Индивидуальная работа с членами актива класса.</w:t>
      </w:r>
    </w:p>
    <w:p w:rsidR="0078748C" w:rsidRPr="0097669C" w:rsidRDefault="0078748C" w:rsidP="00867F7E">
      <w:pPr>
        <w:numPr>
          <w:ilvl w:val="0"/>
          <w:numId w:val="428"/>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Помощь в анализе деятельности, принятии конкретных решений и их выполнении.</w:t>
      </w:r>
    </w:p>
    <w:p w:rsidR="0078748C" w:rsidRPr="0097669C" w:rsidRDefault="0078748C" w:rsidP="00867F7E">
      <w:pPr>
        <w:numPr>
          <w:ilvl w:val="0"/>
          <w:numId w:val="428"/>
        </w:numPr>
        <w:shd w:val="clear" w:color="auto" w:fill="FFFFFF"/>
        <w:spacing w:after="100" w:afterAutospacing="1"/>
        <w:jc w:val="both"/>
        <w:rPr>
          <w:rFonts w:ascii="Times New Roman" w:eastAsia="Times New Roman" w:hAnsi="Times New Roman" w:cs="Times New Roman"/>
          <w:sz w:val="28"/>
          <w:szCs w:val="28"/>
        </w:rPr>
      </w:pPr>
      <w:r w:rsidRPr="0097669C">
        <w:rPr>
          <w:rFonts w:ascii="Times New Roman" w:eastAsia="Times New Roman" w:hAnsi="Times New Roman" w:cs="Times New Roman"/>
          <w:iCs/>
          <w:sz w:val="28"/>
          <w:szCs w:val="28"/>
        </w:rPr>
        <w:t>Качественный анализ работы ученического самоуправления (диагностика):</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lastRenderedPageBreak/>
        <w:t>Каков охват учащихся общественными поручениями;</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Охват учащихся постоянными общественными поручениями;</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Охват учащихся временными общественными поручениями;</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Какие общественные поручения выполняются наиболее охотно;</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Учащиеся наиболее ответственно и творчески относящиеся к выполнению общественных поручений;</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Учащиеся не желающие участвовать в общественной жизни коллектива, причины их пассивности;</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К каким общественным поручениям учащиеся относятся отрицательно;</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Уровень участия коллектива в оценке общественной активности учащихся;</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Влияние общественной работы на воспитание личности учащегося и коллектива в целом;</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Количество учащихся, принимающих постоянное участие в деятельности органов ученического самоуправления и каких конкретно;</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Учащиеся, принимающие эпизодическое участие в работе органов ученического самоуправления;</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Отношение учащихся к деятельности органов ученического самоуправления;</w:t>
      </w:r>
    </w:p>
    <w:p w:rsidR="0078748C" w:rsidRPr="0097669C" w:rsidRDefault="0078748C" w:rsidP="00867F7E">
      <w:pPr>
        <w:pStyle w:val="a4"/>
        <w:numPr>
          <w:ilvl w:val="0"/>
          <w:numId w:val="453"/>
        </w:numPr>
        <w:shd w:val="clear" w:color="auto" w:fill="FFFFFF"/>
        <w:spacing w:after="150"/>
        <w:jc w:val="both"/>
        <w:rPr>
          <w:rFonts w:ascii="Times New Roman" w:hAnsi="Times New Roman" w:cs="Times New Roman"/>
          <w:sz w:val="28"/>
          <w:szCs w:val="28"/>
        </w:rPr>
      </w:pPr>
      <w:r w:rsidRPr="0097669C">
        <w:rPr>
          <w:rFonts w:ascii="Times New Roman" w:hAnsi="Times New Roman" w:cs="Times New Roman"/>
          <w:sz w:val="28"/>
          <w:szCs w:val="28"/>
        </w:rPr>
        <w:t>Предложения по совершенствованию общественной работы и органов ученического самоуправления и усиления их влияния на воспитательный процесс.</w:t>
      </w:r>
    </w:p>
    <w:p w:rsidR="0078748C" w:rsidRPr="0097669C" w:rsidRDefault="0078748C" w:rsidP="0078748C">
      <w:pPr>
        <w:jc w:val="both"/>
        <w:rPr>
          <w:rFonts w:ascii="Times New Roman" w:hAnsi="Times New Roman" w:cs="Times New Roman"/>
          <w:b/>
          <w:i/>
          <w:sz w:val="28"/>
          <w:szCs w:val="28"/>
        </w:rPr>
      </w:pPr>
      <w:r w:rsidRPr="0097669C">
        <w:rPr>
          <w:rFonts w:ascii="Times New Roman" w:hAnsi="Times New Roman" w:cs="Times New Roman"/>
          <w:b/>
          <w:i/>
          <w:sz w:val="28"/>
          <w:szCs w:val="28"/>
        </w:rPr>
        <w:t>Планируемый результат:</w:t>
      </w:r>
    </w:p>
    <w:p w:rsidR="0078748C" w:rsidRPr="0097669C" w:rsidRDefault="0078748C" w:rsidP="0078748C">
      <w:pPr>
        <w:shd w:val="clear" w:color="auto" w:fill="FFFFFF"/>
        <w:spacing w:after="150"/>
        <w:jc w:val="both"/>
        <w:rPr>
          <w:rFonts w:ascii="Times New Roman" w:eastAsia="Times New Roman" w:hAnsi="Times New Roman" w:cs="Times New Roman"/>
          <w:sz w:val="28"/>
          <w:szCs w:val="28"/>
        </w:rPr>
      </w:pPr>
      <w:r w:rsidRPr="0097669C">
        <w:rPr>
          <w:rFonts w:ascii="Times New Roman" w:eastAsia="Times New Roman" w:hAnsi="Times New Roman" w:cs="Times New Roman"/>
          <w:b/>
          <w:bCs/>
          <w:sz w:val="28"/>
          <w:szCs w:val="28"/>
        </w:rPr>
        <w:t xml:space="preserve">Показатели развития ученического самоуправления: </w:t>
      </w:r>
    </w:p>
    <w:p w:rsidR="0078748C" w:rsidRPr="0097669C" w:rsidRDefault="0078748C" w:rsidP="00867F7E">
      <w:pPr>
        <w:pStyle w:val="a4"/>
        <w:numPr>
          <w:ilvl w:val="0"/>
          <w:numId w:val="429"/>
        </w:numPr>
        <w:shd w:val="clear" w:color="auto" w:fill="FFFFFF"/>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Самостоятельность в принятии и реализации решений.</w:t>
      </w:r>
    </w:p>
    <w:p w:rsidR="0078748C" w:rsidRPr="0097669C" w:rsidRDefault="0078748C" w:rsidP="00867F7E">
      <w:pPr>
        <w:pStyle w:val="a4"/>
        <w:numPr>
          <w:ilvl w:val="0"/>
          <w:numId w:val="429"/>
        </w:numPr>
        <w:shd w:val="clear" w:color="auto" w:fill="FFFFFF"/>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Равенство прав членов коллектива гимназии.</w:t>
      </w:r>
    </w:p>
    <w:p w:rsidR="0078748C" w:rsidRPr="0097669C" w:rsidRDefault="0078748C" w:rsidP="00867F7E">
      <w:pPr>
        <w:pStyle w:val="a4"/>
        <w:numPr>
          <w:ilvl w:val="0"/>
          <w:numId w:val="429"/>
        </w:numPr>
        <w:shd w:val="clear" w:color="auto" w:fill="FFFFFF"/>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Инициативность и творчество.</w:t>
      </w:r>
    </w:p>
    <w:p w:rsidR="0078748C" w:rsidRPr="0097669C" w:rsidRDefault="0078748C" w:rsidP="00867F7E">
      <w:pPr>
        <w:pStyle w:val="a4"/>
        <w:numPr>
          <w:ilvl w:val="0"/>
          <w:numId w:val="429"/>
        </w:numPr>
        <w:shd w:val="clear" w:color="auto" w:fill="FFFFFF"/>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Единство прав и обязанностей членов коллектива гимназии.</w:t>
      </w:r>
    </w:p>
    <w:p w:rsidR="0078748C" w:rsidRPr="0097669C" w:rsidRDefault="0078748C" w:rsidP="00867F7E">
      <w:pPr>
        <w:pStyle w:val="a4"/>
        <w:numPr>
          <w:ilvl w:val="0"/>
          <w:numId w:val="429"/>
        </w:numPr>
        <w:shd w:val="clear" w:color="auto" w:fill="FFFFFF"/>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Единство слова и дела, действенность принимаемых решений.</w:t>
      </w:r>
    </w:p>
    <w:p w:rsidR="0078748C" w:rsidRPr="0097669C" w:rsidRDefault="0078748C" w:rsidP="00867F7E">
      <w:pPr>
        <w:pStyle w:val="a4"/>
        <w:numPr>
          <w:ilvl w:val="0"/>
          <w:numId w:val="429"/>
        </w:numPr>
        <w:shd w:val="clear" w:color="auto" w:fill="FFFFFF"/>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Ответственность членов коллектива за его дела.</w:t>
      </w:r>
    </w:p>
    <w:p w:rsidR="0078748C" w:rsidRPr="0097669C" w:rsidRDefault="0078748C" w:rsidP="00867F7E">
      <w:pPr>
        <w:pStyle w:val="a4"/>
        <w:numPr>
          <w:ilvl w:val="0"/>
          <w:numId w:val="429"/>
        </w:numPr>
        <w:shd w:val="clear" w:color="auto" w:fill="FFFFFF"/>
        <w:spacing w:after="100" w:afterAutospacing="1"/>
        <w:jc w:val="both"/>
        <w:rPr>
          <w:rFonts w:ascii="Times New Roman" w:hAnsi="Times New Roman" w:cs="Times New Roman"/>
          <w:sz w:val="28"/>
          <w:szCs w:val="28"/>
        </w:rPr>
      </w:pPr>
      <w:r w:rsidRPr="0097669C">
        <w:rPr>
          <w:rFonts w:ascii="Times New Roman" w:hAnsi="Times New Roman" w:cs="Times New Roman"/>
          <w:sz w:val="28"/>
          <w:szCs w:val="28"/>
        </w:rPr>
        <w:t>Взаимодействие коллектива и его органов самоуправления.</w:t>
      </w:r>
    </w:p>
    <w:p w:rsidR="0078748C" w:rsidRPr="0097669C" w:rsidRDefault="0078748C" w:rsidP="00867F7E">
      <w:pPr>
        <w:pStyle w:val="a4"/>
        <w:numPr>
          <w:ilvl w:val="0"/>
          <w:numId w:val="429"/>
        </w:numPr>
        <w:shd w:val="clear" w:color="auto" w:fill="FFFFFF"/>
        <w:spacing w:after="100" w:afterAutospacing="1"/>
        <w:jc w:val="both"/>
        <w:rPr>
          <w:rFonts w:ascii="Times New Roman" w:hAnsi="Times New Roman" w:cs="Times New Roman"/>
          <w:i/>
          <w:sz w:val="28"/>
          <w:szCs w:val="28"/>
        </w:rPr>
      </w:pPr>
      <w:r w:rsidRPr="0097669C">
        <w:rPr>
          <w:rFonts w:ascii="Times New Roman" w:hAnsi="Times New Roman" w:cs="Times New Roman"/>
          <w:sz w:val="28"/>
          <w:szCs w:val="28"/>
        </w:rPr>
        <w:t>Критичность и самокритичность, самоконтроль и взаимоконтроль членов коллектива гимназии.</w:t>
      </w:r>
    </w:p>
    <w:p w:rsidR="002D1AE8" w:rsidRPr="0097669C" w:rsidRDefault="002D1AE8" w:rsidP="002D1AE8">
      <w:pPr>
        <w:rPr>
          <w:rFonts w:ascii="Times New Roman" w:hAnsi="Times New Roman" w:cs="Times New Roman"/>
          <w:sz w:val="28"/>
          <w:szCs w:val="28"/>
        </w:rPr>
      </w:pPr>
    </w:p>
    <w:p w:rsidR="00C82A6E" w:rsidRPr="0097669C" w:rsidRDefault="00C82A6E" w:rsidP="00C82A6E">
      <w:pPr>
        <w:jc w:val="both"/>
        <w:rPr>
          <w:rFonts w:ascii="Times New Roman" w:hAnsi="Times New Roman" w:cs="Times New Roman"/>
          <w:b/>
          <w:color w:val="000000"/>
          <w:sz w:val="28"/>
          <w:szCs w:val="28"/>
        </w:rPr>
      </w:pPr>
      <w:r w:rsidRPr="0097669C">
        <w:rPr>
          <w:rFonts w:ascii="Times New Roman" w:hAnsi="Times New Roman" w:cs="Times New Roman"/>
          <w:b/>
          <w:color w:val="000000"/>
          <w:sz w:val="28"/>
          <w:szCs w:val="28"/>
        </w:rPr>
        <w:t>3.2.3. Финансовое обеспечение реализации основной образовательной программы основного общего образования</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b/>
          <w:color w:val="000000"/>
          <w:sz w:val="28"/>
          <w:szCs w:val="28"/>
        </w:rPr>
        <w:t>Финансовое обеспечение</w:t>
      </w:r>
      <w:r w:rsidRPr="0097669C">
        <w:rPr>
          <w:rFonts w:ascii="Times New Roman" w:hAnsi="Times New Roman" w:cs="Times New Roman"/>
          <w:color w:val="000000"/>
          <w:sz w:val="28"/>
          <w:szCs w:val="28"/>
        </w:rPr>
        <w:t xml:space="preserve"> реализации основной</w:t>
      </w:r>
      <w:r w:rsidRPr="0097669C">
        <w:rPr>
          <w:rFonts w:ascii="Times New Roman" w:hAnsi="Times New Roman" w:cs="Times New Roman"/>
          <w:sz w:val="28"/>
          <w:szCs w:val="28"/>
        </w:rPr>
        <w:t xml:space="preserve">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школой  услуг (выполнения работ) с размерами направляемых на эти цели средств бюджета.</w:t>
      </w:r>
    </w:p>
    <w:p w:rsidR="00C82A6E" w:rsidRPr="0097669C" w:rsidRDefault="00C82A6E" w:rsidP="00C82A6E">
      <w:pPr>
        <w:pStyle w:val="ConsPlusNormal"/>
        <w:widowControl/>
        <w:spacing w:line="276" w:lineRule="auto"/>
        <w:ind w:firstLine="454"/>
        <w:jc w:val="both"/>
        <w:rPr>
          <w:rFonts w:ascii="Times New Roman" w:hAnsi="Times New Roman" w:cs="Times New Roman"/>
          <w:bCs/>
          <w:iCs/>
          <w:sz w:val="28"/>
          <w:szCs w:val="28"/>
        </w:rPr>
      </w:pPr>
      <w:r w:rsidRPr="0097669C">
        <w:rPr>
          <w:rFonts w:ascii="Times New Roman" w:hAnsi="Times New Roman" w:cs="Times New Roman"/>
          <w:i/>
          <w:sz w:val="28"/>
          <w:szCs w:val="28"/>
        </w:rPr>
        <w:t>Финансовое обеспечение задания учредителя по реализации основной образовательной программы основного общего образования</w:t>
      </w:r>
      <w:r w:rsidRPr="0097669C">
        <w:rPr>
          <w:rFonts w:ascii="Times New Roman" w:hAnsi="Times New Roman" w:cs="Times New Roman"/>
          <w:sz w:val="28"/>
          <w:szCs w:val="28"/>
        </w:rPr>
        <w:t xml:space="preserve"> осуществляется на основе нормативного подушевого финансирования. Вв</w:t>
      </w:r>
      <w:r w:rsidRPr="0097669C">
        <w:rPr>
          <w:rFonts w:ascii="Times New Roman" w:hAnsi="Times New Roman" w:cs="Times New Roman"/>
          <w:bCs/>
          <w:sz w:val="28"/>
          <w:szCs w:val="28"/>
        </w:rPr>
        <w:t xml:space="preserve">едение нормативного подушевого финансирования </w:t>
      </w:r>
      <w:r w:rsidRPr="0097669C">
        <w:rPr>
          <w:rFonts w:ascii="Times New Roman" w:hAnsi="Times New Roman" w:cs="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82A6E" w:rsidRPr="0097669C" w:rsidRDefault="00C82A6E" w:rsidP="00C82A6E">
      <w:pPr>
        <w:ind w:firstLine="454"/>
        <w:jc w:val="both"/>
        <w:rPr>
          <w:rFonts w:ascii="Times New Roman" w:hAnsi="Times New Roman" w:cs="Times New Roman"/>
          <w:bCs/>
          <w:iCs/>
          <w:sz w:val="28"/>
          <w:szCs w:val="28"/>
        </w:rPr>
      </w:pPr>
      <w:r w:rsidRPr="0097669C">
        <w:rPr>
          <w:rFonts w:ascii="Times New Roman" w:hAnsi="Times New Roman" w:cs="Times New Roman"/>
          <w:bCs/>
          <w:iCs/>
          <w:sz w:val="28"/>
          <w:szCs w:val="28"/>
        </w:rPr>
        <w:t>Применение принципа нормативного подушевого финансирования на уровне школызаключается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C82A6E" w:rsidRPr="0097669C" w:rsidRDefault="00C82A6E" w:rsidP="00C82A6E">
      <w:pPr>
        <w:ind w:firstLine="454"/>
        <w:jc w:val="both"/>
        <w:rPr>
          <w:rFonts w:ascii="Times New Roman" w:hAnsi="Times New Roman" w:cs="Times New Roman"/>
          <w:bCs/>
          <w:sz w:val="28"/>
          <w:szCs w:val="28"/>
        </w:rPr>
      </w:pPr>
      <w:r w:rsidRPr="0097669C">
        <w:rPr>
          <w:rFonts w:ascii="Times New Roman" w:hAnsi="Times New Roman" w:cs="Times New Roman"/>
          <w:i/>
          <w:iCs/>
          <w:sz w:val="28"/>
          <w:szCs w:val="28"/>
        </w:rPr>
        <w:t>Региональный расчётный подушевой норматив</w:t>
      </w:r>
      <w:r w:rsidRPr="0097669C">
        <w:rPr>
          <w:rFonts w:ascii="Times New Roman" w:hAnsi="Times New Roman" w:cs="Times New Roman"/>
          <w:sz w:val="28"/>
          <w:szCs w:val="28"/>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w:t>
      </w:r>
      <w:r w:rsidRPr="0097669C">
        <w:rPr>
          <w:rFonts w:ascii="Times New Roman" w:hAnsi="Times New Roman" w:cs="Times New Roman"/>
          <w:bCs/>
          <w:sz w:val="28"/>
          <w:szCs w:val="28"/>
        </w:rPr>
        <w:t>Органы местного самоуправления могут устанавливать дополнительные нормативы финансирования гимназии за счёт средств местных бюджетов сверх установленного регионального подушевого норматива.</w:t>
      </w:r>
    </w:p>
    <w:p w:rsidR="00C82A6E" w:rsidRPr="0097669C" w:rsidRDefault="00C82A6E" w:rsidP="00C82A6E">
      <w:pPr>
        <w:pStyle w:val="af4"/>
        <w:spacing w:after="0"/>
        <w:ind w:firstLine="454"/>
        <w:jc w:val="both"/>
        <w:rPr>
          <w:sz w:val="28"/>
          <w:szCs w:val="28"/>
        </w:rPr>
      </w:pPr>
      <w:r w:rsidRPr="0097669C">
        <w:rPr>
          <w:b/>
          <w:bCs/>
          <w:i/>
          <w:iCs/>
          <w:sz w:val="28"/>
          <w:szCs w:val="28"/>
        </w:rPr>
        <w:t>Региональный расчётный подушевой норматив должен покрывать следующие расходы на год</w:t>
      </w:r>
      <w:r w:rsidRPr="0097669C">
        <w:rPr>
          <w:bCs/>
          <w:iCs/>
          <w:sz w:val="28"/>
          <w:szCs w:val="28"/>
        </w:rPr>
        <w:t>:</w:t>
      </w:r>
    </w:p>
    <w:p w:rsidR="00C82A6E" w:rsidRPr="0097669C" w:rsidRDefault="00C82A6E" w:rsidP="00C82A6E">
      <w:pPr>
        <w:pStyle w:val="af4"/>
        <w:spacing w:after="0"/>
        <w:ind w:firstLine="454"/>
        <w:jc w:val="both"/>
        <w:rPr>
          <w:sz w:val="28"/>
          <w:szCs w:val="28"/>
        </w:rPr>
      </w:pPr>
      <w:r w:rsidRPr="0097669C">
        <w:rPr>
          <w:bCs/>
          <w:iCs/>
          <w:sz w:val="28"/>
          <w:szCs w:val="28"/>
        </w:rPr>
        <w:lastRenderedPageBreak/>
        <w:t>• оплату труда</w:t>
      </w:r>
      <w:r w:rsidRPr="0097669C">
        <w:rPr>
          <w:sz w:val="28"/>
          <w:szCs w:val="28"/>
        </w:rPr>
        <w:t xml:space="preserve"> работников гимназии с учётом районных коэффициентов к заработной плате, а также </w:t>
      </w:r>
      <w:r w:rsidRPr="0097669C">
        <w:rPr>
          <w:bCs/>
          <w:iCs/>
          <w:sz w:val="28"/>
          <w:szCs w:val="28"/>
        </w:rPr>
        <w:t>отчисления</w:t>
      </w:r>
      <w:r w:rsidRPr="0097669C">
        <w:rPr>
          <w:sz w:val="28"/>
          <w:szCs w:val="28"/>
        </w:rPr>
        <w:t>;</w:t>
      </w:r>
    </w:p>
    <w:p w:rsidR="00C82A6E" w:rsidRPr="0097669C" w:rsidRDefault="00C82A6E" w:rsidP="00C82A6E">
      <w:pPr>
        <w:pStyle w:val="af4"/>
        <w:spacing w:after="0"/>
        <w:ind w:firstLine="454"/>
        <w:jc w:val="both"/>
        <w:rPr>
          <w:sz w:val="28"/>
          <w:szCs w:val="28"/>
        </w:rPr>
      </w:pPr>
      <w:r w:rsidRPr="0097669C">
        <w:rPr>
          <w:bCs/>
          <w:iCs/>
          <w:sz w:val="28"/>
          <w:szCs w:val="28"/>
        </w:rPr>
        <w:t>• расходы, непосредственно связанные с обеспечением образовательного процесса</w:t>
      </w:r>
      <w:r w:rsidRPr="0097669C">
        <w:rPr>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82A6E" w:rsidRPr="0097669C" w:rsidRDefault="00C82A6E" w:rsidP="00C82A6E">
      <w:pPr>
        <w:pStyle w:val="af4"/>
        <w:spacing w:after="0"/>
        <w:ind w:firstLine="454"/>
        <w:jc w:val="both"/>
        <w:rPr>
          <w:sz w:val="28"/>
          <w:szCs w:val="28"/>
        </w:rPr>
      </w:pPr>
      <w:r w:rsidRPr="0097669C">
        <w:rPr>
          <w:bCs/>
          <w:iCs/>
          <w:sz w:val="28"/>
          <w:szCs w:val="28"/>
        </w:rPr>
        <w:t>• иные хозяйственные нужды и другие расходы, связанные с обеспечением образовательного процесса</w:t>
      </w:r>
      <w:r w:rsidRPr="0097669C">
        <w:rPr>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C82A6E" w:rsidRPr="0097669C" w:rsidRDefault="00C82A6E" w:rsidP="00C82A6E">
      <w:pPr>
        <w:tabs>
          <w:tab w:val="left" w:pos="360"/>
        </w:tabs>
        <w:ind w:firstLine="454"/>
        <w:jc w:val="both"/>
        <w:rPr>
          <w:rFonts w:ascii="Times New Roman" w:hAnsi="Times New Roman" w:cs="Times New Roman"/>
          <w:sz w:val="28"/>
          <w:szCs w:val="28"/>
        </w:rPr>
      </w:pPr>
      <w:r w:rsidRPr="0097669C">
        <w:rPr>
          <w:rFonts w:ascii="Times New Roman" w:hAnsi="Times New Roman" w:cs="Times New Roman"/>
          <w:bCs/>
          <w:i/>
          <w:iCs/>
          <w:sz w:val="28"/>
          <w:szCs w:val="28"/>
        </w:rPr>
        <w:t>Реализация принципа</w:t>
      </w:r>
      <w:r w:rsidRPr="0097669C">
        <w:rPr>
          <w:rFonts w:ascii="Times New Roman" w:hAnsi="Times New Roman" w:cs="Times New Roman"/>
          <w:i/>
          <w:sz w:val="28"/>
          <w:szCs w:val="28"/>
        </w:rPr>
        <w:t xml:space="preserve"> нормативного подушевого финансирования осуществляется на </w:t>
      </w:r>
      <w:r w:rsidRPr="0097669C">
        <w:rPr>
          <w:rFonts w:ascii="Times New Roman" w:hAnsi="Times New Roman" w:cs="Times New Roman"/>
          <w:bCs/>
          <w:i/>
          <w:iCs/>
          <w:sz w:val="28"/>
          <w:szCs w:val="28"/>
        </w:rPr>
        <w:t xml:space="preserve">трёх </w:t>
      </w:r>
      <w:r w:rsidRPr="0097669C">
        <w:rPr>
          <w:rFonts w:ascii="Times New Roman" w:hAnsi="Times New Roman" w:cs="Times New Roman"/>
          <w:i/>
          <w:sz w:val="28"/>
          <w:szCs w:val="28"/>
        </w:rPr>
        <w:t>следующих уровнях</w:t>
      </w:r>
      <w:r w:rsidRPr="0097669C">
        <w:rPr>
          <w:rFonts w:ascii="Times New Roman" w:hAnsi="Times New Roman" w:cs="Times New Roman"/>
          <w:sz w:val="28"/>
          <w:szCs w:val="28"/>
        </w:rPr>
        <w:t>:</w:t>
      </w:r>
    </w:p>
    <w:p w:rsidR="00C82A6E" w:rsidRPr="0097669C" w:rsidRDefault="00C82A6E" w:rsidP="00C82A6E">
      <w:pPr>
        <w:pStyle w:val="af4"/>
        <w:spacing w:after="0"/>
        <w:ind w:firstLine="454"/>
        <w:jc w:val="both"/>
        <w:rPr>
          <w:sz w:val="28"/>
          <w:szCs w:val="28"/>
        </w:rPr>
      </w:pPr>
      <w:r w:rsidRPr="0097669C">
        <w:rPr>
          <w:bCs/>
          <w:iCs/>
          <w:sz w:val="28"/>
          <w:szCs w:val="28"/>
        </w:rPr>
        <w:t>• межбюджетных отношений</w:t>
      </w:r>
      <w:r w:rsidRPr="0097669C">
        <w:rPr>
          <w:sz w:val="28"/>
          <w:szCs w:val="28"/>
        </w:rPr>
        <w:t xml:space="preserve"> (бюджет субъекта РФ — муниципальный бюджет);</w:t>
      </w:r>
    </w:p>
    <w:p w:rsidR="00C82A6E" w:rsidRPr="0097669C" w:rsidRDefault="00C82A6E" w:rsidP="00C82A6E">
      <w:pPr>
        <w:pStyle w:val="af4"/>
        <w:spacing w:after="0"/>
        <w:ind w:firstLine="454"/>
        <w:jc w:val="both"/>
        <w:rPr>
          <w:sz w:val="28"/>
          <w:szCs w:val="28"/>
        </w:rPr>
      </w:pPr>
      <w:r w:rsidRPr="0097669C">
        <w:rPr>
          <w:bCs/>
          <w:iCs/>
          <w:sz w:val="28"/>
          <w:szCs w:val="28"/>
        </w:rPr>
        <w:t>• внутрибюджетных отношений</w:t>
      </w:r>
      <w:r w:rsidRPr="0097669C">
        <w:rPr>
          <w:sz w:val="28"/>
          <w:szCs w:val="28"/>
        </w:rPr>
        <w:t xml:space="preserve"> (муниципальный бюджет — образовательное учреждение);</w:t>
      </w:r>
    </w:p>
    <w:p w:rsidR="00C82A6E" w:rsidRPr="0097669C" w:rsidRDefault="00C82A6E" w:rsidP="00C82A6E">
      <w:pPr>
        <w:pStyle w:val="af4"/>
        <w:spacing w:after="0"/>
        <w:ind w:firstLine="454"/>
        <w:jc w:val="both"/>
        <w:rPr>
          <w:sz w:val="28"/>
          <w:szCs w:val="28"/>
        </w:rPr>
      </w:pPr>
      <w:r w:rsidRPr="0097669C">
        <w:rPr>
          <w:bCs/>
          <w:iCs/>
          <w:sz w:val="28"/>
          <w:szCs w:val="28"/>
        </w:rPr>
        <w:t>• образовательного учреждения</w:t>
      </w:r>
      <w:r w:rsidRPr="0097669C">
        <w:rPr>
          <w:sz w:val="28"/>
          <w:szCs w:val="28"/>
        </w:rPr>
        <w:t>.</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 возможность использования нормативов не только на уровне межбюджетных отношений (бюджет региона — бюджет поселка, но и на уровне внутрибюджетных отношений (муниципальный бюджет — общеобразовательное учреждение) и школы.</w:t>
      </w:r>
    </w:p>
    <w:p w:rsidR="00C82A6E" w:rsidRPr="0097669C" w:rsidRDefault="00C82A6E" w:rsidP="00C82A6E">
      <w:pPr>
        <w:shd w:val="clear" w:color="auto" w:fill="FFFFFF"/>
        <w:ind w:firstLine="454"/>
        <w:jc w:val="both"/>
        <w:rPr>
          <w:rFonts w:ascii="Times New Roman" w:hAnsi="Times New Roman" w:cs="Times New Roman"/>
          <w:i/>
          <w:sz w:val="28"/>
          <w:szCs w:val="28"/>
        </w:rPr>
      </w:pPr>
      <w:r w:rsidRPr="0097669C">
        <w:rPr>
          <w:rFonts w:ascii="Times New Roman" w:hAnsi="Times New Roman" w:cs="Times New Roman"/>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гимназии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C82A6E" w:rsidRPr="0097669C" w:rsidRDefault="00C82A6E" w:rsidP="00C82A6E">
      <w:pPr>
        <w:pStyle w:val="af4"/>
        <w:spacing w:after="0"/>
        <w:ind w:firstLine="454"/>
        <w:jc w:val="both"/>
        <w:rPr>
          <w:sz w:val="28"/>
          <w:szCs w:val="28"/>
        </w:rPr>
      </w:pPr>
      <w:r w:rsidRPr="0097669C">
        <w:rPr>
          <w:b/>
          <w:sz w:val="28"/>
          <w:szCs w:val="28"/>
        </w:rPr>
        <w:lastRenderedPageBreak/>
        <w:t>Формирование фонда оплаты труда</w:t>
      </w:r>
      <w:r w:rsidRPr="0097669C">
        <w:rPr>
          <w:sz w:val="28"/>
          <w:szCs w:val="28"/>
        </w:rPr>
        <w:t xml:space="preserve"> работников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школы.</w:t>
      </w:r>
    </w:p>
    <w:p w:rsidR="00C82A6E" w:rsidRPr="0097669C" w:rsidRDefault="00C82A6E" w:rsidP="00C82A6E">
      <w:pPr>
        <w:pStyle w:val="af4"/>
        <w:spacing w:after="0"/>
        <w:ind w:firstLine="454"/>
        <w:jc w:val="both"/>
        <w:rPr>
          <w:sz w:val="28"/>
          <w:szCs w:val="28"/>
        </w:rPr>
      </w:pPr>
      <w:r w:rsidRPr="0097669C">
        <w:rPr>
          <w:sz w:val="28"/>
          <w:szCs w:val="28"/>
        </w:rPr>
        <w:t>В соответствии с установленным порядком финансирования оплаты труда работников образовательных учреждений:</w:t>
      </w:r>
    </w:p>
    <w:p w:rsidR="00C82A6E" w:rsidRPr="0097669C" w:rsidRDefault="00C82A6E" w:rsidP="00C82A6E">
      <w:pPr>
        <w:pStyle w:val="af4"/>
        <w:spacing w:after="0"/>
        <w:ind w:firstLine="454"/>
        <w:jc w:val="both"/>
        <w:rPr>
          <w:sz w:val="28"/>
          <w:szCs w:val="28"/>
        </w:rPr>
      </w:pPr>
      <w:r w:rsidRPr="0097669C">
        <w:rPr>
          <w:bCs/>
          <w:iCs/>
          <w:sz w:val="28"/>
          <w:szCs w:val="28"/>
        </w:rPr>
        <w:t>• </w:t>
      </w:r>
      <w:r w:rsidRPr="0097669C">
        <w:rPr>
          <w:sz w:val="28"/>
          <w:szCs w:val="28"/>
        </w:rPr>
        <w:t>фонд оплаты труда гимназии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гимназией самостоятельно;</w:t>
      </w:r>
    </w:p>
    <w:p w:rsidR="00C82A6E" w:rsidRPr="0097669C" w:rsidRDefault="00C82A6E" w:rsidP="00C82A6E">
      <w:pPr>
        <w:pStyle w:val="af4"/>
        <w:spacing w:after="0"/>
        <w:ind w:firstLine="454"/>
        <w:jc w:val="both"/>
        <w:rPr>
          <w:sz w:val="28"/>
          <w:szCs w:val="28"/>
        </w:rPr>
      </w:pPr>
      <w:r w:rsidRPr="0097669C">
        <w:rPr>
          <w:bCs/>
          <w:iCs/>
          <w:sz w:val="28"/>
          <w:szCs w:val="28"/>
        </w:rPr>
        <w:t>• </w:t>
      </w:r>
      <w:r w:rsidRPr="0097669C">
        <w:rPr>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обслуживающего персонала школы;</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bCs/>
          <w:iCs/>
          <w:sz w:val="28"/>
          <w:szCs w:val="28"/>
        </w:rPr>
        <w:t>• </w:t>
      </w:r>
      <w:r w:rsidRPr="0097669C">
        <w:rPr>
          <w:rFonts w:ascii="Times New Roman" w:hAnsi="Times New Roman" w:cs="Times New Roman"/>
          <w:sz w:val="28"/>
          <w:szCs w:val="28"/>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школой;</w:t>
      </w:r>
    </w:p>
    <w:p w:rsidR="00C82A6E" w:rsidRPr="0097669C" w:rsidRDefault="00C82A6E" w:rsidP="00C82A6E">
      <w:pPr>
        <w:pStyle w:val="af4"/>
        <w:spacing w:after="0"/>
        <w:ind w:firstLine="454"/>
        <w:jc w:val="both"/>
        <w:rPr>
          <w:sz w:val="28"/>
          <w:szCs w:val="28"/>
        </w:rPr>
      </w:pPr>
      <w:r w:rsidRPr="0097669C">
        <w:rPr>
          <w:bCs/>
          <w:iCs/>
          <w:sz w:val="28"/>
          <w:szCs w:val="28"/>
        </w:rPr>
        <w:t>• </w:t>
      </w:r>
      <w:r w:rsidRPr="0097669C">
        <w:rPr>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C82A6E" w:rsidRPr="0097669C" w:rsidRDefault="00C82A6E" w:rsidP="00C82A6E">
      <w:pPr>
        <w:pStyle w:val="af4"/>
        <w:spacing w:after="0"/>
        <w:ind w:firstLine="454"/>
        <w:jc w:val="both"/>
        <w:rPr>
          <w:sz w:val="28"/>
          <w:szCs w:val="28"/>
        </w:rPr>
      </w:pPr>
      <w:r w:rsidRPr="0097669C">
        <w:rPr>
          <w:bCs/>
          <w:iCs/>
          <w:sz w:val="28"/>
          <w:szCs w:val="28"/>
        </w:rPr>
        <w:t>• </w:t>
      </w:r>
      <w:r w:rsidRPr="0097669C">
        <w:rPr>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C82A6E" w:rsidRPr="0097669C" w:rsidRDefault="00C82A6E" w:rsidP="00C82A6E">
      <w:pPr>
        <w:pStyle w:val="af4"/>
        <w:spacing w:after="0"/>
        <w:ind w:firstLine="454"/>
        <w:jc w:val="both"/>
        <w:rPr>
          <w:sz w:val="28"/>
          <w:szCs w:val="28"/>
        </w:rPr>
      </w:pPr>
      <w:r w:rsidRPr="0097669C">
        <w:rPr>
          <w:sz w:val="28"/>
          <w:szCs w:val="28"/>
        </w:rPr>
        <w:t>Размеры, порядок и условия осуществления стимулирующих выплат определяются в соответствии с «Положением о распределении стимулирующей части фонда оплаты труда сотрудникам МОУ Молоковская СОШ имениН.В.Огаркова, где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82A6E" w:rsidRPr="0097669C" w:rsidRDefault="00C82A6E" w:rsidP="00C82A6E">
      <w:pPr>
        <w:pStyle w:val="34"/>
        <w:spacing w:after="0"/>
        <w:ind w:left="0" w:firstLine="454"/>
        <w:jc w:val="both"/>
        <w:rPr>
          <w:rFonts w:ascii="Times New Roman" w:hAnsi="Times New Roman"/>
          <w:b/>
          <w:bCs/>
          <w:i/>
          <w:iCs/>
          <w:sz w:val="28"/>
          <w:szCs w:val="28"/>
        </w:rPr>
      </w:pPr>
      <w:r w:rsidRPr="0097669C">
        <w:rPr>
          <w:rFonts w:ascii="Times New Roman" w:hAnsi="Times New Roman"/>
          <w:b/>
          <w:i/>
          <w:sz w:val="28"/>
          <w:szCs w:val="28"/>
        </w:rPr>
        <w:lastRenderedPageBreak/>
        <w:t>Школа самостоятельно определяет:</w:t>
      </w:r>
    </w:p>
    <w:p w:rsidR="00C82A6E" w:rsidRPr="0097669C" w:rsidRDefault="00C82A6E" w:rsidP="00C82A6E">
      <w:pPr>
        <w:pStyle w:val="34"/>
        <w:spacing w:after="0"/>
        <w:ind w:left="0" w:firstLine="454"/>
        <w:jc w:val="both"/>
        <w:rPr>
          <w:rFonts w:ascii="Times New Roman" w:hAnsi="Times New Roman"/>
          <w:sz w:val="28"/>
          <w:szCs w:val="28"/>
        </w:rPr>
      </w:pPr>
      <w:r w:rsidRPr="0097669C">
        <w:rPr>
          <w:rFonts w:ascii="Times New Roman" w:hAnsi="Times New Roman"/>
          <w:bCs/>
          <w:iCs/>
          <w:sz w:val="28"/>
          <w:szCs w:val="28"/>
        </w:rPr>
        <w:t>• </w:t>
      </w:r>
      <w:r w:rsidRPr="0097669C">
        <w:rPr>
          <w:rFonts w:ascii="Times New Roman" w:hAnsi="Times New Roman"/>
          <w:sz w:val="28"/>
          <w:szCs w:val="28"/>
        </w:rPr>
        <w:t>соотношение базовой и стимулирующей части фонда оплаты труда;</w:t>
      </w:r>
    </w:p>
    <w:p w:rsidR="00C82A6E" w:rsidRPr="0097669C" w:rsidRDefault="00C82A6E" w:rsidP="00C82A6E">
      <w:pPr>
        <w:pStyle w:val="34"/>
        <w:spacing w:after="0"/>
        <w:ind w:left="0" w:firstLine="454"/>
        <w:jc w:val="both"/>
        <w:rPr>
          <w:rFonts w:ascii="Times New Roman" w:hAnsi="Times New Roman"/>
          <w:sz w:val="28"/>
          <w:szCs w:val="28"/>
        </w:rPr>
      </w:pPr>
      <w:r w:rsidRPr="0097669C">
        <w:rPr>
          <w:rFonts w:ascii="Times New Roman" w:hAnsi="Times New Roman"/>
          <w:bCs/>
          <w:iCs/>
          <w:sz w:val="28"/>
          <w:szCs w:val="28"/>
        </w:rPr>
        <w:t>• </w:t>
      </w:r>
      <w:r w:rsidRPr="0097669C">
        <w:rPr>
          <w:rFonts w:ascii="Times New Roman" w:hAnsi="Times New Roman"/>
          <w:sz w:val="28"/>
          <w:szCs w:val="28"/>
        </w:rPr>
        <w:t>соотношение фонда оплаты труда педагогического, административно-управленческого и учебно-вспомогательного персонала;</w:t>
      </w:r>
    </w:p>
    <w:p w:rsidR="00C82A6E" w:rsidRPr="0097669C" w:rsidRDefault="00C82A6E" w:rsidP="00C82A6E">
      <w:pPr>
        <w:pStyle w:val="34"/>
        <w:spacing w:after="0"/>
        <w:ind w:left="0" w:firstLine="454"/>
        <w:jc w:val="both"/>
        <w:rPr>
          <w:rFonts w:ascii="Times New Roman" w:hAnsi="Times New Roman"/>
          <w:sz w:val="28"/>
          <w:szCs w:val="28"/>
        </w:rPr>
      </w:pPr>
      <w:r w:rsidRPr="0097669C">
        <w:rPr>
          <w:rFonts w:ascii="Times New Roman" w:hAnsi="Times New Roman"/>
          <w:bCs/>
          <w:iCs/>
          <w:sz w:val="28"/>
          <w:szCs w:val="28"/>
        </w:rPr>
        <w:t>• </w:t>
      </w:r>
      <w:r w:rsidRPr="0097669C">
        <w:rPr>
          <w:rFonts w:ascii="Times New Roman" w:hAnsi="Times New Roman"/>
          <w:sz w:val="28"/>
          <w:szCs w:val="28"/>
        </w:rPr>
        <w:t xml:space="preserve"> соотношение общей и специальной частей внутри базовой части фонда оплаты труда;</w:t>
      </w:r>
    </w:p>
    <w:p w:rsidR="00C82A6E" w:rsidRPr="0097669C" w:rsidRDefault="00C82A6E" w:rsidP="00C82A6E">
      <w:pPr>
        <w:pStyle w:val="34"/>
        <w:spacing w:after="0"/>
        <w:ind w:left="0" w:firstLine="454"/>
        <w:jc w:val="both"/>
        <w:rPr>
          <w:rFonts w:ascii="Times New Roman" w:hAnsi="Times New Roman"/>
          <w:sz w:val="28"/>
          <w:szCs w:val="28"/>
        </w:rPr>
      </w:pPr>
      <w:r w:rsidRPr="0097669C">
        <w:rPr>
          <w:rFonts w:ascii="Times New Roman" w:hAnsi="Times New Roman"/>
          <w:bCs/>
          <w:iCs/>
          <w:sz w:val="28"/>
          <w:szCs w:val="28"/>
        </w:rPr>
        <w:t>• </w:t>
      </w:r>
      <w:r w:rsidRPr="0097669C">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C82A6E" w:rsidRPr="0097669C" w:rsidRDefault="00C82A6E" w:rsidP="00C82A6E">
      <w:pPr>
        <w:tabs>
          <w:tab w:val="left" w:pos="0"/>
        </w:tabs>
        <w:ind w:firstLine="454"/>
        <w:jc w:val="both"/>
        <w:rPr>
          <w:rFonts w:ascii="Times New Roman" w:hAnsi="Times New Roman" w:cs="Times New Roman"/>
          <w:i/>
          <w:sz w:val="28"/>
          <w:szCs w:val="28"/>
        </w:rPr>
      </w:pPr>
      <w:r w:rsidRPr="0097669C">
        <w:rPr>
          <w:rFonts w:ascii="Times New Roman" w:hAnsi="Times New Roman" w:cs="Times New Roman"/>
          <w:i/>
          <w:sz w:val="28"/>
          <w:szCs w:val="28"/>
        </w:rPr>
        <w:t>В распределении стимулирующей части фонда оплаты труда предусматривается участие органов самоуправления (Рабочая группа школы)</w:t>
      </w:r>
    </w:p>
    <w:p w:rsidR="00C82A6E" w:rsidRPr="0097669C" w:rsidRDefault="00C82A6E" w:rsidP="00C82A6E">
      <w:pPr>
        <w:tabs>
          <w:tab w:val="left" w:pos="720"/>
        </w:tabs>
        <w:ind w:firstLine="454"/>
        <w:jc w:val="both"/>
        <w:rPr>
          <w:rFonts w:ascii="Times New Roman" w:hAnsi="Times New Roman" w:cs="Times New Roman"/>
          <w:b/>
          <w:sz w:val="28"/>
          <w:szCs w:val="28"/>
        </w:rPr>
      </w:pPr>
      <w:r w:rsidRPr="0097669C">
        <w:rPr>
          <w:rFonts w:ascii="Times New Roman" w:hAnsi="Times New Roman" w:cs="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школы</w:t>
      </w:r>
      <w:r w:rsidRPr="0097669C">
        <w:rPr>
          <w:rFonts w:ascii="Times New Roman" w:hAnsi="Times New Roman" w:cs="Times New Roman"/>
          <w:b/>
          <w:sz w:val="28"/>
          <w:szCs w:val="28"/>
        </w:rPr>
        <w:t>:</w:t>
      </w:r>
    </w:p>
    <w:p w:rsidR="00C82A6E" w:rsidRPr="0097669C" w:rsidRDefault="00C82A6E" w:rsidP="00C82A6E">
      <w:pPr>
        <w:pStyle w:val="a4"/>
        <w:ind w:left="0" w:firstLine="454"/>
        <w:jc w:val="both"/>
        <w:rPr>
          <w:rFonts w:ascii="Times New Roman" w:hAnsi="Times New Roman" w:cs="Times New Roman"/>
          <w:sz w:val="28"/>
          <w:szCs w:val="28"/>
        </w:rPr>
      </w:pPr>
      <w:r w:rsidRPr="0097669C">
        <w:rPr>
          <w:rFonts w:ascii="Times New Roman" w:hAnsi="Times New Roman" w:cs="Times New Roman"/>
          <w:sz w:val="28"/>
          <w:szCs w:val="28"/>
        </w:rPr>
        <w:t>1) проводит экономический расчёт стоимости обеспечения требований Стандарта по каждой позиции;</w:t>
      </w:r>
    </w:p>
    <w:p w:rsidR="00C82A6E" w:rsidRPr="0097669C" w:rsidRDefault="00C82A6E" w:rsidP="00C82A6E">
      <w:pPr>
        <w:pStyle w:val="a4"/>
        <w:ind w:left="0" w:firstLine="454"/>
        <w:jc w:val="both"/>
        <w:rPr>
          <w:rFonts w:ascii="Times New Roman" w:hAnsi="Times New Roman" w:cs="Times New Roman"/>
          <w:sz w:val="28"/>
          <w:szCs w:val="28"/>
        </w:rPr>
      </w:pPr>
      <w:r w:rsidRPr="0097669C">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C82A6E" w:rsidRPr="0097669C" w:rsidRDefault="00C82A6E" w:rsidP="00C82A6E">
      <w:pPr>
        <w:pStyle w:val="a4"/>
        <w:ind w:left="0" w:firstLine="454"/>
        <w:jc w:val="both"/>
        <w:rPr>
          <w:rFonts w:ascii="Times New Roman" w:hAnsi="Times New Roman" w:cs="Times New Roman"/>
          <w:sz w:val="28"/>
          <w:szCs w:val="28"/>
        </w:rPr>
      </w:pPr>
      <w:r w:rsidRPr="0097669C">
        <w:rPr>
          <w:rFonts w:ascii="Times New Roman" w:hAnsi="Times New Roman" w:cs="Times New Roman"/>
          <w:sz w:val="28"/>
          <w:szCs w:val="28"/>
        </w:rPr>
        <w:t>3) определяет величину затрат на обеспечение требований к условиям реализации ООП;</w:t>
      </w:r>
    </w:p>
    <w:p w:rsidR="00C82A6E" w:rsidRPr="0097669C" w:rsidRDefault="00C82A6E" w:rsidP="00C82A6E">
      <w:pPr>
        <w:pStyle w:val="a4"/>
        <w:ind w:left="0" w:firstLine="454"/>
        <w:jc w:val="both"/>
        <w:rPr>
          <w:rFonts w:ascii="Times New Roman" w:hAnsi="Times New Roman" w:cs="Times New Roman"/>
          <w:sz w:val="28"/>
          <w:szCs w:val="28"/>
        </w:rPr>
      </w:pPr>
      <w:r w:rsidRPr="0097669C">
        <w:rPr>
          <w:rFonts w:ascii="Times New Roman" w:hAnsi="Times New Roman" w:cs="Times New Roman"/>
          <w:sz w:val="28"/>
          <w:szCs w:val="28"/>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школы (</w:t>
      </w:r>
      <w:r w:rsidRPr="0097669C">
        <w:rPr>
          <w:rFonts w:ascii="Times New Roman" w:hAnsi="Times New Roman" w:cs="Times New Roman"/>
          <w:i/>
          <w:sz w:val="28"/>
          <w:szCs w:val="28"/>
        </w:rPr>
        <w:t>механизмы расчёта необходимого финансирования</w:t>
      </w:r>
      <w:r w:rsidRPr="0097669C">
        <w:rPr>
          <w:rFonts w:ascii="Times New Roman" w:hAnsi="Times New Roman" w:cs="Times New Roman"/>
          <w:sz w:val="28"/>
          <w:szCs w:val="28"/>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97669C">
        <w:rPr>
          <w:rFonts w:ascii="Times New Roman" w:hAnsi="Times New Roman" w:cs="Times New Roman"/>
          <w:bCs/>
          <w:sz w:val="28"/>
          <w:szCs w:val="28"/>
        </w:rPr>
        <w:t xml:space="preserve">(утверждена Минобрнауки 22 ноября </w:t>
      </w:r>
      <w:smartTag w:uri="urn:schemas-microsoft-com:office:smarttags" w:element="metricconverter">
        <w:smartTagPr>
          <w:attr w:name="ProductID" w:val="2007 г"/>
        </w:smartTagPr>
        <w:r w:rsidRPr="0097669C">
          <w:rPr>
            <w:rFonts w:ascii="Times New Roman" w:hAnsi="Times New Roman" w:cs="Times New Roman"/>
            <w:bCs/>
            <w:sz w:val="28"/>
            <w:szCs w:val="28"/>
          </w:rPr>
          <w:t>2007 г</w:t>
        </w:r>
      </w:smartTag>
      <w:r w:rsidRPr="0097669C">
        <w:rPr>
          <w:rFonts w:ascii="Times New Roman" w:hAnsi="Times New Roman" w:cs="Times New Roman"/>
          <w:bCs/>
          <w:sz w:val="28"/>
          <w:szCs w:val="28"/>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97669C">
          <w:rPr>
            <w:rFonts w:ascii="Times New Roman" w:hAnsi="Times New Roman" w:cs="Times New Roman"/>
            <w:bCs/>
            <w:sz w:val="28"/>
            <w:szCs w:val="28"/>
          </w:rPr>
          <w:t>2007 г</w:t>
        </w:r>
      </w:smartTag>
      <w:r w:rsidRPr="0097669C">
        <w:rPr>
          <w:rFonts w:ascii="Times New Roman" w:hAnsi="Times New Roman" w:cs="Times New Roman"/>
          <w:bCs/>
          <w:sz w:val="28"/>
          <w:szCs w:val="28"/>
        </w:rPr>
        <w:t>.), а также в письме Департамента общего образования «</w:t>
      </w:r>
      <w:r w:rsidRPr="0097669C">
        <w:rPr>
          <w:rFonts w:ascii="Times New Roman" w:hAnsi="Times New Roman" w:cs="Times New Roman"/>
          <w:sz w:val="28"/>
          <w:szCs w:val="28"/>
        </w:rPr>
        <w:t xml:space="preserve">Финансовое </w:t>
      </w:r>
      <w:r w:rsidRPr="0097669C">
        <w:rPr>
          <w:rFonts w:ascii="Times New Roman" w:hAnsi="Times New Roman" w:cs="Times New Roman"/>
          <w:sz w:val="28"/>
          <w:szCs w:val="28"/>
        </w:rPr>
        <w:lastRenderedPageBreak/>
        <w:t xml:space="preserve">обеспечение внедрения ФГОС. </w:t>
      </w:r>
      <w:r w:rsidRPr="0097669C">
        <w:rPr>
          <w:rFonts w:ascii="Times New Roman" w:hAnsi="Times New Roman" w:cs="Times New Roman"/>
          <w:iCs/>
          <w:sz w:val="28"/>
          <w:szCs w:val="28"/>
        </w:rPr>
        <w:t>Вопросы-ответы»</w:t>
      </w:r>
      <w:r w:rsidRPr="0097669C">
        <w:rPr>
          <w:rStyle w:val="ad"/>
          <w:rFonts w:ascii="Times New Roman" w:hAnsi="Times New Roman" w:cs="Times New Roman"/>
          <w:iCs/>
          <w:sz w:val="28"/>
          <w:szCs w:val="28"/>
        </w:rPr>
        <w:t>,</w:t>
      </w:r>
      <w:r w:rsidRPr="0097669C">
        <w:rPr>
          <w:rFonts w:ascii="Times New Roman" w:hAnsi="Times New Roman" w:cs="Times New Roman"/>
          <w:iCs/>
          <w:sz w:val="28"/>
          <w:szCs w:val="28"/>
        </w:rPr>
        <w:t xml:space="preserve"> которым предложены дополнения к модельным методикам в соответствии с требованиями ФГОС);</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6) разрабатывает </w:t>
      </w:r>
      <w:r w:rsidRPr="0097669C">
        <w:rPr>
          <w:rFonts w:ascii="Times New Roman" w:hAnsi="Times New Roman" w:cs="Times New Roman"/>
          <w:bCs/>
          <w:iCs/>
          <w:sz w:val="28"/>
          <w:szCs w:val="28"/>
        </w:rPr>
        <w:t>финансовый механизминтеграции</w:t>
      </w:r>
      <w:r w:rsidRPr="0097669C">
        <w:rPr>
          <w:rFonts w:ascii="Times New Roman" w:hAnsi="Times New Roman" w:cs="Times New Roman"/>
          <w:sz w:val="28"/>
          <w:szCs w:val="28"/>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i/>
          <w:iCs/>
          <w:sz w:val="28"/>
          <w:szCs w:val="28"/>
        </w:rPr>
        <w:t>— на основедоговоров</w:t>
      </w:r>
      <w:r w:rsidRPr="0097669C">
        <w:rPr>
          <w:rFonts w:ascii="Times New Roman" w:hAnsi="Times New Roman" w:cs="Times New Roman"/>
          <w:sz w:val="28"/>
          <w:szCs w:val="28"/>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 за счёт</w:t>
      </w:r>
      <w:r w:rsidRPr="0097669C">
        <w:rPr>
          <w:rFonts w:ascii="Times New Roman" w:hAnsi="Times New Roman" w:cs="Times New Roman"/>
          <w:i/>
          <w:iCs/>
          <w:sz w:val="28"/>
          <w:szCs w:val="28"/>
        </w:rPr>
        <w:t>выделения ставок педагогов дополнительного образования,</w:t>
      </w:r>
      <w:r w:rsidRPr="0097669C">
        <w:rPr>
          <w:rFonts w:ascii="Times New Roman" w:hAnsi="Times New Roman" w:cs="Times New Roman"/>
          <w:sz w:val="28"/>
          <w:szCs w:val="28"/>
        </w:rPr>
        <w:t>которые обеспечивают реализацию для обучающихся в  гимназии широкого спектра программ внеурочной деятельности.</w:t>
      </w:r>
    </w:p>
    <w:p w:rsidR="00C82A6E" w:rsidRPr="0097669C" w:rsidRDefault="00C82A6E" w:rsidP="00C82A6E">
      <w:pPr>
        <w:ind w:firstLine="454"/>
        <w:jc w:val="both"/>
        <w:rPr>
          <w:rFonts w:ascii="Times New Roman" w:hAnsi="Times New Roman" w:cs="Times New Roman"/>
          <w:b/>
          <w:sz w:val="28"/>
          <w:szCs w:val="28"/>
        </w:rPr>
      </w:pPr>
      <w:r w:rsidRPr="0097669C">
        <w:rPr>
          <w:rFonts w:ascii="Times New Roman" w:hAnsi="Times New Roman" w:cs="Times New Roman"/>
          <w:b/>
          <w:sz w:val="28"/>
          <w:szCs w:val="28"/>
        </w:rPr>
        <w:t>3.2.4. Материально-технические условия реализации основной образовательной программы</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Материально-техническая база школы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97669C">
          <w:rPr>
            <w:rFonts w:ascii="Times New Roman" w:hAnsi="Times New Roman" w:cs="Times New Roman"/>
            <w:sz w:val="28"/>
            <w:szCs w:val="28"/>
          </w:rPr>
          <w:t>2009 г</w:t>
        </w:r>
      </w:smartTag>
      <w:r w:rsidRPr="0097669C">
        <w:rPr>
          <w:rFonts w:ascii="Times New Roman" w:hAnsi="Times New Roman" w:cs="Times New Roman"/>
          <w:sz w:val="28"/>
          <w:szCs w:val="28"/>
        </w:rPr>
        <w:t>. № 277, а также соответствующие методические рекомендации, в том числе:</w:t>
      </w:r>
    </w:p>
    <w:p w:rsidR="00C82A6E" w:rsidRPr="0097669C" w:rsidRDefault="00C82A6E" w:rsidP="00C82A6E">
      <w:pPr>
        <w:ind w:firstLine="454"/>
        <w:jc w:val="both"/>
        <w:rPr>
          <w:rFonts w:ascii="Times New Roman" w:hAnsi="Times New Roman" w:cs="Times New Roman"/>
          <w:sz w:val="28"/>
          <w:szCs w:val="28"/>
        </w:rPr>
      </w:pPr>
      <w:r w:rsidRPr="0097669C">
        <w:rPr>
          <w:rFonts w:ascii="Times New Roman" w:hAnsi="Times New Roman" w:cs="Times New Roman"/>
          <w:sz w:val="28"/>
          <w:szCs w:val="28"/>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97669C">
          <w:rPr>
            <w:rFonts w:ascii="Times New Roman" w:hAnsi="Times New Roman" w:cs="Times New Roman"/>
            <w:sz w:val="28"/>
            <w:szCs w:val="28"/>
          </w:rPr>
          <w:t>2005 г</w:t>
        </w:r>
      </w:smartTag>
      <w:r w:rsidRPr="0097669C">
        <w:rPr>
          <w:rFonts w:ascii="Times New Roman" w:hAnsi="Times New Roman" w:cs="Times New Roman"/>
          <w:sz w:val="28"/>
          <w:szCs w:val="28"/>
        </w:rPr>
        <w:t>. № 03-417 «О Перечне учебного и компьютерного оборудования для оснащения общеобразовательных учреждений»);</w:t>
      </w:r>
    </w:p>
    <w:p w:rsidR="00C82A6E" w:rsidRPr="0097669C" w:rsidRDefault="00C82A6E" w:rsidP="00C82A6E">
      <w:pPr>
        <w:pStyle w:val="aff"/>
        <w:spacing w:after="0"/>
        <w:ind w:firstLine="454"/>
        <w:rPr>
          <w:rFonts w:ascii="Times New Roman" w:hAnsi="Times New Roman"/>
          <w:sz w:val="28"/>
          <w:szCs w:val="28"/>
        </w:rPr>
      </w:pPr>
      <w:r w:rsidRPr="0097669C">
        <w:rPr>
          <w:rFonts w:ascii="Times New Roman" w:hAnsi="Times New Roman"/>
          <w:sz w:val="28"/>
          <w:szCs w:val="28"/>
        </w:rPr>
        <w:t>— перечни рекомендуемой учебной литературы и цифровых образовательных ресурсов;</w:t>
      </w:r>
    </w:p>
    <w:p w:rsidR="00C82A6E" w:rsidRPr="0097669C" w:rsidRDefault="00C82A6E" w:rsidP="00C82A6E">
      <w:pPr>
        <w:pStyle w:val="aff"/>
        <w:spacing w:after="0"/>
        <w:ind w:firstLine="454"/>
        <w:rPr>
          <w:rFonts w:ascii="Times New Roman" w:hAnsi="Times New Roman"/>
          <w:sz w:val="28"/>
          <w:szCs w:val="28"/>
        </w:rPr>
      </w:pPr>
      <w:r w:rsidRPr="0097669C">
        <w:rPr>
          <w:rFonts w:ascii="Times New Roman" w:hAnsi="Times New Roman"/>
          <w:sz w:val="28"/>
          <w:szCs w:val="28"/>
        </w:rPr>
        <w:lastRenderedPageBreak/>
        <w:t>— аналогичные Перечни, утверждённые региональными нормативными актами и локальными актами гимназии, разработанными с учётом особенностей реализации основной образовательной программы в школе.</w:t>
      </w:r>
    </w:p>
    <w:p w:rsidR="00C82A6E" w:rsidRPr="0097669C" w:rsidRDefault="00C82A6E" w:rsidP="00C82A6E">
      <w:pPr>
        <w:pStyle w:val="aff"/>
        <w:spacing w:after="0"/>
        <w:ind w:firstLine="454"/>
        <w:rPr>
          <w:rStyle w:val="default005f005fchar1char1"/>
          <w:sz w:val="28"/>
          <w:szCs w:val="28"/>
        </w:rPr>
      </w:pPr>
      <w:r w:rsidRPr="0097669C">
        <w:rPr>
          <w:rStyle w:val="default005f005fchar1char1"/>
          <w:sz w:val="28"/>
          <w:szCs w:val="28"/>
        </w:rPr>
        <w:t xml:space="preserve">В соответствии с требованиями ФГОС в школе, реализующей основную образовательную программу основного общего образования, </w:t>
      </w:r>
    </w:p>
    <w:p w:rsidR="00C82A6E" w:rsidRPr="0097669C" w:rsidRDefault="00C82A6E" w:rsidP="00C82A6E">
      <w:pPr>
        <w:pStyle w:val="aff"/>
        <w:spacing w:after="0"/>
        <w:ind w:firstLine="454"/>
        <w:rPr>
          <w:rStyle w:val="default005f005fchar1char1"/>
          <w:sz w:val="28"/>
          <w:szCs w:val="28"/>
        </w:rPr>
      </w:pPr>
      <w:r w:rsidRPr="0097669C">
        <w:rPr>
          <w:rStyle w:val="default005f005fchar1char1"/>
          <w:sz w:val="28"/>
          <w:szCs w:val="28"/>
        </w:rPr>
        <w:t>оборудованы:</w:t>
      </w:r>
    </w:p>
    <w:p w:rsidR="00C82A6E" w:rsidRPr="0097669C" w:rsidRDefault="00C82A6E" w:rsidP="00C82A6E">
      <w:pPr>
        <w:pStyle w:val="default0"/>
        <w:spacing w:line="276" w:lineRule="auto"/>
        <w:ind w:firstLine="454"/>
        <w:jc w:val="both"/>
        <w:rPr>
          <w:rStyle w:val="default005f005fchar1char1"/>
          <w:sz w:val="28"/>
          <w:szCs w:val="28"/>
        </w:rPr>
      </w:pPr>
      <w:r w:rsidRPr="0097669C">
        <w:rPr>
          <w:bCs/>
          <w:iCs/>
          <w:sz w:val="28"/>
          <w:szCs w:val="28"/>
        </w:rPr>
        <w:t>• </w:t>
      </w:r>
      <w:r w:rsidRPr="0097669C">
        <w:rPr>
          <w:rStyle w:val="default005f005fchar1char1"/>
          <w:sz w:val="28"/>
          <w:szCs w:val="28"/>
        </w:rPr>
        <w:t>учебные кабинеты с автоматизированными рабочими местами обучающихся и педагогических работников; в них же размещены лекционные аудитории;</w:t>
      </w:r>
    </w:p>
    <w:p w:rsidR="00C82A6E" w:rsidRPr="0097669C" w:rsidRDefault="00C82A6E" w:rsidP="00C82A6E">
      <w:pPr>
        <w:pStyle w:val="default0"/>
        <w:spacing w:line="276" w:lineRule="auto"/>
        <w:ind w:firstLine="454"/>
        <w:jc w:val="both"/>
        <w:rPr>
          <w:rStyle w:val="default005f005fchar1char1"/>
          <w:sz w:val="28"/>
          <w:szCs w:val="28"/>
        </w:rPr>
      </w:pPr>
      <w:r w:rsidRPr="0097669C">
        <w:rPr>
          <w:bCs/>
          <w:iCs/>
          <w:sz w:val="28"/>
          <w:szCs w:val="28"/>
        </w:rPr>
        <w:t>• </w:t>
      </w:r>
      <w:r w:rsidRPr="0097669C">
        <w:rPr>
          <w:rStyle w:val="default005f005fchar1char1"/>
          <w:sz w:val="28"/>
          <w:szCs w:val="28"/>
        </w:rPr>
        <w:t>помещения для занятий учебно-исследовательской и проектной деятельностью, моделированием и техническим творчеством;</w:t>
      </w:r>
    </w:p>
    <w:p w:rsidR="00C82A6E" w:rsidRPr="0097669C" w:rsidRDefault="00C82A6E" w:rsidP="00C82A6E">
      <w:pPr>
        <w:pStyle w:val="default0"/>
        <w:spacing w:line="276" w:lineRule="auto"/>
        <w:ind w:firstLine="454"/>
        <w:jc w:val="both"/>
        <w:rPr>
          <w:rStyle w:val="default005f005fchar1char1"/>
          <w:sz w:val="28"/>
          <w:szCs w:val="28"/>
        </w:rPr>
      </w:pPr>
      <w:r w:rsidRPr="0097669C">
        <w:rPr>
          <w:bCs/>
          <w:iCs/>
          <w:sz w:val="28"/>
          <w:szCs w:val="28"/>
        </w:rPr>
        <w:t>• </w:t>
      </w:r>
      <w:r w:rsidRPr="0097669C">
        <w:rPr>
          <w:rStyle w:val="default005f005fchar1char1"/>
          <w:sz w:val="28"/>
          <w:szCs w:val="28"/>
        </w:rPr>
        <w:t>необходимые для реализации учебной и внеурочной деятельности лаборатории и мастерские;</w:t>
      </w:r>
    </w:p>
    <w:p w:rsidR="00C82A6E" w:rsidRPr="0097669C" w:rsidRDefault="00C82A6E" w:rsidP="00C82A6E">
      <w:pPr>
        <w:pStyle w:val="default0"/>
        <w:spacing w:line="276" w:lineRule="auto"/>
        <w:ind w:firstLine="454"/>
        <w:jc w:val="both"/>
        <w:rPr>
          <w:rStyle w:val="default005f005fchar1char1"/>
          <w:sz w:val="28"/>
          <w:szCs w:val="28"/>
        </w:rPr>
      </w:pPr>
      <w:r w:rsidRPr="0097669C">
        <w:rPr>
          <w:bCs/>
          <w:iCs/>
          <w:sz w:val="28"/>
          <w:szCs w:val="28"/>
        </w:rPr>
        <w:t>• </w:t>
      </w:r>
      <w:r w:rsidRPr="0097669C">
        <w:rPr>
          <w:rStyle w:val="default005f005fchar1char1"/>
          <w:sz w:val="28"/>
          <w:szCs w:val="28"/>
        </w:rPr>
        <w:t>помещения (кабинеты, мастерские, студии) для занятий музыкой, хореографией ;</w:t>
      </w:r>
    </w:p>
    <w:p w:rsidR="00C82A6E" w:rsidRPr="0097669C" w:rsidRDefault="00C82A6E" w:rsidP="00C82A6E">
      <w:pPr>
        <w:pStyle w:val="default0"/>
        <w:spacing w:line="276" w:lineRule="auto"/>
        <w:ind w:firstLine="454"/>
        <w:jc w:val="both"/>
        <w:rPr>
          <w:rStyle w:val="default005f005fchar1char1"/>
          <w:sz w:val="28"/>
          <w:szCs w:val="28"/>
        </w:rPr>
      </w:pPr>
      <w:r w:rsidRPr="0097669C">
        <w:rPr>
          <w:bCs/>
          <w:iCs/>
          <w:sz w:val="28"/>
          <w:szCs w:val="28"/>
        </w:rPr>
        <w:t>• </w:t>
      </w:r>
      <w:r w:rsidRPr="0097669C">
        <w:rPr>
          <w:rStyle w:val="default005f005fchar1char1"/>
          <w:sz w:val="28"/>
          <w:szCs w:val="28"/>
        </w:rPr>
        <w:t>информационно-библиотечный  центр с рабочими зонами, читальным залом и книгохранилищем, обеспечивающим сохранность книжного фонда; медиатекой;</w:t>
      </w:r>
    </w:p>
    <w:p w:rsidR="00C82A6E" w:rsidRPr="0097669C" w:rsidRDefault="00C82A6E" w:rsidP="00C82A6E">
      <w:pPr>
        <w:pStyle w:val="default0"/>
        <w:spacing w:line="276" w:lineRule="auto"/>
        <w:ind w:firstLine="454"/>
        <w:jc w:val="both"/>
        <w:rPr>
          <w:rStyle w:val="default005f005fchar1char1"/>
          <w:sz w:val="28"/>
          <w:szCs w:val="28"/>
        </w:rPr>
      </w:pPr>
      <w:r w:rsidRPr="0097669C">
        <w:rPr>
          <w:bCs/>
          <w:iCs/>
          <w:sz w:val="28"/>
          <w:szCs w:val="28"/>
        </w:rPr>
        <w:t>• </w:t>
      </w:r>
      <w:r w:rsidRPr="0097669C">
        <w:rPr>
          <w:rStyle w:val="default005f005fchar1char1"/>
          <w:sz w:val="28"/>
          <w:szCs w:val="28"/>
        </w:rPr>
        <w:t>спортивный зал, спортивная площадка, тренажерный зал, оснащённые игровым, спортивным оборудованием и инвентарём;</w:t>
      </w:r>
    </w:p>
    <w:p w:rsidR="00892AE2" w:rsidRPr="0097669C" w:rsidRDefault="00C82A6E" w:rsidP="00806549">
      <w:pPr>
        <w:pStyle w:val="default0"/>
        <w:spacing w:line="276" w:lineRule="auto"/>
        <w:ind w:firstLine="454"/>
        <w:jc w:val="both"/>
        <w:rPr>
          <w:sz w:val="28"/>
          <w:szCs w:val="28"/>
        </w:rPr>
      </w:pPr>
      <w:r w:rsidRPr="0097669C">
        <w:rPr>
          <w:bCs/>
          <w:iCs/>
          <w:sz w:val="28"/>
          <w:szCs w:val="28"/>
        </w:rPr>
        <w:t>• </w:t>
      </w:r>
      <w:r w:rsidRPr="0097669C">
        <w:rPr>
          <w:rStyle w:val="default005f005fchar1char1"/>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r w:rsidR="00806549" w:rsidRPr="0097669C">
        <w:rPr>
          <w:rStyle w:val="default005f005fchar1char1"/>
          <w:sz w:val="28"/>
          <w:szCs w:val="28"/>
        </w:rPr>
        <w:t>.</w:t>
      </w:r>
    </w:p>
    <w:tbl>
      <w:tblPr>
        <w:tblStyle w:val="af8"/>
        <w:tblW w:w="0" w:type="auto"/>
        <w:tblLook w:val="04A0"/>
      </w:tblPr>
      <w:tblGrid>
        <w:gridCol w:w="626"/>
        <w:gridCol w:w="1873"/>
        <w:gridCol w:w="2182"/>
        <w:gridCol w:w="4890"/>
      </w:tblGrid>
      <w:tr w:rsidR="00806549" w:rsidRPr="0097669C" w:rsidTr="00962A5B">
        <w:tc>
          <w:tcPr>
            <w:tcW w:w="626"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п/п</w:t>
            </w:r>
          </w:p>
        </w:tc>
        <w:tc>
          <w:tcPr>
            <w:tcW w:w="1873"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кабинет</w:t>
            </w:r>
          </w:p>
        </w:tc>
        <w:tc>
          <w:tcPr>
            <w:tcW w:w="2182"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Заведующий</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кабинетом</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Наименование оборудования</w:t>
            </w:r>
          </w:p>
        </w:tc>
      </w:tr>
      <w:tr w:rsidR="00806549" w:rsidRPr="0097669C" w:rsidTr="00962A5B">
        <w:tc>
          <w:tcPr>
            <w:tcW w:w="626"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w:t>
            </w:r>
          </w:p>
        </w:tc>
        <w:tc>
          <w:tcPr>
            <w:tcW w:w="1873"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Начальные</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классы</w:t>
            </w:r>
          </w:p>
        </w:tc>
        <w:tc>
          <w:tcPr>
            <w:tcW w:w="2182"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Кудряшова С.И.</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компьютер</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ноутбук</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интерактивная доска</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магнитофон</w:t>
            </w:r>
          </w:p>
        </w:tc>
      </w:tr>
      <w:tr w:rsidR="00806549" w:rsidRPr="0097669C" w:rsidTr="00962A5B">
        <w:tc>
          <w:tcPr>
            <w:tcW w:w="626"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2.</w:t>
            </w:r>
          </w:p>
        </w:tc>
        <w:tc>
          <w:tcPr>
            <w:tcW w:w="1873"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Начальные</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классы</w:t>
            </w:r>
          </w:p>
        </w:tc>
        <w:tc>
          <w:tcPr>
            <w:tcW w:w="2182"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Суворова Н.Б.</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мультимедийный проектор</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ноутбук</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компьютер</w:t>
            </w:r>
          </w:p>
        </w:tc>
      </w:tr>
      <w:tr w:rsidR="00806549" w:rsidRPr="0097669C" w:rsidTr="00962A5B">
        <w:tc>
          <w:tcPr>
            <w:tcW w:w="626"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3.</w:t>
            </w:r>
          </w:p>
        </w:tc>
        <w:tc>
          <w:tcPr>
            <w:tcW w:w="1873"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Математика</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 xml:space="preserve">Информатика </w:t>
            </w:r>
          </w:p>
        </w:tc>
        <w:tc>
          <w:tcPr>
            <w:tcW w:w="2182"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Беляков Д.В.</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интерактивная доска</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2 ноутбука</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3 компьютера</w:t>
            </w:r>
          </w:p>
        </w:tc>
      </w:tr>
      <w:tr w:rsidR="00806549" w:rsidRPr="0097669C" w:rsidTr="00962A5B">
        <w:tc>
          <w:tcPr>
            <w:tcW w:w="626"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4</w:t>
            </w:r>
          </w:p>
        </w:tc>
        <w:tc>
          <w:tcPr>
            <w:tcW w:w="1873"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Математика</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Физика</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музыка</w:t>
            </w:r>
          </w:p>
        </w:tc>
        <w:tc>
          <w:tcPr>
            <w:tcW w:w="2182"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Чистякова В.Н.</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цветной телевизор</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 xml:space="preserve">1 </w:t>
            </w:r>
            <w:r w:rsidRPr="0097669C">
              <w:rPr>
                <w:rFonts w:ascii="Times New Roman" w:hAnsi="Times New Roman"/>
                <w:sz w:val="28"/>
                <w:szCs w:val="28"/>
                <w:lang w:val="en-US"/>
              </w:rPr>
              <w:t>DVD</w:t>
            </w:r>
            <w:r w:rsidRPr="0097669C">
              <w:rPr>
                <w:rFonts w:ascii="Times New Roman" w:hAnsi="Times New Roman"/>
                <w:sz w:val="28"/>
                <w:szCs w:val="28"/>
              </w:rPr>
              <w:t xml:space="preserve"> - проигрыватель</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музыкальный центр</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2 радио микрофона</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2 микрофона</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металлофон</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компьютер</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модем  - Интернет</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принтер</w:t>
            </w:r>
          </w:p>
        </w:tc>
      </w:tr>
      <w:tr w:rsidR="00806549" w:rsidRPr="0097669C" w:rsidTr="00962A5B">
        <w:tc>
          <w:tcPr>
            <w:tcW w:w="626"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5</w:t>
            </w:r>
          </w:p>
        </w:tc>
        <w:tc>
          <w:tcPr>
            <w:tcW w:w="1873"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Русский язык</w:t>
            </w:r>
          </w:p>
        </w:tc>
        <w:tc>
          <w:tcPr>
            <w:tcW w:w="2182"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Громова Е.Н.</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компьютер</w:t>
            </w:r>
          </w:p>
        </w:tc>
      </w:tr>
      <w:tr w:rsidR="00806549" w:rsidRPr="0097669C" w:rsidTr="00962A5B">
        <w:tc>
          <w:tcPr>
            <w:tcW w:w="626"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6</w:t>
            </w:r>
          </w:p>
        </w:tc>
        <w:tc>
          <w:tcPr>
            <w:tcW w:w="1873"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История</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Иностранный</w:t>
            </w:r>
          </w:p>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язык</w:t>
            </w:r>
          </w:p>
        </w:tc>
        <w:tc>
          <w:tcPr>
            <w:tcW w:w="2182"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Соловьёва Е.Ф.</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компьютер</w:t>
            </w:r>
          </w:p>
        </w:tc>
      </w:tr>
      <w:tr w:rsidR="00806549" w:rsidRPr="0097669C" w:rsidTr="00962A5B">
        <w:tc>
          <w:tcPr>
            <w:tcW w:w="626"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7</w:t>
            </w:r>
          </w:p>
        </w:tc>
        <w:tc>
          <w:tcPr>
            <w:tcW w:w="1873"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 xml:space="preserve">Учительская </w:t>
            </w:r>
          </w:p>
        </w:tc>
        <w:tc>
          <w:tcPr>
            <w:tcW w:w="2182"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Кудряшова С.И.</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компьютер</w:t>
            </w:r>
          </w:p>
        </w:tc>
      </w:tr>
      <w:tr w:rsidR="00806549" w:rsidRPr="0097669C" w:rsidTr="00962A5B">
        <w:tc>
          <w:tcPr>
            <w:tcW w:w="626"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8</w:t>
            </w:r>
          </w:p>
        </w:tc>
        <w:tc>
          <w:tcPr>
            <w:tcW w:w="1873"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 xml:space="preserve">Директорская </w:t>
            </w:r>
          </w:p>
        </w:tc>
        <w:tc>
          <w:tcPr>
            <w:tcW w:w="2182" w:type="dxa"/>
            <w:vMerge w:val="restart"/>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Беляков Д.В.</w:t>
            </w: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компьютер</w:t>
            </w:r>
          </w:p>
        </w:tc>
      </w:tr>
      <w:tr w:rsidR="00806549" w:rsidRPr="0097669C" w:rsidTr="00962A5B">
        <w:tc>
          <w:tcPr>
            <w:tcW w:w="626" w:type="dxa"/>
            <w:vMerge/>
          </w:tcPr>
          <w:p w:rsidR="00806549" w:rsidRPr="0097669C" w:rsidRDefault="00806549" w:rsidP="00962A5B">
            <w:pPr>
              <w:jc w:val="both"/>
              <w:rPr>
                <w:rFonts w:ascii="Times New Roman" w:hAnsi="Times New Roman"/>
                <w:sz w:val="28"/>
                <w:szCs w:val="28"/>
              </w:rPr>
            </w:pPr>
          </w:p>
        </w:tc>
        <w:tc>
          <w:tcPr>
            <w:tcW w:w="1873" w:type="dxa"/>
            <w:vMerge/>
          </w:tcPr>
          <w:p w:rsidR="00806549" w:rsidRPr="0097669C" w:rsidRDefault="00806549" w:rsidP="00962A5B">
            <w:pPr>
              <w:jc w:val="both"/>
              <w:rPr>
                <w:rFonts w:ascii="Times New Roman" w:hAnsi="Times New Roman"/>
                <w:sz w:val="28"/>
                <w:szCs w:val="28"/>
              </w:rPr>
            </w:pPr>
          </w:p>
        </w:tc>
        <w:tc>
          <w:tcPr>
            <w:tcW w:w="2182" w:type="dxa"/>
            <w:vMerge/>
          </w:tcPr>
          <w:p w:rsidR="00806549" w:rsidRPr="0097669C" w:rsidRDefault="00806549" w:rsidP="00962A5B">
            <w:pPr>
              <w:jc w:val="both"/>
              <w:rPr>
                <w:rFonts w:ascii="Times New Roman" w:hAnsi="Times New Roman"/>
                <w:sz w:val="28"/>
                <w:szCs w:val="28"/>
              </w:rPr>
            </w:pPr>
          </w:p>
        </w:tc>
        <w:tc>
          <w:tcPr>
            <w:tcW w:w="4890" w:type="dxa"/>
          </w:tcPr>
          <w:p w:rsidR="00806549" w:rsidRPr="0097669C" w:rsidRDefault="00806549" w:rsidP="00962A5B">
            <w:pPr>
              <w:jc w:val="both"/>
              <w:rPr>
                <w:rFonts w:ascii="Times New Roman" w:hAnsi="Times New Roman"/>
                <w:sz w:val="28"/>
                <w:szCs w:val="28"/>
              </w:rPr>
            </w:pPr>
            <w:r w:rsidRPr="0097669C">
              <w:rPr>
                <w:rFonts w:ascii="Times New Roman" w:hAnsi="Times New Roman"/>
                <w:sz w:val="28"/>
                <w:szCs w:val="28"/>
              </w:rPr>
              <w:t>1 сканер+принтер</w:t>
            </w:r>
          </w:p>
        </w:tc>
      </w:tr>
    </w:tbl>
    <w:p w:rsidR="00892AE2" w:rsidRPr="0097669C" w:rsidRDefault="00892AE2" w:rsidP="00892AE2">
      <w:pPr>
        <w:rPr>
          <w:rFonts w:ascii="Times New Roman" w:hAnsi="Times New Roman" w:cs="Times New Roman"/>
          <w:sz w:val="28"/>
          <w:szCs w:val="28"/>
        </w:rPr>
      </w:pPr>
    </w:p>
    <w:p w:rsidR="00806549" w:rsidRPr="0097669C" w:rsidRDefault="00806549" w:rsidP="00806549">
      <w:pPr>
        <w:jc w:val="both"/>
        <w:rPr>
          <w:rFonts w:ascii="Times New Roman" w:hAnsi="Times New Roman" w:cs="Times New Roman"/>
          <w:b/>
          <w:bCs/>
          <w:sz w:val="28"/>
          <w:szCs w:val="28"/>
        </w:rPr>
      </w:pPr>
      <w:r w:rsidRPr="0097669C">
        <w:rPr>
          <w:rFonts w:ascii="Times New Roman" w:hAnsi="Times New Roman" w:cs="Times New Roman"/>
          <w:b/>
          <w:bCs/>
          <w:sz w:val="28"/>
          <w:szCs w:val="28"/>
        </w:rPr>
        <w:t>3.2.5.Информационно-методические условия реализации основной образовательной программы основного общего образования.</w:t>
      </w:r>
    </w:p>
    <w:p w:rsidR="00806549" w:rsidRPr="0097669C" w:rsidRDefault="00806549" w:rsidP="00806549">
      <w:pPr>
        <w:ind w:firstLine="709"/>
        <w:jc w:val="both"/>
        <w:rPr>
          <w:rFonts w:ascii="Times New Roman" w:hAnsi="Times New Roman" w:cs="Times New Roman"/>
          <w:sz w:val="28"/>
          <w:szCs w:val="28"/>
        </w:rPr>
      </w:pPr>
      <w:r w:rsidRPr="0097669C">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в школе современной информационно-образовательной средой.</w:t>
      </w:r>
    </w:p>
    <w:p w:rsidR="00806549" w:rsidRPr="0097669C" w:rsidRDefault="00806549" w:rsidP="00806549">
      <w:pPr>
        <w:ind w:firstLine="709"/>
        <w:jc w:val="both"/>
        <w:rPr>
          <w:rFonts w:ascii="Times New Roman" w:hAnsi="Times New Roman" w:cs="Times New Roman"/>
          <w:sz w:val="28"/>
          <w:szCs w:val="28"/>
        </w:rPr>
      </w:pPr>
      <w:r w:rsidRPr="0097669C">
        <w:rPr>
          <w:rFonts w:ascii="Times New Roman" w:hAnsi="Times New Roman" w:cs="Times New Roman"/>
          <w:i/>
          <w:iCs/>
          <w:sz w:val="28"/>
          <w:szCs w:val="28"/>
        </w:rPr>
        <w:t xml:space="preserve">Под информационно-образовательной средой (или ИОС) </w:t>
      </w:r>
      <w:r w:rsidRPr="0097669C">
        <w:rPr>
          <w:rFonts w:ascii="Times New Roman" w:hAnsi="Times New Roman" w:cs="Times New Roman"/>
          <w:iCs/>
          <w:sz w:val="28"/>
          <w:szCs w:val="28"/>
        </w:rPr>
        <w:t xml:space="preserve">школы </w:t>
      </w:r>
      <w:r w:rsidRPr="0097669C">
        <w:rPr>
          <w:rFonts w:ascii="Times New Roman" w:hAnsi="Times New Roman" w:cs="Times New Roman"/>
          <w:sz w:val="28"/>
          <w:szCs w:val="28"/>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w:t>
      </w:r>
      <w:r w:rsidRPr="0097669C">
        <w:rPr>
          <w:rFonts w:ascii="Times New Roman" w:hAnsi="Times New Roman" w:cs="Times New Roman"/>
          <w:sz w:val="28"/>
          <w:szCs w:val="28"/>
        </w:rPr>
        <w:lastRenderedPageBreak/>
        <w:t>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06549" w:rsidRPr="0097669C" w:rsidRDefault="00806549" w:rsidP="00806549">
      <w:pPr>
        <w:jc w:val="both"/>
        <w:rPr>
          <w:rFonts w:ascii="Times New Roman" w:hAnsi="Times New Roman" w:cs="Times New Roman"/>
          <w:i/>
          <w:iCs/>
          <w:sz w:val="28"/>
          <w:szCs w:val="28"/>
        </w:rPr>
      </w:pPr>
      <w:r w:rsidRPr="0097669C">
        <w:rPr>
          <w:rFonts w:ascii="Times New Roman" w:hAnsi="Times New Roman" w:cs="Times New Roman"/>
          <w:i/>
          <w:iCs/>
          <w:sz w:val="28"/>
          <w:szCs w:val="28"/>
        </w:rPr>
        <w:t>Создаваемая в школе  ИОС строится в соответствии со следующей иерархией:</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единая информационно-образовательная среда страны;</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единая информационно-образовательная среда региона;</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информационно-образовательная среда школы;</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предметная информационно-образовательная среда;</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информационно-образовательная среда УМК;</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информационно-образовательная среда компонентов УМК;</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информационно-образовательная среда элементов УМК.</w:t>
      </w:r>
    </w:p>
    <w:p w:rsidR="00806549" w:rsidRPr="0097669C" w:rsidRDefault="00806549" w:rsidP="00806549">
      <w:pPr>
        <w:ind w:left="709"/>
        <w:jc w:val="both"/>
        <w:rPr>
          <w:rFonts w:ascii="Times New Roman" w:hAnsi="Times New Roman" w:cs="Times New Roman"/>
          <w:i/>
          <w:iCs/>
          <w:sz w:val="28"/>
          <w:szCs w:val="28"/>
        </w:rPr>
      </w:pPr>
      <w:r w:rsidRPr="0097669C">
        <w:rPr>
          <w:rFonts w:ascii="Times New Roman" w:hAnsi="Times New Roman" w:cs="Times New Roman"/>
          <w:i/>
          <w:iCs/>
          <w:sz w:val="28"/>
          <w:szCs w:val="28"/>
        </w:rPr>
        <w:t>Основными элементами ИОС школы  являются:</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информационно-образовательные ресурсы в виде печатной продукции;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информационно-образовательные ресурсы на сменных оптических носителях;</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информационно-образовательные ресурсы Интернета;</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вычислительная и информационно-телекоммуникационная  инфраструктура;</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прикладные программы, в том числе поддерживающие администрирование и финансово-хозяйственную деятельность гимназии (бухгалтерский учёт, делопроизводство, кадры и т.д.).</w:t>
      </w:r>
    </w:p>
    <w:p w:rsidR="00806549" w:rsidRPr="0097669C" w:rsidRDefault="00806549" w:rsidP="00806549">
      <w:pPr>
        <w:ind w:firstLine="709"/>
        <w:jc w:val="both"/>
        <w:rPr>
          <w:rFonts w:ascii="Times New Roman" w:hAnsi="Times New Roman" w:cs="Times New Roman"/>
          <w:sz w:val="28"/>
          <w:szCs w:val="28"/>
        </w:rPr>
      </w:pPr>
      <w:r w:rsidRPr="0097669C">
        <w:rPr>
          <w:rFonts w:ascii="Times New Roman" w:hAnsi="Times New Roman" w:cs="Times New Roman"/>
          <w:i/>
          <w:iCs/>
          <w:sz w:val="28"/>
          <w:szCs w:val="28"/>
        </w:rPr>
        <w:t xml:space="preserve">Необходимое для использования ИКТ оборудование </w:t>
      </w:r>
      <w:r w:rsidRPr="0097669C">
        <w:rPr>
          <w:rFonts w:ascii="Times New Roman" w:hAnsi="Times New Roman" w:cs="Times New Roman"/>
          <w:sz w:val="28"/>
          <w:szCs w:val="28"/>
        </w:rPr>
        <w:t xml:space="preserve"> в школе отвечает современным требованиям и обеспечивает использование ИКТ:</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lastRenderedPageBreak/>
        <w:t>– в учебной деятельности;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во внеурочной деятельности;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в исследовательской и проектной деятельности;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при измерении, контроле и оценке результатов образования;</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i/>
          <w:iCs/>
          <w:sz w:val="28"/>
          <w:szCs w:val="28"/>
        </w:rPr>
        <w:t xml:space="preserve">Учебно-методическое и информационное оснащение образовательного процесса </w:t>
      </w:r>
      <w:r w:rsidRPr="0097669C">
        <w:rPr>
          <w:rFonts w:ascii="Times New Roman" w:hAnsi="Times New Roman" w:cs="Times New Roman"/>
          <w:sz w:val="28"/>
          <w:szCs w:val="28"/>
        </w:rPr>
        <w:t xml:space="preserve">  в школе  обеспечивает возможность:</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lastRenderedPageBreak/>
        <w:t>– выступления с аудио-, видео- и графическим экранным сопровождением;</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вывода информации на бумагу и т. п. и в трёхмерную материальную среду (печать);</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гимназии;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поиска и получения информации;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вещания (подкастинга), использования носимых аудиовидеоустройств для учебной деятельности на уроке и вне урока;</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общения в Интернете, взаимодействия в социальных группах и сетях, участия в форумах, групповой работы над сообщениями (вики);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создания и заполнения баз данных, в том числе определителей; наглядного представления и анализа данных;</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 научных объектов и явлений; </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lastRenderedPageBreak/>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xml:space="preserve"> – занятий по изучению правил дорожного движения с использованием игр, оборудования, а также компьютерных тренажёров;</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размещения продуктов познавательной, учебно-исследовательской и проектной деятельности обучающихся в информационно образовательной среде образовательного учреждения;</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обеспечения доступа в библиотеке гимназии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 выпуска школьных печатных изданий, работы школьного телевидения.</w:t>
      </w:r>
    </w:p>
    <w:p w:rsidR="00806549" w:rsidRPr="0097669C" w:rsidRDefault="00806549" w:rsidP="00806549">
      <w:pPr>
        <w:jc w:val="both"/>
        <w:rPr>
          <w:rFonts w:ascii="Times New Roman" w:hAnsi="Times New Roman" w:cs="Times New Roman"/>
          <w:sz w:val="28"/>
          <w:szCs w:val="28"/>
        </w:rPr>
      </w:pPr>
      <w:r w:rsidRPr="0097669C">
        <w:rPr>
          <w:rFonts w:ascii="Times New Roman" w:hAnsi="Times New Roman" w:cs="Times New Roman"/>
          <w:sz w:val="28"/>
          <w:szCs w:val="28"/>
        </w:rPr>
        <w:t>Все указанные виды деятельности обеспечены расходными материалами.</w:t>
      </w:r>
    </w:p>
    <w:p w:rsidR="00892AE2" w:rsidRPr="0097669C" w:rsidRDefault="00806549" w:rsidP="00892AE2">
      <w:pPr>
        <w:rPr>
          <w:rFonts w:ascii="Times New Roman" w:hAnsi="Times New Roman" w:cs="Times New Roman"/>
          <w:sz w:val="28"/>
          <w:szCs w:val="28"/>
        </w:rPr>
      </w:pPr>
      <w:r w:rsidRPr="0097669C">
        <w:rPr>
          <w:rFonts w:ascii="Times New Roman" w:hAnsi="Times New Roman" w:cs="Times New Roman"/>
          <w:sz w:val="28"/>
          <w:szCs w:val="28"/>
        </w:rPr>
        <w:lastRenderedPageBreak/>
        <w:t>Школой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FC647E" w:rsidRPr="0097669C" w:rsidRDefault="00FC647E" w:rsidP="00867F7E">
      <w:pPr>
        <w:pStyle w:val="a4"/>
        <w:numPr>
          <w:ilvl w:val="2"/>
          <w:numId w:val="326"/>
        </w:numPr>
        <w:rPr>
          <w:rFonts w:ascii="Times New Roman" w:eastAsia="Calibri" w:hAnsi="Times New Roman" w:cs="Times New Roman"/>
          <w:b/>
          <w:sz w:val="28"/>
          <w:szCs w:val="28"/>
        </w:rPr>
      </w:pPr>
      <w:r w:rsidRPr="0097669C">
        <w:rPr>
          <w:rFonts w:ascii="Times New Roman" w:eastAsia="Calibri" w:hAnsi="Times New Roman" w:cs="Times New Roman"/>
          <w:b/>
          <w:sz w:val="28"/>
          <w:szCs w:val="28"/>
        </w:rPr>
        <w:t>Механизмы достижения целевых ориентиров в системе условий</w:t>
      </w:r>
    </w:p>
    <w:p w:rsidR="00FC647E" w:rsidRPr="0097669C" w:rsidRDefault="00FC647E" w:rsidP="00FC647E">
      <w:pPr>
        <w:rPr>
          <w:rFonts w:ascii="Times New Roman" w:hAnsi="Times New Roman" w:cs="Times New Roman"/>
          <w:color w:val="000000"/>
          <w:sz w:val="28"/>
          <w:szCs w:val="28"/>
        </w:rPr>
      </w:pPr>
      <w:r w:rsidRPr="0097669C">
        <w:rPr>
          <w:rFonts w:ascii="Times New Roman" w:hAnsi="Times New Roman" w:cs="Times New Roman"/>
          <w:color w:val="000000"/>
          <w:sz w:val="28"/>
          <w:szCs w:val="28"/>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FC647E" w:rsidRPr="0097669C" w:rsidRDefault="00FC647E" w:rsidP="00FC647E">
      <w:pPr>
        <w:ind w:firstLine="567"/>
        <w:rPr>
          <w:rFonts w:ascii="Times New Roman" w:hAnsi="Times New Roman" w:cs="Times New Roman"/>
          <w:bCs/>
          <w:sz w:val="28"/>
          <w:szCs w:val="28"/>
        </w:rPr>
      </w:pPr>
      <w:r w:rsidRPr="0097669C">
        <w:rPr>
          <w:rFonts w:ascii="Times New Roman" w:hAnsi="Times New Roman" w:cs="Times New Roman"/>
          <w:bCs/>
          <w:sz w:val="28"/>
          <w:szCs w:val="28"/>
        </w:rPr>
        <w:t>Реализацию  ООП ООО  обеспечивает целый ряд  локальных нормативно-правовых документов:</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Коллективный договор</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Правила внутреннего трудового распорядка</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Положение об оплате труда </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премировании</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компенсационных выплатах</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комиссии по установлению, распределению и расчету стимулирующих надбавок и доплат в условиях новой системы оплаты труда</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об официальном сайте</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рабочей группе по введению новых федеральных образовательных стандартов начального общего образования</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системе оценки, формах и порядке промежуточной аттестации обучающихся начальной ступени образования</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об учебном кабинете начальных классов</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об организации внеурочной деятельности учащихся в классах, работающих в условиях ФГОС</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портфолио ученика начальных классов</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об организации индивидуального обучения на дому с обучающимися, освобожденными от посещения занятий по состоянию здоровья</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школьном мониторинге качества образования</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формах и порядке проведения промежуточной и итоговой аттестации учащихся.</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 xml:space="preserve">Положение о Совете школы </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педагогическом совете</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об общественном инспекторе по охране прав детства</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lastRenderedPageBreak/>
        <w:t>Положение о библиотеке</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школьном Совете обучающихся</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Правила поведения для учащихся</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Положение о пришкольном оздоровительном лагере с дневным пребыванием детей</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Типовые правила использования сети Интернет в образовательном процессе</w:t>
      </w:r>
    </w:p>
    <w:p w:rsidR="00FC647E" w:rsidRPr="0097669C" w:rsidRDefault="00FC647E" w:rsidP="00867F7E">
      <w:pPr>
        <w:numPr>
          <w:ilvl w:val="0"/>
          <w:numId w:val="454"/>
        </w:numPr>
        <w:spacing w:after="0" w:line="240" w:lineRule="auto"/>
        <w:rPr>
          <w:rFonts w:ascii="Times New Roman" w:hAnsi="Times New Roman" w:cs="Times New Roman"/>
          <w:sz w:val="28"/>
          <w:szCs w:val="28"/>
        </w:rPr>
      </w:pPr>
      <w:r w:rsidRPr="0097669C">
        <w:rPr>
          <w:rFonts w:ascii="Times New Roman" w:hAnsi="Times New Roman" w:cs="Times New Roman"/>
          <w:sz w:val="28"/>
          <w:szCs w:val="28"/>
        </w:rPr>
        <w:t>Типовой регламент работы педагогических работников и учащихся  в сети Интернет</w:t>
      </w:r>
      <w:bookmarkStart w:id="60" w:name="YANDEX_398"/>
      <w:bookmarkEnd w:id="60"/>
    </w:p>
    <w:p w:rsidR="00FC647E" w:rsidRPr="0097669C" w:rsidRDefault="00FC647E" w:rsidP="00FC647E">
      <w:pPr>
        <w:pStyle w:val="a4"/>
        <w:ind w:left="1080"/>
        <w:rPr>
          <w:rFonts w:ascii="Times New Roman" w:hAnsi="Times New Roman" w:cs="Times New Roman"/>
          <w:b/>
          <w:sz w:val="28"/>
          <w:szCs w:val="28"/>
        </w:rPr>
      </w:pPr>
    </w:p>
    <w:p w:rsidR="00E61A07" w:rsidRPr="0097669C" w:rsidRDefault="00FC647E" w:rsidP="00E61A07">
      <w:pPr>
        <w:tabs>
          <w:tab w:val="left" w:pos="720"/>
        </w:tabs>
        <w:jc w:val="both"/>
        <w:rPr>
          <w:rStyle w:val="dash041e005f0431005f044b005f0447005f043d005f044b005f0439005f005fchar1char1"/>
          <w:b/>
          <w:sz w:val="28"/>
          <w:szCs w:val="28"/>
        </w:rPr>
      </w:pPr>
      <w:r w:rsidRPr="0097669C">
        <w:rPr>
          <w:rStyle w:val="dash041e005f0431005f044b005f0447005f043d005f044b005f0439005f005fchar1char1"/>
          <w:b/>
          <w:sz w:val="28"/>
          <w:szCs w:val="28"/>
        </w:rPr>
        <w:t>3.2.7</w:t>
      </w:r>
      <w:r w:rsidR="00E61A07" w:rsidRPr="0097669C">
        <w:rPr>
          <w:rStyle w:val="dash041e005f0431005f044b005f0447005f043d005f044b005f0439005f005fchar1char1"/>
          <w:b/>
          <w:sz w:val="28"/>
          <w:szCs w:val="28"/>
        </w:rPr>
        <w:t>.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E61A07" w:rsidRPr="0097669C" w:rsidRDefault="00E61A07" w:rsidP="00E61A07">
      <w:pPr>
        <w:pStyle w:val="afffb"/>
        <w:spacing w:line="276" w:lineRule="auto"/>
        <w:rPr>
          <w:rStyle w:val="dash041e005f0431005f044b005f0447005f043d005f044b005f0439005f005fchar1char1"/>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670"/>
        <w:gridCol w:w="2091"/>
      </w:tblGrid>
      <w:tr w:rsidR="00E61A07" w:rsidRPr="0097669C" w:rsidTr="00962A5B">
        <w:tc>
          <w:tcPr>
            <w:tcW w:w="1809"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jc w:val="center"/>
              <w:rPr>
                <w:rStyle w:val="dash041e005f0431005f044b005f0447005f043d005f044b005f0439005f005fchar1char1"/>
                <w:b/>
                <w:sz w:val="28"/>
                <w:szCs w:val="28"/>
              </w:rPr>
            </w:pPr>
            <w:r w:rsidRPr="0097669C">
              <w:rPr>
                <w:rStyle w:val="dash041e005f0431005f044b005f0447005f043d005f044b005f0439005f005fchar1char1"/>
                <w:sz w:val="28"/>
                <w:szCs w:val="28"/>
              </w:rPr>
              <w:t>Направление мероприятий</w:t>
            </w: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jc w:val="center"/>
              <w:rPr>
                <w:rStyle w:val="dash041e005f0431005f044b005f0447005f043d005f044b005f0439005f005fchar1char1"/>
                <w:b/>
                <w:sz w:val="28"/>
                <w:szCs w:val="28"/>
              </w:rPr>
            </w:pPr>
            <w:r w:rsidRPr="0097669C">
              <w:rPr>
                <w:rStyle w:val="dash041e005f0431005f044b005f0447005f043d005f044b005f0439005f005fchar1char1"/>
                <w:sz w:val="28"/>
                <w:szCs w:val="28"/>
              </w:rPr>
              <w:t>Мероприятия</w:t>
            </w:r>
          </w:p>
        </w:tc>
        <w:tc>
          <w:tcPr>
            <w:tcW w:w="2091"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jc w:val="center"/>
              <w:rPr>
                <w:rStyle w:val="dash041e005f0431005f044b005f0447005f043d005f044b005f0439005f005fchar1char1"/>
                <w:b/>
                <w:sz w:val="28"/>
                <w:szCs w:val="28"/>
              </w:rPr>
            </w:pPr>
            <w:r w:rsidRPr="0097669C">
              <w:rPr>
                <w:rStyle w:val="dash041e005f0431005f044b005f0447005f043d005f044b005f0439005f005fchar1char1"/>
                <w:sz w:val="28"/>
                <w:szCs w:val="28"/>
              </w:rPr>
              <w:t>Сроки реализации</w:t>
            </w:r>
          </w:p>
        </w:tc>
      </w:tr>
      <w:tr w:rsidR="00E61A07" w:rsidRPr="0097669C" w:rsidTr="00962A5B">
        <w:tc>
          <w:tcPr>
            <w:tcW w:w="1809" w:type="dxa"/>
            <w:vMerge w:val="restart"/>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rPr>
                <w:rFonts w:ascii="Times New Roman" w:hAnsi="Times New Roman" w:cs="Times New Roman"/>
                <w:sz w:val="28"/>
                <w:szCs w:val="28"/>
              </w:rPr>
            </w:pPr>
            <w:r w:rsidRPr="0097669C">
              <w:rPr>
                <w:rFonts w:ascii="Times New Roman" w:hAnsi="Times New Roman" w:cs="Times New Roman"/>
                <w:sz w:val="28"/>
                <w:szCs w:val="28"/>
              </w:rPr>
              <w:t>I. Нормативное обеспечение введения</w:t>
            </w:r>
          </w:p>
          <w:p w:rsidR="00E61A07" w:rsidRPr="0097669C" w:rsidRDefault="00E61A07" w:rsidP="00962A5B">
            <w:pPr>
              <w:rPr>
                <w:rStyle w:val="dash041e005f0431005f044b005f0447005f043d005f044b005f0439005f005fchar1char1"/>
                <w:sz w:val="28"/>
                <w:szCs w:val="28"/>
              </w:rPr>
            </w:pPr>
            <w:r w:rsidRPr="0097669C">
              <w:rPr>
                <w:rFonts w:ascii="Times New Roman" w:hAnsi="Times New Roman" w:cs="Times New Roman"/>
                <w:sz w:val="28"/>
                <w:szCs w:val="28"/>
              </w:rPr>
              <w:t>ФГОС</w:t>
            </w: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E61A07">
            <w:pPr>
              <w:pStyle w:val="afffb"/>
              <w:spacing w:line="276" w:lineRule="auto"/>
              <w:ind w:firstLine="0"/>
              <w:jc w:val="left"/>
              <w:rPr>
                <w:rStyle w:val="dash041e005f0431005f044b005f0447005f043d005f044b005f0439005f005fchar1char1"/>
                <w:sz w:val="28"/>
                <w:szCs w:val="28"/>
              </w:rPr>
            </w:pPr>
            <w:r w:rsidRPr="0097669C">
              <w:t>1. Наличие решения органа государственно-общественного управления  - Управляющего совета школы о введении в образовательном учреждении ФГОС ООО</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r w:rsidRPr="0097669C">
              <w:t>2. Внесение изменений и дополнений в Устав образовательного учреждения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r w:rsidRPr="0097669C">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r w:rsidRPr="0097669C">
              <w:t>4. Утверждение основной образовательной программы образовательного учреждения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jc w:val="left"/>
            </w:pPr>
            <w:r w:rsidRPr="0097669C">
              <w:rPr>
                <w:rStyle w:val="dash041e005f0431005f044b005f0447005f043d005f044b005f0439005f005fchar1char1"/>
                <w:sz w:val="28"/>
                <w:szCs w:val="28"/>
              </w:rPr>
              <w:t>5.</w:t>
            </w:r>
            <w:r w:rsidRPr="0097669C">
              <w:t> Обеспечение соответствия нормативной базы школы требованиям ФГОС</w:t>
            </w:r>
          </w:p>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lastRenderedPageBreak/>
              <w:t>Июнь 2015 года</w:t>
            </w:r>
          </w:p>
        </w:tc>
      </w:tr>
      <w:tr w:rsidR="00E61A07" w:rsidRPr="0097669C" w:rsidTr="00962A5B">
        <w:tc>
          <w:tcPr>
            <w:tcW w:w="1809" w:type="dxa"/>
            <w:vMerge w:val="restart"/>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r w:rsidRPr="0097669C">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sz w:val="28"/>
                <w:szCs w:val="28"/>
              </w:rPr>
              <w:t>7. Разработка и утверждение плана-графика введения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rPr>
                <w:rStyle w:val="dash041e005f0431005f044b005f0447005f043d005f044b005f0439005f005fchar1char1"/>
                <w:sz w:val="28"/>
                <w:szCs w:val="28"/>
              </w:rPr>
            </w:pPr>
            <w:r w:rsidRPr="0097669C">
              <w:rPr>
                <w:rFonts w:ascii="Times New Roman" w:hAnsi="Times New Roman" w:cs="Times New Roman"/>
                <w:sz w:val="28"/>
                <w:szCs w:val="28"/>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rPr>
                <w:rStyle w:val="dash041e005f0431005f044b005f0447005f043d005f044b005f0439005f005fchar1char1"/>
                <w:sz w:val="28"/>
                <w:szCs w:val="28"/>
              </w:rPr>
            </w:pPr>
            <w:r w:rsidRPr="0097669C">
              <w:rPr>
                <w:rFonts w:ascii="Times New Roman" w:hAnsi="Times New Roman" w:cs="Times New Roman"/>
                <w:sz w:val="28"/>
                <w:szCs w:val="28"/>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sz w:val="28"/>
                <w:szCs w:val="28"/>
              </w:rPr>
            </w:pPr>
            <w:r w:rsidRPr="0097669C">
              <w:rPr>
                <w:sz w:val="28"/>
                <w:szCs w:val="28"/>
              </w:rPr>
              <w:t>10. Разработка:</w:t>
            </w:r>
          </w:p>
          <w:p w:rsidR="00E61A07" w:rsidRPr="0097669C" w:rsidRDefault="00E61A07" w:rsidP="00962A5B">
            <w:pPr>
              <w:pStyle w:val="dash041e005f0431005f044b005f0447005f043d005f044b005f0439"/>
              <w:spacing w:line="276" w:lineRule="auto"/>
              <w:rPr>
                <w:sz w:val="28"/>
                <w:szCs w:val="28"/>
              </w:rPr>
            </w:pPr>
            <w:r w:rsidRPr="0097669C">
              <w:rPr>
                <w:sz w:val="28"/>
                <w:szCs w:val="28"/>
              </w:rPr>
              <w:t>— образовательных программ (индивидуальных и др.);</w:t>
            </w:r>
          </w:p>
          <w:p w:rsidR="00E61A07" w:rsidRPr="0097669C" w:rsidRDefault="00E61A07" w:rsidP="00962A5B">
            <w:pPr>
              <w:pStyle w:val="dash041e005f0431005f044b005f0447005f043d005f044b005f0439"/>
              <w:spacing w:line="276" w:lineRule="auto"/>
              <w:rPr>
                <w:sz w:val="28"/>
                <w:szCs w:val="28"/>
              </w:rPr>
            </w:pPr>
            <w:r w:rsidRPr="0097669C">
              <w:rPr>
                <w:sz w:val="28"/>
                <w:szCs w:val="28"/>
              </w:rPr>
              <w:lastRenderedPageBreak/>
              <w:t>— учебного плана;</w:t>
            </w:r>
          </w:p>
          <w:p w:rsidR="00E61A07" w:rsidRPr="0097669C" w:rsidRDefault="00E61A07" w:rsidP="00962A5B">
            <w:pPr>
              <w:pStyle w:val="dash041e005f0431005f044b005f0447005f043d005f044b005f0439"/>
              <w:spacing w:line="276" w:lineRule="auto"/>
              <w:rPr>
                <w:sz w:val="28"/>
                <w:szCs w:val="28"/>
              </w:rPr>
            </w:pPr>
            <w:r w:rsidRPr="0097669C">
              <w:rPr>
                <w:sz w:val="28"/>
                <w:szCs w:val="28"/>
              </w:rPr>
              <w:t>— рабочих программ учебных предметов, курсов, дисциплин, модулей;</w:t>
            </w:r>
          </w:p>
          <w:p w:rsidR="00E61A07" w:rsidRPr="0097669C" w:rsidRDefault="00E61A07" w:rsidP="00962A5B">
            <w:pPr>
              <w:rPr>
                <w:rStyle w:val="dash041e005f0431005f044b005f0447005f043d005f044b005f0439005f005fchar1char1"/>
                <w:sz w:val="28"/>
                <w:szCs w:val="28"/>
              </w:rPr>
            </w:pPr>
            <w:r w:rsidRPr="0097669C">
              <w:rPr>
                <w:rFonts w:ascii="Times New Roman" w:hAnsi="Times New Roman" w:cs="Times New Roman"/>
                <w:sz w:val="28"/>
                <w:szCs w:val="28"/>
              </w:rPr>
              <w:t>— годового календарного учебного графика;</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lastRenderedPageBreak/>
              <w:t>Март - июнь 2015 года</w:t>
            </w:r>
          </w:p>
          <w:p w:rsidR="00E61A07" w:rsidRPr="0097669C" w:rsidRDefault="00E61A07" w:rsidP="00962A5B">
            <w:pPr>
              <w:pStyle w:val="afffb"/>
              <w:spacing w:line="276" w:lineRule="auto"/>
              <w:ind w:firstLine="0"/>
              <w:rPr>
                <w:rStyle w:val="dash041e005f0431005f044b005f0447005f043d005f044b005f0439005f005fchar1char1"/>
                <w:sz w:val="28"/>
                <w:szCs w:val="28"/>
              </w:rPr>
            </w:pPr>
          </w:p>
          <w:p w:rsidR="00E61A07" w:rsidRPr="0097669C" w:rsidRDefault="00E61A07" w:rsidP="00962A5B">
            <w:pPr>
              <w:pStyle w:val="afffb"/>
              <w:spacing w:line="276" w:lineRule="auto"/>
              <w:ind w:firstLine="0"/>
              <w:rPr>
                <w:rStyle w:val="dash041e005f0431005f044b005f0447005f043d005f044b005f0439005f005fchar1char1"/>
                <w:sz w:val="28"/>
                <w:szCs w:val="28"/>
              </w:rPr>
            </w:pPr>
          </w:p>
          <w:p w:rsidR="00E61A07" w:rsidRPr="0097669C" w:rsidRDefault="00E61A07" w:rsidP="00962A5B">
            <w:pPr>
              <w:pStyle w:val="afffb"/>
              <w:spacing w:line="276" w:lineRule="auto"/>
              <w:ind w:firstLine="0"/>
              <w:rPr>
                <w:rStyle w:val="dash041e005f0431005f044b005f0447005f043d005f044b005f0439005f005fchar1char1"/>
                <w:sz w:val="28"/>
                <w:szCs w:val="28"/>
              </w:rPr>
            </w:pPr>
          </w:p>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Август 2015 года</w:t>
            </w:r>
          </w:p>
        </w:tc>
      </w:tr>
      <w:tr w:rsidR="00E61A07" w:rsidRPr="0097669C" w:rsidTr="00962A5B">
        <w:tc>
          <w:tcPr>
            <w:tcW w:w="1809"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rPr>
                <w:rFonts w:ascii="Times New Roman" w:hAnsi="Times New Roman" w:cs="Times New Roman"/>
                <w:sz w:val="28"/>
                <w:szCs w:val="28"/>
              </w:rPr>
            </w:pPr>
            <w:r w:rsidRPr="0097669C">
              <w:rPr>
                <w:rFonts w:ascii="Times New Roman" w:hAnsi="Times New Roman" w:cs="Times New Roman"/>
                <w:sz w:val="28"/>
                <w:szCs w:val="28"/>
              </w:rPr>
              <w:t>- положения о внеурочной деятельности обучающихся;</w:t>
            </w:r>
          </w:p>
          <w:p w:rsidR="00E61A07" w:rsidRPr="0097669C" w:rsidRDefault="00E61A07" w:rsidP="00962A5B">
            <w:pPr>
              <w:rPr>
                <w:rFonts w:ascii="Times New Roman" w:hAnsi="Times New Roman" w:cs="Times New Roman"/>
                <w:sz w:val="28"/>
                <w:szCs w:val="28"/>
              </w:rPr>
            </w:pPr>
            <w:r w:rsidRPr="0097669C">
              <w:rPr>
                <w:rFonts w:ascii="Times New Roman" w:hAnsi="Times New Roman" w:cs="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61A07" w:rsidRPr="0097669C" w:rsidRDefault="00E61A07" w:rsidP="00962A5B">
            <w:pPr>
              <w:rPr>
                <w:rFonts w:ascii="Times New Roman" w:hAnsi="Times New Roman" w:cs="Times New Roman"/>
                <w:sz w:val="28"/>
                <w:szCs w:val="28"/>
              </w:rPr>
            </w:pPr>
            <w:r w:rsidRPr="0097669C">
              <w:rPr>
                <w:rFonts w:ascii="Times New Roman" w:hAnsi="Times New Roman" w:cs="Times New Roman"/>
                <w:sz w:val="28"/>
                <w:szCs w:val="28"/>
              </w:rPr>
              <w:t>- положения о портфолио обучающегося;</w:t>
            </w:r>
          </w:p>
          <w:p w:rsidR="00E61A07" w:rsidRPr="0097669C" w:rsidRDefault="00E61A07" w:rsidP="00962A5B">
            <w:pPr>
              <w:rPr>
                <w:rFonts w:ascii="Times New Roman" w:hAnsi="Times New Roman" w:cs="Times New Roman"/>
                <w:bCs/>
                <w:sz w:val="28"/>
                <w:szCs w:val="28"/>
              </w:rPr>
            </w:pPr>
            <w:r w:rsidRPr="0097669C">
              <w:rPr>
                <w:rFonts w:ascii="Times New Roman" w:hAnsi="Times New Roman" w:cs="Times New Roman"/>
                <w:sz w:val="28"/>
                <w:szCs w:val="28"/>
              </w:rPr>
              <w:t xml:space="preserve"> -положения о формах получения образования</w:t>
            </w:r>
          </w:p>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июнь 2015 года</w:t>
            </w:r>
          </w:p>
        </w:tc>
      </w:tr>
      <w:tr w:rsidR="00E61A07" w:rsidRPr="0097669C" w:rsidTr="00962A5B">
        <w:tc>
          <w:tcPr>
            <w:tcW w:w="1809" w:type="dxa"/>
            <w:vMerge w:val="restart"/>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jc w:val="both"/>
              <w:rPr>
                <w:sz w:val="28"/>
                <w:szCs w:val="28"/>
              </w:rPr>
            </w:pPr>
            <w:r w:rsidRPr="0097669C">
              <w:rPr>
                <w:sz w:val="28"/>
                <w:szCs w:val="28"/>
                <w:lang w:val="en-US"/>
              </w:rPr>
              <w:t>II</w:t>
            </w:r>
            <w:r w:rsidRPr="0097669C">
              <w:rPr>
                <w:sz w:val="28"/>
                <w:szCs w:val="28"/>
              </w:rPr>
              <w:t>. Финансовое обеспечение введения</w:t>
            </w:r>
          </w:p>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t>ФГОС</w:t>
            </w: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tabs>
                <w:tab w:val="left" w:pos="432"/>
              </w:tabs>
              <w:rPr>
                <w:rStyle w:val="dash041e005f0431005f044b005f0447005f043d005f044b005f0439005f005fchar1char1"/>
                <w:sz w:val="28"/>
                <w:szCs w:val="28"/>
              </w:rPr>
            </w:pPr>
            <w:r w:rsidRPr="0097669C">
              <w:rPr>
                <w:rStyle w:val="dash041e005f0431005f044b005f0447005f043d005f044b005f0439005f005fchar1char1"/>
                <w:sz w:val="28"/>
                <w:szCs w:val="28"/>
              </w:rPr>
              <w:t>1. </w:t>
            </w:r>
            <w:r w:rsidRPr="0097669C">
              <w:rPr>
                <w:rFonts w:ascii="Times New Roman" w:hAnsi="Times New Roman" w:cs="Times New Roman"/>
                <w:sz w:val="28"/>
                <w:szCs w:val="28"/>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tabs>
                <w:tab w:val="left" w:pos="432"/>
              </w:tabs>
              <w:rPr>
                <w:rStyle w:val="dash041e005f0431005f044b005f0447005f043d005f044b005f0439005f005fchar1char1"/>
                <w:sz w:val="28"/>
                <w:szCs w:val="28"/>
              </w:rPr>
            </w:pPr>
            <w:r w:rsidRPr="0097669C">
              <w:rPr>
                <w:rFonts w:ascii="Times New Roman" w:hAnsi="Times New Roman" w:cs="Times New Roman"/>
                <w:sz w:val="28"/>
                <w:szCs w:val="28"/>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w:t>
            </w:r>
            <w:r w:rsidRPr="0097669C">
              <w:rPr>
                <w:rFonts w:ascii="Times New Roman" w:hAnsi="Times New Roman" w:cs="Times New Roman"/>
                <w:sz w:val="28"/>
                <w:szCs w:val="28"/>
              </w:rPr>
              <w:lastRenderedPageBreak/>
              <w:t>и размеров премирования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lastRenderedPageBreak/>
              <w:t>Март - 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rStyle w:val="dash041e005f0431005f044b005f0447005f043d005f044b005f0439005f005fchar1char1"/>
                <w:sz w:val="28"/>
                <w:szCs w:val="28"/>
              </w:rPr>
              <w:t>3. </w:t>
            </w:r>
            <w:r w:rsidRPr="0097669C">
              <w:rPr>
                <w:sz w:val="28"/>
                <w:szCs w:val="28"/>
              </w:rPr>
              <w:t>Заключение дополнительных соглашений к трудовому договору с педагогическими работниками</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Июнь –август 2015 года</w:t>
            </w:r>
          </w:p>
        </w:tc>
      </w:tr>
      <w:tr w:rsidR="00E61A07" w:rsidRPr="0097669C" w:rsidTr="00962A5B">
        <w:tc>
          <w:tcPr>
            <w:tcW w:w="1809"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sz w:val="28"/>
                <w:szCs w:val="28"/>
              </w:rPr>
            </w:pPr>
            <w:r w:rsidRPr="0097669C">
              <w:rPr>
                <w:sz w:val="28"/>
                <w:szCs w:val="28"/>
                <w:lang w:val="en-US"/>
              </w:rPr>
              <w:t>III</w:t>
            </w:r>
            <w:r w:rsidRPr="0097669C">
              <w:rPr>
                <w:sz w:val="28"/>
                <w:szCs w:val="28"/>
              </w:rPr>
              <w:t>. Организа-ционное обеспечение введения</w:t>
            </w:r>
          </w:p>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t>ФГОС</w:t>
            </w: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r w:rsidRPr="0097669C">
              <w:rPr>
                <w:rStyle w:val="dash041e005f0431005f044b005f0447005f043d005f044b005f0439005f005fchar1char1"/>
                <w:sz w:val="28"/>
                <w:szCs w:val="28"/>
              </w:rPr>
              <w:t>1. </w:t>
            </w:r>
            <w:r w:rsidRPr="0097669C">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август 2015 года</w:t>
            </w:r>
          </w:p>
        </w:tc>
      </w:tr>
      <w:tr w:rsidR="00E61A07" w:rsidRPr="0097669C" w:rsidTr="00962A5B">
        <w:tc>
          <w:tcPr>
            <w:tcW w:w="1809" w:type="dxa"/>
            <w:vMerge w:val="restart"/>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tabs>
                <w:tab w:val="left" w:pos="432"/>
              </w:tabs>
              <w:rPr>
                <w:rStyle w:val="dash041e005f0431005f044b005f0447005f043d005f044b005f0439005f005fchar1char1"/>
                <w:sz w:val="28"/>
                <w:szCs w:val="28"/>
              </w:rPr>
            </w:pPr>
            <w:r w:rsidRPr="0097669C">
              <w:rPr>
                <w:rStyle w:val="dash041e005f0431005f044b005f0447005f043d005f044b005f0439005f005fchar1char1"/>
                <w:sz w:val="28"/>
                <w:szCs w:val="28"/>
              </w:rPr>
              <w:t>2. Разработка модели организации образовательного процесса</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tabs>
                <w:tab w:val="left" w:pos="432"/>
              </w:tabs>
              <w:rPr>
                <w:rStyle w:val="dash041e005f0431005f044b005f0447005f043d005f044b005f0439005f005fchar1char1"/>
                <w:sz w:val="28"/>
                <w:szCs w:val="28"/>
              </w:rPr>
            </w:pPr>
            <w:r w:rsidRPr="0097669C">
              <w:rPr>
                <w:rFonts w:ascii="Times New Roman" w:hAnsi="Times New Roman" w:cs="Times New Roman"/>
                <w:sz w:val="28"/>
                <w:szCs w:val="28"/>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tabs>
                <w:tab w:val="left" w:pos="432"/>
              </w:tabs>
              <w:rPr>
                <w:rStyle w:val="dash041e005f0431005f044b005f0447005f043d005f044b005f0439005f005fchar1char1"/>
                <w:sz w:val="28"/>
                <w:szCs w:val="28"/>
              </w:rPr>
            </w:pPr>
            <w:r w:rsidRPr="0097669C">
              <w:rPr>
                <w:rFonts w:ascii="Times New Roman" w:hAnsi="Times New Roman" w:cs="Times New Roman"/>
                <w:sz w:val="28"/>
                <w:szCs w:val="28"/>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июнь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tabs>
                <w:tab w:val="left" w:pos="432"/>
              </w:tabs>
              <w:rPr>
                <w:rStyle w:val="dash041e005f0431005f044b005f0447005f043d005f044b005f0439005f005fchar1char1"/>
                <w:sz w:val="28"/>
                <w:szCs w:val="28"/>
              </w:rPr>
            </w:pPr>
            <w:r w:rsidRPr="0097669C">
              <w:rPr>
                <w:rStyle w:val="dash041e005f0431005f044b005f0447005f043d005f044b005f0439005f005fchar1char1"/>
                <w:sz w:val="28"/>
                <w:szCs w:val="28"/>
              </w:rPr>
              <w:t>5. </w:t>
            </w:r>
            <w:r w:rsidRPr="0097669C">
              <w:rPr>
                <w:rFonts w:ascii="Times New Roman" w:hAnsi="Times New Roman" w:cs="Times New Roman"/>
                <w:sz w:val="28"/>
                <w:szCs w:val="28"/>
              </w:rPr>
              <w:t xml:space="preserve">Привлечение органов государственно-общественного управления образовательным учреждением к проектированию основной </w:t>
            </w:r>
            <w:r w:rsidRPr="0097669C">
              <w:rPr>
                <w:rFonts w:ascii="Times New Roman" w:hAnsi="Times New Roman" w:cs="Times New Roman"/>
                <w:sz w:val="28"/>
                <w:szCs w:val="28"/>
              </w:rPr>
              <w:lastRenderedPageBreak/>
              <w:t>образовательной программы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lastRenderedPageBreak/>
              <w:t>Март - июнь 2015 года</w:t>
            </w:r>
          </w:p>
        </w:tc>
      </w:tr>
      <w:tr w:rsidR="00E61A07" w:rsidRPr="0097669C" w:rsidTr="00962A5B">
        <w:tc>
          <w:tcPr>
            <w:tcW w:w="1809" w:type="dxa"/>
            <w:vMerge w:val="restart"/>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sz w:val="28"/>
                <w:szCs w:val="28"/>
              </w:rPr>
            </w:pPr>
            <w:r w:rsidRPr="0097669C">
              <w:rPr>
                <w:sz w:val="28"/>
                <w:szCs w:val="28"/>
                <w:lang w:val="en-US"/>
              </w:rPr>
              <w:lastRenderedPageBreak/>
              <w:t>IV</w:t>
            </w:r>
            <w:r w:rsidRPr="0097669C">
              <w:rPr>
                <w:sz w:val="28"/>
                <w:szCs w:val="28"/>
              </w:rPr>
              <w:t>. Кадровое обеспечение введения</w:t>
            </w:r>
          </w:p>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t>ФГОС</w:t>
            </w: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jc w:val="both"/>
              <w:rPr>
                <w:rStyle w:val="dash041e005f0431005f044b005f0447005f043d005f044b005f0439005f005fchar1char1"/>
                <w:sz w:val="28"/>
                <w:szCs w:val="28"/>
              </w:rPr>
            </w:pPr>
            <w:r w:rsidRPr="0097669C">
              <w:rPr>
                <w:rStyle w:val="dash041e005f0431005f044b005f0447005f043d005f044b005f0439005f005fchar1char1"/>
                <w:sz w:val="28"/>
                <w:szCs w:val="28"/>
              </w:rPr>
              <w:t>1.</w:t>
            </w:r>
            <w:r w:rsidRPr="0097669C">
              <w:rPr>
                <w:rStyle w:val="dash041e005f0431005f044b005f0447005f043d005f044b005f0439005f005fchar1char1"/>
                <w:sz w:val="28"/>
                <w:szCs w:val="28"/>
                <w:lang w:val="en-US"/>
              </w:rPr>
              <w:t> </w:t>
            </w:r>
            <w:r w:rsidRPr="0097669C">
              <w:rPr>
                <w:rStyle w:val="dash041e005f0431005f044b005f0447005f043d005f044b005f0439005f005fchar1char1"/>
                <w:sz w:val="28"/>
                <w:szCs w:val="28"/>
              </w:rPr>
              <w:t>Анализ кадрового обеспечения введения и реализации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jc w:val="both"/>
              <w:rPr>
                <w:rStyle w:val="dash041e005f0431005f044b005f0447005f043d005f044b005f0439005f005fchar1char1"/>
                <w:sz w:val="28"/>
                <w:szCs w:val="28"/>
              </w:rPr>
            </w:pPr>
            <w:r w:rsidRPr="0097669C">
              <w:rPr>
                <w:sz w:val="28"/>
                <w:szCs w:val="28"/>
              </w:rPr>
              <w:t>2.</w:t>
            </w:r>
            <w:r w:rsidRPr="0097669C">
              <w:rPr>
                <w:sz w:val="28"/>
                <w:szCs w:val="28"/>
                <w:lang w:val="en-US"/>
              </w:rPr>
              <w:t> </w:t>
            </w:r>
            <w:r w:rsidRPr="0097669C">
              <w:rPr>
                <w:sz w:val="28"/>
                <w:szCs w:val="28"/>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2015 года</w:t>
            </w:r>
          </w:p>
        </w:tc>
      </w:tr>
      <w:tr w:rsidR="00E61A07" w:rsidRPr="0097669C" w:rsidTr="00962A5B">
        <w:tc>
          <w:tcPr>
            <w:tcW w:w="1809"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3. </w:t>
            </w:r>
            <w:r w:rsidRPr="0097669C">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август 2015 года</w:t>
            </w:r>
          </w:p>
        </w:tc>
      </w:tr>
      <w:tr w:rsidR="00E61A07" w:rsidRPr="0097669C" w:rsidTr="00962A5B">
        <w:tc>
          <w:tcPr>
            <w:tcW w:w="1809" w:type="dxa"/>
            <w:vMerge w:val="restart"/>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sz w:val="28"/>
                <w:szCs w:val="28"/>
                <w:lang w:val="en-US"/>
              </w:rPr>
              <w:t>V</w:t>
            </w:r>
            <w:r w:rsidRPr="0097669C">
              <w:rPr>
                <w:sz w:val="28"/>
                <w:szCs w:val="28"/>
              </w:rPr>
              <w:t>. Информаци-онное обеспечение введения ФГОС</w:t>
            </w: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rStyle w:val="dash041e005f0431005f044b005f0447005f043d005f044b005f0439005f005fchar1char1"/>
                <w:sz w:val="28"/>
                <w:szCs w:val="28"/>
              </w:rPr>
              <w:t>1. Размещение на сайте ОУ информационных материалов о введении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С марта 2015 года  постоянно</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rPr>
                <w:rStyle w:val="dash041e005f0431005f044b005f0447005f043d005f044b005f0439005f005fchar1char1"/>
                <w:sz w:val="28"/>
                <w:szCs w:val="28"/>
              </w:rPr>
            </w:pPr>
            <w:r w:rsidRPr="0097669C">
              <w:rPr>
                <w:rFonts w:ascii="Times New Roman" w:hAnsi="Times New Roman" w:cs="Times New Roman"/>
                <w:sz w:val="28"/>
                <w:szCs w:val="28"/>
              </w:rPr>
              <w:t>2. Широкое информирование родительской общественности о подготовке к введению и порядке перехода на новые стандарты</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 xml:space="preserve"> Март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sz w:val="28"/>
                <w:szCs w:val="28"/>
              </w:rPr>
              <w:t>3.</w:t>
            </w:r>
            <w:r w:rsidRPr="0097669C">
              <w:rPr>
                <w:sz w:val="28"/>
                <w:szCs w:val="28"/>
                <w:lang w:val="en-US"/>
              </w:rPr>
              <w:t> </w:t>
            </w:r>
            <w:r w:rsidRPr="0097669C">
              <w:rPr>
                <w:sz w:val="28"/>
                <w:szCs w:val="28"/>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С 01.09.2015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jc w:val="both"/>
              <w:rPr>
                <w:rStyle w:val="dash041e005f0431005f044b005f0447005f043d005f044b005f0439005f005fchar1char1"/>
                <w:sz w:val="28"/>
                <w:szCs w:val="28"/>
              </w:rPr>
            </w:pPr>
            <w:r w:rsidRPr="0097669C">
              <w:rPr>
                <w:rFonts w:ascii="Times New Roman" w:hAnsi="Times New Roman" w:cs="Times New Roman"/>
                <w:sz w:val="28"/>
                <w:szCs w:val="28"/>
              </w:rPr>
              <w:t xml:space="preserve">4. Реализация деятельности сетевого </w:t>
            </w:r>
            <w:r w:rsidRPr="0097669C">
              <w:rPr>
                <w:rFonts w:ascii="Times New Roman" w:hAnsi="Times New Roman" w:cs="Times New Roman"/>
                <w:sz w:val="28"/>
                <w:szCs w:val="28"/>
              </w:rPr>
              <w:lastRenderedPageBreak/>
              <w:t>комплекса информационного взаимодействия по вопросам введения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lastRenderedPageBreak/>
              <w:t xml:space="preserve">С марта 2015 </w:t>
            </w:r>
            <w:r w:rsidRPr="0097669C">
              <w:rPr>
                <w:rStyle w:val="dash041e005f0431005f044b005f0447005f043d005f044b005f0439005f005fchar1char1"/>
                <w:sz w:val="28"/>
                <w:szCs w:val="28"/>
              </w:rPr>
              <w:lastRenderedPageBreak/>
              <w:t>года  постоянно</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jc w:val="both"/>
              <w:rPr>
                <w:rStyle w:val="dash041e005f0431005f044b005f0447005f043d005f044b005f0439005f005fchar1char1"/>
                <w:sz w:val="28"/>
                <w:szCs w:val="28"/>
              </w:rPr>
            </w:pPr>
            <w:r w:rsidRPr="0097669C">
              <w:rPr>
                <w:rStyle w:val="dash041e005f0431005f044b005f0447005f043d005f044b005f0439005f005fchar1char1"/>
                <w:sz w:val="28"/>
                <w:szCs w:val="28"/>
              </w:rPr>
              <w:t>5.</w:t>
            </w:r>
            <w:r w:rsidRPr="0097669C">
              <w:rPr>
                <w:rStyle w:val="dash041e005f0431005f044b005f0447005f043d005f044b005f0439005f005fchar1char1"/>
                <w:sz w:val="28"/>
                <w:szCs w:val="28"/>
                <w:lang w:val="en-US"/>
              </w:rPr>
              <w:t> </w:t>
            </w:r>
            <w:r w:rsidRPr="0097669C">
              <w:rPr>
                <w:rStyle w:val="dash041e005f0431005f044b005f0447005f043d005f044b005f0439005f005fchar1char1"/>
                <w:sz w:val="28"/>
                <w:szCs w:val="28"/>
              </w:rPr>
              <w:t>Обеспечение публичной отчётности ОУ о ходе и результатах введения ФГОС</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С 01.09.2015 года</w:t>
            </w:r>
          </w:p>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постоянно</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dash041e005f0431005f044b005f0447005f043d005f044b005f0439"/>
              <w:spacing w:line="276" w:lineRule="auto"/>
              <w:jc w:val="both"/>
              <w:rPr>
                <w:sz w:val="28"/>
                <w:szCs w:val="28"/>
              </w:rPr>
            </w:pPr>
            <w:r w:rsidRPr="0097669C">
              <w:rPr>
                <w:sz w:val="28"/>
                <w:szCs w:val="28"/>
              </w:rPr>
              <w:t>6. Разработка рекомендаций  для педагогических работников:</w:t>
            </w:r>
          </w:p>
          <w:p w:rsidR="00E61A07" w:rsidRPr="0097669C" w:rsidRDefault="00E61A07" w:rsidP="00962A5B">
            <w:pPr>
              <w:pStyle w:val="afffb"/>
              <w:spacing w:line="276" w:lineRule="auto"/>
              <w:ind w:firstLine="0"/>
              <w:rPr>
                <w:rStyle w:val="dash041e005f0431005f044b005f0447005f043d005f044b005f0439005f005fchar1char1"/>
                <w:sz w:val="28"/>
                <w:szCs w:val="28"/>
              </w:rPr>
            </w:pP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июнь 2015 года</w:t>
            </w:r>
          </w:p>
        </w:tc>
      </w:tr>
      <w:tr w:rsidR="00E61A07" w:rsidRPr="0097669C" w:rsidTr="00962A5B">
        <w:tc>
          <w:tcPr>
            <w:tcW w:w="1809"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r w:rsidRPr="0097669C">
              <w:rPr>
                <w:rStyle w:val="dash041e005f0431005f044b005f0447005f043d005f044b005f0439005f005fchar1char1"/>
                <w:sz w:val="28"/>
                <w:szCs w:val="28"/>
              </w:rPr>
              <w:t>— по организации внеурочной деятельности обучающихся;</w:t>
            </w:r>
          </w:p>
          <w:p w:rsidR="00E61A07" w:rsidRPr="0097669C" w:rsidRDefault="00E61A07" w:rsidP="00962A5B">
            <w:pPr>
              <w:pStyle w:val="dash041e005f0431005f044b005f0447005f043d005f044b005f0439"/>
              <w:spacing w:line="276" w:lineRule="auto"/>
              <w:rPr>
                <w:sz w:val="28"/>
                <w:szCs w:val="28"/>
              </w:rPr>
            </w:pPr>
            <w:r w:rsidRPr="0097669C">
              <w:rPr>
                <w:sz w:val="28"/>
                <w:szCs w:val="28"/>
              </w:rPr>
              <w:t>— по организации текущей и итоговой оценки достижения планируемых результатов;</w:t>
            </w:r>
          </w:p>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sz w:val="28"/>
                <w:szCs w:val="28"/>
              </w:rPr>
              <w:t>— по использованию интерактивных технологий</w:t>
            </w:r>
            <w:r w:rsidRPr="0097669C">
              <w:rPr>
                <w:rStyle w:val="dash041e005f0431005f044b005f0447005f043d005f044b005f0439005f005fchar1char1"/>
                <w:sz w:val="28"/>
                <w:szCs w:val="28"/>
              </w:rPr>
              <w:t>…</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июнь 2015 года</w:t>
            </w:r>
          </w:p>
        </w:tc>
      </w:tr>
      <w:tr w:rsidR="00E61A07" w:rsidRPr="0097669C" w:rsidTr="00962A5B">
        <w:tc>
          <w:tcPr>
            <w:tcW w:w="1809" w:type="dxa"/>
            <w:vMerge w:val="restart"/>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sz w:val="28"/>
                <w:szCs w:val="28"/>
              </w:rPr>
            </w:pPr>
            <w:r w:rsidRPr="0097669C">
              <w:rPr>
                <w:sz w:val="28"/>
                <w:szCs w:val="28"/>
                <w:lang w:val="en-US"/>
              </w:rPr>
              <w:t>VI</w:t>
            </w:r>
            <w:r w:rsidRPr="0097669C">
              <w:rPr>
                <w:sz w:val="28"/>
                <w:szCs w:val="28"/>
              </w:rPr>
              <w:t>. Материаль-но-техническое обеспечение введения</w:t>
            </w:r>
          </w:p>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t>ФГОС</w:t>
            </w: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r w:rsidRPr="0097669C">
              <w:rPr>
                <w:rStyle w:val="dash041e005f0431005f044b005f0447005f043d005f044b005f0439005f005fchar1char1"/>
                <w:sz w:val="28"/>
                <w:szCs w:val="28"/>
              </w:rPr>
              <w:t>1. Анализ материально-технического обеспечения введения и реализации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afffb"/>
              <w:spacing w:line="276" w:lineRule="auto"/>
              <w:ind w:firstLine="0"/>
              <w:jc w:val="left"/>
              <w:rPr>
                <w:rStyle w:val="dash041e005f0431005f044b005f0447005f043d005f044b005f0439005f005fchar1char1"/>
                <w:sz w:val="28"/>
                <w:szCs w:val="28"/>
              </w:rPr>
            </w:pPr>
            <w:r w:rsidRPr="0097669C">
              <w:rPr>
                <w:rStyle w:val="dash041e005f0431005f044b005f0447005f043d005f044b005f0439005f005fchar1char1"/>
                <w:sz w:val="28"/>
                <w:szCs w:val="28"/>
              </w:rPr>
              <w:t>2. Обеспечение соответствия материально-технической базы ОУ требованиям ФГОС</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август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rStyle w:val="dash041e005f0431005f044b005f0447005f043d005f044b005f0439005f005fchar1char1"/>
                <w:sz w:val="28"/>
                <w:szCs w:val="28"/>
              </w:rPr>
              <w:t>3. Обеспечение соответствия санитарно-гигиенических условий требованиям ФГОС</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август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rStyle w:val="dash041e005f0431005f044b005f0447005f043d005f044b005f0439005f005fchar1char1"/>
                <w:sz w:val="28"/>
                <w:szCs w:val="28"/>
              </w:rPr>
              <w:t xml:space="preserve">4. Обеспечение соответствия условий реализации ООП </w:t>
            </w:r>
            <w:r w:rsidRPr="0097669C">
              <w:rPr>
                <w:sz w:val="28"/>
                <w:szCs w:val="28"/>
              </w:rPr>
              <w:t xml:space="preserve">противопожарным нормам, нормам охраны труда работников </w:t>
            </w:r>
            <w:r w:rsidRPr="0097669C">
              <w:rPr>
                <w:sz w:val="28"/>
                <w:szCs w:val="28"/>
              </w:rPr>
              <w:lastRenderedPageBreak/>
              <w:t>образовательного учреждения</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lastRenderedPageBreak/>
              <w:t>Март   - август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rStyle w:val="dash041e005f0431005f044b005f0447005f043d005f044b005f0439005f005fchar1char1"/>
                <w:sz w:val="28"/>
                <w:szCs w:val="28"/>
              </w:rPr>
              <w:t>5. Обеспечение соответствия информационно-образовательной среды требованиям ФГОС</w:t>
            </w:r>
          </w:p>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август 2015 года</w:t>
            </w:r>
          </w:p>
        </w:tc>
      </w:tr>
      <w:tr w:rsidR="00E61A07" w:rsidRPr="0097669C" w:rsidTr="00962A5B">
        <w:tc>
          <w:tcPr>
            <w:tcW w:w="1809" w:type="dxa"/>
            <w:vMerge w:val="restart"/>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rStyle w:val="dash041e005f0431005f044b005f0447005f043d005f044b005f0439005f005fchar1char1"/>
                <w:sz w:val="28"/>
                <w:szCs w:val="28"/>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август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sz w:val="28"/>
                <w:szCs w:val="28"/>
              </w:rPr>
              <w:t>7.</w:t>
            </w:r>
            <w:r w:rsidRPr="0097669C">
              <w:rPr>
                <w:sz w:val="28"/>
                <w:szCs w:val="28"/>
                <w:lang w:val="en-US"/>
              </w:rPr>
              <w:t> </w:t>
            </w:r>
            <w:r w:rsidRPr="0097669C">
              <w:rPr>
                <w:sz w:val="28"/>
                <w:szCs w:val="28"/>
              </w:rPr>
              <w:t>Наличие доступа ОУ к электронным образовательным ресурсам (ЭОР), размещённым в федеральных и региональных базах данных</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август 2015 года</w:t>
            </w:r>
          </w:p>
        </w:tc>
      </w:tr>
      <w:tr w:rsidR="00E61A07" w:rsidRPr="0097669C" w:rsidTr="00962A5B">
        <w:tc>
          <w:tcPr>
            <w:tcW w:w="1809" w:type="dxa"/>
            <w:vMerge/>
            <w:tcBorders>
              <w:top w:val="single" w:sz="4" w:space="0" w:color="auto"/>
              <w:left w:val="single" w:sz="4" w:space="0" w:color="auto"/>
              <w:bottom w:val="single" w:sz="4" w:space="0" w:color="auto"/>
              <w:right w:val="single" w:sz="4" w:space="0" w:color="auto"/>
            </w:tcBorders>
            <w:vAlign w:val="center"/>
            <w:hideMark/>
          </w:tcPr>
          <w:p w:rsidR="00E61A07" w:rsidRPr="0097669C" w:rsidRDefault="00E61A07" w:rsidP="00962A5B">
            <w:pPr>
              <w:rPr>
                <w:rStyle w:val="dash041e005f0431005f044b005f0447005f043d005f044b005f0439005f005fchar1char1"/>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E61A07" w:rsidRPr="0097669C" w:rsidRDefault="00E61A07" w:rsidP="00962A5B">
            <w:pPr>
              <w:pStyle w:val="dash041e005f0431005f044b005f0447005f043d005f044b005f0439"/>
              <w:spacing w:line="276" w:lineRule="auto"/>
              <w:rPr>
                <w:rStyle w:val="dash041e005f0431005f044b005f0447005f043d005f044b005f0439005f005fchar1char1"/>
                <w:sz w:val="28"/>
                <w:szCs w:val="28"/>
              </w:rPr>
            </w:pPr>
            <w:r w:rsidRPr="0097669C">
              <w:rPr>
                <w:sz w:val="28"/>
                <w:szCs w:val="28"/>
              </w:rPr>
              <w:t>8.</w:t>
            </w:r>
            <w:r w:rsidRPr="0097669C">
              <w:rPr>
                <w:sz w:val="28"/>
                <w:szCs w:val="28"/>
                <w:lang w:val="en-US"/>
              </w:rPr>
              <w:t> </w:t>
            </w:r>
            <w:r w:rsidRPr="0097669C">
              <w:rPr>
                <w:sz w:val="28"/>
                <w:szCs w:val="28"/>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Borders>
              <w:top w:val="single" w:sz="4" w:space="0" w:color="auto"/>
              <w:left w:val="single" w:sz="4" w:space="0" w:color="auto"/>
              <w:bottom w:val="single" w:sz="4" w:space="0" w:color="auto"/>
              <w:right w:val="single" w:sz="4" w:space="0" w:color="auto"/>
            </w:tcBorders>
          </w:tcPr>
          <w:p w:rsidR="00E61A07" w:rsidRPr="0097669C" w:rsidRDefault="00E61A07" w:rsidP="00962A5B">
            <w:pPr>
              <w:pStyle w:val="afffb"/>
              <w:spacing w:line="276" w:lineRule="auto"/>
              <w:ind w:firstLine="0"/>
              <w:rPr>
                <w:rStyle w:val="dash041e005f0431005f044b005f0447005f043d005f044b005f0439005f005fchar1char1"/>
                <w:sz w:val="28"/>
                <w:szCs w:val="28"/>
              </w:rPr>
            </w:pPr>
            <w:r w:rsidRPr="0097669C">
              <w:rPr>
                <w:rStyle w:val="dash041e005f0431005f044b005f0447005f043d005f044b005f0439005f005fchar1char1"/>
                <w:sz w:val="28"/>
                <w:szCs w:val="28"/>
              </w:rPr>
              <w:t>Март   - август 2015 года</w:t>
            </w:r>
          </w:p>
        </w:tc>
      </w:tr>
    </w:tbl>
    <w:p w:rsidR="00962A5B" w:rsidRPr="0097669C" w:rsidRDefault="00962A5B" w:rsidP="005E2C22">
      <w:pPr>
        <w:adjustRightInd w:val="0"/>
        <w:spacing w:before="100" w:beforeAutospacing="1" w:after="100" w:afterAutospacing="1" w:line="240" w:lineRule="auto"/>
        <w:jc w:val="both"/>
        <w:rPr>
          <w:rFonts w:ascii="Times New Roman" w:eastAsia="Times New Roman" w:hAnsi="Times New Roman" w:cs="Times New Roman"/>
          <w:sz w:val="28"/>
          <w:szCs w:val="28"/>
        </w:rPr>
      </w:pPr>
    </w:p>
    <w:p w:rsidR="00962A5B" w:rsidRPr="0097669C" w:rsidRDefault="005E2C22" w:rsidP="00962A5B">
      <w:pPr>
        <w:adjustRightInd w:val="0"/>
        <w:spacing w:before="100" w:beforeAutospacing="1" w:after="100" w:afterAutospacing="1" w:line="240" w:lineRule="auto"/>
        <w:ind w:firstLine="709"/>
        <w:jc w:val="both"/>
        <w:rPr>
          <w:rFonts w:ascii="Times New Roman" w:eastAsia="Calibri" w:hAnsi="Times New Roman" w:cs="Times New Roman"/>
          <w:sz w:val="28"/>
          <w:szCs w:val="28"/>
        </w:rPr>
      </w:pPr>
      <w:r w:rsidRPr="0097669C">
        <w:rPr>
          <w:rFonts w:ascii="Times New Roman" w:eastAsia="Calibri" w:hAnsi="Times New Roman" w:cs="Times New Roman"/>
          <w:sz w:val="28"/>
          <w:szCs w:val="28"/>
        </w:rPr>
        <w:t>ПРИЛОЖЕНИЕ 1</w:t>
      </w:r>
      <w:r w:rsidR="00962A5B" w:rsidRPr="0097669C">
        <w:rPr>
          <w:rFonts w:ascii="Times New Roman" w:eastAsia="Calibri" w:hAnsi="Times New Roman" w:cs="Times New Roman"/>
          <w:sz w:val="28"/>
          <w:szCs w:val="28"/>
        </w:rPr>
        <w:t>.</w:t>
      </w:r>
    </w:p>
    <w:p w:rsidR="00962A5B" w:rsidRPr="0097669C" w:rsidRDefault="00962A5B" w:rsidP="00962A5B">
      <w:pPr>
        <w:adjustRightInd w:val="0"/>
        <w:spacing w:before="100" w:beforeAutospacing="1" w:after="100" w:afterAutospacing="1" w:line="240" w:lineRule="auto"/>
        <w:ind w:firstLine="709"/>
        <w:jc w:val="both"/>
        <w:rPr>
          <w:rFonts w:ascii="Times New Roman" w:eastAsia="Times New Roman" w:hAnsi="Times New Roman" w:cs="Times New Roman"/>
          <w:b/>
          <w:sz w:val="28"/>
          <w:szCs w:val="28"/>
        </w:rPr>
      </w:pPr>
      <w:r w:rsidRPr="0097669C">
        <w:rPr>
          <w:rFonts w:ascii="Times New Roman" w:eastAsia="Calibri" w:hAnsi="Times New Roman" w:cs="Times New Roman"/>
          <w:b/>
          <w:sz w:val="28"/>
          <w:szCs w:val="28"/>
        </w:rPr>
        <w:t>Проектно-исследовательская деятельность. Содержание программы и учебно-тематическое планирование. </w:t>
      </w:r>
    </w:p>
    <w:p w:rsidR="00962A5B" w:rsidRPr="0097669C" w:rsidRDefault="00962A5B" w:rsidP="00962A5B">
      <w:pPr>
        <w:spacing w:before="100" w:beforeAutospacing="1" w:after="100" w:afterAutospacing="1" w:line="240" w:lineRule="auto"/>
        <w:ind w:left="6372" w:firstLine="708"/>
        <w:rPr>
          <w:rFonts w:ascii="Times New Roman" w:eastAsia="Times New Roman" w:hAnsi="Times New Roman" w:cs="Times New Roman"/>
          <w:i/>
          <w:sz w:val="28"/>
          <w:szCs w:val="28"/>
        </w:rPr>
      </w:pPr>
      <w:r w:rsidRPr="0097669C">
        <w:rPr>
          <w:rFonts w:ascii="Times New Roman" w:eastAsia="Times New Roman" w:hAnsi="Times New Roman" w:cs="Times New Roman"/>
          <w:b/>
          <w:i/>
          <w:sz w:val="28"/>
          <w:szCs w:val="28"/>
        </w:rPr>
        <w:t>5 класс (34 часа)</w:t>
      </w:r>
    </w:p>
    <w:p w:rsidR="00962A5B" w:rsidRPr="0097669C" w:rsidRDefault="00962A5B" w:rsidP="00962A5B">
      <w:pPr>
        <w:spacing w:before="100" w:beforeAutospacing="1" w:after="100" w:afterAutospacing="1" w:line="240" w:lineRule="auto"/>
        <w:ind w:firstLine="709"/>
        <w:jc w:val="center"/>
        <w:rPr>
          <w:rFonts w:ascii="Times New Roman" w:eastAsia="Times New Roman" w:hAnsi="Times New Roman" w:cs="Times New Roman"/>
          <w:i/>
          <w:sz w:val="28"/>
          <w:szCs w:val="28"/>
        </w:rPr>
      </w:pPr>
      <w:r w:rsidRPr="0097669C">
        <w:rPr>
          <w:rFonts w:ascii="Times New Roman" w:eastAsia="Times New Roman" w:hAnsi="Times New Roman" w:cs="Times New Roman"/>
          <w:b/>
          <w:i/>
          <w:sz w:val="28"/>
          <w:szCs w:val="28"/>
        </w:rPr>
        <w:t>Введение (4 часа)</w:t>
      </w:r>
    </w:p>
    <w:p w:rsidR="00962A5B" w:rsidRPr="0097669C" w:rsidRDefault="00962A5B" w:rsidP="00962A5B">
      <w:pPr>
        <w:spacing w:before="100" w:beforeAutospacing="1" w:after="100" w:afterAutospacing="1" w:line="240" w:lineRule="auto"/>
        <w:ind w:firstLine="709"/>
        <w:jc w:val="both"/>
        <w:rPr>
          <w:rFonts w:ascii="Times New Roman" w:eastAsia="Times New Roman" w:hAnsi="Times New Roman" w:cs="Times New Roman"/>
          <w:i/>
          <w:sz w:val="28"/>
          <w:szCs w:val="28"/>
        </w:rPr>
      </w:pPr>
      <w:r w:rsidRPr="0097669C">
        <w:rPr>
          <w:rFonts w:ascii="Times New Roman" w:eastAsia="Times New Roman" w:hAnsi="Times New Roman" w:cs="Times New Roman"/>
          <w:i/>
          <w:sz w:val="28"/>
          <w:szCs w:val="28"/>
        </w:rPr>
        <w:lastRenderedPageBreak/>
        <w:t>Что такое проект? Где можно представить проект? Структура проекта. Типы проекта.</w:t>
      </w:r>
    </w:p>
    <w:p w:rsidR="00962A5B" w:rsidRPr="0097669C" w:rsidRDefault="00962A5B" w:rsidP="00962A5B">
      <w:pPr>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От проблемы к цели (5 часов)</w:t>
      </w:r>
    </w:p>
    <w:p w:rsidR="00962A5B" w:rsidRPr="0097669C" w:rsidRDefault="00962A5B" w:rsidP="00962A5B">
      <w:pPr>
        <w:spacing w:before="100" w:beforeAutospacing="1" w:after="100" w:afterAutospacing="1"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Барьер и трамплин исследования (определение проблемы как начало исследования). Как найти интересную тему проекта? Два кита проектной работы – «Почему?» и «Для чего?». Основные шаги к получению продукта: постановка цели и задачи. Гипотеза. </w:t>
      </w:r>
    </w:p>
    <w:p w:rsidR="00962A5B" w:rsidRPr="0097669C" w:rsidRDefault="00962A5B" w:rsidP="00962A5B">
      <w:pPr>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Информационные источники (4 часа)</w:t>
      </w:r>
    </w:p>
    <w:p w:rsidR="00962A5B" w:rsidRPr="0097669C" w:rsidRDefault="00962A5B" w:rsidP="00962A5B">
      <w:pPr>
        <w:spacing w:before="100" w:beforeAutospacing="1" w:after="100" w:afterAutospacing="1"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Типы информационных источников. Работа с каталогом библиотеки. Поиск информации в каталоге по заданному параметру и по самостоятельно заданному параметру. Чтение текста с маркированием. Презентация  работы в паре «чтение с маркированием». Оформление ссылок. </w:t>
      </w:r>
    </w:p>
    <w:p w:rsidR="00962A5B" w:rsidRPr="0097669C" w:rsidRDefault="00962A5B" w:rsidP="00962A5B">
      <w:pPr>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И в заключении… (3 часа)</w:t>
      </w:r>
    </w:p>
    <w:p w:rsidR="00962A5B" w:rsidRPr="0097669C" w:rsidRDefault="00962A5B" w:rsidP="00962A5B">
      <w:pPr>
        <w:spacing w:before="100" w:beforeAutospacing="1" w:after="100" w:afterAutospacing="1"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Оформление работы. Подготовка приложений. Размещение иллюстраций к работе. </w:t>
      </w:r>
    </w:p>
    <w:p w:rsidR="00962A5B" w:rsidRPr="0097669C" w:rsidRDefault="00962A5B" w:rsidP="00962A5B">
      <w:pPr>
        <w:tabs>
          <w:tab w:val="left" w:pos="8995"/>
        </w:tabs>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Второй год обучения (12 лет)</w:t>
      </w:r>
    </w:p>
    <w:p w:rsidR="00962A5B" w:rsidRPr="0097669C" w:rsidRDefault="00962A5B" w:rsidP="00962A5B">
      <w:pPr>
        <w:tabs>
          <w:tab w:val="left" w:pos="8995"/>
        </w:tabs>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Введение (1 час)</w:t>
      </w:r>
    </w:p>
    <w:p w:rsidR="00962A5B" w:rsidRPr="0097669C" w:rsidRDefault="00962A5B" w:rsidP="00962A5B">
      <w:pPr>
        <w:tabs>
          <w:tab w:val="left" w:pos="8995"/>
        </w:tabs>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От проблемы к цели (3 часа)</w:t>
      </w:r>
    </w:p>
    <w:p w:rsidR="00962A5B" w:rsidRPr="0097669C" w:rsidRDefault="00962A5B" w:rsidP="00962A5B">
      <w:pPr>
        <w:tabs>
          <w:tab w:val="left" w:pos="8995"/>
        </w:tabs>
        <w:spacing w:before="100" w:beforeAutospacing="1" w:after="100" w:afterAutospacing="1"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Постановка проблемы. Постановка цели. Ромашка Блума. Планирование исследования.</w:t>
      </w:r>
    </w:p>
    <w:p w:rsidR="00962A5B" w:rsidRPr="0097669C" w:rsidRDefault="00962A5B" w:rsidP="00962A5B">
      <w:pPr>
        <w:tabs>
          <w:tab w:val="left" w:pos="8995"/>
        </w:tabs>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Наблюдение и эксперимент (4 часа)</w:t>
      </w:r>
    </w:p>
    <w:p w:rsidR="00962A5B" w:rsidRPr="0097669C" w:rsidRDefault="00962A5B" w:rsidP="00962A5B">
      <w:pPr>
        <w:tabs>
          <w:tab w:val="left" w:pos="8995"/>
        </w:tabs>
        <w:spacing w:before="100" w:beforeAutospacing="1" w:after="100" w:afterAutospacing="1" w:line="240" w:lineRule="auto"/>
        <w:ind w:firstLine="709"/>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Наблюдение: статистическое и динамическое. Эксперимент и его особенности. Я эксперт (практикум). </w:t>
      </w:r>
    </w:p>
    <w:p w:rsidR="00962A5B" w:rsidRPr="0097669C" w:rsidRDefault="00962A5B" w:rsidP="00962A5B">
      <w:pPr>
        <w:tabs>
          <w:tab w:val="left" w:pos="8995"/>
        </w:tabs>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Я исследователь (2 часа)</w:t>
      </w:r>
    </w:p>
    <w:p w:rsidR="00962A5B" w:rsidRPr="0097669C" w:rsidRDefault="00962A5B" w:rsidP="00962A5B">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 xml:space="preserve">            Мой интеллект. Учимся планировать (практикум по решению логических задач). </w:t>
      </w:r>
    </w:p>
    <w:p w:rsidR="00962A5B" w:rsidRPr="0097669C" w:rsidRDefault="00962A5B" w:rsidP="00962A5B">
      <w:pPr>
        <w:tabs>
          <w:tab w:val="left" w:pos="8995"/>
        </w:tabs>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lastRenderedPageBreak/>
        <w:t>Представление проекта (3 часа)</w:t>
      </w:r>
    </w:p>
    <w:p w:rsidR="00962A5B" w:rsidRPr="0097669C" w:rsidRDefault="00962A5B" w:rsidP="00962A5B">
      <w:pPr>
        <w:tabs>
          <w:tab w:val="left" w:pos="8995"/>
        </w:tabs>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Формы представления проекта. Проект «Сотовый телефон». Представление проекта группой.</w:t>
      </w:r>
    </w:p>
    <w:p w:rsidR="00962A5B" w:rsidRPr="0097669C" w:rsidRDefault="00962A5B" w:rsidP="00962A5B">
      <w:pPr>
        <w:tabs>
          <w:tab w:val="left" w:pos="8995"/>
        </w:tabs>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Учимся взаимодействовать (3 часа)</w:t>
      </w:r>
    </w:p>
    <w:p w:rsidR="00962A5B" w:rsidRPr="0097669C" w:rsidRDefault="00962A5B" w:rsidP="00962A5B">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 xml:space="preserve">           Что такое команда? Групповая форма выполнения проекта. Коммуникативные умения и навыки. </w:t>
      </w:r>
      <w:r w:rsidRPr="0097669C">
        <w:rPr>
          <w:rFonts w:ascii="Times New Roman" w:eastAsia="Times New Roman" w:hAnsi="Times New Roman" w:cs="Times New Roman"/>
          <w:bCs/>
          <w:color w:val="000000"/>
          <w:sz w:val="28"/>
          <w:szCs w:val="28"/>
        </w:rPr>
        <w:br/>
        <w:t xml:space="preserve">Учимся взаимодействовать (практикум). </w:t>
      </w:r>
    </w:p>
    <w:p w:rsidR="00962A5B" w:rsidRPr="0097669C" w:rsidRDefault="00962A5B" w:rsidP="00962A5B">
      <w:pPr>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Третий год обучения (13 лет)  (16 часов)</w:t>
      </w:r>
    </w:p>
    <w:p w:rsidR="00962A5B" w:rsidRPr="0097669C" w:rsidRDefault="00962A5B" w:rsidP="00962A5B">
      <w:pPr>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Введение (1 час)</w:t>
      </w:r>
    </w:p>
    <w:p w:rsidR="00962A5B" w:rsidRPr="0097669C" w:rsidRDefault="00962A5B" w:rsidP="00962A5B">
      <w:pPr>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Основы рефлексивной компетентности (4 часа)</w:t>
      </w:r>
    </w:p>
    <w:p w:rsidR="00962A5B" w:rsidRPr="0097669C" w:rsidRDefault="00962A5B" w:rsidP="00962A5B">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Точка зрения (теория и практикум). Мини-проект «Как правильно ответить?» и «Как найти ошибку?». Язык и обозначение. Практикум «Научная сказка про вещь».</w:t>
      </w:r>
    </w:p>
    <w:p w:rsidR="00962A5B" w:rsidRPr="0097669C" w:rsidRDefault="00962A5B" w:rsidP="00962A5B">
      <w:pPr>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Учимся распознавать и решать проблемы (4 часа)</w:t>
      </w:r>
    </w:p>
    <w:p w:rsidR="00962A5B" w:rsidRPr="0097669C" w:rsidRDefault="00962A5B" w:rsidP="00962A5B">
      <w:pPr>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 xml:space="preserve">Желаемая и реальная ситуация. Выявление проблем. Способы решения проблем (практикум). От проблемы к цели. Средства достижения цели (практикум). </w:t>
      </w:r>
    </w:p>
    <w:p w:rsidR="00962A5B" w:rsidRPr="0097669C" w:rsidRDefault="00962A5B" w:rsidP="00962A5B">
      <w:pPr>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На пути к идеи (3 часа)</w:t>
      </w:r>
    </w:p>
    <w:p w:rsidR="00962A5B" w:rsidRPr="0097669C" w:rsidRDefault="00962A5B" w:rsidP="00962A5B">
      <w:pPr>
        <w:tabs>
          <w:tab w:val="left" w:pos="8995"/>
        </w:tabs>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Практикум «Проблемы и потребности». Исследование предпочтений: анкетирование и интервьюирование (теория и практикум). </w:t>
      </w:r>
    </w:p>
    <w:p w:rsidR="00962A5B" w:rsidRPr="0097669C" w:rsidRDefault="00962A5B" w:rsidP="00962A5B">
      <w:pPr>
        <w:tabs>
          <w:tab w:val="left" w:pos="8995"/>
        </w:tabs>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Мои способности (4часа)</w:t>
      </w:r>
    </w:p>
    <w:p w:rsidR="00962A5B" w:rsidRPr="0097669C" w:rsidRDefault="00962A5B" w:rsidP="00962A5B">
      <w:pPr>
        <w:tabs>
          <w:tab w:val="center" w:pos="7852"/>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Мои способности и проект. Учимся применять способности.</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Четвертый год обучения (14 лет) (16 часов)</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lastRenderedPageBreak/>
        <w:t>Введение (1 час)</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Главные шаги…(4 часа)</w:t>
      </w:r>
    </w:p>
    <w:p w:rsidR="00962A5B" w:rsidRPr="0097669C" w:rsidRDefault="00962A5B" w:rsidP="00962A5B">
      <w:pPr>
        <w:tabs>
          <w:tab w:val="center" w:pos="7852"/>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 xml:space="preserve">Формулирование цели. Постановка задач. Определение методов и планирование исследования.  Работа в команде и распределение ролей. Мини-проект «Сказка на новый лад». </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Проведение анализа (4 часа)</w:t>
      </w:r>
    </w:p>
    <w:p w:rsidR="00962A5B" w:rsidRPr="0097669C" w:rsidRDefault="00962A5B" w:rsidP="00962A5B">
      <w:pPr>
        <w:tabs>
          <w:tab w:val="center" w:pos="7852"/>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Содержание понятия и признаки. Умозаключение. Виды, умозаключение по аналогии. Анализ и синтез. Анализ причинно-следственных связей.</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Литературные источники (3 часа)</w:t>
      </w:r>
    </w:p>
    <w:p w:rsidR="00962A5B" w:rsidRPr="0097669C" w:rsidRDefault="00962A5B" w:rsidP="00962A5B">
      <w:pPr>
        <w:tabs>
          <w:tab w:val="center" w:pos="7852"/>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Информационные источники. Виды фиксирования и обобщения информации. Библиографическое описание.</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Учимся презентации (4 часа)</w:t>
      </w:r>
    </w:p>
    <w:p w:rsidR="00962A5B" w:rsidRPr="0097669C" w:rsidRDefault="00962A5B" w:rsidP="00962A5B">
      <w:pPr>
        <w:tabs>
          <w:tab w:val="center" w:pos="7852"/>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Мои чувства и эмоции (практикум). Учимся презентации. Мини-проект «Сотовый телефон».</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Пятый год обучения (15 лет)  (16 часов)</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Введение (1 час)</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Методы сбора данных (5 часа)</w:t>
      </w:r>
    </w:p>
    <w:p w:rsidR="00962A5B" w:rsidRPr="0097669C" w:rsidRDefault="00962A5B" w:rsidP="00962A5B">
      <w:pPr>
        <w:tabs>
          <w:tab w:val="center" w:pos="7852"/>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Характеристика опросных методов. Виды вопросов. Ромашка Блума. Составление опросников. Анкетирование и интервьюирование. Практикум «Анкетирование».</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Социальный проект (7 часов)</w:t>
      </w:r>
    </w:p>
    <w:p w:rsidR="00962A5B" w:rsidRPr="0097669C" w:rsidRDefault="00962A5B" w:rsidP="00962A5B">
      <w:pPr>
        <w:tabs>
          <w:tab w:val="center" w:pos="7852"/>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lastRenderedPageBreak/>
        <w:t>Социальный проект. Цели и задачи. Выбор темы проекта. Описание ситуации. Формулировка проблемы и ее анализ. Формулирование цели. Планирование исследования. Работа над проектом: составление анкетного опроса и анализ полученной информации. Представление проекта.</w:t>
      </w:r>
    </w:p>
    <w:p w:rsidR="00962A5B" w:rsidRPr="0097669C" w:rsidRDefault="00962A5B" w:rsidP="00962A5B">
      <w:pPr>
        <w:tabs>
          <w:tab w:val="center" w:pos="7852"/>
        </w:tabs>
        <w:adjustRightInd w:val="0"/>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color w:val="000000"/>
          <w:sz w:val="28"/>
          <w:szCs w:val="28"/>
        </w:rPr>
        <w:t>Тезисы (2 часа)</w:t>
      </w:r>
    </w:p>
    <w:p w:rsidR="00962A5B" w:rsidRPr="0097669C" w:rsidRDefault="00962A5B" w:rsidP="00962A5B">
      <w:pPr>
        <w:tabs>
          <w:tab w:val="center" w:pos="7852"/>
        </w:tabs>
        <w:adjustRightInd w:val="0"/>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Cs/>
          <w:color w:val="000000"/>
          <w:sz w:val="28"/>
          <w:szCs w:val="28"/>
        </w:rPr>
        <w:t>Что такое тезис и аннотация. Основные правила написания.</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Calibri" w:hAnsi="Times New Roman" w:cs="Times New Roman"/>
          <w:b/>
          <w:bCs/>
          <w:color w:val="000000"/>
          <w:sz w:val="28"/>
          <w:szCs w:val="28"/>
        </w:rPr>
        <w:t> </w:t>
      </w:r>
    </w:p>
    <w:p w:rsidR="00962A5B" w:rsidRPr="0097669C" w:rsidRDefault="00962A5B" w:rsidP="00962A5B">
      <w:pPr>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Учебно-тематическое планирование</w:t>
      </w:r>
    </w:p>
    <w:p w:rsidR="00962A5B" w:rsidRPr="0097669C" w:rsidRDefault="00962A5B" w:rsidP="00962A5B">
      <w:pPr>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первый год обучение</w:t>
      </w:r>
    </w:p>
    <w:p w:rsidR="00962A5B" w:rsidRPr="0097669C" w:rsidRDefault="00962A5B" w:rsidP="00962A5B">
      <w:pPr>
        <w:spacing w:before="100" w:beforeAutospacing="1" w:after="100" w:afterAutospacing="1" w:line="240" w:lineRule="auto"/>
        <w:ind w:firstLine="709"/>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 </w:t>
      </w:r>
    </w:p>
    <w:tbl>
      <w:tblPr>
        <w:tblpPr w:leftFromText="180" w:rightFromText="180"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827"/>
        <w:gridCol w:w="2693"/>
        <w:gridCol w:w="1560"/>
        <w:gridCol w:w="2692"/>
        <w:gridCol w:w="2694"/>
      </w:tblGrid>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color w:val="000000"/>
                <w:sz w:val="28"/>
                <w:szCs w:val="28"/>
              </w:rPr>
              <w:t>№</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color w:val="000000"/>
                <w:sz w:val="28"/>
                <w:szCs w:val="28"/>
              </w:rPr>
              <w:t>Тема</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color w:val="000000"/>
                <w:sz w:val="28"/>
                <w:szCs w:val="28"/>
              </w:rPr>
              <w:t xml:space="preserve">Содержание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color w:val="000000"/>
                <w:sz w:val="28"/>
                <w:szCs w:val="28"/>
              </w:rPr>
              <w:t>Общее кол-во часов</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color w:val="000000"/>
                <w:sz w:val="28"/>
                <w:szCs w:val="28"/>
              </w:rPr>
              <w:t>Теория</w:t>
            </w:r>
          </w:p>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color w:val="000000"/>
                <w:sz w:val="28"/>
                <w:szCs w:val="28"/>
              </w:rPr>
              <w:t>(кол-во часов)</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color w:val="000000"/>
                <w:sz w:val="28"/>
                <w:szCs w:val="28"/>
              </w:rPr>
              <w:t xml:space="preserve">Практика </w:t>
            </w:r>
          </w:p>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color w:val="000000"/>
                <w:sz w:val="28"/>
                <w:szCs w:val="28"/>
              </w:rPr>
              <w:t>(кол-во часов)</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Что такое проект?</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Знакомство с проектно-исследовательской деятельностью.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2</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Где можно представить проект? </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школьные, районные, областные конференции</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3</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Структура проекта </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Структура исследовательской работы. Этапы проекта</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lastRenderedPageBreak/>
              <w:t>4</w:t>
            </w:r>
          </w:p>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 </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Типы проекта</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Типы проектов: исследовательский, творческий, ролевой, информационный, практико-ориентированный.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5</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Барьер и трамплин исследования (определение проблемы как начало исследования).</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Что такое проблема? Как правильно сформулировать проблему.</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6</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Как найти интересную тему проекта? </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Структура проекта. Основные требования к выбору темы.</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7</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  Два кита проектной работы – «Почему?» и «Для чего?».</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Актуальность работы. Практическая значимость.</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8</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Основные шаги к получению продукта: постановка цели и задачи.</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Формулирование цели. Постановка задач.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9</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rPr>
              <w:t xml:space="preserve">Гипотеза </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Выдвижение гипотезы.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10</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Типы информационных источников.</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Виды литературных источников. Виды фиксирования и обобщения информации.</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11</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Работа с каталогом </w:t>
            </w:r>
            <w:r w:rsidRPr="0097669C">
              <w:rPr>
                <w:rFonts w:ascii="Times New Roman" w:eastAsia="Times New Roman" w:hAnsi="Times New Roman" w:cs="Times New Roman"/>
                <w:sz w:val="28"/>
                <w:szCs w:val="28"/>
              </w:rPr>
              <w:lastRenderedPageBreak/>
              <w:t>библиотеки. Поиск информации в каталоге по заданному параметру и по самостоятельно заданному параметру.</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 xml:space="preserve">Каталог. Формы </w:t>
            </w:r>
            <w:r w:rsidRPr="0097669C">
              <w:rPr>
                <w:rFonts w:ascii="Times New Roman" w:eastAsia="Times New Roman" w:hAnsi="Times New Roman" w:cs="Times New Roman"/>
                <w:sz w:val="28"/>
                <w:szCs w:val="28"/>
              </w:rPr>
              <w:lastRenderedPageBreak/>
              <w:t xml:space="preserve">поиска источника.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lastRenderedPageBreak/>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lastRenderedPageBreak/>
              <w:t>12</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ind w:right="282"/>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Чтение текста с маркированием. Презентация  работы в паре «чтение с маркированием»</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Виды чтений текста. Чтение с маркированием.</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13</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color w:val="000000"/>
                <w:sz w:val="28"/>
                <w:szCs w:val="28"/>
              </w:rPr>
              <w:t>Оформление ссылок</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Оформление списка литературных источников, интернет ресурсов.</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14</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widowControl w:val="0"/>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Оформление работы</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Правила оформления.</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15</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ind w:right="282"/>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Подготовка приложений</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Правила оформление приложений</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16</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Размещение иллюстраций к работе</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Размещение иллюстраций</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17</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Защита проектов</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18</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Защита проектов</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tc>
      </w:tr>
      <w:tr w:rsidR="00962A5B" w:rsidRPr="0097669C" w:rsidTr="00962A5B">
        <w:tc>
          <w:tcPr>
            <w:tcW w:w="959"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 </w:t>
            </w:r>
          </w:p>
        </w:tc>
        <w:tc>
          <w:tcPr>
            <w:tcW w:w="3827"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Итого</w:t>
            </w:r>
          </w:p>
        </w:tc>
        <w:tc>
          <w:tcPr>
            <w:tcW w:w="2693"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both"/>
              <w:rPr>
                <w:rFonts w:ascii="Times New Roman" w:eastAsia="Times New Roman" w:hAnsi="Times New Roman" w:cs="Times New Roman"/>
                <w:sz w:val="28"/>
                <w:szCs w:val="28"/>
              </w:rPr>
            </w:pPr>
            <w:r w:rsidRPr="0097669C">
              <w:rPr>
                <w:rFonts w:ascii="Times New Roman" w:eastAsia="Times New Roman" w:hAnsi="Times New Roman" w:cs="Times New Roman"/>
                <w:b/>
                <w:sz w:val="28"/>
                <w:szCs w:val="28"/>
              </w:rPr>
              <w:t> </w:t>
            </w:r>
          </w:p>
        </w:tc>
        <w:tc>
          <w:tcPr>
            <w:tcW w:w="1560"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18</w:t>
            </w:r>
          </w:p>
        </w:tc>
        <w:tc>
          <w:tcPr>
            <w:tcW w:w="2692"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9</w:t>
            </w:r>
          </w:p>
        </w:tc>
        <w:tc>
          <w:tcPr>
            <w:tcW w:w="2694" w:type="dxa"/>
            <w:tcBorders>
              <w:top w:val="single" w:sz="4" w:space="0" w:color="auto"/>
              <w:left w:val="single" w:sz="4" w:space="0" w:color="auto"/>
              <w:bottom w:val="single" w:sz="4" w:space="0" w:color="auto"/>
              <w:right w:val="single" w:sz="4" w:space="0" w:color="auto"/>
            </w:tcBorders>
            <w:hideMark/>
          </w:tcPr>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7</w:t>
            </w:r>
          </w:p>
        </w:tc>
      </w:tr>
    </w:tbl>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b/>
          <w:sz w:val="28"/>
          <w:szCs w:val="28"/>
        </w:rPr>
      </w:pPr>
    </w:p>
    <w:p w:rsidR="00962A5B" w:rsidRPr="0097669C" w:rsidRDefault="005E2C22" w:rsidP="00962A5B">
      <w:pPr>
        <w:spacing w:before="100" w:beforeAutospacing="1" w:after="100" w:afterAutospacing="1" w:line="240" w:lineRule="auto"/>
        <w:rPr>
          <w:rFonts w:ascii="Times New Roman" w:eastAsia="Times New Roman" w:hAnsi="Times New Roman" w:cs="Times New Roman"/>
          <w:b/>
          <w:sz w:val="28"/>
          <w:szCs w:val="28"/>
        </w:rPr>
      </w:pPr>
      <w:r w:rsidRPr="0097669C">
        <w:rPr>
          <w:rFonts w:ascii="Times New Roman" w:eastAsia="Times New Roman" w:hAnsi="Times New Roman" w:cs="Times New Roman"/>
          <w:b/>
          <w:sz w:val="28"/>
          <w:szCs w:val="28"/>
        </w:rPr>
        <w:t>ПРИЛОЖЕНИЕ 2</w:t>
      </w:r>
      <w:r w:rsidR="00962A5B" w:rsidRPr="0097669C">
        <w:rPr>
          <w:rFonts w:ascii="Times New Roman" w:eastAsia="Times New Roman" w:hAnsi="Times New Roman" w:cs="Times New Roman"/>
          <w:b/>
          <w:sz w:val="28"/>
          <w:szCs w:val="28"/>
        </w:rPr>
        <w:t>.</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b/>
          <w:sz w:val="28"/>
          <w:szCs w:val="28"/>
        </w:rPr>
      </w:pPr>
    </w:p>
    <w:p w:rsidR="00962A5B" w:rsidRPr="0097669C" w:rsidRDefault="00962A5B" w:rsidP="00962A5B">
      <w:pPr>
        <w:spacing w:before="100" w:beforeAutospacing="1" w:after="100" w:afterAutospacing="1" w:line="240" w:lineRule="auto"/>
        <w:jc w:val="center"/>
        <w:rPr>
          <w:rFonts w:ascii="Times New Roman" w:eastAsia="Times New Roman" w:hAnsi="Times New Roman" w:cs="Times New Roman"/>
          <w:sz w:val="28"/>
          <w:szCs w:val="28"/>
        </w:rPr>
      </w:pPr>
      <w:r w:rsidRPr="0097669C">
        <w:rPr>
          <w:rFonts w:ascii="Times New Roman" w:eastAsia="Times New Roman" w:hAnsi="Times New Roman" w:cs="Times New Roman"/>
          <w:b/>
          <w:bCs/>
          <w:i/>
          <w:iCs/>
          <w:sz w:val="28"/>
          <w:szCs w:val="28"/>
        </w:rPr>
        <w:lastRenderedPageBreak/>
        <w:t>Условия успешного осуществления коррекционно-развивающей работы</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1. Поход к учащемуся с </w:t>
      </w:r>
      <w:r w:rsidRPr="0097669C">
        <w:rPr>
          <w:rFonts w:ascii="Times New Roman" w:eastAsia="Times New Roman" w:hAnsi="Times New Roman" w:cs="Times New Roman"/>
          <w:i/>
          <w:iCs/>
          <w:sz w:val="28"/>
          <w:szCs w:val="28"/>
        </w:rPr>
        <w:t>оптимистической гипотезой</w:t>
      </w:r>
      <w:r w:rsidRPr="0097669C">
        <w:rPr>
          <w:rFonts w:ascii="Times New Roman" w:eastAsia="Times New Roman" w:hAnsi="Times New Roman" w:cs="Times New Roman"/>
          <w:sz w:val="28"/>
          <w:szCs w:val="28"/>
        </w:rPr>
        <w:t xml:space="preserve"> (безграничная вера в ребенка): Каждый ребенок может научиться всему. Конечно, для этого 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2. Путь к достижению положительного результата может быть только путем </w:t>
      </w:r>
      <w:r w:rsidRPr="0097669C">
        <w:rPr>
          <w:rFonts w:ascii="Times New Roman" w:eastAsia="Times New Roman" w:hAnsi="Times New Roman" w:cs="Times New Roman"/>
          <w:i/>
          <w:iCs/>
          <w:sz w:val="28"/>
          <w:szCs w:val="28"/>
        </w:rPr>
        <w:t>«от успеха к успеху»</w:t>
      </w:r>
      <w:r w:rsidRPr="0097669C">
        <w:rPr>
          <w:rFonts w:ascii="Times New Roman" w:eastAsia="Times New Roman" w:hAnsi="Times New Roman" w:cs="Times New Roman"/>
          <w:sz w:val="28"/>
          <w:szCs w:val="28"/>
        </w:rPr>
        <w:t>. Для ребенка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возможностей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3. Создание </w:t>
      </w:r>
      <w:r w:rsidRPr="0097669C">
        <w:rPr>
          <w:rFonts w:ascii="Times New Roman" w:eastAsia="Times New Roman" w:hAnsi="Times New Roman" w:cs="Times New Roman"/>
          <w:i/>
          <w:iCs/>
          <w:sz w:val="28"/>
          <w:szCs w:val="28"/>
        </w:rPr>
        <w:t>доброжелательной атмосферы</w:t>
      </w:r>
      <w:r w:rsidRPr="0097669C">
        <w:rPr>
          <w:rFonts w:ascii="Times New Roman" w:eastAsia="Times New Roman" w:hAnsi="Times New Roman" w:cs="Times New Roman"/>
          <w:sz w:val="28"/>
          <w:szCs w:val="28"/>
        </w:rPr>
        <w:t xml:space="preserve"> на занятиях. Психологами доказано, что развитие может идти только на положительном эмоциональном фоне. Ребенок намного быстрее добьется успеха, если будет верить в свои силы, будет чувствовать такую же уверенность в обращенных к нему словах учителя, в его действиях.</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Педагогу не стоит скупиться на похвалы, стоит отмечать самый незначительный успех, обращать внимание на любой правильный ответ.</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так важно постоянно</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4. </w:t>
      </w:r>
      <w:r w:rsidRPr="0097669C">
        <w:rPr>
          <w:rFonts w:ascii="Times New Roman" w:eastAsia="Times New Roman" w:hAnsi="Times New Roman" w:cs="Times New Roman"/>
          <w:i/>
          <w:iCs/>
          <w:sz w:val="28"/>
          <w:szCs w:val="28"/>
        </w:rPr>
        <w:t>Темп продвижения каждого ученика определяется его индивидуальными возможностями</w:t>
      </w:r>
      <w:r w:rsidRPr="0097669C">
        <w:rPr>
          <w:rFonts w:ascii="Times New Roman" w:eastAsia="Times New Roman" w:hAnsi="Times New Roman" w:cs="Times New Roman"/>
          <w:sz w:val="28"/>
          <w:szCs w:val="28"/>
        </w:rPr>
        <w:t xml:space="preserve">. 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–либо ребенок начинает работать еще медленнее, либо он работает быстрее, но при этом начинает страдать качество (у ребенка появляется принцип: пусть неправильно, зато быстро, как </w:t>
      </w:r>
      <w:r w:rsidRPr="0097669C">
        <w:rPr>
          <w:rFonts w:ascii="Times New Roman" w:eastAsia="Times New Roman" w:hAnsi="Times New Roman" w:cs="Times New Roman"/>
          <w:sz w:val="28"/>
          <w:szCs w:val="28"/>
        </w:rPr>
        <w:lastRenderedPageBreak/>
        <w:t>все). Более целесообразной является 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5. </w:t>
      </w:r>
      <w:r w:rsidRPr="0097669C">
        <w:rPr>
          <w:rFonts w:ascii="Times New Roman" w:eastAsia="Times New Roman" w:hAnsi="Times New Roman" w:cs="Times New Roman"/>
          <w:i/>
          <w:iCs/>
          <w:sz w:val="28"/>
          <w:szCs w:val="28"/>
        </w:rPr>
        <w:t>Отказ от принципа «перехода количества дополнительных занятий в качество обучения».</w:t>
      </w:r>
      <w:r w:rsidRPr="0097669C">
        <w:rPr>
          <w:rFonts w:ascii="Times New Roman" w:eastAsia="Times New Roman" w:hAnsi="Times New Roman" w:cs="Times New Roman"/>
          <w:sz w:val="28"/>
          <w:szCs w:val="28"/>
        </w:rPr>
        <w:t>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 такой путь — от знания причины ошибки к ее устранению.</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6. Необходимо постоянно отслеживать </w:t>
      </w:r>
      <w:r w:rsidRPr="0097669C">
        <w:rPr>
          <w:rFonts w:ascii="Times New Roman" w:eastAsia="Times New Roman" w:hAnsi="Times New Roman" w:cs="Times New Roman"/>
          <w:i/>
          <w:iCs/>
          <w:sz w:val="28"/>
          <w:szCs w:val="28"/>
        </w:rPr>
        <w:t>продвижение</w:t>
      </w:r>
      <w:r w:rsidRPr="0097669C">
        <w:rPr>
          <w:rFonts w:ascii="Times New Roman" w:eastAsia="Times New Roman" w:hAnsi="Times New Roman" w:cs="Times New Roman"/>
          <w:sz w:val="28"/>
          <w:szCs w:val="28"/>
        </w:rPr>
        <w:t xml:space="preserve"> каждого ученика. Важно знать ту «точку», в которой ученик находится в данный момент, а также </w:t>
      </w:r>
      <w:r w:rsidRPr="0097669C">
        <w:rPr>
          <w:rFonts w:ascii="Times New Roman" w:eastAsia="Times New Roman" w:hAnsi="Times New Roman" w:cs="Times New Roman"/>
          <w:i/>
          <w:iCs/>
          <w:sz w:val="28"/>
          <w:szCs w:val="28"/>
        </w:rPr>
        <w:t>перспективы его развития</w:t>
      </w:r>
      <w:r w:rsidRPr="0097669C">
        <w:rPr>
          <w:rFonts w:ascii="Times New Roman" w:eastAsia="Times New Roman" w:hAnsi="Times New Roman" w:cs="Times New Roman"/>
          <w:sz w:val="28"/>
          <w:szCs w:val="28"/>
        </w:rPr>
        <w:t>. 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знать: а) что ребенок уже может сделать самостоятельно; б) что он может сделать с помощью учителя; в) в чем эта помощь должна выражаться.</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7. В обучении необходимо опираться на «сильные» стороны в развитии ученика, выявленные в процессе диагностики.</w:t>
      </w:r>
    </w:p>
    <w:p w:rsidR="00962A5B" w:rsidRPr="0097669C" w:rsidRDefault="00962A5B" w:rsidP="00962A5B">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 xml:space="preserve">8. Содержание учебного материала для проведения коррекционных занятий должно не только предупреждать трудности обучения, но и способствовать </w:t>
      </w:r>
      <w:r w:rsidRPr="0097669C">
        <w:rPr>
          <w:rFonts w:ascii="Times New Roman" w:eastAsia="Times New Roman" w:hAnsi="Times New Roman" w:cs="Times New Roman"/>
          <w:i/>
          <w:iCs/>
          <w:sz w:val="28"/>
          <w:szCs w:val="28"/>
        </w:rPr>
        <w:t>общему развитию учащихся.</w:t>
      </w:r>
      <w:r w:rsidRPr="0097669C">
        <w:rPr>
          <w:rFonts w:ascii="Times New Roman" w:eastAsia="Times New Roman" w:hAnsi="Times New Roman" w:cs="Times New Roman"/>
          <w:sz w:val="28"/>
          <w:szCs w:val="28"/>
        </w:rPr>
        <w:t xml:space="preserve"> 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962A5B" w:rsidRPr="0097669C" w:rsidRDefault="00962A5B" w:rsidP="0097669C">
      <w:pPr>
        <w:spacing w:before="100" w:beforeAutospacing="1" w:after="100" w:afterAutospacing="1" w:line="240" w:lineRule="auto"/>
        <w:rPr>
          <w:rFonts w:ascii="Times New Roman" w:eastAsia="Times New Roman" w:hAnsi="Times New Roman" w:cs="Times New Roman"/>
          <w:sz w:val="28"/>
          <w:szCs w:val="28"/>
        </w:rPr>
      </w:pPr>
      <w:r w:rsidRPr="0097669C">
        <w:rPr>
          <w:rFonts w:ascii="Times New Roman" w:eastAsia="Times New Roman" w:hAnsi="Times New Roman" w:cs="Times New Roman"/>
          <w:sz w:val="28"/>
          <w:szCs w:val="28"/>
        </w:rPr>
        <w:t>9. Коррекционно-развивающая работа должна осуществляться систематически и регулярно. 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962A5B" w:rsidRPr="003B2465" w:rsidRDefault="00962A5B" w:rsidP="00962A5B">
      <w:pPr>
        <w:spacing w:before="100" w:beforeAutospacing="1" w:after="100" w:afterAutospacing="1" w:line="240" w:lineRule="auto"/>
        <w:rPr>
          <w:rFonts w:ascii="Times New Roman" w:eastAsia="Times New Roman" w:hAnsi="Times New Roman" w:cs="Times New Roman"/>
          <w:b/>
        </w:rPr>
        <w:sectPr w:rsidR="00962A5B" w:rsidRPr="003B2465" w:rsidSect="00962A5B">
          <w:pgSz w:w="15840" w:h="12240" w:orient="landscape"/>
          <w:pgMar w:top="720" w:right="720" w:bottom="720" w:left="720" w:header="720" w:footer="720" w:gutter="0"/>
          <w:cols w:space="720"/>
        </w:sectPr>
      </w:pPr>
    </w:p>
    <w:p w:rsidR="00962A5B" w:rsidRPr="003B2465" w:rsidRDefault="00962A5B" w:rsidP="00962A5B">
      <w:pPr>
        <w:spacing w:before="100" w:beforeAutospacing="1" w:after="100" w:afterAutospacing="1" w:line="240" w:lineRule="auto"/>
        <w:rPr>
          <w:rFonts w:ascii="Times New Roman" w:eastAsia="Times New Roman" w:hAnsi="Times New Roman" w:cs="Times New Roman"/>
        </w:rPr>
      </w:pPr>
      <w:r w:rsidRPr="003B2465">
        <w:rPr>
          <w:rFonts w:ascii="Times New Roman" w:eastAsia="Times New Roman" w:hAnsi="Times New Roman" w:cs="Times New Roman"/>
        </w:rPr>
        <w:lastRenderedPageBreak/>
        <w:t> </w:t>
      </w:r>
    </w:p>
    <w:p w:rsidR="00FC647E" w:rsidRPr="00962A5B" w:rsidRDefault="00FC647E" w:rsidP="00962A5B">
      <w:pPr>
        <w:rPr>
          <w:rFonts w:ascii="Times New Roman" w:hAnsi="Times New Roman" w:cs="Times New Roman"/>
          <w:sz w:val="24"/>
          <w:szCs w:val="24"/>
          <w:lang w:eastAsia="en-US"/>
        </w:rPr>
      </w:pPr>
    </w:p>
    <w:sectPr w:rsidR="00FC647E" w:rsidRPr="00962A5B" w:rsidSect="00ED114A">
      <w:footerReference w:type="default" r:id="rId73"/>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3EC" w:rsidRDefault="00BC53EC" w:rsidP="00565029">
      <w:pPr>
        <w:spacing w:after="0" w:line="240" w:lineRule="auto"/>
      </w:pPr>
      <w:r>
        <w:separator/>
      </w:r>
    </w:p>
  </w:endnote>
  <w:endnote w:type="continuationSeparator" w:id="1">
    <w:p w:rsidR="00BC53EC" w:rsidRDefault="00BC53EC" w:rsidP="00565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ejaVu Sans">
    <w:charset w:val="CC"/>
    <w:family w:val="swiss"/>
    <w:pitch w:val="variable"/>
    <w:sig w:usb0="E7002EFF" w:usb1="D200FDFF" w:usb2="0A04602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iberation Serif">
    <w:altName w:val="MS Mincho"/>
    <w:charset w:val="80"/>
    <w:family w:val="roman"/>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SchoolBook">
    <w:charset w:val="00"/>
    <w:family w:val="auto"/>
    <w:pitch w:val="variable"/>
    <w:sig w:usb0="00000087" w:usb1="00000000" w:usb2="00000000" w:usb3="00000000" w:csb0="0000001B"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ewtonC">
    <w:altName w:val="Times New Roman"/>
    <w:charset w:val="CC"/>
    <w:family w:val="auto"/>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ragmaticaCondC">
    <w:altName w:val="MS Mincho"/>
    <w:charset w:val="80"/>
    <w:family w:val="decorative"/>
    <w:pitch w:val="variable"/>
    <w:sig w:usb0="00000000" w:usb1="00000000" w:usb2="00000000" w:usb3="00000000" w:csb0="00000000" w:csb1="00000000"/>
  </w:font>
  <w:font w:name="SchoolBookCSanPin-Regular">
    <w:charset w:val="CC"/>
    <w:family w:val="roman"/>
    <w:pitch w:val="default"/>
    <w:sig w:usb0="00000000" w:usb1="00000000" w:usb2="00000000" w:usb3="00000000" w:csb0="00000000" w:csb1="00000000"/>
  </w:font>
  <w:font w:name="SymbolMT">
    <w:altName w:val="Times New Roman"/>
    <w:charset w:val="00"/>
    <w:family w:val="auto"/>
    <w:pitch w:val="default"/>
    <w:sig w:usb0="00000000" w:usb1="00000000" w:usb2="00000000" w:usb3="00000000" w:csb0="00000000" w:csb1="00000000"/>
  </w:font>
  <w:font w:name="MicrosoftSansSerif">
    <w:altName w:val="Bold"/>
    <w:charset w:val="CC"/>
    <w:family w:val="swiss"/>
    <w:pitch w:val="default"/>
    <w:sig w:usb0="00000000" w:usb1="00000000" w:usb2="00000000" w:usb3="00000000" w:csb0="00000000" w:csb1="00000000"/>
  </w:font>
  <w:font w:name="CenturySchoolbook">
    <w:charset w:val="CC"/>
    <w:family w:val="roman"/>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21"/>
      </w:rPr>
      <w:id w:val="-182285242"/>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97669C" w:rsidRDefault="0005715C">
        <w:pPr>
          <w:pStyle w:val="a8"/>
          <w:jc w:val="right"/>
          <w:rPr>
            <w:rFonts w:asciiTheme="majorHAnsi" w:eastAsiaTheme="majorEastAsia" w:hAnsiTheme="majorHAnsi" w:cstheme="majorBidi"/>
            <w:color w:val="4F81BD" w:themeColor="accent1"/>
            <w:sz w:val="40"/>
            <w:szCs w:val="40"/>
          </w:rPr>
        </w:pPr>
        <w:r w:rsidRPr="0005715C">
          <w:rPr>
            <w:szCs w:val="21"/>
          </w:rPr>
          <w:fldChar w:fldCharType="begin"/>
        </w:r>
        <w:r w:rsidR="0097669C">
          <w:instrText>PAGE   \* MERGEFORMAT</w:instrText>
        </w:r>
        <w:r w:rsidRPr="0005715C">
          <w:rPr>
            <w:szCs w:val="21"/>
          </w:rPr>
          <w:fldChar w:fldCharType="separate"/>
        </w:r>
        <w:r w:rsidR="009E2F17" w:rsidRPr="009E2F17">
          <w:rPr>
            <w:rFonts w:asciiTheme="majorHAnsi" w:eastAsiaTheme="majorEastAsia" w:hAnsiTheme="majorHAnsi" w:cstheme="majorBidi"/>
            <w:noProof/>
            <w:color w:val="4F81BD" w:themeColor="accent1"/>
            <w:sz w:val="40"/>
            <w:szCs w:val="40"/>
          </w:rPr>
          <w:t>7</w:t>
        </w:r>
        <w:r>
          <w:rPr>
            <w:rFonts w:asciiTheme="majorHAnsi" w:eastAsiaTheme="majorEastAsia" w:hAnsiTheme="majorHAnsi" w:cstheme="majorBidi"/>
            <w:color w:val="4F81BD" w:themeColor="accent1"/>
            <w:sz w:val="40"/>
            <w:szCs w:val="40"/>
          </w:rPr>
          <w:fldChar w:fldCharType="end"/>
        </w:r>
      </w:p>
    </w:sdtContent>
  </w:sdt>
  <w:p w:rsidR="0097669C" w:rsidRDefault="0097669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876548"/>
      <w:docPartObj>
        <w:docPartGallery w:val="Page Numbers (Bottom of Page)"/>
        <w:docPartUnique/>
      </w:docPartObj>
    </w:sdtPr>
    <w:sdtContent>
      <w:p w:rsidR="0097669C" w:rsidRDefault="0005715C">
        <w:pPr>
          <w:pStyle w:val="a8"/>
          <w:jc w:val="right"/>
        </w:pPr>
        <w:r>
          <w:fldChar w:fldCharType="begin"/>
        </w:r>
        <w:r w:rsidR="0097669C">
          <w:instrText>PAGE   \* MERGEFORMAT</w:instrText>
        </w:r>
        <w:r>
          <w:fldChar w:fldCharType="separate"/>
        </w:r>
        <w:r w:rsidR="009E2F17">
          <w:rPr>
            <w:noProof/>
          </w:rPr>
          <w:t>1272</w:t>
        </w:r>
        <w:r>
          <w:fldChar w:fldCharType="end"/>
        </w:r>
      </w:p>
    </w:sdtContent>
  </w:sdt>
  <w:p w:rsidR="002E5C50" w:rsidRDefault="002E5C50">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C50" w:rsidRDefault="002E5C5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3EC" w:rsidRDefault="00BC53EC" w:rsidP="00565029">
      <w:pPr>
        <w:spacing w:after="0" w:line="240" w:lineRule="auto"/>
      </w:pPr>
      <w:r>
        <w:separator/>
      </w:r>
    </w:p>
  </w:footnote>
  <w:footnote w:type="continuationSeparator" w:id="1">
    <w:p w:rsidR="00BC53EC" w:rsidRDefault="00BC53EC" w:rsidP="00565029">
      <w:pPr>
        <w:spacing w:after="0" w:line="240" w:lineRule="auto"/>
      </w:pPr>
      <w:r>
        <w:continuationSeparator/>
      </w:r>
    </w:p>
  </w:footnote>
  <w:footnote w:id="2">
    <w:p w:rsidR="002E5C50" w:rsidRPr="00426602" w:rsidRDefault="002E5C50" w:rsidP="00DA436B">
      <w:pPr>
        <w:pStyle w:val="af0"/>
      </w:pPr>
      <w:r w:rsidRPr="00426602">
        <w:rPr>
          <w:rStyle w:val="ad"/>
          <w:vertAlign w:val="superscript"/>
        </w:rPr>
        <w:footnoteRef/>
      </w:r>
      <w:r>
        <w:rPr>
          <w:vertAlign w:val="superscript"/>
        </w:rPr>
        <w:t> </w:t>
      </w:r>
      <w:r>
        <w:t xml:space="preserve">В том числе сосвоенным учебным материалом из </w:t>
      </w:r>
      <w:r w:rsidRPr="00426602">
        <w:t>других областей знания или</w:t>
      </w:r>
      <w:r>
        <w:t xml:space="preserve"> с учебным материалом, изучаемым </w:t>
      </w:r>
      <w:r w:rsidRPr="00426602">
        <w:t>в ином содержательном контексте</w:t>
      </w:r>
      <w:r>
        <w:t>.</w:t>
      </w:r>
    </w:p>
  </w:footnote>
  <w:footnote w:id="3">
    <w:p w:rsidR="002E5C50" w:rsidRPr="0018060D" w:rsidRDefault="002E5C50" w:rsidP="00DA436B">
      <w:pPr>
        <w:pStyle w:val="af0"/>
      </w:pPr>
      <w:r w:rsidRPr="0018060D">
        <w:rPr>
          <w:rStyle w:val="ad"/>
          <w:vertAlign w:val="superscript"/>
        </w:rPr>
        <w:footnoteRef/>
      </w:r>
      <w:r>
        <w:t> К</w:t>
      </w:r>
      <w:r w:rsidRPr="0018060D">
        <w:t xml:space="preserve">ак правило, такого рода задания </w:t>
      </w:r>
      <w:r>
        <w:t>—</w:t>
      </w:r>
      <w:r w:rsidRPr="0018060D">
        <w:t xml:space="preserve"> это долгосрочны</w:t>
      </w:r>
      <w:r>
        <w:t>е</w:t>
      </w:r>
      <w:r w:rsidRPr="0018060D">
        <w:t xml:space="preserve"> проект</w:t>
      </w:r>
      <w:r>
        <w:t>ы</w:t>
      </w:r>
      <w:r w:rsidRPr="0018060D">
        <w:t xml:space="preserve"> с заранее известными требованиями, п</w:t>
      </w:r>
      <w:r>
        <w:t>редъявляемыми к качеству работы,</w:t>
      </w:r>
      <w:r w:rsidRPr="0018060D">
        <w:t xml:space="preserve"> или критериями е</w:t>
      </w:r>
      <w:r>
        <w:t>ё</w:t>
      </w:r>
      <w:r w:rsidRPr="0018060D">
        <w:t xml:space="preserve"> оценки</w:t>
      </w:r>
      <w:r>
        <w:t>,</w:t>
      </w:r>
      <w:r w:rsidRPr="0018060D">
        <w:t xml:space="preserve"> в ходе выполнения котор</w:t>
      </w:r>
      <w:r>
        <w:t>ых</w:t>
      </w:r>
      <w:r w:rsidRPr="0018060D">
        <w:t xml:space="preserve"> контролирующие функции учителя сведены к минимуму</w:t>
      </w:r>
      <w:r>
        <w:t>.</w:t>
      </w:r>
    </w:p>
  </w:footnote>
  <w:footnote w:id="4">
    <w:p w:rsidR="002E5C50" w:rsidRPr="007A2D94" w:rsidRDefault="002E5C50" w:rsidP="00DA436B">
      <w:pPr>
        <w:pStyle w:val="ae"/>
      </w:pPr>
      <w:r w:rsidRPr="007A2D94">
        <w:rPr>
          <w:rStyle w:val="ad"/>
          <w:vertAlign w:val="superscript"/>
        </w:rPr>
        <w:footnoteRef/>
      </w:r>
      <w:r w:rsidRPr="00134E43">
        <w:t> </w:t>
      </w:r>
      <w:r>
        <w:t>Н</w:t>
      </w:r>
      <w:r w:rsidRPr="007A2D94">
        <w:t xml:space="preserve">апример, </w:t>
      </w:r>
      <w:r w:rsidRPr="007A2D94">
        <w:rPr>
          <w:i/>
        </w:rPr>
        <w:t>чтопомогает/мешает</w:t>
      </w:r>
      <w:r w:rsidRPr="007A2D94">
        <w:t xml:space="preserve"> или </w:t>
      </w:r>
      <w:r w:rsidRPr="007A2D94">
        <w:rPr>
          <w:i/>
        </w:rPr>
        <w:t>чтополезно/вредно</w:t>
      </w:r>
      <w:r w:rsidRPr="007A2D94">
        <w:t xml:space="preserve">, </w:t>
      </w:r>
      <w:r w:rsidRPr="007A2D94">
        <w:rPr>
          <w:i/>
        </w:rPr>
        <w:t>что нравится/не нравится</w:t>
      </w:r>
      <w:r w:rsidRPr="007A2D94">
        <w:t xml:space="preserve"> и </w:t>
      </w:r>
      <w:r>
        <w:t>др</w:t>
      </w:r>
      <w:r w:rsidRPr="007A2D94">
        <w:t>.</w:t>
      </w:r>
    </w:p>
  </w:footnote>
  <w:footnote w:id="5">
    <w:p w:rsidR="002E5C50" w:rsidRPr="00EE7487" w:rsidRDefault="002E5C50" w:rsidP="00DA436B">
      <w:pPr>
        <w:ind w:firstLine="403"/>
        <w:jc w:val="both"/>
      </w:pPr>
      <w:r w:rsidRPr="004C6087">
        <w:rPr>
          <w:rStyle w:val="ad"/>
          <w:vertAlign w:val="superscript"/>
        </w:rPr>
        <w:footnoteRef/>
      </w:r>
      <w:r>
        <w:t> </w:t>
      </w:r>
      <w:r w:rsidRPr="006A5678">
        <w:t xml:space="preserve">В соответствии с требованиями ФГОС ООО оценка выполнения такого рода заданий проводится </w:t>
      </w:r>
      <w:r w:rsidRPr="006A5678">
        <w:rPr>
          <w:u w:val="single"/>
        </w:rPr>
        <w:t>исключительно</w:t>
      </w:r>
      <w:r w:rsidRPr="006A5678">
        <w:t xml:space="preserve"> с целью оценки эффективности деятельности образовательных учреждений</w:t>
      </w:r>
      <w:r>
        <w:t xml:space="preserve"> с использованием неперсонифицированных процедур</w:t>
      </w:r>
      <w:r w:rsidRPr="006A5678">
        <w:t xml:space="preserve">. </w:t>
      </w:r>
      <w:r w:rsidRPr="00EE7487">
        <w:t xml:space="preserve">Данные о достижении этих результатов могут накапливаться в портфеле достижений ученика, </w:t>
      </w:r>
      <w:r>
        <w:t>о</w:t>
      </w:r>
      <w:r w:rsidRPr="00EE7487">
        <w:t xml:space="preserve">днако </w:t>
      </w:r>
      <w:r>
        <w:t>л</w:t>
      </w:r>
      <w:r w:rsidRPr="00EE7487">
        <w:t xml:space="preserve">юбое </w:t>
      </w:r>
      <w:r>
        <w:t xml:space="preserve">их </w:t>
      </w:r>
      <w:r w:rsidRPr="00EE7487">
        <w:t>использование, в том числе в целях аккредитации образовательного учреждения, возможно только в соответствии с</w:t>
      </w:r>
      <w:r w:rsidRPr="00EE7487">
        <w:rPr>
          <w:bCs/>
        </w:rPr>
        <w:t>федеральным</w:t>
      </w:r>
      <w:r w:rsidRPr="00EE7487">
        <w:t>законом от 17.07.2006 №152-ФЗ «О персональных данных»</w:t>
      </w:r>
      <w:r w:rsidRPr="00EE7487">
        <w:rPr>
          <w:color w:val="FF0000"/>
        </w:rPr>
        <w:t>.</w:t>
      </w:r>
    </w:p>
  </w:footnote>
  <w:footnote w:id="6">
    <w:p w:rsidR="002E5C50" w:rsidRDefault="002E5C50" w:rsidP="00687598">
      <w:pPr>
        <w:pStyle w:val="ae"/>
      </w:pPr>
      <w:r>
        <w:rPr>
          <w:rStyle w:val="ad"/>
        </w:rPr>
        <w:footnoteRef/>
      </w:r>
      <w:r w:rsidRPr="00B13DC5">
        <w:rPr>
          <w:szCs w:val="28"/>
        </w:rPr>
        <w:t xml:space="preserve">см. </w:t>
      </w:r>
      <w:r w:rsidRPr="00B13DC5">
        <w:t>Лотман Ю. М. История и типология русской культуры. СПб.: Искусство-СПБ, 2002. С. 16</w:t>
      </w:r>
    </w:p>
  </w:footnote>
  <w:footnote w:id="7">
    <w:p w:rsidR="002E5C50" w:rsidRDefault="002E5C50" w:rsidP="009A0B01">
      <w:pPr>
        <w:pStyle w:val="ae"/>
      </w:pPr>
      <w:r>
        <w:rPr>
          <w:rStyle w:val="ad"/>
          <w:rFonts w:eastAsia="Calibri"/>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2E5C50" w:rsidRDefault="002E5C50" w:rsidP="009A0B01">
      <w:pPr>
        <w:pStyle w:val="ae"/>
      </w:pPr>
      <w:r>
        <w:rPr>
          <w:rStyle w:val="ad"/>
          <w:rFonts w:eastAsia="Calibri"/>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2E5C50" w:rsidRDefault="002E5C50" w:rsidP="009A0B01">
      <w:pPr>
        <w:pStyle w:val="ae"/>
      </w:pPr>
      <w:r>
        <w:rPr>
          <w:rStyle w:val="ad"/>
          <w:rFonts w:eastAsia="Calibri"/>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0">
    <w:p w:rsidR="002E5C50" w:rsidRDefault="002E5C50" w:rsidP="009A0B01">
      <w:pPr>
        <w:pStyle w:val="ae"/>
      </w:pPr>
      <w:r>
        <w:rPr>
          <w:rStyle w:val="ad"/>
          <w:rFonts w:eastAsia="Calibri"/>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1">
    <w:p w:rsidR="002E5C50" w:rsidRDefault="002E5C50" w:rsidP="009A0B01">
      <w:pPr>
        <w:pStyle w:val="ae"/>
      </w:pPr>
      <w:r>
        <w:rPr>
          <w:rStyle w:val="ad"/>
          <w:rFonts w:eastAsia="Calibri"/>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2">
    <w:p w:rsidR="002E5C50" w:rsidRPr="00451AC4" w:rsidRDefault="002E5C50" w:rsidP="008123B1">
      <w:pPr>
        <w:pStyle w:val="ae"/>
        <w:rPr>
          <w:sz w:val="22"/>
          <w:szCs w:val="22"/>
        </w:rPr>
      </w:pPr>
      <w:r w:rsidRPr="00451AC4">
        <w:rPr>
          <w:rStyle w:val="ad"/>
          <w:rFonts w:eastAsia="Calibri"/>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3">
    <w:p w:rsidR="002E5C50" w:rsidRDefault="002E5C50" w:rsidP="008123B1">
      <w:pPr>
        <w:pStyle w:val="ae"/>
      </w:pPr>
      <w:r>
        <w:rPr>
          <w:rStyle w:val="ad"/>
          <w:rFonts w:eastAsia="Calibri"/>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4">
    <w:p w:rsidR="002E5C50" w:rsidRDefault="002E5C50" w:rsidP="008123B1">
      <w:pPr>
        <w:pStyle w:val="ae"/>
      </w:pPr>
      <w:r>
        <w:rPr>
          <w:rStyle w:val="ad"/>
          <w:rFonts w:eastAsia="Calibri"/>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5">
    <w:p w:rsidR="002E5C50" w:rsidRPr="0012121B" w:rsidRDefault="002E5C50" w:rsidP="00834F38">
      <w:pPr>
        <w:pStyle w:val="afffb"/>
        <w:spacing w:line="240" w:lineRule="auto"/>
        <w:ind w:firstLine="709"/>
        <w:rPr>
          <w:sz w:val="20"/>
          <w:szCs w:val="20"/>
          <w:lang w:eastAsia="ru-RU"/>
        </w:rPr>
      </w:pPr>
      <w:r>
        <w:rPr>
          <w:rStyle w:val="ad"/>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E5C50" w:rsidRDefault="002E5C50" w:rsidP="00834F38">
      <w:pPr>
        <w:pStyle w:val="ae"/>
      </w:pPr>
    </w:p>
  </w:footnote>
  <w:footnote w:id="16">
    <w:p w:rsidR="002E5C50" w:rsidRPr="00B222AB" w:rsidRDefault="002E5C50" w:rsidP="00834F38">
      <w:pPr>
        <w:pStyle w:val="ae"/>
      </w:pPr>
      <w:r w:rsidRPr="00B222AB">
        <w:rPr>
          <w:rStyle w:val="ad"/>
          <w:rFonts w:eastAsia="Calibri"/>
        </w:rPr>
        <w:footnoteRef/>
      </w:r>
      <w:r w:rsidRPr="00B222AB">
        <w:rPr>
          <w:bCs/>
          <w:iCs/>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7">
    <w:p w:rsidR="002E5C50" w:rsidRDefault="002E5C50" w:rsidP="00064FE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FFFFFFFE"/>
    <w:multiLevelType w:val="singleLevel"/>
    <w:tmpl w:val="3B0C977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7">
    <w:nsid w:val="00697797"/>
    <w:multiLevelType w:val="hybridMultilevel"/>
    <w:tmpl w:val="4E489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594FEA"/>
    <w:multiLevelType w:val="multilevel"/>
    <w:tmpl w:val="3198F4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7F139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2">
    <w:nsid w:val="02342D8D"/>
    <w:multiLevelType w:val="multilevel"/>
    <w:tmpl w:val="8C2E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9D5E9A"/>
    <w:multiLevelType w:val="hybridMultilevel"/>
    <w:tmpl w:val="1E4A85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29D755B"/>
    <w:multiLevelType w:val="hybridMultilevel"/>
    <w:tmpl w:val="79F408B8"/>
    <w:lvl w:ilvl="0" w:tplc="90EC14F2">
      <w:start w:val="1"/>
      <w:numFmt w:val="decimal"/>
      <w:lvlText w:val="%1."/>
      <w:lvlJc w:val="left"/>
      <w:pPr>
        <w:tabs>
          <w:tab w:val="num" w:pos="734"/>
        </w:tabs>
        <w:ind w:left="734" w:hanging="360"/>
      </w:pPr>
    </w:lvl>
    <w:lvl w:ilvl="1" w:tplc="04190001">
      <w:start w:val="1"/>
      <w:numFmt w:val="bullet"/>
      <w:lvlText w:val=""/>
      <w:lvlJc w:val="left"/>
      <w:pPr>
        <w:tabs>
          <w:tab w:val="num" w:pos="1454"/>
        </w:tabs>
        <w:ind w:left="1454" w:hanging="360"/>
      </w:pPr>
      <w:rPr>
        <w:rFonts w:ascii="Symbol" w:hAnsi="Symbol" w:hint="default"/>
      </w:rPr>
    </w:lvl>
    <w:lvl w:ilvl="2" w:tplc="0419001B">
      <w:start w:val="1"/>
      <w:numFmt w:val="decimal"/>
      <w:lvlText w:val="%3."/>
      <w:lvlJc w:val="left"/>
      <w:pPr>
        <w:tabs>
          <w:tab w:val="num" w:pos="2099"/>
        </w:tabs>
        <w:ind w:left="2099" w:hanging="360"/>
      </w:pPr>
    </w:lvl>
    <w:lvl w:ilvl="3" w:tplc="0419000F">
      <w:start w:val="1"/>
      <w:numFmt w:val="decimal"/>
      <w:lvlText w:val="%4."/>
      <w:lvlJc w:val="left"/>
      <w:pPr>
        <w:tabs>
          <w:tab w:val="num" w:pos="2894"/>
        </w:tabs>
        <w:ind w:left="2894" w:hanging="360"/>
      </w:pPr>
    </w:lvl>
    <w:lvl w:ilvl="4" w:tplc="04190019">
      <w:start w:val="1"/>
      <w:numFmt w:val="decimal"/>
      <w:lvlText w:val="%5."/>
      <w:lvlJc w:val="left"/>
      <w:pPr>
        <w:tabs>
          <w:tab w:val="num" w:pos="3539"/>
        </w:tabs>
        <w:ind w:left="3539" w:hanging="360"/>
      </w:pPr>
    </w:lvl>
    <w:lvl w:ilvl="5" w:tplc="0419001B">
      <w:start w:val="1"/>
      <w:numFmt w:val="decimal"/>
      <w:lvlText w:val="%6."/>
      <w:lvlJc w:val="left"/>
      <w:pPr>
        <w:tabs>
          <w:tab w:val="num" w:pos="4259"/>
        </w:tabs>
        <w:ind w:left="4259" w:hanging="360"/>
      </w:pPr>
    </w:lvl>
    <w:lvl w:ilvl="6" w:tplc="0419000F">
      <w:start w:val="1"/>
      <w:numFmt w:val="decimal"/>
      <w:lvlText w:val="%7."/>
      <w:lvlJc w:val="left"/>
      <w:pPr>
        <w:tabs>
          <w:tab w:val="num" w:pos="4979"/>
        </w:tabs>
        <w:ind w:left="4979" w:hanging="360"/>
      </w:pPr>
    </w:lvl>
    <w:lvl w:ilvl="7" w:tplc="04190019">
      <w:start w:val="1"/>
      <w:numFmt w:val="decimal"/>
      <w:lvlText w:val="%8."/>
      <w:lvlJc w:val="left"/>
      <w:pPr>
        <w:tabs>
          <w:tab w:val="num" w:pos="5699"/>
        </w:tabs>
        <w:ind w:left="5699" w:hanging="360"/>
      </w:pPr>
    </w:lvl>
    <w:lvl w:ilvl="8" w:tplc="0419001B">
      <w:start w:val="1"/>
      <w:numFmt w:val="decimal"/>
      <w:lvlText w:val="%9."/>
      <w:lvlJc w:val="left"/>
      <w:pPr>
        <w:tabs>
          <w:tab w:val="num" w:pos="6419"/>
        </w:tabs>
        <w:ind w:left="6419" w:hanging="360"/>
      </w:pPr>
    </w:lvl>
  </w:abstractNum>
  <w:abstractNum w:abstractNumId="15">
    <w:nsid w:val="02C74CD5"/>
    <w:multiLevelType w:val="hybridMultilevel"/>
    <w:tmpl w:val="8092C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1728E1"/>
    <w:multiLevelType w:val="hybridMultilevel"/>
    <w:tmpl w:val="168C6BB4"/>
    <w:lvl w:ilvl="0" w:tplc="04190003">
      <w:start w:val="1"/>
      <w:numFmt w:val="bullet"/>
      <w:lvlText w:val="o"/>
      <w:lvlJc w:val="left"/>
      <w:pPr>
        <w:ind w:left="144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31B598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nsid w:val="03A91E89"/>
    <w:multiLevelType w:val="hybridMultilevel"/>
    <w:tmpl w:val="4C886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3E16E3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0">
    <w:nsid w:val="04625854"/>
    <w:multiLevelType w:val="hybridMultilevel"/>
    <w:tmpl w:val="9EA46526"/>
    <w:lvl w:ilvl="0" w:tplc="4328CDCE">
      <w:numFmt w:val="bullet"/>
      <w:lvlText w:val="·"/>
      <w:lvlJc w:val="left"/>
      <w:pPr>
        <w:tabs>
          <w:tab w:val="num" w:pos="851"/>
        </w:tabs>
        <w:ind w:left="851" w:hanging="567"/>
      </w:pPr>
      <w:rPr>
        <w:rFonts w:ascii="Symbol" w:hAnsi="Symbol" w:cs="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4D050F4"/>
    <w:multiLevelType w:val="hybridMultilevel"/>
    <w:tmpl w:val="D722E57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2">
    <w:nsid w:val="04D64671"/>
    <w:multiLevelType w:val="hybridMultilevel"/>
    <w:tmpl w:val="41A4847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nsid w:val="05397C7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0571008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7">
    <w:nsid w:val="05D2689E"/>
    <w:multiLevelType w:val="hybridMultilevel"/>
    <w:tmpl w:val="6902E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7336F27"/>
    <w:multiLevelType w:val="hybridMultilevel"/>
    <w:tmpl w:val="DF265E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7487DF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9DB3B40"/>
    <w:multiLevelType w:val="multilevel"/>
    <w:tmpl w:val="AD148672"/>
    <w:lvl w:ilvl="0">
      <w:start w:val="1"/>
      <w:numFmt w:val="decimal"/>
      <w:lvlText w:val="%1."/>
      <w:lvlJc w:val="left"/>
      <w:pPr>
        <w:ind w:left="720" w:hanging="360"/>
      </w:pPr>
      <w:rPr>
        <w:rFonts w:hint="default"/>
      </w:rPr>
    </w:lvl>
    <w:lvl w:ilvl="1">
      <w:start w:val="2"/>
      <w:numFmt w:val="decimal"/>
      <w:isLgl/>
      <w:lvlText w:val="%1.%2."/>
      <w:lvlJc w:val="left"/>
      <w:pPr>
        <w:ind w:left="1455" w:hanging="1095"/>
      </w:pPr>
      <w:rPr>
        <w:rFonts w:hint="default"/>
      </w:rPr>
    </w:lvl>
    <w:lvl w:ilvl="2">
      <w:start w:val="2"/>
      <w:numFmt w:val="decimal"/>
      <w:isLgl/>
      <w:lvlText w:val="%1.%2.%3."/>
      <w:lvlJc w:val="left"/>
      <w:pPr>
        <w:ind w:left="1455" w:hanging="1095"/>
      </w:pPr>
      <w:rPr>
        <w:rFonts w:hint="default"/>
      </w:rPr>
    </w:lvl>
    <w:lvl w:ilvl="3">
      <w:start w:val="13"/>
      <w:numFmt w:val="decimal"/>
      <w:isLgl/>
      <w:lvlText w:val="%1.%2.%3.%4."/>
      <w:lvlJc w:val="left"/>
      <w:pPr>
        <w:ind w:left="1455" w:hanging="1095"/>
      </w:pPr>
      <w:rPr>
        <w:rFonts w:hint="default"/>
      </w:rPr>
    </w:lvl>
    <w:lvl w:ilvl="4">
      <w:start w:val="1"/>
      <w:numFmt w:val="decimal"/>
      <w:isLgl/>
      <w:lvlText w:val="%1.%2.%3.%4.%5."/>
      <w:lvlJc w:val="left"/>
      <w:pPr>
        <w:ind w:left="1455" w:hanging="109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0A0B0B13"/>
    <w:multiLevelType w:val="hybridMultilevel"/>
    <w:tmpl w:val="1D42B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A4E0484"/>
    <w:multiLevelType w:val="hybridMultilevel"/>
    <w:tmpl w:val="C5FCD3E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6">
    <w:nsid w:val="0B0D1A48"/>
    <w:multiLevelType w:val="hybridMultilevel"/>
    <w:tmpl w:val="C8725FB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3943E7"/>
    <w:multiLevelType w:val="multilevel"/>
    <w:tmpl w:val="70526B2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B3C1C24"/>
    <w:multiLevelType w:val="hybridMultilevel"/>
    <w:tmpl w:val="2D046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C02644B"/>
    <w:multiLevelType w:val="hybridMultilevel"/>
    <w:tmpl w:val="D3A2901E"/>
    <w:lvl w:ilvl="0" w:tplc="58E4B988">
      <w:start w:val="1"/>
      <w:numFmt w:val="bullet"/>
      <w:lvlText w:val=""/>
      <w:lvlJc w:val="left"/>
      <w:pPr>
        <w:ind w:left="1900" w:hanging="360"/>
      </w:pPr>
      <w:rPr>
        <w:rFonts w:ascii="Symbol" w:hAnsi="Symbol" w:hint="default"/>
        <w:sz w:val="20"/>
        <w:szCs w:val="20"/>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40">
    <w:nsid w:val="0D43041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1">
    <w:nsid w:val="0E563621"/>
    <w:multiLevelType w:val="hybridMultilevel"/>
    <w:tmpl w:val="9C0E589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0E613FFD"/>
    <w:multiLevelType w:val="multilevel"/>
    <w:tmpl w:val="FF8A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EB44B33"/>
    <w:multiLevelType w:val="hybridMultilevel"/>
    <w:tmpl w:val="7270B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5B4D10"/>
    <w:multiLevelType w:val="hybridMultilevel"/>
    <w:tmpl w:val="6232B07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
    <w:nsid w:val="0FBB22D4"/>
    <w:multiLevelType w:val="hybridMultilevel"/>
    <w:tmpl w:val="958CA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C70194"/>
    <w:multiLevelType w:val="hybridMultilevel"/>
    <w:tmpl w:val="56BE1AC0"/>
    <w:lvl w:ilvl="0" w:tplc="58E4B988">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0FCE7855"/>
    <w:multiLevelType w:val="hybridMultilevel"/>
    <w:tmpl w:val="392E0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56547C"/>
    <w:multiLevelType w:val="hybridMultilevel"/>
    <w:tmpl w:val="B7921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571AE2"/>
    <w:multiLevelType w:val="hybridMultilevel"/>
    <w:tmpl w:val="1A84A8AE"/>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F21FF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5">
    <w:nsid w:val="120B694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6">
    <w:nsid w:val="12B14A5D"/>
    <w:multiLevelType w:val="hybridMultilevel"/>
    <w:tmpl w:val="46A6CB2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33C1A03"/>
    <w:multiLevelType w:val="hybridMultilevel"/>
    <w:tmpl w:val="1B9811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134F02E4"/>
    <w:multiLevelType w:val="multilevel"/>
    <w:tmpl w:val="173A9290"/>
    <w:lvl w:ilvl="0">
      <w:start w:val="1"/>
      <w:numFmt w:val="decimal"/>
      <w:lvlText w:val="%1."/>
      <w:lvlJc w:val="left"/>
      <w:pPr>
        <w:ind w:left="720" w:hanging="360"/>
      </w:pPr>
    </w:lvl>
    <w:lvl w:ilvl="1">
      <w:start w:val="2"/>
      <w:numFmt w:val="decimal"/>
      <w:isLgl/>
      <w:lvlText w:val="%1.%2."/>
      <w:lvlJc w:val="left"/>
      <w:pPr>
        <w:ind w:left="1275" w:hanging="915"/>
      </w:pPr>
      <w:rPr>
        <w:rFonts w:hint="default"/>
      </w:rPr>
    </w:lvl>
    <w:lvl w:ilvl="2">
      <w:start w:val="2"/>
      <w:numFmt w:val="decimal"/>
      <w:isLgl/>
      <w:lvlText w:val="%1.%2.%3."/>
      <w:lvlJc w:val="left"/>
      <w:pPr>
        <w:ind w:left="1275" w:hanging="915"/>
      </w:pPr>
      <w:rPr>
        <w:rFonts w:hint="default"/>
      </w:rPr>
    </w:lvl>
    <w:lvl w:ilvl="3">
      <w:start w:val="7"/>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137F33FB"/>
    <w:multiLevelType w:val="singleLevel"/>
    <w:tmpl w:val="9B30FFA6"/>
    <w:lvl w:ilvl="0">
      <w:start w:val="1"/>
      <w:numFmt w:val="decimal"/>
      <w:lvlText w:val="%1."/>
      <w:lvlJc w:val="left"/>
      <w:pPr>
        <w:ind w:left="1134" w:hanging="283"/>
      </w:pPr>
      <w:rPr>
        <w:i w:val="0"/>
      </w:rPr>
    </w:lvl>
  </w:abstractNum>
  <w:abstractNum w:abstractNumId="60">
    <w:nsid w:val="13833935"/>
    <w:multiLevelType w:val="hybridMultilevel"/>
    <w:tmpl w:val="2B5E3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3EC6C72"/>
    <w:multiLevelType w:val="multilevel"/>
    <w:tmpl w:val="538A33C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44B40C4"/>
    <w:multiLevelType w:val="hybridMultilevel"/>
    <w:tmpl w:val="9BD233F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4B75D6D"/>
    <w:multiLevelType w:val="hybridMultilevel"/>
    <w:tmpl w:val="6630A1B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15261267"/>
    <w:multiLevelType w:val="hybridMultilevel"/>
    <w:tmpl w:val="D62CD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15807B20"/>
    <w:multiLevelType w:val="hybridMultilevel"/>
    <w:tmpl w:val="9C04E94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58543D6"/>
    <w:multiLevelType w:val="hybridMultilevel"/>
    <w:tmpl w:val="70DE64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15884A1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9">
    <w:nsid w:val="15D249F6"/>
    <w:multiLevelType w:val="hybridMultilevel"/>
    <w:tmpl w:val="6DF6E712"/>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5E65234"/>
    <w:multiLevelType w:val="multilevel"/>
    <w:tmpl w:val="9392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16531F67"/>
    <w:multiLevelType w:val="multilevel"/>
    <w:tmpl w:val="F824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6F31FBE"/>
    <w:multiLevelType w:val="hybridMultilevel"/>
    <w:tmpl w:val="D186A5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7333912"/>
    <w:multiLevelType w:val="hybridMultilevel"/>
    <w:tmpl w:val="63A8A6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195035F9"/>
    <w:multiLevelType w:val="multilevel"/>
    <w:tmpl w:val="9BCA406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9EE79D0"/>
    <w:multiLevelType w:val="singleLevel"/>
    <w:tmpl w:val="40BA923A"/>
    <w:lvl w:ilvl="0">
      <w:numFmt w:val="bullet"/>
      <w:lvlText w:val="-"/>
      <w:lvlJc w:val="left"/>
      <w:pPr>
        <w:tabs>
          <w:tab w:val="num" w:pos="660"/>
        </w:tabs>
        <w:ind w:left="660" w:hanging="360"/>
      </w:pPr>
      <w:rPr>
        <w:rFonts w:hint="default"/>
      </w:rPr>
    </w:lvl>
  </w:abstractNum>
  <w:abstractNum w:abstractNumId="76">
    <w:nsid w:val="1A2E1268"/>
    <w:multiLevelType w:val="multilevel"/>
    <w:tmpl w:val="B172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A6014D4"/>
    <w:multiLevelType w:val="hybridMultilevel"/>
    <w:tmpl w:val="6CD83502"/>
    <w:lvl w:ilvl="0" w:tplc="0CF67F3E">
      <w:numFmt w:val="bullet"/>
      <w:lvlText w:val="·"/>
      <w:lvlJc w:val="left"/>
      <w:pPr>
        <w:tabs>
          <w:tab w:val="num" w:pos="851"/>
        </w:tabs>
        <w:ind w:left="851" w:hanging="567"/>
      </w:pPr>
      <w:rPr>
        <w:rFonts w:ascii="Symbol" w:hAnsi="Symbol" w:cs="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1AB842D2"/>
    <w:multiLevelType w:val="hybridMultilevel"/>
    <w:tmpl w:val="4A82B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B331C0B"/>
    <w:multiLevelType w:val="hybridMultilevel"/>
    <w:tmpl w:val="F17811A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1BCA485E"/>
    <w:multiLevelType w:val="hybridMultilevel"/>
    <w:tmpl w:val="AAA291F4"/>
    <w:lvl w:ilvl="0" w:tplc="B5D08E3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367497"/>
    <w:multiLevelType w:val="hybridMultilevel"/>
    <w:tmpl w:val="5B902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CBB5D4B"/>
    <w:multiLevelType w:val="hybridMultilevel"/>
    <w:tmpl w:val="45A645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DC3736C"/>
    <w:multiLevelType w:val="hybridMultilevel"/>
    <w:tmpl w:val="A6E64612"/>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FE4A2B"/>
    <w:multiLevelType w:val="hybridMultilevel"/>
    <w:tmpl w:val="0FE28D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1E060A6B"/>
    <w:multiLevelType w:val="hybridMultilevel"/>
    <w:tmpl w:val="C21C2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E265427"/>
    <w:multiLevelType w:val="hybridMultilevel"/>
    <w:tmpl w:val="675E049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1E3476B4"/>
    <w:multiLevelType w:val="hybridMultilevel"/>
    <w:tmpl w:val="34EEF1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nsid w:val="1E816495"/>
    <w:multiLevelType w:val="hybridMultilevel"/>
    <w:tmpl w:val="D62CD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1FAB0868"/>
    <w:multiLevelType w:val="hybridMultilevel"/>
    <w:tmpl w:val="416631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1FFA6507"/>
    <w:multiLevelType w:val="hybridMultilevel"/>
    <w:tmpl w:val="F052FA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3370B9"/>
    <w:multiLevelType w:val="hybridMultilevel"/>
    <w:tmpl w:val="5998A0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CB3E89"/>
    <w:multiLevelType w:val="hybridMultilevel"/>
    <w:tmpl w:val="C33A1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E82638"/>
    <w:multiLevelType w:val="hybridMultilevel"/>
    <w:tmpl w:val="E5F8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0F04C92"/>
    <w:multiLevelType w:val="hybridMultilevel"/>
    <w:tmpl w:val="6A6C1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0F2161B"/>
    <w:multiLevelType w:val="hybridMultilevel"/>
    <w:tmpl w:val="97F07FBE"/>
    <w:lvl w:ilvl="0" w:tplc="C130C05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5">
    <w:nsid w:val="20FF0FF7"/>
    <w:multiLevelType w:val="hybridMultilevel"/>
    <w:tmpl w:val="79C63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225D7638"/>
    <w:multiLevelType w:val="hybridMultilevel"/>
    <w:tmpl w:val="336C4056"/>
    <w:lvl w:ilvl="0" w:tplc="0419000B">
      <w:start w:val="1"/>
      <w:numFmt w:val="bullet"/>
      <w:lvlText w:val=""/>
      <w:lvlJc w:val="left"/>
      <w:pPr>
        <w:tabs>
          <w:tab w:val="num" w:pos="720"/>
        </w:tabs>
        <w:ind w:left="720" w:hanging="360"/>
      </w:pPr>
      <w:rPr>
        <w:rFonts w:ascii="Symbol" w:hAnsi="Symbol" w:hint="default"/>
      </w:rPr>
    </w:lvl>
    <w:lvl w:ilvl="1" w:tplc="04190001">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226A6F39"/>
    <w:multiLevelType w:val="hybridMultilevel"/>
    <w:tmpl w:val="62BC21B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8">
    <w:nsid w:val="226B24F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09">
    <w:nsid w:val="2302455D"/>
    <w:multiLevelType w:val="hybridMultilevel"/>
    <w:tmpl w:val="93DCE436"/>
    <w:lvl w:ilvl="0" w:tplc="2326C878">
      <w:start w:val="1"/>
      <w:numFmt w:val="bullet"/>
      <w:lvlText w:val=""/>
      <w:lvlJc w:val="left"/>
      <w:pPr>
        <w:tabs>
          <w:tab w:val="num" w:pos="1134"/>
        </w:tabs>
        <w:ind w:left="1134" w:hanging="567"/>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230942E3"/>
    <w:multiLevelType w:val="hybridMultilevel"/>
    <w:tmpl w:val="6BBEF07E"/>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3302D1F"/>
    <w:multiLevelType w:val="hybridMultilevel"/>
    <w:tmpl w:val="58203BCA"/>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39F36E7"/>
    <w:multiLevelType w:val="hybridMultilevel"/>
    <w:tmpl w:val="B636E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3BA5BA0"/>
    <w:multiLevelType w:val="hybridMultilevel"/>
    <w:tmpl w:val="1DACD062"/>
    <w:lvl w:ilvl="0" w:tplc="4BE26A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23EB3595"/>
    <w:multiLevelType w:val="hybridMultilevel"/>
    <w:tmpl w:val="BD2E2F0A"/>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44D55B6"/>
    <w:multiLevelType w:val="hybridMultilevel"/>
    <w:tmpl w:val="ABF2E4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247717A3"/>
    <w:multiLevelType w:val="hybridMultilevel"/>
    <w:tmpl w:val="E976FE9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17">
    <w:nsid w:val="24CC637A"/>
    <w:multiLevelType w:val="hybridMultilevel"/>
    <w:tmpl w:val="181AFA9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24E2382D"/>
    <w:multiLevelType w:val="hybridMultilevel"/>
    <w:tmpl w:val="8BA0023A"/>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0">
    <w:nsid w:val="254327B9"/>
    <w:multiLevelType w:val="hybridMultilevel"/>
    <w:tmpl w:val="93B06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54B6838"/>
    <w:multiLevelType w:val="multilevel"/>
    <w:tmpl w:val="1208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58F181B"/>
    <w:multiLevelType w:val="hybridMultilevel"/>
    <w:tmpl w:val="00528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5AE4C8A"/>
    <w:multiLevelType w:val="hybridMultilevel"/>
    <w:tmpl w:val="3998DD9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5B11FD4"/>
    <w:multiLevelType w:val="hybridMultilevel"/>
    <w:tmpl w:val="77FEF19E"/>
    <w:lvl w:ilvl="0" w:tplc="F8A20BEA">
      <w:start w:val="1"/>
      <w:numFmt w:val="decimal"/>
      <w:lvlText w:val="%1."/>
      <w:lvlJc w:val="left"/>
      <w:pPr>
        <w:ind w:left="502" w:hanging="360"/>
      </w:pPr>
      <w:rPr>
        <w:rFonts w:ascii="Calibri" w:hAnsi="Calibri" w:cs="Times New Roman" w:hint="default"/>
        <w:b w:val="0"/>
        <w:i w:val="0"/>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25DD3A0D"/>
    <w:multiLevelType w:val="hybridMultilevel"/>
    <w:tmpl w:val="99F6F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28">
    <w:nsid w:val="279E07DC"/>
    <w:multiLevelType w:val="hybridMultilevel"/>
    <w:tmpl w:val="1362EB0C"/>
    <w:lvl w:ilvl="0" w:tplc="946A4E9C">
      <w:start w:val="1"/>
      <w:numFmt w:val="decimal"/>
      <w:lvlText w:val="%1."/>
      <w:lvlJc w:val="left"/>
      <w:pPr>
        <w:ind w:left="720" w:hanging="360"/>
      </w:pPr>
      <w:rPr>
        <w:rFonts w:ascii="Calibri" w:hAnsi="Calibri"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283079DA"/>
    <w:multiLevelType w:val="hybridMultilevel"/>
    <w:tmpl w:val="E24E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8741F24"/>
    <w:multiLevelType w:val="hybridMultilevel"/>
    <w:tmpl w:val="C93A5164"/>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8CD0A4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34">
    <w:nsid w:val="28D34FB5"/>
    <w:multiLevelType w:val="hybridMultilevel"/>
    <w:tmpl w:val="49C445C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8DC48F4"/>
    <w:multiLevelType w:val="hybridMultilevel"/>
    <w:tmpl w:val="3856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8EC1F3E"/>
    <w:multiLevelType w:val="hybridMultilevel"/>
    <w:tmpl w:val="772E895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6A008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38">
    <w:nsid w:val="29706748"/>
    <w:multiLevelType w:val="singleLevel"/>
    <w:tmpl w:val="F2B82C12"/>
    <w:lvl w:ilvl="0">
      <w:start w:val="1"/>
      <w:numFmt w:val="decimal"/>
      <w:lvlText w:val="%1)"/>
      <w:lvlJc w:val="left"/>
      <w:pPr>
        <w:tabs>
          <w:tab w:val="num" w:pos="993"/>
        </w:tabs>
        <w:ind w:left="993" w:hanging="360"/>
      </w:pPr>
    </w:lvl>
  </w:abstractNum>
  <w:abstractNum w:abstractNumId="139">
    <w:nsid w:val="29B37019"/>
    <w:multiLevelType w:val="hybridMultilevel"/>
    <w:tmpl w:val="114CFC86"/>
    <w:lvl w:ilvl="0" w:tplc="946A4E9C">
      <w:start w:val="1"/>
      <w:numFmt w:val="decimal"/>
      <w:lvlText w:val="%1."/>
      <w:lvlJc w:val="left"/>
      <w:pPr>
        <w:ind w:left="720" w:hanging="360"/>
      </w:pPr>
      <w:rPr>
        <w:rFonts w:ascii="Calibri" w:hAnsi="Calibri"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29C471D9"/>
    <w:multiLevelType w:val="hybridMultilevel"/>
    <w:tmpl w:val="9B2A2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9D2213D"/>
    <w:multiLevelType w:val="hybridMultilevel"/>
    <w:tmpl w:val="ACB87FA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2">
    <w:nsid w:val="2A640C63"/>
    <w:multiLevelType w:val="hybridMultilevel"/>
    <w:tmpl w:val="AB36B406"/>
    <w:lvl w:ilvl="0" w:tplc="04190001">
      <w:start w:val="1"/>
      <w:numFmt w:val="bullet"/>
      <w:lvlText w:val=""/>
      <w:lvlJc w:val="left"/>
      <w:pPr>
        <w:tabs>
          <w:tab w:val="num" w:pos="1280"/>
        </w:tabs>
        <w:ind w:left="1280" w:hanging="360"/>
      </w:pPr>
      <w:rPr>
        <w:rFonts w:ascii="Symbol" w:hAnsi="Symbol" w:hint="default"/>
      </w:rPr>
    </w:lvl>
    <w:lvl w:ilvl="1" w:tplc="04190003" w:tentative="1">
      <w:start w:val="1"/>
      <w:numFmt w:val="bullet"/>
      <w:lvlText w:val="o"/>
      <w:lvlJc w:val="left"/>
      <w:pPr>
        <w:tabs>
          <w:tab w:val="num" w:pos="2000"/>
        </w:tabs>
        <w:ind w:left="2000" w:hanging="360"/>
      </w:pPr>
      <w:rPr>
        <w:rFonts w:ascii="Courier New" w:hAnsi="Courier New" w:cs="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cs="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cs="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143">
    <w:nsid w:val="2AED6FE6"/>
    <w:multiLevelType w:val="hybridMultilevel"/>
    <w:tmpl w:val="2876BC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2B470CB9"/>
    <w:multiLevelType w:val="hybridMultilevel"/>
    <w:tmpl w:val="96E662D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7">
    <w:nsid w:val="2C05670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48">
    <w:nsid w:val="2C074C1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4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C7E154C"/>
    <w:multiLevelType w:val="multilevel"/>
    <w:tmpl w:val="699E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CD23CE7"/>
    <w:multiLevelType w:val="hybridMultilevel"/>
    <w:tmpl w:val="766CA624"/>
    <w:lvl w:ilvl="0" w:tplc="0FEE968C">
      <w:numFmt w:val="bullet"/>
      <w:lvlText w:val="·"/>
      <w:lvlJc w:val="left"/>
      <w:pPr>
        <w:tabs>
          <w:tab w:val="num" w:pos="680"/>
        </w:tabs>
        <w:ind w:left="680" w:hanging="396"/>
      </w:pPr>
      <w:rPr>
        <w:rFonts w:ascii="Symbol" w:hAnsi="Symbol" w:cs="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2E55213B"/>
    <w:multiLevelType w:val="hybridMultilevel"/>
    <w:tmpl w:val="EA36A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E8904A1"/>
    <w:multiLevelType w:val="hybridMultilevel"/>
    <w:tmpl w:val="945030E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4">
    <w:nsid w:val="2F5C2709"/>
    <w:multiLevelType w:val="hybridMultilevel"/>
    <w:tmpl w:val="766A313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nsid w:val="2FF03C7C"/>
    <w:multiLevelType w:val="hybridMultilevel"/>
    <w:tmpl w:val="9468FA24"/>
    <w:lvl w:ilvl="0" w:tplc="5FACC4F6">
      <w:start w:val="1"/>
      <w:numFmt w:val="decimal"/>
      <w:lvlText w:val="%1."/>
      <w:lvlJc w:val="left"/>
      <w:pPr>
        <w:tabs>
          <w:tab w:val="num" w:pos="1080"/>
        </w:tabs>
        <w:ind w:left="1080" w:hanging="360"/>
      </w:pPr>
      <w:rPr>
        <w:rFonts w:hint="default"/>
      </w:rPr>
    </w:lvl>
    <w:lvl w:ilvl="1" w:tplc="A1DE3CF8">
      <w:start w:val="1"/>
      <w:numFmt w:val="decimal"/>
      <w:lvlText w:val="%2)"/>
      <w:lvlJc w:val="left"/>
      <w:pPr>
        <w:tabs>
          <w:tab w:val="num" w:pos="2430"/>
        </w:tabs>
        <w:ind w:left="2430" w:hanging="990"/>
      </w:pPr>
      <w:rPr>
        <w:rFonts w:hint="default"/>
      </w:rPr>
    </w:lvl>
    <w:lvl w:ilvl="2" w:tplc="EB0CD5FE">
      <w:start w:val="2"/>
      <w:numFmt w:val="decimal"/>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8">
    <w:nsid w:val="3056049D"/>
    <w:multiLevelType w:val="hybridMultilevel"/>
    <w:tmpl w:val="35D47A2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9">
    <w:nsid w:val="31A95AE5"/>
    <w:multiLevelType w:val="hybridMultilevel"/>
    <w:tmpl w:val="0542F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1B2362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6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3393E2C"/>
    <w:multiLevelType w:val="hybridMultilevel"/>
    <w:tmpl w:val="CD944B80"/>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34D51BE"/>
    <w:multiLevelType w:val="multilevel"/>
    <w:tmpl w:val="9BEAE2FE"/>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4">
    <w:nsid w:val="335D41E0"/>
    <w:multiLevelType w:val="hybridMultilevel"/>
    <w:tmpl w:val="00E6BA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37000F3"/>
    <w:multiLevelType w:val="singleLevel"/>
    <w:tmpl w:val="4EA8ED3C"/>
    <w:lvl w:ilvl="0">
      <w:start w:val="1"/>
      <w:numFmt w:val="decimal"/>
      <w:lvlText w:val="%1."/>
      <w:legacy w:legacy="1" w:legacySpace="0" w:legacyIndent="264"/>
      <w:lvlJc w:val="left"/>
      <w:pPr>
        <w:ind w:left="0" w:firstLine="0"/>
      </w:pPr>
      <w:rPr>
        <w:rFonts w:ascii="Times New Roman" w:hAnsi="Times New Roman" w:cs="Times New Roman" w:hint="default"/>
      </w:rPr>
    </w:lvl>
  </w:abstractNum>
  <w:abstractNum w:abstractNumId="166">
    <w:nsid w:val="33AC793E"/>
    <w:multiLevelType w:val="hybridMultilevel"/>
    <w:tmpl w:val="2EEE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3AE5814"/>
    <w:multiLevelType w:val="hybridMultilevel"/>
    <w:tmpl w:val="921474A2"/>
    <w:lvl w:ilvl="0" w:tplc="0419000D">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68">
    <w:nsid w:val="33C4179C"/>
    <w:multiLevelType w:val="hybridMultilevel"/>
    <w:tmpl w:val="BCE2C194"/>
    <w:lvl w:ilvl="0" w:tplc="58E4B988">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349872B5"/>
    <w:multiLevelType w:val="hybridMultilevel"/>
    <w:tmpl w:val="B35A1E6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4BF3711"/>
    <w:multiLevelType w:val="hybridMultilevel"/>
    <w:tmpl w:val="9E603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4CE0754"/>
    <w:multiLevelType w:val="hybridMultilevel"/>
    <w:tmpl w:val="98268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355D5D5F"/>
    <w:multiLevelType w:val="hybridMultilevel"/>
    <w:tmpl w:val="3CBA13D0"/>
    <w:lvl w:ilvl="0" w:tplc="523420A8">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75">
    <w:nsid w:val="357E653F"/>
    <w:multiLevelType w:val="hybridMultilevel"/>
    <w:tmpl w:val="DCF899FA"/>
    <w:lvl w:ilvl="0" w:tplc="04190001">
      <w:start w:val="1"/>
      <w:numFmt w:val="bullet"/>
      <w:lvlText w:val=""/>
      <w:lvlJc w:val="left"/>
      <w:pPr>
        <w:ind w:left="1894" w:hanging="360"/>
      </w:pPr>
      <w:rPr>
        <w:rFonts w:ascii="Symbol" w:hAnsi="Symbol" w:hint="default"/>
      </w:rPr>
    </w:lvl>
    <w:lvl w:ilvl="1" w:tplc="04190003" w:tentative="1">
      <w:start w:val="1"/>
      <w:numFmt w:val="bullet"/>
      <w:lvlText w:val="o"/>
      <w:lvlJc w:val="left"/>
      <w:pPr>
        <w:ind w:left="2614" w:hanging="360"/>
      </w:pPr>
      <w:rPr>
        <w:rFonts w:ascii="Courier New" w:hAnsi="Courier New" w:cs="Courier New"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176">
    <w:nsid w:val="358A334F"/>
    <w:multiLevelType w:val="hybridMultilevel"/>
    <w:tmpl w:val="4606E502"/>
    <w:lvl w:ilvl="0" w:tplc="00000003">
      <w:start w:val="1"/>
      <w:numFmt w:val="bullet"/>
      <w:lvlText w:val=""/>
      <w:lvlJc w:val="left"/>
      <w:pPr>
        <w:tabs>
          <w:tab w:val="num" w:pos="1098"/>
        </w:tabs>
        <w:ind w:left="1098" w:hanging="360"/>
      </w:pPr>
      <w:rPr>
        <w:rFonts w:ascii="Symbol" w:hAnsi="Symbol"/>
      </w:rPr>
    </w:lvl>
    <w:lvl w:ilvl="1" w:tplc="04190003" w:tentative="1">
      <w:start w:val="1"/>
      <w:numFmt w:val="bullet"/>
      <w:lvlText w:val="o"/>
      <w:lvlJc w:val="left"/>
      <w:pPr>
        <w:ind w:left="1818" w:hanging="360"/>
      </w:pPr>
      <w:rPr>
        <w:rFonts w:ascii="Courier New" w:hAnsi="Courier New" w:cs="Courier New" w:hint="default"/>
      </w:rPr>
    </w:lvl>
    <w:lvl w:ilvl="2" w:tplc="04190005" w:tentative="1">
      <w:start w:val="1"/>
      <w:numFmt w:val="bullet"/>
      <w:lvlText w:val=""/>
      <w:lvlJc w:val="left"/>
      <w:pPr>
        <w:ind w:left="2538" w:hanging="360"/>
      </w:pPr>
      <w:rPr>
        <w:rFonts w:ascii="Wingdings" w:hAnsi="Wingdings" w:hint="default"/>
      </w:rPr>
    </w:lvl>
    <w:lvl w:ilvl="3" w:tplc="04190001" w:tentative="1">
      <w:start w:val="1"/>
      <w:numFmt w:val="bullet"/>
      <w:lvlText w:val=""/>
      <w:lvlJc w:val="left"/>
      <w:pPr>
        <w:ind w:left="3258" w:hanging="360"/>
      </w:pPr>
      <w:rPr>
        <w:rFonts w:ascii="Symbol" w:hAnsi="Symbol" w:hint="default"/>
      </w:rPr>
    </w:lvl>
    <w:lvl w:ilvl="4" w:tplc="04190003" w:tentative="1">
      <w:start w:val="1"/>
      <w:numFmt w:val="bullet"/>
      <w:lvlText w:val="o"/>
      <w:lvlJc w:val="left"/>
      <w:pPr>
        <w:ind w:left="3978" w:hanging="360"/>
      </w:pPr>
      <w:rPr>
        <w:rFonts w:ascii="Courier New" w:hAnsi="Courier New" w:cs="Courier New" w:hint="default"/>
      </w:rPr>
    </w:lvl>
    <w:lvl w:ilvl="5" w:tplc="04190005" w:tentative="1">
      <w:start w:val="1"/>
      <w:numFmt w:val="bullet"/>
      <w:lvlText w:val=""/>
      <w:lvlJc w:val="left"/>
      <w:pPr>
        <w:ind w:left="4698" w:hanging="360"/>
      </w:pPr>
      <w:rPr>
        <w:rFonts w:ascii="Wingdings" w:hAnsi="Wingdings" w:hint="default"/>
      </w:rPr>
    </w:lvl>
    <w:lvl w:ilvl="6" w:tplc="04190001" w:tentative="1">
      <w:start w:val="1"/>
      <w:numFmt w:val="bullet"/>
      <w:lvlText w:val=""/>
      <w:lvlJc w:val="left"/>
      <w:pPr>
        <w:ind w:left="5418" w:hanging="360"/>
      </w:pPr>
      <w:rPr>
        <w:rFonts w:ascii="Symbol" w:hAnsi="Symbol" w:hint="default"/>
      </w:rPr>
    </w:lvl>
    <w:lvl w:ilvl="7" w:tplc="04190003" w:tentative="1">
      <w:start w:val="1"/>
      <w:numFmt w:val="bullet"/>
      <w:lvlText w:val="o"/>
      <w:lvlJc w:val="left"/>
      <w:pPr>
        <w:ind w:left="6138" w:hanging="360"/>
      </w:pPr>
      <w:rPr>
        <w:rFonts w:ascii="Courier New" w:hAnsi="Courier New" w:cs="Courier New" w:hint="default"/>
      </w:rPr>
    </w:lvl>
    <w:lvl w:ilvl="8" w:tplc="04190005" w:tentative="1">
      <w:start w:val="1"/>
      <w:numFmt w:val="bullet"/>
      <w:lvlText w:val=""/>
      <w:lvlJc w:val="left"/>
      <w:pPr>
        <w:ind w:left="6858" w:hanging="360"/>
      </w:pPr>
      <w:rPr>
        <w:rFonts w:ascii="Wingdings" w:hAnsi="Wingdings" w:hint="default"/>
      </w:rPr>
    </w:lvl>
  </w:abstractNum>
  <w:abstractNum w:abstractNumId="17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7347264"/>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75A47C2"/>
    <w:multiLevelType w:val="hybridMultilevel"/>
    <w:tmpl w:val="49BE51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77F4DD4"/>
    <w:multiLevelType w:val="multilevel"/>
    <w:tmpl w:val="A428134A"/>
    <w:lvl w:ilvl="0">
      <w:start w:val="1"/>
      <w:numFmt w:val="decimal"/>
      <w:lvlText w:val="%1."/>
      <w:lvlJc w:val="left"/>
      <w:pPr>
        <w:tabs>
          <w:tab w:val="num" w:pos="720"/>
        </w:tabs>
        <w:ind w:left="720" w:hanging="360"/>
      </w:pPr>
      <w:rPr>
        <w:rFonts w:ascii="Calibri" w:hAnsi="Calibri" w:cs="Times New Roman" w:hint="default"/>
        <w:b w:val="0"/>
        <w:i w:val="0"/>
        <w:sz w:val="24"/>
      </w:rPr>
    </w:lvl>
    <w:lvl w:ilvl="1">
      <w:start w:val="1"/>
      <w:numFmt w:val="decimal"/>
      <w:lvlText w:val="%2."/>
      <w:lvlJc w:val="left"/>
      <w:pPr>
        <w:ind w:left="1440" w:hanging="360"/>
      </w:pPr>
      <w:rPr>
        <w:rFonts w:ascii="Calibri" w:hAnsi="Calibri" w:cs="Times New Roman" w:hint="default"/>
        <w:b w:val="0"/>
        <w:i w:val="0"/>
        <w:sz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78646D6"/>
    <w:multiLevelType w:val="hybridMultilevel"/>
    <w:tmpl w:val="630EAA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4">
    <w:nsid w:val="378D6BC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38303A0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8">
    <w:nsid w:val="38A37A45"/>
    <w:multiLevelType w:val="hybridMultilevel"/>
    <w:tmpl w:val="3CBEBBEA"/>
    <w:lvl w:ilvl="0" w:tplc="A1E07524">
      <w:start w:val="1"/>
      <w:numFmt w:val="decimal"/>
      <w:lvlText w:val="%1)"/>
      <w:lvlJc w:val="left"/>
      <w:pPr>
        <w:ind w:left="1365" w:hanging="360"/>
      </w:pPr>
      <w:rPr>
        <w:b w:val="0"/>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89">
    <w:nsid w:val="38B370F5"/>
    <w:multiLevelType w:val="hybridMultilevel"/>
    <w:tmpl w:val="4FB64E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39397550"/>
    <w:multiLevelType w:val="hybridMultilevel"/>
    <w:tmpl w:val="DADA6A7E"/>
    <w:lvl w:ilvl="0" w:tplc="AF64185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1">
    <w:nsid w:val="394C5C6C"/>
    <w:multiLevelType w:val="hybridMultilevel"/>
    <w:tmpl w:val="FBF6D4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3">
    <w:nsid w:val="39D4384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94">
    <w:nsid w:val="39FD711F"/>
    <w:multiLevelType w:val="hybridMultilevel"/>
    <w:tmpl w:val="F8BCEADA"/>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5">
    <w:nsid w:val="3A08100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96">
    <w:nsid w:val="3A6E4113"/>
    <w:multiLevelType w:val="hybridMultilevel"/>
    <w:tmpl w:val="4CA0075A"/>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A8D78EB"/>
    <w:multiLevelType w:val="hybridMultilevel"/>
    <w:tmpl w:val="5DBA28E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AFD356A"/>
    <w:multiLevelType w:val="hybridMultilevel"/>
    <w:tmpl w:val="D1F06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B4C1FE2"/>
    <w:multiLevelType w:val="hybridMultilevel"/>
    <w:tmpl w:val="AE8EE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1">
    <w:nsid w:val="3BBF3F90"/>
    <w:multiLevelType w:val="hybridMultilevel"/>
    <w:tmpl w:val="D98A2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BE9206D"/>
    <w:multiLevelType w:val="hybridMultilevel"/>
    <w:tmpl w:val="742C46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4">
    <w:nsid w:val="3BFB3AF0"/>
    <w:multiLevelType w:val="hybridMultilevel"/>
    <w:tmpl w:val="B02ABC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BFC014F"/>
    <w:multiLevelType w:val="hybridMultilevel"/>
    <w:tmpl w:val="D5F48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3C9F645F"/>
    <w:multiLevelType w:val="hybridMultilevel"/>
    <w:tmpl w:val="D8967776"/>
    <w:lvl w:ilvl="0" w:tplc="72801960">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08">
    <w:nsid w:val="3C9F6F1D"/>
    <w:multiLevelType w:val="hybridMultilevel"/>
    <w:tmpl w:val="D62CD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3D2D18AC"/>
    <w:multiLevelType w:val="hybridMultilevel"/>
    <w:tmpl w:val="6D6A155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D3E3534"/>
    <w:multiLevelType w:val="multilevel"/>
    <w:tmpl w:val="B1F0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3DAE739F"/>
    <w:multiLevelType w:val="hybridMultilevel"/>
    <w:tmpl w:val="F8289778"/>
    <w:lvl w:ilvl="0" w:tplc="00000003">
      <w:start w:val="1"/>
      <w:numFmt w:val="bullet"/>
      <w:lvlText w:val=""/>
      <w:lvlJc w:val="left"/>
      <w:pPr>
        <w:tabs>
          <w:tab w:val="num" w:pos="1440"/>
        </w:tabs>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DB80CC9"/>
    <w:multiLevelType w:val="hybridMultilevel"/>
    <w:tmpl w:val="4664F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DF521A3"/>
    <w:multiLevelType w:val="hybridMultilevel"/>
    <w:tmpl w:val="4FEA5BA2"/>
    <w:lvl w:ilvl="0" w:tplc="0E1460C6">
      <w:start w:val="1"/>
      <w:numFmt w:val="bullet"/>
      <w:lvlText w:val=""/>
      <w:lvlJc w:val="left"/>
      <w:pPr>
        <w:tabs>
          <w:tab w:val="num" w:pos="680"/>
        </w:tabs>
        <w:ind w:left="680" w:hanging="39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3E5D296E"/>
    <w:multiLevelType w:val="hybridMultilevel"/>
    <w:tmpl w:val="18ACB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E993519"/>
    <w:multiLevelType w:val="hybridMultilevel"/>
    <w:tmpl w:val="663A446C"/>
    <w:lvl w:ilvl="0" w:tplc="0419000D">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0">
    <w:nsid w:val="3EC26406"/>
    <w:multiLevelType w:val="hybridMultilevel"/>
    <w:tmpl w:val="01F096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3">
    <w:nsid w:val="3F944EB8"/>
    <w:multiLevelType w:val="hybridMultilevel"/>
    <w:tmpl w:val="428086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4">
    <w:nsid w:val="406F21EA"/>
    <w:multiLevelType w:val="hybridMultilevel"/>
    <w:tmpl w:val="80E8EB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5">
    <w:nsid w:val="40B63DB5"/>
    <w:multiLevelType w:val="hybridMultilevel"/>
    <w:tmpl w:val="0BF4F220"/>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0F0005C"/>
    <w:multiLevelType w:val="hybridMultilevel"/>
    <w:tmpl w:val="0682E15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1261B6A"/>
    <w:multiLevelType w:val="hybridMultilevel"/>
    <w:tmpl w:val="B9663558"/>
    <w:lvl w:ilvl="0" w:tplc="2DA8D5DE">
      <w:start w:val="1"/>
      <w:numFmt w:val="bullet"/>
      <w:lvlText w:val=""/>
      <w:lvlJc w:val="left"/>
      <w:pPr>
        <w:tabs>
          <w:tab w:val="num" w:pos="2260"/>
        </w:tabs>
        <w:ind w:left="2260" w:hanging="360"/>
      </w:pPr>
      <w:rPr>
        <w:rFonts w:ascii="Wingdings" w:hAnsi="Wingdings" w:hint="default"/>
      </w:rPr>
    </w:lvl>
    <w:lvl w:ilvl="1" w:tplc="04190003">
      <w:start w:val="1"/>
      <w:numFmt w:val="bullet"/>
      <w:lvlText w:val="o"/>
      <w:lvlJc w:val="left"/>
      <w:pPr>
        <w:tabs>
          <w:tab w:val="num" w:pos="2140"/>
        </w:tabs>
        <w:ind w:left="2140" w:hanging="360"/>
      </w:pPr>
      <w:rPr>
        <w:rFonts w:ascii="Courier New" w:hAnsi="Courier New" w:cs="Courier New" w:hint="default"/>
      </w:r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29">
    <w:nsid w:val="414B134C"/>
    <w:multiLevelType w:val="hybridMultilevel"/>
    <w:tmpl w:val="D89A42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nsid w:val="41977FA3"/>
    <w:multiLevelType w:val="hybridMultilevel"/>
    <w:tmpl w:val="E3F6E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24E64F4"/>
    <w:multiLevelType w:val="hybridMultilevel"/>
    <w:tmpl w:val="57A48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26B50A8"/>
    <w:multiLevelType w:val="hybridMultilevel"/>
    <w:tmpl w:val="EB06CCB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nsid w:val="435026DE"/>
    <w:multiLevelType w:val="hybridMultilevel"/>
    <w:tmpl w:val="98347B42"/>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0">
    <w:nsid w:val="43F84C2A"/>
    <w:multiLevelType w:val="hybridMultilevel"/>
    <w:tmpl w:val="3CB8F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3FF50DF"/>
    <w:multiLevelType w:val="multilevel"/>
    <w:tmpl w:val="9BCA406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44077953"/>
    <w:multiLevelType w:val="hybridMultilevel"/>
    <w:tmpl w:val="4B9E654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3">
    <w:nsid w:val="440F272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44">
    <w:nsid w:val="44163948"/>
    <w:multiLevelType w:val="hybridMultilevel"/>
    <w:tmpl w:val="EFAE681C"/>
    <w:lvl w:ilvl="0" w:tplc="946A4E9C">
      <w:start w:val="1"/>
      <w:numFmt w:val="decimal"/>
      <w:lvlText w:val="%1."/>
      <w:lvlJc w:val="left"/>
      <w:pPr>
        <w:ind w:left="720" w:hanging="360"/>
      </w:pPr>
      <w:rPr>
        <w:rFonts w:ascii="Calibri" w:hAnsi="Calibri"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5">
    <w:nsid w:val="44B767E4"/>
    <w:multiLevelType w:val="hybridMultilevel"/>
    <w:tmpl w:val="BD94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45A2101D"/>
    <w:multiLevelType w:val="hybridMultilevel"/>
    <w:tmpl w:val="BD0024D4"/>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5CB438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49">
    <w:nsid w:val="4660019C"/>
    <w:multiLevelType w:val="hybridMultilevel"/>
    <w:tmpl w:val="B5BA4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467A7023"/>
    <w:multiLevelType w:val="hybridMultilevel"/>
    <w:tmpl w:val="655277C0"/>
    <w:lvl w:ilvl="0" w:tplc="04190003">
      <w:start w:val="1"/>
      <w:numFmt w:val="bullet"/>
      <w:lvlText w:val="o"/>
      <w:lvlJc w:val="left"/>
      <w:pPr>
        <w:ind w:left="1212"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2">
    <w:nsid w:val="47111911"/>
    <w:multiLevelType w:val="hybridMultilevel"/>
    <w:tmpl w:val="333E381E"/>
    <w:lvl w:ilvl="0" w:tplc="60D4429E">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474016D2"/>
    <w:multiLevelType w:val="hybridMultilevel"/>
    <w:tmpl w:val="17465C98"/>
    <w:lvl w:ilvl="0" w:tplc="FFFFFFFF">
      <w:start w:val="1"/>
      <w:numFmt w:val="bullet"/>
      <w:lvlText w:val=""/>
      <w:lvlJc w:val="left"/>
      <w:pPr>
        <w:tabs>
          <w:tab w:val="num" w:pos="567"/>
        </w:tabs>
        <w:ind w:left="567" w:hanging="567"/>
      </w:pPr>
      <w:rPr>
        <w:rFonts w:ascii="Symbol" w:hAnsi="Symbol" w:hint="default"/>
        <w:color w:val="auto"/>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5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nsid w:val="47C51923"/>
    <w:multiLevelType w:val="hybridMultilevel"/>
    <w:tmpl w:val="2438CB26"/>
    <w:lvl w:ilvl="0" w:tplc="04190001">
      <w:start w:val="1"/>
      <w:numFmt w:val="bullet"/>
      <w:lvlText w:val=""/>
      <w:lvlJc w:val="left"/>
      <w:pPr>
        <w:ind w:left="1099" w:hanging="360"/>
      </w:pPr>
      <w:rPr>
        <w:rFonts w:ascii="Symbol" w:hAnsi="Symbol" w:hint="default"/>
      </w:rPr>
    </w:lvl>
    <w:lvl w:ilvl="1" w:tplc="04190003" w:tentative="1">
      <w:start w:val="1"/>
      <w:numFmt w:val="bullet"/>
      <w:lvlText w:val="o"/>
      <w:lvlJc w:val="left"/>
      <w:pPr>
        <w:ind w:left="1819" w:hanging="360"/>
      </w:pPr>
      <w:rPr>
        <w:rFonts w:ascii="Courier New" w:hAnsi="Courier New" w:cs="Courier New" w:hint="default"/>
      </w:rPr>
    </w:lvl>
    <w:lvl w:ilvl="2" w:tplc="04190005" w:tentative="1">
      <w:start w:val="1"/>
      <w:numFmt w:val="bullet"/>
      <w:lvlText w:val=""/>
      <w:lvlJc w:val="left"/>
      <w:pPr>
        <w:ind w:left="2539" w:hanging="360"/>
      </w:pPr>
      <w:rPr>
        <w:rFonts w:ascii="Wingdings" w:hAnsi="Wingdings" w:hint="default"/>
      </w:rPr>
    </w:lvl>
    <w:lvl w:ilvl="3" w:tplc="04190001" w:tentative="1">
      <w:start w:val="1"/>
      <w:numFmt w:val="bullet"/>
      <w:lvlText w:val=""/>
      <w:lvlJc w:val="left"/>
      <w:pPr>
        <w:ind w:left="3259" w:hanging="360"/>
      </w:pPr>
      <w:rPr>
        <w:rFonts w:ascii="Symbol" w:hAnsi="Symbol" w:hint="default"/>
      </w:rPr>
    </w:lvl>
    <w:lvl w:ilvl="4" w:tplc="04190003" w:tentative="1">
      <w:start w:val="1"/>
      <w:numFmt w:val="bullet"/>
      <w:lvlText w:val="o"/>
      <w:lvlJc w:val="left"/>
      <w:pPr>
        <w:ind w:left="3979" w:hanging="360"/>
      </w:pPr>
      <w:rPr>
        <w:rFonts w:ascii="Courier New" w:hAnsi="Courier New" w:cs="Courier New" w:hint="default"/>
      </w:rPr>
    </w:lvl>
    <w:lvl w:ilvl="5" w:tplc="04190005" w:tentative="1">
      <w:start w:val="1"/>
      <w:numFmt w:val="bullet"/>
      <w:lvlText w:val=""/>
      <w:lvlJc w:val="left"/>
      <w:pPr>
        <w:ind w:left="4699" w:hanging="360"/>
      </w:pPr>
      <w:rPr>
        <w:rFonts w:ascii="Wingdings" w:hAnsi="Wingdings" w:hint="default"/>
      </w:rPr>
    </w:lvl>
    <w:lvl w:ilvl="6" w:tplc="04190001" w:tentative="1">
      <w:start w:val="1"/>
      <w:numFmt w:val="bullet"/>
      <w:lvlText w:val=""/>
      <w:lvlJc w:val="left"/>
      <w:pPr>
        <w:ind w:left="5419" w:hanging="360"/>
      </w:pPr>
      <w:rPr>
        <w:rFonts w:ascii="Symbol" w:hAnsi="Symbol" w:hint="default"/>
      </w:rPr>
    </w:lvl>
    <w:lvl w:ilvl="7" w:tplc="04190003" w:tentative="1">
      <w:start w:val="1"/>
      <w:numFmt w:val="bullet"/>
      <w:lvlText w:val="o"/>
      <w:lvlJc w:val="left"/>
      <w:pPr>
        <w:ind w:left="6139" w:hanging="360"/>
      </w:pPr>
      <w:rPr>
        <w:rFonts w:ascii="Courier New" w:hAnsi="Courier New" w:cs="Courier New" w:hint="default"/>
      </w:rPr>
    </w:lvl>
    <w:lvl w:ilvl="8" w:tplc="04190005" w:tentative="1">
      <w:start w:val="1"/>
      <w:numFmt w:val="bullet"/>
      <w:lvlText w:val=""/>
      <w:lvlJc w:val="left"/>
      <w:pPr>
        <w:ind w:left="6859" w:hanging="360"/>
      </w:pPr>
      <w:rPr>
        <w:rFonts w:ascii="Wingdings" w:hAnsi="Wingdings" w:hint="default"/>
      </w:rPr>
    </w:lvl>
  </w:abstractNum>
  <w:abstractNum w:abstractNumId="256">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7">
    <w:nsid w:val="47FE1A2E"/>
    <w:multiLevelType w:val="hybridMultilevel"/>
    <w:tmpl w:val="FE70C8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1">
    <w:nsid w:val="494112B3"/>
    <w:multiLevelType w:val="multilevel"/>
    <w:tmpl w:val="3E6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9AB585D"/>
    <w:multiLevelType w:val="hybridMultilevel"/>
    <w:tmpl w:val="7DA6AB82"/>
    <w:lvl w:ilvl="0" w:tplc="58E4B988">
      <w:start w:val="1"/>
      <w:numFmt w:val="bullet"/>
      <w:lvlText w:val=""/>
      <w:lvlJc w:val="left"/>
      <w:pPr>
        <w:ind w:left="1900" w:hanging="360"/>
      </w:pPr>
      <w:rPr>
        <w:rFonts w:ascii="Symbol" w:hAnsi="Symbol" w:hint="default"/>
        <w:sz w:val="20"/>
        <w:szCs w:val="20"/>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26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ABB21BA"/>
    <w:multiLevelType w:val="hybridMultilevel"/>
    <w:tmpl w:val="0CB4947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B026046"/>
    <w:multiLevelType w:val="hybridMultilevel"/>
    <w:tmpl w:val="732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B431B4C"/>
    <w:multiLevelType w:val="hybridMultilevel"/>
    <w:tmpl w:val="D1A8D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D5D1F9D"/>
    <w:multiLevelType w:val="hybridMultilevel"/>
    <w:tmpl w:val="EA7E6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D7C49CB"/>
    <w:multiLevelType w:val="hybridMultilevel"/>
    <w:tmpl w:val="49303C6E"/>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D835C60"/>
    <w:multiLevelType w:val="hybridMultilevel"/>
    <w:tmpl w:val="0A34EF70"/>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76">
    <w:nsid w:val="4D893FA9"/>
    <w:multiLevelType w:val="hybridMultilevel"/>
    <w:tmpl w:val="E7508E7A"/>
    <w:lvl w:ilvl="0" w:tplc="1FF667B4">
      <w:start w:val="1"/>
      <w:numFmt w:val="decimal"/>
      <w:lvlText w:val="%1."/>
      <w:lvlJc w:val="left"/>
      <w:pPr>
        <w:tabs>
          <w:tab w:val="num" w:pos="1720"/>
        </w:tabs>
        <w:ind w:left="1720" w:hanging="1020"/>
      </w:p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277">
    <w:nsid w:val="4D975321"/>
    <w:multiLevelType w:val="multilevel"/>
    <w:tmpl w:val="C1A0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nsid w:val="4DB14046"/>
    <w:multiLevelType w:val="hybridMultilevel"/>
    <w:tmpl w:val="015EB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DE04D14"/>
    <w:multiLevelType w:val="hybridMultilevel"/>
    <w:tmpl w:val="9C7E0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EB00AA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82">
    <w:nsid w:val="4ED86758"/>
    <w:multiLevelType w:val="hybridMultilevel"/>
    <w:tmpl w:val="D7A8BFBE"/>
    <w:lvl w:ilvl="0" w:tplc="ACCA307E">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EF85411"/>
    <w:multiLevelType w:val="hybridMultilevel"/>
    <w:tmpl w:val="C1462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F52366A"/>
    <w:multiLevelType w:val="hybridMultilevel"/>
    <w:tmpl w:val="8F621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F61754F"/>
    <w:multiLevelType w:val="hybridMultilevel"/>
    <w:tmpl w:val="4CDC2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FE669C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88">
    <w:nsid w:val="50464363"/>
    <w:multiLevelType w:val="hybridMultilevel"/>
    <w:tmpl w:val="B944E130"/>
    <w:lvl w:ilvl="0" w:tplc="119CD306">
      <w:start w:val="1"/>
      <w:numFmt w:val="bullet"/>
      <w:lvlText w:val=""/>
      <w:lvlJc w:val="left"/>
      <w:pPr>
        <w:tabs>
          <w:tab w:val="num" w:pos="680"/>
        </w:tabs>
        <w:ind w:left="680" w:hanging="39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9">
    <w:nsid w:val="504A5BED"/>
    <w:multiLevelType w:val="hybridMultilevel"/>
    <w:tmpl w:val="D5C8D18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05C20B1"/>
    <w:multiLevelType w:val="hybridMultilevel"/>
    <w:tmpl w:val="7D28D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10D37A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93">
    <w:nsid w:val="511E1FE6"/>
    <w:multiLevelType w:val="hybridMultilevel"/>
    <w:tmpl w:val="EBB4F3B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13A77A2"/>
    <w:multiLevelType w:val="hybridMultilevel"/>
    <w:tmpl w:val="C8EC8BA4"/>
    <w:lvl w:ilvl="0" w:tplc="58E4B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1487F93"/>
    <w:multiLevelType w:val="hybridMultilevel"/>
    <w:tmpl w:val="FFA28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20A0D0B"/>
    <w:multiLevelType w:val="hybridMultilevel"/>
    <w:tmpl w:val="2DD8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2AA014D"/>
    <w:multiLevelType w:val="hybridMultilevel"/>
    <w:tmpl w:val="4162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nsid w:val="52CB7D1C"/>
    <w:multiLevelType w:val="hybridMultilevel"/>
    <w:tmpl w:val="FE468AA2"/>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2F00800"/>
    <w:multiLevelType w:val="multilevel"/>
    <w:tmpl w:val="2AE26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nsid w:val="52F70BA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03">
    <w:nsid w:val="530B0F06"/>
    <w:multiLevelType w:val="hybridMultilevel"/>
    <w:tmpl w:val="25080B6A"/>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533E2D54"/>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06">
    <w:nsid w:val="539676E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0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8">
    <w:nsid w:val="54016A6B"/>
    <w:multiLevelType w:val="hybridMultilevel"/>
    <w:tmpl w:val="2EDC212A"/>
    <w:lvl w:ilvl="0" w:tplc="C4384396">
      <w:start w:val="2"/>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9">
    <w:nsid w:val="54370940"/>
    <w:multiLevelType w:val="hybridMultilevel"/>
    <w:tmpl w:val="15967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47436FF"/>
    <w:multiLevelType w:val="hybridMultilevel"/>
    <w:tmpl w:val="53961A0A"/>
    <w:lvl w:ilvl="0" w:tplc="946A4E9C">
      <w:start w:val="1"/>
      <w:numFmt w:val="decimal"/>
      <w:lvlText w:val="%1."/>
      <w:lvlJc w:val="left"/>
      <w:pPr>
        <w:ind w:left="1440" w:hanging="360"/>
      </w:pPr>
      <w:rPr>
        <w:rFonts w:ascii="Calibri" w:hAnsi="Calibri" w:cs="Times New Roman" w:hint="default"/>
        <w:b w:val="0"/>
        <w:i w:val="0"/>
        <w:sz w:val="24"/>
      </w:rPr>
    </w:lvl>
    <w:lvl w:ilvl="1" w:tplc="04190019">
      <w:start w:val="1"/>
      <w:numFmt w:val="lowerLetter"/>
      <w:lvlText w:val="%2."/>
      <w:lvlJc w:val="left"/>
      <w:pPr>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1">
    <w:nsid w:val="548F43C3"/>
    <w:multiLevelType w:val="hybridMultilevel"/>
    <w:tmpl w:val="CB6C6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5270958"/>
    <w:multiLevelType w:val="multilevel"/>
    <w:tmpl w:val="65F61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5556035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4">
    <w:nsid w:val="5568410A"/>
    <w:multiLevelType w:val="multilevel"/>
    <w:tmpl w:val="9E7EB0CC"/>
    <w:lvl w:ilvl="0">
      <w:start w:val="1"/>
      <w:numFmt w:val="bullet"/>
      <w:lvlText w:val="o"/>
      <w:lvlJc w:val="left"/>
      <w:pPr>
        <w:tabs>
          <w:tab w:val="num" w:pos="720"/>
        </w:tabs>
        <w:ind w:left="720" w:hanging="360"/>
      </w:pPr>
      <w:rPr>
        <w:rFonts w:ascii="Courier New" w:hAnsi="Courier New" w:cs="Courier New" w:hint="default"/>
        <w:b w:val="0"/>
        <w:sz w:val="20"/>
      </w:rPr>
    </w:lvl>
    <w:lvl w:ilvl="1">
      <w:start w:val="1"/>
      <w:numFmt w:val="decimal"/>
      <w:lvlText w:val="%2."/>
      <w:lvlJc w:val="left"/>
      <w:pPr>
        <w:ind w:left="1440" w:hanging="360"/>
      </w:pPr>
      <w:rPr>
        <w:rFonts w:ascii="Calibri" w:hAnsi="Calibri" w:cs="Times New Roman" w:hint="default"/>
        <w:b w:val="0"/>
        <w:i w:val="0"/>
        <w:sz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55D2102D"/>
    <w:multiLevelType w:val="multilevel"/>
    <w:tmpl w:val="32D0DED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6">
    <w:nsid w:val="56885CB4"/>
    <w:multiLevelType w:val="hybridMultilevel"/>
    <w:tmpl w:val="5816B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69D1CF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9">
    <w:nsid w:val="571A51FB"/>
    <w:multiLevelType w:val="hybridMultilevel"/>
    <w:tmpl w:val="9BDE1E1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21">
    <w:nsid w:val="58131191"/>
    <w:multiLevelType w:val="hybridMultilevel"/>
    <w:tmpl w:val="393049D0"/>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3">
    <w:nsid w:val="58742F83"/>
    <w:multiLevelType w:val="hybridMultilevel"/>
    <w:tmpl w:val="F3A20F2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24">
    <w:nsid w:val="591661C1"/>
    <w:multiLevelType w:val="hybridMultilevel"/>
    <w:tmpl w:val="0632F7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5">
    <w:nsid w:val="592473EF"/>
    <w:multiLevelType w:val="hybridMultilevel"/>
    <w:tmpl w:val="BBBCB94E"/>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9320F24"/>
    <w:multiLevelType w:val="hybridMultilevel"/>
    <w:tmpl w:val="D3B0A176"/>
    <w:lvl w:ilvl="0" w:tplc="04190001">
      <w:start w:val="1"/>
      <w:numFmt w:val="bullet"/>
      <w:lvlText w:val=""/>
      <w:lvlJc w:val="left"/>
      <w:pPr>
        <w:ind w:left="1894" w:hanging="360"/>
      </w:pPr>
      <w:rPr>
        <w:rFonts w:ascii="Symbol" w:hAnsi="Symbol" w:hint="default"/>
      </w:rPr>
    </w:lvl>
    <w:lvl w:ilvl="1" w:tplc="04190003" w:tentative="1">
      <w:start w:val="1"/>
      <w:numFmt w:val="bullet"/>
      <w:lvlText w:val="o"/>
      <w:lvlJc w:val="left"/>
      <w:pPr>
        <w:ind w:left="2614" w:hanging="360"/>
      </w:pPr>
      <w:rPr>
        <w:rFonts w:ascii="Courier New" w:hAnsi="Courier New" w:cs="Courier New"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327">
    <w:nsid w:val="59474AF5"/>
    <w:multiLevelType w:val="hybridMultilevel"/>
    <w:tmpl w:val="A1DE5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59780D4E"/>
    <w:multiLevelType w:val="hybridMultilevel"/>
    <w:tmpl w:val="235282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59AF44F7"/>
    <w:multiLevelType w:val="hybridMultilevel"/>
    <w:tmpl w:val="F796BA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0">
    <w:nsid w:val="5A0D6AB0"/>
    <w:multiLevelType w:val="hybridMultilevel"/>
    <w:tmpl w:val="5C3A829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1">
    <w:nsid w:val="5A357AC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3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AC9193C"/>
    <w:multiLevelType w:val="hybridMultilevel"/>
    <w:tmpl w:val="6A8A919E"/>
    <w:lvl w:ilvl="0" w:tplc="E2649E68">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5">
    <w:nsid w:val="5AD0390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36">
    <w:nsid w:val="5B88449F"/>
    <w:multiLevelType w:val="hybridMultilevel"/>
    <w:tmpl w:val="75E8B00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BAB7EE7"/>
    <w:multiLevelType w:val="hybridMultilevel"/>
    <w:tmpl w:val="A7088C70"/>
    <w:lvl w:ilvl="0" w:tplc="946A4E9C">
      <w:start w:val="1"/>
      <w:numFmt w:val="decimal"/>
      <w:lvlText w:val="%1."/>
      <w:lvlJc w:val="left"/>
      <w:pPr>
        <w:ind w:left="720" w:hanging="360"/>
      </w:pPr>
      <w:rPr>
        <w:rFonts w:ascii="Calibri" w:hAnsi="Calibri" w:cs="Times New Roman" w:hint="default"/>
        <w:b w:val="0"/>
        <w:i w:val="0"/>
        <w:color w:val="333333"/>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39">
    <w:nsid w:val="5BF4626D"/>
    <w:multiLevelType w:val="hybridMultilevel"/>
    <w:tmpl w:val="9904D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C7A7AA4"/>
    <w:multiLevelType w:val="hybridMultilevel"/>
    <w:tmpl w:val="5BA2C3E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5C876BBD"/>
    <w:multiLevelType w:val="hybridMultilevel"/>
    <w:tmpl w:val="F00E0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5C8E6F73"/>
    <w:multiLevelType w:val="hybridMultilevel"/>
    <w:tmpl w:val="2A509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D0314DE"/>
    <w:multiLevelType w:val="hybridMultilevel"/>
    <w:tmpl w:val="57109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5D305331"/>
    <w:multiLevelType w:val="hybridMultilevel"/>
    <w:tmpl w:val="96A23980"/>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7">
    <w:nsid w:val="5DD906BC"/>
    <w:multiLevelType w:val="hybridMultilevel"/>
    <w:tmpl w:val="08CE06DC"/>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8">
    <w:nsid w:val="5E1D53C8"/>
    <w:multiLevelType w:val="hybridMultilevel"/>
    <w:tmpl w:val="A74ECB7C"/>
    <w:lvl w:ilvl="0" w:tplc="946A4E9C">
      <w:start w:val="1"/>
      <w:numFmt w:val="decimal"/>
      <w:lvlText w:val="%1."/>
      <w:lvlJc w:val="left"/>
      <w:pPr>
        <w:ind w:left="1211" w:hanging="360"/>
      </w:pPr>
      <w:rPr>
        <w:rFonts w:ascii="Calibri" w:hAnsi="Calibri"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9">
    <w:nsid w:val="5E576E09"/>
    <w:multiLevelType w:val="hybridMultilevel"/>
    <w:tmpl w:val="E10C3794"/>
    <w:lvl w:ilvl="0" w:tplc="27207932">
      <w:start w:val="1"/>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350">
    <w:nsid w:val="5E8603F9"/>
    <w:multiLevelType w:val="hybridMultilevel"/>
    <w:tmpl w:val="22C2EE3A"/>
    <w:lvl w:ilvl="0" w:tplc="04190005">
      <w:start w:val="1"/>
      <w:numFmt w:val="bullet"/>
      <w:lvlText w:val=""/>
      <w:lvlJc w:val="left"/>
      <w:pPr>
        <w:tabs>
          <w:tab w:val="num" w:pos="1680"/>
        </w:tabs>
        <w:ind w:left="16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5EDE29FC"/>
    <w:multiLevelType w:val="hybridMultilevel"/>
    <w:tmpl w:val="92D0C3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nsid w:val="61584762"/>
    <w:multiLevelType w:val="hybridMultilevel"/>
    <w:tmpl w:val="8EA84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1636FB4"/>
    <w:multiLevelType w:val="hybridMultilevel"/>
    <w:tmpl w:val="F912D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61D16CED"/>
    <w:multiLevelType w:val="hybridMultilevel"/>
    <w:tmpl w:val="1D50CC6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23B2CA9"/>
    <w:multiLevelType w:val="hybridMultilevel"/>
    <w:tmpl w:val="26387C6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62">
    <w:nsid w:val="625D480E"/>
    <w:multiLevelType w:val="hybridMultilevel"/>
    <w:tmpl w:val="0A9C3E38"/>
    <w:lvl w:ilvl="0" w:tplc="946A4E9C">
      <w:start w:val="1"/>
      <w:numFmt w:val="decimal"/>
      <w:lvlText w:val="%1."/>
      <w:lvlJc w:val="left"/>
      <w:pPr>
        <w:ind w:left="814" w:hanging="360"/>
      </w:pPr>
      <w:rPr>
        <w:rFonts w:ascii="Calibri" w:hAnsi="Calibri"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2726ECB"/>
    <w:multiLevelType w:val="hybridMultilevel"/>
    <w:tmpl w:val="802EED9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5">
    <w:nsid w:val="62911A3D"/>
    <w:multiLevelType w:val="hybridMultilevel"/>
    <w:tmpl w:val="95E88A6E"/>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2E827C4"/>
    <w:multiLevelType w:val="hybridMultilevel"/>
    <w:tmpl w:val="923C91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8">
    <w:nsid w:val="630461B9"/>
    <w:multiLevelType w:val="hybridMultilevel"/>
    <w:tmpl w:val="6BB6C6B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3910B96"/>
    <w:multiLevelType w:val="multilevel"/>
    <w:tmpl w:val="52EA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63B0118E"/>
    <w:multiLevelType w:val="multilevel"/>
    <w:tmpl w:val="5650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2">
    <w:nsid w:val="63EC20DF"/>
    <w:multiLevelType w:val="hybridMultilevel"/>
    <w:tmpl w:val="8362BD8A"/>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73">
    <w:nsid w:val="6459015F"/>
    <w:multiLevelType w:val="hybridMultilevel"/>
    <w:tmpl w:val="B2E4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4FB4B99"/>
    <w:multiLevelType w:val="hybridMultilevel"/>
    <w:tmpl w:val="D7FC5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5180DA3"/>
    <w:multiLevelType w:val="hybridMultilevel"/>
    <w:tmpl w:val="187CC4A8"/>
    <w:lvl w:ilvl="0" w:tplc="B4F82C18">
      <w:start w:val="1"/>
      <w:numFmt w:val="decimal"/>
      <w:lvlText w:val="%1."/>
      <w:lvlJc w:val="left"/>
      <w:pPr>
        <w:ind w:left="720" w:hanging="360"/>
      </w:pPr>
      <w:rPr>
        <w:rFonts w:cs="DejaVu San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657F0242"/>
    <w:multiLevelType w:val="hybridMultilevel"/>
    <w:tmpl w:val="81366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6342365"/>
    <w:multiLevelType w:val="hybridMultilevel"/>
    <w:tmpl w:val="305EF5F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63D7BEE"/>
    <w:multiLevelType w:val="multilevel"/>
    <w:tmpl w:val="5820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65B0592"/>
    <w:multiLevelType w:val="hybridMultilevel"/>
    <w:tmpl w:val="B83662C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3">
    <w:nsid w:val="6683742A"/>
    <w:multiLevelType w:val="hybridMultilevel"/>
    <w:tmpl w:val="87CE6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75D22E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85">
    <w:nsid w:val="677B276D"/>
    <w:multiLevelType w:val="hybridMultilevel"/>
    <w:tmpl w:val="8F8C54C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7917F66"/>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7D22B1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88">
    <w:nsid w:val="67E75EC1"/>
    <w:multiLevelType w:val="hybridMultilevel"/>
    <w:tmpl w:val="9BCEBB1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89">
    <w:nsid w:val="6800170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9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683A4D93"/>
    <w:multiLevelType w:val="hybridMultilevel"/>
    <w:tmpl w:val="9C1C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683B75E0"/>
    <w:multiLevelType w:val="hybridMultilevel"/>
    <w:tmpl w:val="C7A0C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8CB702D"/>
    <w:multiLevelType w:val="hybridMultilevel"/>
    <w:tmpl w:val="945C0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68CF0E3E"/>
    <w:multiLevelType w:val="hybridMultilevel"/>
    <w:tmpl w:val="0A8AB7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nsid w:val="69C85C5D"/>
    <w:multiLevelType w:val="hybridMultilevel"/>
    <w:tmpl w:val="5DF84BD2"/>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98">
    <w:nsid w:val="69DA2652"/>
    <w:multiLevelType w:val="hybridMultilevel"/>
    <w:tmpl w:val="93FEF7B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99">
    <w:nsid w:val="6A0A5495"/>
    <w:multiLevelType w:val="hybridMultilevel"/>
    <w:tmpl w:val="47E0E3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0">
    <w:nsid w:val="6A132AE9"/>
    <w:multiLevelType w:val="hybridMultilevel"/>
    <w:tmpl w:val="AFA6E07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1">
    <w:nsid w:val="6A3A77C2"/>
    <w:multiLevelType w:val="hybridMultilevel"/>
    <w:tmpl w:val="1A5CB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A434E16"/>
    <w:multiLevelType w:val="hybridMultilevel"/>
    <w:tmpl w:val="ACD28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4">
    <w:nsid w:val="6B0436ED"/>
    <w:multiLevelType w:val="hybridMultilevel"/>
    <w:tmpl w:val="A1108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B4C13E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06">
    <w:nsid w:val="6B67250E"/>
    <w:multiLevelType w:val="hybridMultilevel"/>
    <w:tmpl w:val="07D4AAC0"/>
    <w:lvl w:ilvl="0" w:tplc="8BDA8CC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6B8F23AB"/>
    <w:multiLevelType w:val="hybridMultilevel"/>
    <w:tmpl w:val="2950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C9C5ECD"/>
    <w:multiLevelType w:val="hybridMultilevel"/>
    <w:tmpl w:val="5C906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0">
    <w:nsid w:val="6D191F2E"/>
    <w:multiLevelType w:val="hybridMultilevel"/>
    <w:tmpl w:val="B71092F2"/>
    <w:lvl w:ilvl="0" w:tplc="9B663FDE">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411">
    <w:nsid w:val="6D745318"/>
    <w:multiLevelType w:val="hybridMultilevel"/>
    <w:tmpl w:val="F9EC8BCA"/>
    <w:lvl w:ilvl="0" w:tplc="0419000F">
      <w:start w:val="1"/>
      <w:numFmt w:val="decimal"/>
      <w:lvlText w:val="%1."/>
      <w:lvlJc w:val="left"/>
      <w:pPr>
        <w:ind w:left="1180" w:hanging="360"/>
      </w:p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412">
    <w:nsid w:val="6DCF786D"/>
    <w:multiLevelType w:val="hybridMultilevel"/>
    <w:tmpl w:val="985455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3">
    <w:nsid w:val="6DE8279F"/>
    <w:multiLevelType w:val="hybridMultilevel"/>
    <w:tmpl w:val="7FD4550E"/>
    <w:lvl w:ilvl="0" w:tplc="EE6C281C">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E3536D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1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16">
    <w:nsid w:val="6EDB1741"/>
    <w:multiLevelType w:val="hybridMultilevel"/>
    <w:tmpl w:val="99D875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7">
    <w:nsid w:val="6F0C620E"/>
    <w:multiLevelType w:val="hybridMultilevel"/>
    <w:tmpl w:val="0448B910"/>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F89287C"/>
    <w:multiLevelType w:val="hybridMultilevel"/>
    <w:tmpl w:val="C0FE4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nsid w:val="6FF9764D"/>
    <w:multiLevelType w:val="singleLevel"/>
    <w:tmpl w:val="8148261E"/>
    <w:lvl w:ilvl="0">
      <w:start w:val="5"/>
      <w:numFmt w:val="decimal"/>
      <w:lvlText w:val="%1."/>
      <w:legacy w:legacy="1" w:legacySpace="0" w:legacyIndent="322"/>
      <w:lvlJc w:val="left"/>
      <w:pPr>
        <w:ind w:left="0" w:firstLine="0"/>
      </w:pPr>
      <w:rPr>
        <w:rFonts w:ascii="Times New Roman" w:hAnsi="Times New Roman" w:cs="Times New Roman" w:hint="default"/>
      </w:rPr>
    </w:lvl>
  </w:abstractNum>
  <w:abstractNum w:abstractNumId="420">
    <w:nsid w:val="7030352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21">
    <w:nsid w:val="70595A2D"/>
    <w:multiLevelType w:val="hybridMultilevel"/>
    <w:tmpl w:val="FFE80090"/>
    <w:lvl w:ilvl="0" w:tplc="FE327B6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2">
    <w:nsid w:val="70C501C5"/>
    <w:multiLevelType w:val="hybridMultilevel"/>
    <w:tmpl w:val="1A66323A"/>
    <w:lvl w:ilvl="0" w:tplc="946A4E9C">
      <w:start w:val="1"/>
      <w:numFmt w:val="decimal"/>
      <w:lvlText w:val="%1."/>
      <w:lvlJc w:val="left"/>
      <w:pPr>
        <w:ind w:left="1080" w:hanging="360"/>
      </w:pPr>
      <w:rPr>
        <w:rFonts w:ascii="Calibri" w:hAnsi="Calibri"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3">
    <w:nsid w:val="70F11DE1"/>
    <w:multiLevelType w:val="hybridMultilevel"/>
    <w:tmpl w:val="F75630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4">
    <w:nsid w:val="70F35B3C"/>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1180476"/>
    <w:multiLevelType w:val="hybridMultilevel"/>
    <w:tmpl w:val="BE7C2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71A219C7"/>
    <w:multiLevelType w:val="hybridMultilevel"/>
    <w:tmpl w:val="34CAA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29E6229"/>
    <w:multiLevelType w:val="hybridMultilevel"/>
    <w:tmpl w:val="261445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9">
    <w:nsid w:val="72E46499"/>
    <w:multiLevelType w:val="hybridMultilevel"/>
    <w:tmpl w:val="0FA45A6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37C2049"/>
    <w:multiLevelType w:val="hybridMultilevel"/>
    <w:tmpl w:val="73C24ED8"/>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32">
    <w:nsid w:val="73857C73"/>
    <w:multiLevelType w:val="hybridMultilevel"/>
    <w:tmpl w:val="31CCD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4">
    <w:nsid w:val="73AE2709"/>
    <w:multiLevelType w:val="hybridMultilevel"/>
    <w:tmpl w:val="67CC842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3F54198"/>
    <w:multiLevelType w:val="hybridMultilevel"/>
    <w:tmpl w:val="4F947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74147260"/>
    <w:multiLevelType w:val="hybridMultilevel"/>
    <w:tmpl w:val="B282D2E8"/>
    <w:lvl w:ilvl="0" w:tplc="D84687E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38">
    <w:nsid w:val="74355ECC"/>
    <w:multiLevelType w:val="hybridMultilevel"/>
    <w:tmpl w:val="23A6E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4635B20"/>
    <w:multiLevelType w:val="hybridMultilevel"/>
    <w:tmpl w:val="1BCCCA78"/>
    <w:lvl w:ilvl="0" w:tplc="67E09D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747F0F60"/>
    <w:multiLevelType w:val="hybridMultilevel"/>
    <w:tmpl w:val="58786860"/>
    <w:lvl w:ilvl="0" w:tplc="0419000D">
      <w:start w:val="1"/>
      <w:numFmt w:val="bullet"/>
      <w:lvlText w:val=""/>
      <w:lvlJc w:val="left"/>
      <w:pPr>
        <w:ind w:left="975" w:hanging="360"/>
      </w:pPr>
      <w:rPr>
        <w:rFonts w:ascii="Wingdings" w:hAnsi="Wingdings"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44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4D86569"/>
    <w:multiLevelType w:val="hybridMultilevel"/>
    <w:tmpl w:val="988E2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4FE1122"/>
    <w:multiLevelType w:val="hybridMultilevel"/>
    <w:tmpl w:val="DF5A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55D3BCC"/>
    <w:multiLevelType w:val="hybridMultilevel"/>
    <w:tmpl w:val="7C7C153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45">
    <w:nsid w:val="756570C0"/>
    <w:multiLevelType w:val="hybridMultilevel"/>
    <w:tmpl w:val="BEA41862"/>
    <w:lvl w:ilvl="0" w:tplc="F00CBF6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46">
    <w:nsid w:val="75C14F22"/>
    <w:multiLevelType w:val="hybridMultilevel"/>
    <w:tmpl w:val="0082E670"/>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5D37958"/>
    <w:multiLevelType w:val="hybridMultilevel"/>
    <w:tmpl w:val="D3EA6DDE"/>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5E35636"/>
    <w:multiLevelType w:val="hybridMultilevel"/>
    <w:tmpl w:val="4A088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76101048"/>
    <w:multiLevelType w:val="singleLevel"/>
    <w:tmpl w:val="6FBCE42C"/>
    <w:lvl w:ilvl="0">
      <w:start w:val="2"/>
      <w:numFmt w:val="decimal"/>
      <w:lvlText w:val="%1)"/>
      <w:legacy w:legacy="1" w:legacySpace="0" w:legacyIndent="360"/>
      <w:lvlJc w:val="left"/>
      <w:rPr>
        <w:rFonts w:ascii="Times New Roman CYR" w:hAnsi="Times New Roman CYR" w:cs="Times New Roman CYR" w:hint="default"/>
      </w:rPr>
    </w:lvl>
  </w:abstractNum>
  <w:abstractNum w:abstractNumId="450">
    <w:nsid w:val="763227F9"/>
    <w:multiLevelType w:val="hybridMultilevel"/>
    <w:tmpl w:val="61CA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6322F21"/>
    <w:multiLevelType w:val="hybridMultilevel"/>
    <w:tmpl w:val="050E3F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2">
    <w:nsid w:val="76586FBE"/>
    <w:multiLevelType w:val="hybridMultilevel"/>
    <w:tmpl w:val="D540B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67819B2"/>
    <w:multiLevelType w:val="hybridMultilevel"/>
    <w:tmpl w:val="C70A3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69A414B"/>
    <w:multiLevelType w:val="hybridMultilevel"/>
    <w:tmpl w:val="42F06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nsid w:val="76D62F2E"/>
    <w:multiLevelType w:val="multilevel"/>
    <w:tmpl w:val="83F4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7707131F"/>
    <w:multiLevelType w:val="hybridMultilevel"/>
    <w:tmpl w:val="825A15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7">
    <w:nsid w:val="77096CEC"/>
    <w:multiLevelType w:val="hybridMultilevel"/>
    <w:tmpl w:val="C7BAC45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58">
    <w:nsid w:val="77122ED5"/>
    <w:multiLevelType w:val="hybridMultilevel"/>
    <w:tmpl w:val="ABB85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77327F8B"/>
    <w:multiLevelType w:val="hybridMultilevel"/>
    <w:tmpl w:val="CAE8DF3A"/>
    <w:lvl w:ilvl="0" w:tplc="39B66672">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0">
    <w:nsid w:val="77431783"/>
    <w:multiLevelType w:val="hybridMultilevel"/>
    <w:tmpl w:val="FFBA060C"/>
    <w:lvl w:ilvl="0" w:tplc="E70E9C0A">
      <w:start w:val="1"/>
      <w:numFmt w:val="decimal"/>
      <w:lvlText w:val="%1."/>
      <w:lvlJc w:val="left"/>
      <w:pPr>
        <w:tabs>
          <w:tab w:val="num" w:pos="840"/>
        </w:tabs>
        <w:ind w:left="840" w:hanging="360"/>
      </w:pPr>
      <w:rPr>
        <w:rFonts w:hint="default"/>
      </w:rPr>
    </w:lvl>
    <w:lvl w:ilvl="1" w:tplc="32B25426">
      <w:start w:val="3"/>
      <w:numFmt w:val="decimal"/>
      <w:lvlText w:val="%2)"/>
      <w:lvlJc w:val="left"/>
      <w:pPr>
        <w:tabs>
          <w:tab w:val="num" w:pos="1635"/>
        </w:tabs>
        <w:ind w:left="1635" w:hanging="435"/>
      </w:pPr>
      <w:rPr>
        <w:rFonts w:hint="default"/>
      </w:r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461">
    <w:nsid w:val="777A607E"/>
    <w:multiLevelType w:val="hybridMultilevel"/>
    <w:tmpl w:val="FCB44F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2">
    <w:nsid w:val="77AD00CB"/>
    <w:multiLevelType w:val="hybridMultilevel"/>
    <w:tmpl w:val="54441156"/>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81F16DC"/>
    <w:multiLevelType w:val="hybridMultilevel"/>
    <w:tmpl w:val="49E42D0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360"/>
        </w:tabs>
        <w:ind w:left="360" w:hanging="360"/>
      </w:pPr>
      <w:rPr>
        <w:rFonts w:ascii="Symbol" w:hAnsi="Symbol" w:hint="default"/>
      </w:rPr>
    </w:lvl>
    <w:lvl w:ilvl="2" w:tplc="6D421CEE">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5">
    <w:nsid w:val="783E3DD5"/>
    <w:multiLevelType w:val="hybridMultilevel"/>
    <w:tmpl w:val="C2608FB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66">
    <w:nsid w:val="78505811"/>
    <w:multiLevelType w:val="hybridMultilevel"/>
    <w:tmpl w:val="86D03D4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8727530"/>
    <w:multiLevelType w:val="hybridMultilevel"/>
    <w:tmpl w:val="F4A4F5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8">
    <w:nsid w:val="78F63600"/>
    <w:multiLevelType w:val="hybridMultilevel"/>
    <w:tmpl w:val="DCEA8C0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91F792E"/>
    <w:multiLevelType w:val="singleLevel"/>
    <w:tmpl w:val="94D89D38"/>
    <w:lvl w:ilvl="0">
      <w:start w:val="1"/>
      <w:numFmt w:val="decimal"/>
      <w:lvlText w:val="%1."/>
      <w:lvlJc w:val="left"/>
      <w:pPr>
        <w:ind w:left="1134" w:hanging="283"/>
      </w:pPr>
    </w:lvl>
  </w:abstractNum>
  <w:abstractNum w:abstractNumId="470">
    <w:nsid w:val="795C7E21"/>
    <w:multiLevelType w:val="hybridMultilevel"/>
    <w:tmpl w:val="2E90D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nsid w:val="79743A59"/>
    <w:multiLevelType w:val="hybridMultilevel"/>
    <w:tmpl w:val="7436E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79767301"/>
    <w:multiLevelType w:val="hybridMultilevel"/>
    <w:tmpl w:val="90245106"/>
    <w:lvl w:ilvl="0" w:tplc="0419000D">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74">
    <w:nsid w:val="79CF4925"/>
    <w:multiLevelType w:val="hybridMultilevel"/>
    <w:tmpl w:val="8D486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A0D0AD4"/>
    <w:multiLevelType w:val="hybridMultilevel"/>
    <w:tmpl w:val="0F42C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A3219F7"/>
    <w:multiLevelType w:val="hybridMultilevel"/>
    <w:tmpl w:val="90047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7AA97F43"/>
    <w:multiLevelType w:val="hybridMultilevel"/>
    <w:tmpl w:val="DF84697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7AB53CA3"/>
    <w:multiLevelType w:val="hybridMultilevel"/>
    <w:tmpl w:val="0A84CDCA"/>
    <w:lvl w:ilvl="0" w:tplc="2D4ABEDE">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ACB0647"/>
    <w:multiLevelType w:val="hybridMultilevel"/>
    <w:tmpl w:val="035C3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AD62DCA"/>
    <w:multiLevelType w:val="hybridMultilevel"/>
    <w:tmpl w:val="C11E340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7B0829A7"/>
    <w:multiLevelType w:val="hybridMultilevel"/>
    <w:tmpl w:val="BFBC39D0"/>
    <w:lvl w:ilvl="0" w:tplc="FAEE23B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nsid w:val="7BD1648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85">
    <w:nsid w:val="7C4E1BBA"/>
    <w:multiLevelType w:val="multilevel"/>
    <w:tmpl w:val="BF32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7C5A5302"/>
    <w:multiLevelType w:val="hybridMultilevel"/>
    <w:tmpl w:val="938A8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CA105FA"/>
    <w:multiLevelType w:val="hybridMultilevel"/>
    <w:tmpl w:val="D62CD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7D9F18AF"/>
    <w:multiLevelType w:val="hybridMultilevel"/>
    <w:tmpl w:val="63122E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nsid w:val="7E0C6111"/>
    <w:multiLevelType w:val="hybridMultilevel"/>
    <w:tmpl w:val="0B865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7E5840EC"/>
    <w:multiLevelType w:val="hybridMultilevel"/>
    <w:tmpl w:val="A1245E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93">
    <w:nsid w:val="7E5C51CA"/>
    <w:multiLevelType w:val="hybridMultilevel"/>
    <w:tmpl w:val="12780AB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nsid w:val="7EB653B2"/>
    <w:multiLevelType w:val="hybridMultilevel"/>
    <w:tmpl w:val="1BD28DD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495">
    <w:nsid w:val="7EF13D2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96">
    <w:nsid w:val="7F6776F6"/>
    <w:multiLevelType w:val="hybridMultilevel"/>
    <w:tmpl w:val="0D2A794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F801DDA"/>
    <w:multiLevelType w:val="hybridMultilevel"/>
    <w:tmpl w:val="F8522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7FD5730D"/>
    <w:multiLevelType w:val="hybridMultilevel"/>
    <w:tmpl w:val="06CE6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2"/>
  </w:num>
  <w:num w:numId="2">
    <w:abstractNumId w:val="252"/>
  </w:num>
  <w:num w:numId="3">
    <w:abstractNumId w:val="377"/>
  </w:num>
  <w:num w:numId="4">
    <w:abstractNumId w:val="304"/>
  </w:num>
  <w:num w:numId="5">
    <w:abstractNumId w:val="260"/>
  </w:num>
  <w:num w:numId="6">
    <w:abstractNumId w:val="354"/>
  </w:num>
  <w:num w:numId="7">
    <w:abstractNumId w:val="403"/>
  </w:num>
  <w:num w:numId="8">
    <w:abstractNumId w:val="80"/>
  </w:num>
  <w:num w:numId="9">
    <w:abstractNumId w:val="332"/>
  </w:num>
  <w:num w:numId="10">
    <w:abstractNumId w:val="8"/>
  </w:num>
  <w:num w:numId="11">
    <w:abstractNumId w:val="119"/>
  </w:num>
  <w:num w:numId="12">
    <w:abstractNumId w:val="238"/>
  </w:num>
  <w:num w:numId="13">
    <w:abstractNumId w:val="87"/>
  </w:num>
  <w:num w:numId="14">
    <w:abstractNumId w:val="185"/>
  </w:num>
  <w:num w:numId="15">
    <w:abstractNumId w:val="333"/>
  </w:num>
  <w:num w:numId="16">
    <w:abstractNumId w:val="272"/>
  </w:num>
  <w:num w:numId="17">
    <w:abstractNumId w:val="363"/>
  </w:num>
  <w:num w:numId="18">
    <w:abstractNumId w:val="161"/>
  </w:num>
  <w:num w:numId="19">
    <w:abstractNumId w:val="481"/>
  </w:num>
  <w:num w:numId="20">
    <w:abstractNumId w:val="441"/>
  </w:num>
  <w:num w:numId="21">
    <w:abstractNumId w:val="395"/>
  </w:num>
  <w:num w:numId="22">
    <w:abstractNumId w:val="9"/>
  </w:num>
  <w:num w:numId="23">
    <w:abstractNumId w:val="177"/>
  </w:num>
  <w:num w:numId="24">
    <w:abstractNumId w:val="227"/>
  </w:num>
  <w:num w:numId="25">
    <w:abstractNumId w:val="53"/>
  </w:num>
  <w:num w:numId="26">
    <w:abstractNumId w:val="266"/>
  </w:num>
  <w:num w:numId="27">
    <w:abstractNumId w:val="345"/>
  </w:num>
  <w:num w:numId="28">
    <w:abstractNumId w:val="84"/>
  </w:num>
  <w:num w:numId="29">
    <w:abstractNumId w:val="97"/>
  </w:num>
  <w:num w:numId="30">
    <w:abstractNumId w:val="50"/>
  </w:num>
  <w:num w:numId="31">
    <w:abstractNumId w:val="463"/>
  </w:num>
  <w:num w:numId="32">
    <w:abstractNumId w:val="213"/>
  </w:num>
  <w:num w:numId="33">
    <w:abstractNumId w:val="237"/>
  </w:num>
  <w:num w:numId="34">
    <w:abstractNumId w:val="356"/>
  </w:num>
  <w:num w:numId="35">
    <w:abstractNumId w:val="283"/>
  </w:num>
  <w:num w:numId="36">
    <w:abstractNumId w:val="206"/>
    <w:lvlOverride w:ilvl="0">
      <w:startOverride w:val="1"/>
    </w:lvlOverride>
  </w:num>
  <w:num w:numId="37">
    <w:abstractNumId w:val="390"/>
  </w:num>
  <w:num w:numId="38">
    <w:abstractNumId w:val="259"/>
  </w:num>
  <w:num w:numId="39">
    <w:abstractNumId w:val="173"/>
  </w:num>
  <w:num w:numId="40">
    <w:abstractNumId w:val="211"/>
  </w:num>
  <w:num w:numId="41">
    <w:abstractNumId w:val="351"/>
  </w:num>
  <w:num w:numId="42">
    <w:abstractNumId w:val="32"/>
  </w:num>
  <w:num w:numId="43">
    <w:abstractNumId w:val="216"/>
  </w:num>
  <w:num w:numId="44">
    <w:abstractNumId w:val="182"/>
  </w:num>
  <w:num w:numId="45">
    <w:abstractNumId w:val="488"/>
  </w:num>
  <w:num w:numId="46">
    <w:abstractNumId w:val="129"/>
  </w:num>
  <w:num w:numId="47">
    <w:abstractNumId w:val="130"/>
  </w:num>
  <w:num w:numId="48">
    <w:abstractNumId w:val="235"/>
  </w:num>
  <w:num w:numId="49">
    <w:abstractNumId w:val="246"/>
  </w:num>
  <w:num w:numId="50">
    <w:abstractNumId w:val="30"/>
  </w:num>
  <w:num w:numId="51">
    <w:abstractNumId w:val="296"/>
  </w:num>
  <w:num w:numId="52">
    <w:abstractNumId w:val="82"/>
  </w:num>
  <w:num w:numId="53">
    <w:abstractNumId w:val="219"/>
  </w:num>
  <w:num w:numId="54">
    <w:abstractNumId w:val="263"/>
  </w:num>
  <w:num w:numId="55">
    <w:abstractNumId w:val="127"/>
  </w:num>
  <w:num w:numId="56">
    <w:abstractNumId w:val="267"/>
  </w:num>
  <w:num w:numId="57">
    <w:abstractNumId w:val="433"/>
  </w:num>
  <w:num w:numId="58">
    <w:abstractNumId w:val="186"/>
  </w:num>
  <w:num w:numId="59">
    <w:abstractNumId w:val="145"/>
  </w:num>
  <w:num w:numId="60">
    <w:abstractNumId w:val="126"/>
  </w:num>
  <w:num w:numId="61">
    <w:abstractNumId w:val="51"/>
  </w:num>
  <w:num w:numId="62">
    <w:abstractNumId w:val="357"/>
  </w:num>
  <w:num w:numId="63">
    <w:abstractNumId w:val="435"/>
  </w:num>
  <w:num w:numId="64">
    <w:abstractNumId w:val="31"/>
  </w:num>
  <w:num w:numId="65">
    <w:abstractNumId w:val="318"/>
  </w:num>
  <w:num w:numId="66">
    <w:abstractNumId w:val="254"/>
  </w:num>
  <w:num w:numId="67">
    <w:abstractNumId w:val="371"/>
  </w:num>
  <w:num w:numId="68">
    <w:abstractNumId w:val="202"/>
  </w:num>
  <w:num w:numId="69">
    <w:abstractNumId w:val="264"/>
  </w:num>
  <w:num w:numId="70">
    <w:abstractNumId w:val="155"/>
  </w:num>
  <w:num w:numId="71">
    <w:abstractNumId w:val="366"/>
  </w:num>
  <w:num w:numId="72">
    <w:abstractNumId w:val="489"/>
  </w:num>
  <w:num w:numId="73">
    <w:abstractNumId w:val="280"/>
  </w:num>
  <w:num w:numId="74">
    <w:abstractNumId w:val="24"/>
  </w:num>
  <w:num w:numId="75">
    <w:abstractNumId w:val="65"/>
  </w:num>
  <w:num w:numId="76">
    <w:abstractNumId w:val="251"/>
  </w:num>
  <w:num w:numId="77">
    <w:abstractNumId w:val="156"/>
  </w:num>
  <w:num w:numId="78">
    <w:abstractNumId w:val="322"/>
  </w:num>
  <w:num w:numId="79">
    <w:abstractNumId w:val="200"/>
  </w:num>
  <w:num w:numId="80">
    <w:abstractNumId w:val="471"/>
  </w:num>
  <w:num w:numId="81">
    <w:abstractNumId w:val="430"/>
  </w:num>
  <w:num w:numId="82">
    <w:abstractNumId w:val="427"/>
  </w:num>
  <w:num w:numId="83">
    <w:abstractNumId w:val="353"/>
  </w:num>
  <w:num w:numId="84">
    <w:abstractNumId w:val="258"/>
  </w:num>
  <w:num w:numId="85">
    <w:abstractNumId w:val="180"/>
  </w:num>
  <w:num w:numId="86">
    <w:abstractNumId w:val="291"/>
  </w:num>
  <w:num w:numId="87">
    <w:abstractNumId w:val="101"/>
  </w:num>
  <w:num w:numId="88">
    <w:abstractNumId w:val="146"/>
  </w:num>
  <w:num w:numId="89">
    <w:abstractNumId w:val="320"/>
  </w:num>
  <w:num w:numId="90">
    <w:abstractNumId w:val="170"/>
  </w:num>
  <w:num w:numId="91">
    <w:abstractNumId w:val="232"/>
  </w:num>
  <w:num w:numId="92">
    <w:abstractNumId w:val="236"/>
  </w:num>
  <w:num w:numId="93">
    <w:abstractNumId w:val="52"/>
  </w:num>
  <w:num w:numId="94">
    <w:abstractNumId w:val="221"/>
  </w:num>
  <w:num w:numId="95">
    <w:abstractNumId w:val="338"/>
  </w:num>
  <w:num w:numId="96">
    <w:abstractNumId w:val="192"/>
  </w:num>
  <w:num w:numId="97">
    <w:abstractNumId w:val="222"/>
  </w:num>
  <w:num w:numId="98">
    <w:abstractNumId w:val="307"/>
  </w:num>
  <w:num w:numId="99">
    <w:abstractNumId w:val="374"/>
  </w:num>
  <w:num w:numId="100">
    <w:abstractNumId w:val="355"/>
  </w:num>
  <w:num w:numId="101">
    <w:abstractNumId w:val="271"/>
  </w:num>
  <w:num w:numId="102">
    <w:abstractNumId w:val="149"/>
  </w:num>
  <w:num w:numId="103">
    <w:abstractNumId w:val="99"/>
  </w:num>
  <w:num w:numId="104">
    <w:abstractNumId w:val="483"/>
  </w:num>
  <w:num w:numId="105">
    <w:abstractNumId w:val="23"/>
  </w:num>
  <w:num w:numId="106">
    <w:abstractNumId w:val="415"/>
  </w:num>
  <w:num w:numId="107">
    <w:abstractNumId w:val="346"/>
  </w:num>
  <w:num w:numId="108">
    <w:abstractNumId w:val="409"/>
  </w:num>
  <w:num w:numId="109">
    <w:abstractNumId w:val="265"/>
  </w:num>
  <w:num w:numId="110">
    <w:abstractNumId w:val="94"/>
  </w:num>
  <w:num w:numId="111">
    <w:abstractNumId w:val="86"/>
  </w:num>
  <w:num w:numId="112">
    <w:abstractNumId w:val="234"/>
  </w:num>
  <w:num w:numId="113">
    <w:abstractNumId w:val="396"/>
  </w:num>
  <w:num w:numId="114">
    <w:abstractNumId w:val="299"/>
  </w:num>
  <w:num w:numId="115">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1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17">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118">
    <w:abstractNumId w:val="152"/>
  </w:num>
  <w:num w:numId="119">
    <w:abstractNumId w:val="1"/>
  </w:num>
  <w:num w:numId="120">
    <w:abstractNumId w:val="2"/>
  </w:num>
  <w:num w:numId="121">
    <w:abstractNumId w:val="3"/>
  </w:num>
  <w:num w:numId="122">
    <w:abstractNumId w:val="4"/>
  </w:num>
  <w:num w:numId="123">
    <w:abstractNumId w:val="5"/>
  </w:num>
  <w:num w:numId="124">
    <w:abstractNumId w:val="6"/>
  </w:num>
  <w:num w:numId="125">
    <w:abstractNumId w:val="474"/>
  </w:num>
  <w:num w:numId="126">
    <w:abstractNumId w:val="352"/>
  </w:num>
  <w:num w:numId="127">
    <w:abstractNumId w:val="164"/>
  </w:num>
  <w:num w:numId="128">
    <w:abstractNumId w:val="323"/>
  </w:num>
  <w:num w:numId="129">
    <w:abstractNumId w:val="47"/>
  </w:num>
  <w:num w:numId="130">
    <w:abstractNumId w:val="140"/>
  </w:num>
  <w:num w:numId="131">
    <w:abstractNumId w:val="231"/>
  </w:num>
  <w:num w:numId="132">
    <w:abstractNumId w:val="376"/>
  </w:num>
  <w:num w:numId="133">
    <w:abstractNumId w:val="448"/>
  </w:num>
  <w:num w:numId="134">
    <w:abstractNumId w:val="249"/>
  </w:num>
  <w:num w:numId="135">
    <w:abstractNumId w:val="131"/>
  </w:num>
  <w:num w:numId="136">
    <w:abstractNumId w:val="341"/>
  </w:num>
  <w:num w:numId="137">
    <w:abstractNumId w:val="454"/>
  </w:num>
  <w:num w:numId="138">
    <w:abstractNumId w:val="214"/>
  </w:num>
  <w:num w:numId="139">
    <w:abstractNumId w:val="27"/>
  </w:num>
  <w:num w:numId="140">
    <w:abstractNumId w:val="33"/>
  </w:num>
  <w:num w:numId="141">
    <w:abstractNumId w:val="273"/>
  </w:num>
  <w:num w:numId="142">
    <w:abstractNumId w:val="470"/>
  </w:num>
  <w:num w:numId="143">
    <w:abstractNumId w:val="58"/>
  </w:num>
  <w:num w:numId="144">
    <w:abstractNumId w:val="93"/>
  </w:num>
  <w:num w:numId="145">
    <w:abstractNumId w:val="64"/>
  </w:num>
  <w:num w:numId="146">
    <w:abstractNumId w:val="208"/>
  </w:num>
  <w:num w:numId="147">
    <w:abstractNumId w:val="154"/>
  </w:num>
  <w:num w:numId="148">
    <w:abstractNumId w:val="171"/>
  </w:num>
  <w:num w:numId="149">
    <w:abstractNumId w:val="436"/>
  </w:num>
  <w:num w:numId="150">
    <w:abstractNumId w:val="487"/>
  </w:num>
  <w:num w:numId="151">
    <w:abstractNumId w:val="100"/>
  </w:num>
  <w:num w:numId="152">
    <w:abstractNumId w:val="401"/>
  </w:num>
  <w:num w:numId="153">
    <w:abstractNumId w:val="279"/>
  </w:num>
  <w:num w:numId="154">
    <w:abstractNumId w:val="498"/>
  </w:num>
  <w:num w:numId="155">
    <w:abstractNumId w:val="378"/>
  </w:num>
  <w:num w:numId="156">
    <w:abstractNumId w:val="240"/>
  </w:num>
  <w:num w:numId="157">
    <w:abstractNumId w:val="183"/>
  </w:num>
  <w:num w:numId="158">
    <w:abstractNumId w:val="194"/>
  </w:num>
  <w:num w:numId="159">
    <w:abstractNumId w:val="298"/>
  </w:num>
  <w:num w:numId="160">
    <w:abstractNumId w:val="491"/>
  </w:num>
  <w:num w:numId="161">
    <w:abstractNumId w:val="159"/>
  </w:num>
  <w:num w:numId="162">
    <w:abstractNumId w:val="34"/>
  </w:num>
  <w:num w:numId="163">
    <w:abstractNumId w:val="408"/>
  </w:num>
  <w:num w:numId="164">
    <w:abstractNumId w:val="255"/>
  </w:num>
  <w:num w:numId="165">
    <w:abstractNumId w:val="203"/>
  </w:num>
  <w:num w:numId="166">
    <w:abstractNumId w:val="428"/>
  </w:num>
  <w:num w:numId="167">
    <w:abstractNumId w:val="375"/>
  </w:num>
  <w:num w:numId="168">
    <w:abstractNumId w:val="286"/>
  </w:num>
  <w:num w:numId="169">
    <w:abstractNumId w:val="270"/>
  </w:num>
  <w:num w:numId="170">
    <w:abstractNumId w:val="404"/>
  </w:num>
  <w:num w:numId="171">
    <w:abstractNumId w:val="297"/>
  </w:num>
  <w:num w:numId="172">
    <w:abstractNumId w:val="339"/>
  </w:num>
  <w:num w:numId="173">
    <w:abstractNumId w:val="38"/>
  </w:num>
  <w:num w:numId="174">
    <w:abstractNumId w:val="407"/>
  </w:num>
  <w:num w:numId="175">
    <w:abstractNumId w:val="439"/>
  </w:num>
  <w:num w:numId="176">
    <w:abstractNumId w:val="347"/>
  </w:num>
  <w:num w:numId="177">
    <w:abstractNumId w:val="189"/>
  </w:num>
  <w:num w:numId="178">
    <w:abstractNumId w:val="358"/>
  </w:num>
  <w:num w:numId="179">
    <w:abstractNumId w:val="45"/>
  </w:num>
  <w:num w:numId="180">
    <w:abstractNumId w:val="268"/>
  </w:num>
  <w:num w:numId="181">
    <w:abstractNumId w:val="233"/>
  </w:num>
  <w:num w:numId="182">
    <w:abstractNumId w:val="118"/>
  </w:num>
  <w:num w:numId="183">
    <w:abstractNumId w:val="321"/>
  </w:num>
  <w:num w:numId="184">
    <w:abstractNumId w:val="360"/>
  </w:num>
  <w:num w:numId="185">
    <w:abstractNumId w:val="113"/>
  </w:num>
  <w:num w:numId="186">
    <w:abstractNumId w:val="134"/>
  </w:num>
  <w:num w:numId="187">
    <w:abstractNumId w:val="289"/>
  </w:num>
  <w:num w:numId="188">
    <w:abstractNumId w:val="368"/>
  </w:num>
  <w:num w:numId="189">
    <w:abstractNumId w:val="162"/>
  </w:num>
  <w:num w:numId="190">
    <w:abstractNumId w:val="22"/>
  </w:num>
  <w:num w:numId="191">
    <w:abstractNumId w:val="493"/>
  </w:num>
  <w:num w:numId="192">
    <w:abstractNumId w:val="79"/>
  </w:num>
  <w:num w:numId="193">
    <w:abstractNumId w:val="62"/>
  </w:num>
  <w:num w:numId="194">
    <w:abstractNumId w:val="56"/>
  </w:num>
  <w:num w:numId="195">
    <w:abstractNumId w:val="496"/>
  </w:num>
  <w:num w:numId="196">
    <w:abstractNumId w:val="325"/>
  </w:num>
  <w:num w:numId="197">
    <w:abstractNumId w:val="197"/>
  </w:num>
  <w:num w:numId="198">
    <w:abstractNumId w:val="468"/>
  </w:num>
  <w:num w:numId="199">
    <w:abstractNumId w:val="212"/>
  </w:num>
  <w:num w:numId="200">
    <w:abstractNumId w:val="36"/>
  </w:num>
  <w:num w:numId="201">
    <w:abstractNumId w:val="379"/>
  </w:num>
  <w:num w:numId="202">
    <w:abstractNumId w:val="365"/>
  </w:num>
  <w:num w:numId="203">
    <w:abstractNumId w:val="447"/>
  </w:num>
  <w:num w:numId="204">
    <w:abstractNumId w:val="480"/>
  </w:num>
  <w:num w:numId="205">
    <w:abstractNumId w:val="110"/>
  </w:num>
  <w:num w:numId="206">
    <w:abstractNumId w:val="136"/>
  </w:num>
  <w:num w:numId="207">
    <w:abstractNumId w:val="477"/>
  </w:num>
  <w:num w:numId="208">
    <w:abstractNumId w:val="247"/>
  </w:num>
  <w:num w:numId="209">
    <w:abstractNumId w:val="209"/>
  </w:num>
  <w:num w:numId="210">
    <w:abstractNumId w:val="123"/>
  </w:num>
  <w:num w:numId="211">
    <w:abstractNumId w:val="226"/>
  </w:num>
  <w:num w:numId="212">
    <w:abstractNumId w:val="413"/>
  </w:num>
  <w:num w:numId="213">
    <w:abstractNumId w:val="225"/>
  </w:num>
  <w:num w:numId="214">
    <w:abstractNumId w:val="381"/>
  </w:num>
  <w:num w:numId="215">
    <w:abstractNumId w:val="293"/>
  </w:num>
  <w:num w:numId="216">
    <w:abstractNumId w:val="66"/>
  </w:num>
  <w:num w:numId="217">
    <w:abstractNumId w:val="466"/>
  </w:num>
  <w:num w:numId="218">
    <w:abstractNumId w:val="336"/>
  </w:num>
  <w:num w:numId="219">
    <w:abstractNumId w:val="385"/>
  </w:num>
  <w:num w:numId="220">
    <w:abstractNumId w:val="144"/>
  </w:num>
  <w:num w:numId="221">
    <w:abstractNumId w:val="132"/>
  </w:num>
  <w:num w:numId="222">
    <w:abstractNumId w:val="176"/>
  </w:num>
  <w:num w:numId="223">
    <w:abstractNumId w:val="196"/>
  </w:num>
  <w:num w:numId="224">
    <w:abstractNumId w:val="169"/>
  </w:num>
  <w:num w:numId="225">
    <w:abstractNumId w:val="111"/>
  </w:num>
  <w:num w:numId="226">
    <w:abstractNumId w:val="369"/>
  </w:num>
  <w:num w:numId="227">
    <w:abstractNumId w:val="76"/>
  </w:num>
  <w:num w:numId="228">
    <w:abstractNumId w:val="150"/>
  </w:num>
  <w:num w:numId="229">
    <w:abstractNumId w:val="380"/>
  </w:num>
  <w:num w:numId="230">
    <w:abstractNumId w:val="42"/>
  </w:num>
  <w:num w:numId="231">
    <w:abstractNumId w:val="426"/>
  </w:num>
  <w:num w:numId="232">
    <w:abstractNumId w:val="342"/>
  </w:num>
  <w:num w:numId="233">
    <w:abstractNumId w:val="15"/>
  </w:num>
  <w:num w:numId="234">
    <w:abstractNumId w:val="316"/>
  </w:num>
  <w:num w:numId="235">
    <w:abstractNumId w:val="383"/>
  </w:num>
  <w:num w:numId="236">
    <w:abstractNumId w:val="112"/>
  </w:num>
  <w:num w:numId="237">
    <w:abstractNumId w:val="309"/>
  </w:num>
  <w:num w:numId="238">
    <w:abstractNumId w:val="290"/>
  </w:num>
  <w:num w:numId="239">
    <w:abstractNumId w:val="201"/>
  </w:num>
  <w:num w:numId="240">
    <w:abstractNumId w:val="308"/>
  </w:num>
  <w:num w:numId="241">
    <w:abstractNumId w:val="191"/>
  </w:num>
  <w:num w:numId="242">
    <w:abstractNumId w:val="6"/>
  </w:num>
  <w:num w:numId="243">
    <w:abstractNumId w:val="3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12"/>
  </w:num>
  <w:num w:numId="245">
    <w:abstractNumId w:val="257"/>
  </w:num>
  <w:num w:numId="246">
    <w:abstractNumId w:val="91"/>
  </w:num>
  <w:num w:numId="247">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5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17"/>
  </w:num>
  <w:num w:numId="250">
    <w:abstractNumId w:val="349"/>
  </w:num>
  <w:num w:numId="251">
    <w:abstractNumId w:val="0"/>
    <w:lvlOverride w:ilvl="0">
      <w:lvl w:ilvl="0">
        <w:numFmt w:val="bullet"/>
        <w:lvlText w:val=""/>
        <w:legacy w:legacy="1" w:legacySpace="0" w:legacyIndent="360"/>
        <w:lvlJc w:val="left"/>
        <w:rPr>
          <w:rFonts w:ascii="Symbol" w:hAnsi="Symbol" w:hint="default"/>
        </w:rPr>
      </w:lvl>
    </w:lvlOverride>
  </w:num>
  <w:num w:numId="252">
    <w:abstractNumId w:val="449"/>
  </w:num>
  <w:num w:numId="253">
    <w:abstractNumId w:val="248"/>
  </w:num>
  <w:num w:numId="254">
    <w:abstractNumId w:val="302"/>
  </w:num>
  <w:num w:numId="255">
    <w:abstractNumId w:val="160"/>
  </w:num>
  <w:num w:numId="256">
    <w:abstractNumId w:val="331"/>
  </w:num>
  <w:num w:numId="257">
    <w:abstractNumId w:val="195"/>
  </w:num>
  <w:num w:numId="258">
    <w:abstractNumId w:val="313"/>
  </w:num>
  <w:num w:numId="259">
    <w:abstractNumId w:val="29"/>
  </w:num>
  <w:num w:numId="260">
    <w:abstractNumId w:val="133"/>
  </w:num>
  <w:num w:numId="261">
    <w:abstractNumId w:val="19"/>
  </w:num>
  <w:num w:numId="262">
    <w:abstractNumId w:val="187"/>
  </w:num>
  <w:num w:numId="263">
    <w:abstractNumId w:val="108"/>
  </w:num>
  <w:num w:numId="264">
    <w:abstractNumId w:val="495"/>
  </w:num>
  <w:num w:numId="265">
    <w:abstractNumId w:val="193"/>
  </w:num>
  <w:num w:numId="266">
    <w:abstractNumId w:val="137"/>
  </w:num>
  <w:num w:numId="267">
    <w:abstractNumId w:val="281"/>
  </w:num>
  <w:num w:numId="268">
    <w:abstractNumId w:val="243"/>
  </w:num>
  <w:num w:numId="269">
    <w:abstractNumId w:val="317"/>
  </w:num>
  <w:num w:numId="270">
    <w:abstractNumId w:val="305"/>
  </w:num>
  <w:num w:numId="271">
    <w:abstractNumId w:val="184"/>
  </w:num>
  <w:num w:numId="272">
    <w:abstractNumId w:val="484"/>
  </w:num>
  <w:num w:numId="273">
    <w:abstractNumId w:val="40"/>
  </w:num>
  <w:num w:numId="274">
    <w:abstractNumId w:val="26"/>
  </w:num>
  <w:num w:numId="275">
    <w:abstractNumId w:val="55"/>
  </w:num>
  <w:num w:numId="276">
    <w:abstractNumId w:val="287"/>
  </w:num>
  <w:num w:numId="277">
    <w:abstractNumId w:val="387"/>
  </w:num>
  <w:num w:numId="278">
    <w:abstractNumId w:val="292"/>
  </w:num>
  <w:num w:numId="279">
    <w:abstractNumId w:val="147"/>
  </w:num>
  <w:num w:numId="280">
    <w:abstractNumId w:val="68"/>
  </w:num>
  <w:num w:numId="281">
    <w:abstractNumId w:val="148"/>
  </w:num>
  <w:num w:numId="282">
    <w:abstractNumId w:val="414"/>
  </w:num>
  <w:num w:numId="283">
    <w:abstractNumId w:val="389"/>
  </w:num>
  <w:num w:numId="284">
    <w:abstractNumId w:val="335"/>
  </w:num>
  <w:num w:numId="285">
    <w:abstractNumId w:val="405"/>
  </w:num>
  <w:num w:numId="286">
    <w:abstractNumId w:val="54"/>
  </w:num>
  <w:num w:numId="287">
    <w:abstractNumId w:val="306"/>
  </w:num>
  <w:num w:numId="288">
    <w:abstractNumId w:val="11"/>
  </w:num>
  <w:num w:numId="289">
    <w:abstractNumId w:val="17"/>
  </w:num>
  <w:num w:numId="290">
    <w:abstractNumId w:val="420"/>
  </w:num>
  <w:num w:numId="291">
    <w:abstractNumId w:val="384"/>
  </w:num>
  <w:num w:numId="292">
    <w:abstractNumId w:val="75"/>
  </w:num>
  <w:num w:numId="293">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5"/>
  </w:num>
  <w:num w:numId="295">
    <w:abstractNumId w:val="399"/>
  </w:num>
  <w:num w:numId="296">
    <w:abstractNumId w:val="41"/>
  </w:num>
  <w:num w:numId="297">
    <w:abstractNumId w:val="158"/>
  </w:num>
  <w:num w:numId="298">
    <w:abstractNumId w:val="457"/>
  </w:num>
  <w:num w:numId="299">
    <w:abstractNumId w:val="319"/>
  </w:num>
  <w:num w:numId="300">
    <w:abstractNumId w:val="388"/>
  </w:num>
  <w:num w:numId="301">
    <w:abstractNumId w:val="330"/>
  </w:num>
  <w:num w:numId="302">
    <w:abstractNumId w:val="107"/>
  </w:num>
  <w:num w:numId="303">
    <w:abstractNumId w:val="242"/>
  </w:num>
  <w:num w:numId="304">
    <w:abstractNumId w:val="324"/>
  </w:num>
  <w:num w:numId="305">
    <w:abstractNumId w:val="492"/>
  </w:num>
  <w:num w:numId="306">
    <w:abstractNumId w:val="398"/>
  </w:num>
  <w:num w:numId="307">
    <w:abstractNumId w:val="21"/>
  </w:num>
  <w:num w:numId="308">
    <w:abstractNumId w:val="361"/>
  </w:num>
  <w:num w:numId="309">
    <w:abstractNumId w:val="444"/>
  </w:num>
  <w:num w:numId="310">
    <w:abstractNumId w:val="465"/>
  </w:num>
  <w:num w:numId="311">
    <w:abstractNumId w:val="60"/>
  </w:num>
  <w:num w:numId="312">
    <w:abstractNumId w:val="43"/>
  </w:num>
  <w:num w:numId="313">
    <w:abstractNumId w:val="166"/>
  </w:num>
  <w:num w:numId="314">
    <w:abstractNumId w:val="476"/>
  </w:num>
  <w:num w:numId="315">
    <w:abstractNumId w:val="172"/>
  </w:num>
  <w:num w:numId="316">
    <w:abstractNumId w:val="18"/>
  </w:num>
  <w:num w:numId="317">
    <w:abstractNumId w:val="402"/>
  </w:num>
  <w:num w:numId="318">
    <w:abstractNumId w:val="83"/>
  </w:num>
  <w:num w:numId="319">
    <w:abstractNumId w:val="359"/>
  </w:num>
  <w:num w:numId="320">
    <w:abstractNumId w:val="343"/>
  </w:num>
  <w:num w:numId="321">
    <w:abstractNumId w:val="327"/>
  </w:num>
  <w:num w:numId="322">
    <w:abstractNumId w:val="391"/>
  </w:num>
  <w:num w:numId="323">
    <w:abstractNumId w:val="393"/>
  </w:num>
  <w:num w:numId="324">
    <w:abstractNumId w:val="90"/>
  </w:num>
  <w:num w:numId="325">
    <w:abstractNumId w:val="199"/>
  </w:num>
  <w:num w:numId="326">
    <w:abstractNumId w:val="315"/>
  </w:num>
  <w:num w:numId="327">
    <w:abstractNumId w:val="284"/>
  </w:num>
  <w:num w:numId="328">
    <w:abstractNumId w:val="135"/>
  </w:num>
  <w:num w:numId="329">
    <w:abstractNumId w:val="452"/>
  </w:num>
  <w:num w:numId="330">
    <w:abstractNumId w:val="311"/>
  </w:num>
  <w:num w:numId="331">
    <w:abstractNumId w:val="425"/>
  </w:num>
  <w:num w:numId="332">
    <w:abstractNumId w:val="418"/>
  </w:num>
  <w:num w:numId="333">
    <w:abstractNumId w:val="486"/>
  </w:num>
  <w:num w:numId="334">
    <w:abstractNumId w:val="282"/>
  </w:num>
  <w:num w:numId="335">
    <w:abstractNumId w:val="482"/>
  </w:num>
  <w:num w:numId="336">
    <w:abstractNumId w:val="204"/>
  </w:num>
  <w:num w:numId="337">
    <w:abstractNumId w:val="102"/>
  </w:num>
  <w:num w:numId="338">
    <w:abstractNumId w:val="458"/>
  </w:num>
  <w:num w:numId="339">
    <w:abstractNumId w:val="218"/>
  </w:num>
  <w:num w:numId="340">
    <w:abstractNumId w:val="274"/>
  </w:num>
  <w:num w:numId="341">
    <w:abstractNumId w:val="300"/>
  </w:num>
  <w:num w:numId="342">
    <w:abstractNumId w:val="446"/>
  </w:num>
  <w:num w:numId="343">
    <w:abstractNumId w:val="344"/>
  </w:num>
  <w:num w:numId="344">
    <w:abstractNumId w:val="478"/>
  </w:num>
  <w:num w:numId="345">
    <w:abstractNumId w:val="462"/>
  </w:num>
  <w:num w:numId="346">
    <w:abstractNumId w:val="114"/>
  </w:num>
  <w:num w:numId="347">
    <w:abstractNumId w:val="303"/>
  </w:num>
  <w:num w:numId="348">
    <w:abstractNumId w:val="69"/>
  </w:num>
  <w:num w:numId="349">
    <w:abstractNumId w:val="417"/>
  </w:num>
  <w:num w:numId="350">
    <w:abstractNumId w:val="49"/>
  </w:num>
  <w:num w:numId="351">
    <w:abstractNumId w:val="88"/>
  </w:num>
  <w:num w:numId="352">
    <w:abstractNumId w:val="57"/>
  </w:num>
  <w:num w:numId="353">
    <w:abstractNumId w:val="373"/>
  </w:num>
  <w:num w:numId="354">
    <w:abstractNumId w:val="103"/>
  </w:num>
  <w:num w:numId="355">
    <w:abstractNumId w:val="120"/>
  </w:num>
  <w:num w:numId="356">
    <w:abstractNumId w:val="207"/>
  </w:num>
  <w:num w:numId="357">
    <w:abstractNumId w:val="228"/>
  </w:num>
  <w:num w:numId="358">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06"/>
  </w:num>
  <w:num w:numId="361">
    <w:abstractNumId w:val="450"/>
  </w:num>
  <w:num w:numId="362">
    <w:abstractNumId w:val="10"/>
  </w:num>
  <w:num w:numId="36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05"/>
  </w:num>
  <w:num w:numId="365">
    <w:abstractNumId w:val="48"/>
  </w:num>
  <w:num w:numId="366">
    <w:abstractNumId w:val="438"/>
  </w:num>
  <w:num w:numId="367">
    <w:abstractNumId w:val="138"/>
    <w:lvlOverride w:ilvl="0">
      <w:startOverride w:val="1"/>
    </w:lvlOverride>
  </w:num>
  <w:num w:numId="368">
    <w:abstractNumId w:val="179"/>
  </w:num>
  <w:num w:numId="369">
    <w:abstractNumId w:val="89"/>
  </w:num>
  <w:num w:numId="370">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53"/>
  </w:num>
  <w:num w:numId="372">
    <w:abstractNumId w:val="432"/>
  </w:num>
  <w:num w:numId="373">
    <w:abstractNumId w:val="245"/>
  </w:num>
  <w:num w:numId="374">
    <w:abstractNumId w:val="392"/>
  </w:num>
  <w:num w:numId="375">
    <w:abstractNumId w:val="269"/>
  </w:num>
  <w:num w:numId="376">
    <w:abstractNumId w:val="443"/>
  </w:num>
  <w:num w:numId="377">
    <w:abstractNumId w:val="497"/>
  </w:num>
  <w:num w:numId="378">
    <w:abstractNumId w:val="472"/>
  </w:num>
  <w:num w:numId="379">
    <w:abstractNumId w:val="230"/>
  </w:num>
  <w:num w:numId="380">
    <w:abstractNumId w:val="295"/>
  </w:num>
  <w:num w:numId="381">
    <w:abstractNumId w:val="78"/>
  </w:num>
  <w:num w:numId="382">
    <w:abstractNumId w:val="198"/>
  </w:num>
  <w:num w:numId="383">
    <w:abstractNumId w:val="125"/>
  </w:num>
  <w:num w:numId="384">
    <w:abstractNumId w:val="285"/>
  </w:num>
  <w:num w:numId="385">
    <w:abstractNumId w:val="122"/>
  </w:num>
  <w:num w:numId="386">
    <w:abstractNumId w:val="442"/>
  </w:num>
  <w:num w:numId="387">
    <w:abstractNumId w:val="479"/>
  </w:num>
  <w:num w:numId="388">
    <w:abstractNumId w:val="278"/>
  </w:num>
  <w:num w:numId="389">
    <w:abstractNumId w:val="410"/>
  </w:num>
  <w:num w:numId="390">
    <w:abstractNumId w:val="469"/>
  </w:num>
  <w:num w:numId="391">
    <w:abstractNumId w:val="59"/>
  </w:num>
  <w:num w:numId="392">
    <w:abstractNumId w:val="35"/>
  </w:num>
  <w:num w:numId="393">
    <w:abstractNumId w:val="224"/>
  </w:num>
  <w:num w:numId="394">
    <w:abstractNumId w:val="142"/>
  </w:num>
  <w:num w:numId="395">
    <w:abstractNumId w:val="277"/>
  </w:num>
  <w:num w:numId="396">
    <w:abstractNumId w:val="70"/>
  </w:num>
  <w:num w:numId="397">
    <w:abstractNumId w:val="455"/>
  </w:num>
  <w:num w:numId="398">
    <w:abstractNumId w:val="370"/>
  </w:num>
  <w:num w:numId="399">
    <w:abstractNumId w:val="312"/>
  </w:num>
  <w:num w:numId="400">
    <w:abstractNumId w:val="71"/>
  </w:num>
  <w:num w:numId="401">
    <w:abstractNumId w:val="301"/>
  </w:num>
  <w:num w:numId="402">
    <w:abstractNumId w:val="12"/>
  </w:num>
  <w:num w:numId="403">
    <w:abstractNumId w:val="121"/>
  </w:num>
  <w:num w:numId="404">
    <w:abstractNumId w:val="261"/>
  </w:num>
  <w:num w:numId="405">
    <w:abstractNumId w:val="210"/>
  </w:num>
  <w:num w:numId="406">
    <w:abstractNumId w:val="485"/>
  </w:num>
  <w:num w:numId="407">
    <w:abstractNumId w:val="459"/>
  </w:num>
  <w:num w:numId="408">
    <w:abstractNumId w:val="334"/>
  </w:num>
  <w:num w:numId="409">
    <w:abstractNumId w:val="81"/>
  </w:num>
  <w:num w:numId="41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41"/>
  </w:num>
  <w:num w:numId="431">
    <w:abstractNumId w:val="74"/>
  </w:num>
  <w:num w:numId="432">
    <w:abstractNumId w:val="96"/>
  </w:num>
  <w:num w:numId="433">
    <w:abstractNumId w:val="105"/>
  </w:num>
  <w:num w:numId="434">
    <w:abstractNumId w:val="329"/>
  </w:num>
  <w:num w:numId="435">
    <w:abstractNumId w:val="397"/>
  </w:num>
  <w:num w:numId="436">
    <w:abstractNumId w:val="461"/>
  </w:num>
  <w:num w:numId="437">
    <w:abstractNumId w:val="475"/>
  </w:num>
  <w:num w:numId="438">
    <w:abstractNumId w:val="13"/>
  </w:num>
  <w:num w:numId="439">
    <w:abstractNumId w:val="116"/>
  </w:num>
  <w:num w:numId="440">
    <w:abstractNumId w:val="72"/>
  </w:num>
  <w:num w:numId="441">
    <w:abstractNumId w:val="456"/>
  </w:num>
  <w:num w:numId="442">
    <w:abstractNumId w:val="73"/>
  </w:num>
  <w:num w:numId="443">
    <w:abstractNumId w:val="223"/>
  </w:num>
  <w:num w:numId="444">
    <w:abstractNumId w:val="467"/>
  </w:num>
  <w:num w:numId="445">
    <w:abstractNumId w:val="364"/>
  </w:num>
  <w:num w:numId="446">
    <w:abstractNumId w:val="92"/>
  </w:num>
  <w:num w:numId="447">
    <w:abstractNumId w:val="429"/>
  </w:num>
  <w:num w:numId="448">
    <w:abstractNumId w:val="141"/>
  </w:num>
  <w:num w:numId="449">
    <w:abstractNumId w:val="229"/>
  </w:num>
  <w:num w:numId="450">
    <w:abstractNumId w:val="275"/>
  </w:num>
  <w:num w:numId="451">
    <w:abstractNumId w:val="494"/>
  </w:num>
  <w:num w:numId="452">
    <w:abstractNumId w:val="423"/>
  </w:num>
  <w:num w:numId="453">
    <w:abstractNumId w:val="7"/>
  </w:num>
  <w:num w:numId="454">
    <w:abstractNumId w:val="63"/>
  </w:num>
  <w:num w:numId="455">
    <w:abstractNumId w:val="256"/>
  </w:num>
  <w:num w:numId="456">
    <w:abstractNumId w:val="104"/>
  </w:num>
  <w:num w:numId="457">
    <w:abstractNumId w:val="445"/>
  </w:num>
  <w:num w:numId="458">
    <w:abstractNumId w:val="437"/>
  </w:num>
  <w:num w:numId="459">
    <w:abstractNumId w:val="190"/>
  </w:num>
  <w:num w:numId="460">
    <w:abstractNumId w:val="174"/>
  </w:num>
  <w:num w:numId="461">
    <w:abstractNumId w:val="175"/>
  </w:num>
  <w:num w:numId="462">
    <w:abstractNumId w:val="326"/>
  </w:num>
  <w:num w:numId="463">
    <w:abstractNumId w:val="490"/>
  </w:num>
  <w:num w:numId="464">
    <w:abstractNumId w:val="188"/>
  </w:num>
  <w:num w:numId="465">
    <w:abstractNumId w:val="424"/>
  </w:num>
  <w:num w:numId="466">
    <w:abstractNumId w:val="386"/>
  </w:num>
  <w:num w:numId="467">
    <w:abstractNumId w:val="178"/>
  </w:num>
  <w:num w:numId="468">
    <w:abstractNumId w:val="411"/>
  </w:num>
  <w:num w:numId="469">
    <w:abstractNumId w:val="262"/>
  </w:num>
  <w:num w:numId="470">
    <w:abstractNumId w:val="39"/>
  </w:num>
  <w:num w:numId="471">
    <w:abstractNumId w:val="168"/>
  </w:num>
  <w:num w:numId="472">
    <w:abstractNumId w:val="61"/>
  </w:num>
  <w:num w:numId="473">
    <w:abstractNumId w:val="46"/>
  </w:num>
  <w:num w:numId="474">
    <w:abstractNumId w:val="294"/>
  </w:num>
  <w:num w:numId="475">
    <w:abstractNumId w:val="67"/>
  </w:num>
  <w:num w:numId="476">
    <w:abstractNumId w:val="153"/>
  </w:num>
  <w:num w:numId="477">
    <w:abstractNumId w:val="473"/>
  </w:num>
  <w:num w:numId="478">
    <w:abstractNumId w:val="434"/>
  </w:num>
  <w:num w:numId="479">
    <w:abstractNumId w:val="440"/>
  </w:num>
  <w:num w:numId="480">
    <w:abstractNumId w:val="167"/>
  </w:num>
  <w:num w:numId="481">
    <w:abstractNumId w:val="3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3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37"/>
  </w:num>
  <w:num w:numId="48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163"/>
  </w:num>
  <w:num w:numId="492">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253"/>
  </w:num>
  <w:num w:numId="496">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65"/>
    <w:lvlOverride w:ilvl="0">
      <w:startOverride w:val="1"/>
    </w:lvlOverride>
  </w:num>
  <w:num w:numId="498">
    <w:abstractNumId w:val="419"/>
    <w:lvlOverride w:ilvl="0">
      <w:startOverride w:val="5"/>
    </w:lvlOverride>
  </w:num>
  <w:num w:numId="499">
    <w:abstractNumId w:val="117"/>
  </w:num>
  <w:num w:numId="500">
    <w:abstractNumId w:val="95"/>
  </w:num>
  <w:num w:numId="501">
    <w:abstractNumId w:val="416"/>
  </w:num>
  <w:num w:numId="502">
    <w:abstractNumId w:val="220"/>
  </w:num>
  <w:num w:numId="503">
    <w:abstractNumId w:val="431"/>
  </w:num>
  <w:num w:numId="504">
    <w:abstractNumId w:val="98"/>
  </w:num>
  <w:num w:numId="505">
    <w:abstractNumId w:val="372"/>
  </w:num>
  <w:numIdMacAtCleanup w:val="5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seFELayout/>
  </w:compat>
  <w:rsids>
    <w:rsidRoot w:val="003B2775"/>
    <w:rsid w:val="000077C5"/>
    <w:rsid w:val="00013E55"/>
    <w:rsid w:val="00017C53"/>
    <w:rsid w:val="00046345"/>
    <w:rsid w:val="0005715C"/>
    <w:rsid w:val="00064FEE"/>
    <w:rsid w:val="00104D27"/>
    <w:rsid w:val="00190E9B"/>
    <w:rsid w:val="001A1A42"/>
    <w:rsid w:val="001B545F"/>
    <w:rsid w:val="00263420"/>
    <w:rsid w:val="002649A4"/>
    <w:rsid w:val="00270093"/>
    <w:rsid w:val="00270C9F"/>
    <w:rsid w:val="00280209"/>
    <w:rsid w:val="002D1AE8"/>
    <w:rsid w:val="002E5C50"/>
    <w:rsid w:val="002F6EE0"/>
    <w:rsid w:val="00352F34"/>
    <w:rsid w:val="0035643E"/>
    <w:rsid w:val="00384080"/>
    <w:rsid w:val="00390365"/>
    <w:rsid w:val="003A3EC9"/>
    <w:rsid w:val="003A5370"/>
    <w:rsid w:val="003B2775"/>
    <w:rsid w:val="003C3B08"/>
    <w:rsid w:val="0046542C"/>
    <w:rsid w:val="004B1DE2"/>
    <w:rsid w:val="00565029"/>
    <w:rsid w:val="0057135B"/>
    <w:rsid w:val="005843C7"/>
    <w:rsid w:val="00592270"/>
    <w:rsid w:val="005D46B4"/>
    <w:rsid w:val="005E2C22"/>
    <w:rsid w:val="00687598"/>
    <w:rsid w:val="006951D3"/>
    <w:rsid w:val="006C22D2"/>
    <w:rsid w:val="006E058D"/>
    <w:rsid w:val="00716C30"/>
    <w:rsid w:val="0078748C"/>
    <w:rsid w:val="007A2EA4"/>
    <w:rsid w:val="007A2EB8"/>
    <w:rsid w:val="007B07F9"/>
    <w:rsid w:val="00806549"/>
    <w:rsid w:val="008123B1"/>
    <w:rsid w:val="008310DB"/>
    <w:rsid w:val="00834F38"/>
    <w:rsid w:val="0084503F"/>
    <w:rsid w:val="00867F7E"/>
    <w:rsid w:val="00892AE2"/>
    <w:rsid w:val="008B6D7C"/>
    <w:rsid w:val="008E7705"/>
    <w:rsid w:val="0090585D"/>
    <w:rsid w:val="009165ED"/>
    <w:rsid w:val="00962A5B"/>
    <w:rsid w:val="0097669C"/>
    <w:rsid w:val="009A0B01"/>
    <w:rsid w:val="009A7C69"/>
    <w:rsid w:val="009B13DD"/>
    <w:rsid w:val="009D5AB0"/>
    <w:rsid w:val="009E2F17"/>
    <w:rsid w:val="00A02752"/>
    <w:rsid w:val="00A25FC3"/>
    <w:rsid w:val="00A44050"/>
    <w:rsid w:val="00A47B17"/>
    <w:rsid w:val="00A52FF1"/>
    <w:rsid w:val="00A65B82"/>
    <w:rsid w:val="00AD37FD"/>
    <w:rsid w:val="00AF0334"/>
    <w:rsid w:val="00AF697A"/>
    <w:rsid w:val="00B1643D"/>
    <w:rsid w:val="00B94DBC"/>
    <w:rsid w:val="00BC53EC"/>
    <w:rsid w:val="00BD628C"/>
    <w:rsid w:val="00BF71F0"/>
    <w:rsid w:val="00C77D8D"/>
    <w:rsid w:val="00C82A6E"/>
    <w:rsid w:val="00C930F3"/>
    <w:rsid w:val="00CF278F"/>
    <w:rsid w:val="00CF6263"/>
    <w:rsid w:val="00D23C5D"/>
    <w:rsid w:val="00D75A29"/>
    <w:rsid w:val="00D76877"/>
    <w:rsid w:val="00D80728"/>
    <w:rsid w:val="00D836B9"/>
    <w:rsid w:val="00D85277"/>
    <w:rsid w:val="00DA436B"/>
    <w:rsid w:val="00DA4A29"/>
    <w:rsid w:val="00DC2BF2"/>
    <w:rsid w:val="00DD3B54"/>
    <w:rsid w:val="00E04A3E"/>
    <w:rsid w:val="00E450B7"/>
    <w:rsid w:val="00E61A07"/>
    <w:rsid w:val="00E65289"/>
    <w:rsid w:val="00E7358E"/>
    <w:rsid w:val="00E80214"/>
    <w:rsid w:val="00ED114A"/>
    <w:rsid w:val="00EF42C9"/>
    <w:rsid w:val="00F241DF"/>
    <w:rsid w:val="00F3779A"/>
    <w:rsid w:val="00F77907"/>
    <w:rsid w:val="00FB5ABF"/>
    <w:rsid w:val="00FC647E"/>
    <w:rsid w:val="00FF20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57135B"/>
  </w:style>
  <w:style w:type="paragraph" w:styleId="1">
    <w:name w:val="heading 1"/>
    <w:basedOn w:val="a0"/>
    <w:next w:val="a0"/>
    <w:link w:val="10"/>
    <w:qFormat/>
    <w:rsid w:val="00D75A29"/>
    <w:pPr>
      <w:keepNext/>
      <w:keepLines/>
      <w:spacing w:before="240" w:after="0"/>
      <w:outlineLvl w:val="0"/>
    </w:pPr>
    <w:rPr>
      <w:rFonts w:ascii="Cambria" w:eastAsia="Times New Roman" w:hAnsi="Cambria" w:cs="Times New Roman"/>
      <w:color w:val="365F91"/>
      <w:sz w:val="32"/>
      <w:szCs w:val="32"/>
      <w:lang w:eastAsia="en-US"/>
    </w:rPr>
  </w:style>
  <w:style w:type="paragraph" w:styleId="2">
    <w:name w:val="heading 2"/>
    <w:basedOn w:val="a0"/>
    <w:link w:val="20"/>
    <w:qFormat/>
    <w:rsid w:val="003B2775"/>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0"/>
    <w:next w:val="a0"/>
    <w:link w:val="30"/>
    <w:unhideWhenUsed/>
    <w:qFormat/>
    <w:rsid w:val="0068759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FB5AB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D75A29"/>
    <w:pPr>
      <w:keepNext/>
      <w:keepLines/>
      <w:spacing w:before="200" w:after="0"/>
      <w:outlineLvl w:val="4"/>
    </w:pPr>
    <w:rPr>
      <w:rFonts w:ascii="Cambria" w:eastAsia="Times New Roman" w:hAnsi="Cambria" w:cs="Times New Roman"/>
      <w:color w:val="243F60"/>
      <w:lang w:eastAsia="en-US"/>
    </w:rPr>
  </w:style>
  <w:style w:type="paragraph" w:styleId="6">
    <w:name w:val="heading 6"/>
    <w:basedOn w:val="a0"/>
    <w:next w:val="a0"/>
    <w:link w:val="60"/>
    <w:unhideWhenUsed/>
    <w:qFormat/>
    <w:rsid w:val="00D75A29"/>
    <w:pPr>
      <w:keepNext/>
      <w:keepLines/>
      <w:spacing w:before="200" w:after="0"/>
      <w:outlineLvl w:val="5"/>
    </w:pPr>
    <w:rPr>
      <w:rFonts w:ascii="Cambria" w:eastAsia="Times New Roman" w:hAnsi="Cambria" w:cs="Times New Roman"/>
      <w:i/>
      <w:iCs/>
      <w:color w:val="243F60"/>
      <w:lang w:eastAsia="en-US"/>
    </w:rPr>
  </w:style>
  <w:style w:type="paragraph" w:styleId="7">
    <w:name w:val="heading 7"/>
    <w:basedOn w:val="a0"/>
    <w:next w:val="a0"/>
    <w:link w:val="70"/>
    <w:unhideWhenUsed/>
    <w:qFormat/>
    <w:rsid w:val="00D75A29"/>
    <w:pPr>
      <w:keepNext/>
      <w:keepLines/>
      <w:spacing w:before="200" w:after="0"/>
      <w:outlineLvl w:val="6"/>
    </w:pPr>
    <w:rPr>
      <w:rFonts w:ascii="Cambria" w:eastAsia="Times New Roman" w:hAnsi="Cambria" w:cs="Times New Roman"/>
      <w:i/>
      <w:iCs/>
      <w:color w:val="404040"/>
      <w:lang w:eastAsia="en-US"/>
    </w:rPr>
  </w:style>
  <w:style w:type="paragraph" w:styleId="8">
    <w:name w:val="heading 8"/>
    <w:basedOn w:val="a0"/>
    <w:next w:val="a0"/>
    <w:link w:val="80"/>
    <w:unhideWhenUsed/>
    <w:qFormat/>
    <w:rsid w:val="00D75A29"/>
    <w:pPr>
      <w:keepNext/>
      <w:keepLines/>
      <w:spacing w:before="40" w:after="0"/>
      <w:outlineLvl w:val="7"/>
    </w:pPr>
    <w:rPr>
      <w:rFonts w:ascii="Cambria" w:eastAsia="Times New Roman" w:hAnsi="Cambria" w:cs="Times New Roman"/>
      <w:color w:val="272727"/>
      <w:sz w:val="21"/>
      <w:szCs w:val="21"/>
      <w:lang w:eastAsia="en-US"/>
    </w:rPr>
  </w:style>
  <w:style w:type="paragraph" w:styleId="9">
    <w:name w:val="heading 9"/>
    <w:basedOn w:val="a0"/>
    <w:next w:val="a0"/>
    <w:link w:val="90"/>
    <w:unhideWhenUsed/>
    <w:qFormat/>
    <w:rsid w:val="00D75A29"/>
    <w:pPr>
      <w:keepNext/>
      <w:keepLines/>
      <w:spacing w:before="200" w:after="0"/>
      <w:outlineLvl w:val="8"/>
    </w:pPr>
    <w:rPr>
      <w:rFonts w:ascii="Cambria" w:eastAsia="Times New Roman" w:hAnsi="Cambria" w:cs="Times New Roman"/>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toc 3"/>
    <w:basedOn w:val="a0"/>
    <w:next w:val="a0"/>
    <w:autoRedefine/>
    <w:unhideWhenUsed/>
    <w:rsid w:val="003B2775"/>
    <w:pPr>
      <w:tabs>
        <w:tab w:val="left" w:pos="1843"/>
        <w:tab w:val="right" w:leader="dot" w:pos="9496"/>
      </w:tabs>
      <w:spacing w:after="0" w:line="240" w:lineRule="auto"/>
      <w:ind w:left="993"/>
      <w:jc w:val="both"/>
    </w:pPr>
    <w:rPr>
      <w:rFonts w:ascii="Times New Roman" w:eastAsia="Calibri" w:hAnsi="Times New Roman" w:cs="Times New Roman"/>
      <w:b/>
      <w:sz w:val="28"/>
      <w:szCs w:val="28"/>
      <w:lang w:eastAsia="en-US"/>
    </w:rPr>
  </w:style>
  <w:style w:type="paragraph" w:styleId="a4">
    <w:name w:val="List Paragraph"/>
    <w:basedOn w:val="a0"/>
    <w:link w:val="a5"/>
    <w:qFormat/>
    <w:rsid w:val="003B2775"/>
    <w:pPr>
      <w:ind w:left="720"/>
      <w:contextualSpacing/>
    </w:pPr>
  </w:style>
  <w:style w:type="character" w:customStyle="1" w:styleId="20">
    <w:name w:val="Заголовок 2 Знак"/>
    <w:basedOn w:val="a1"/>
    <w:link w:val="2"/>
    <w:rsid w:val="003B2775"/>
    <w:rPr>
      <w:rFonts w:ascii="Times New Roman" w:eastAsia="@Arial Unicode MS" w:hAnsi="Times New Roman" w:cs="Times New Roman"/>
      <w:b/>
      <w:bCs/>
      <w:sz w:val="28"/>
      <w:szCs w:val="28"/>
    </w:rPr>
  </w:style>
  <w:style w:type="character" w:customStyle="1" w:styleId="Zag11">
    <w:name w:val="Zag_11"/>
    <w:rsid w:val="003B2775"/>
  </w:style>
  <w:style w:type="paragraph" w:styleId="a6">
    <w:name w:val="header"/>
    <w:basedOn w:val="a0"/>
    <w:link w:val="a7"/>
    <w:unhideWhenUsed/>
    <w:rsid w:val="00565029"/>
    <w:pPr>
      <w:tabs>
        <w:tab w:val="center" w:pos="4677"/>
        <w:tab w:val="right" w:pos="9355"/>
      </w:tabs>
      <w:spacing w:after="0" w:line="240" w:lineRule="auto"/>
    </w:pPr>
  </w:style>
  <w:style w:type="character" w:customStyle="1" w:styleId="a7">
    <w:name w:val="Верхний колонтитул Знак"/>
    <w:basedOn w:val="a1"/>
    <w:link w:val="a6"/>
    <w:rsid w:val="00565029"/>
  </w:style>
  <w:style w:type="paragraph" w:styleId="a8">
    <w:name w:val="footer"/>
    <w:basedOn w:val="a0"/>
    <w:link w:val="a9"/>
    <w:uiPriority w:val="99"/>
    <w:unhideWhenUsed/>
    <w:rsid w:val="0056502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565029"/>
  </w:style>
  <w:style w:type="character" w:styleId="aa">
    <w:name w:val="Hyperlink"/>
    <w:uiPriority w:val="99"/>
    <w:rsid w:val="00565029"/>
    <w:rPr>
      <w:color w:val="0000FF"/>
      <w:u w:val="single"/>
    </w:rPr>
  </w:style>
  <w:style w:type="paragraph" w:styleId="ab">
    <w:name w:val="No Spacing"/>
    <w:basedOn w:val="a0"/>
    <w:link w:val="ac"/>
    <w:uiPriority w:val="1"/>
    <w:qFormat/>
    <w:rsid w:val="00565029"/>
    <w:pPr>
      <w:spacing w:after="0" w:line="240" w:lineRule="auto"/>
      <w:jc w:val="center"/>
    </w:pPr>
    <w:rPr>
      <w:rFonts w:ascii="Times New Roman" w:eastAsia="Times New Roman" w:hAnsi="Times New Roman" w:cs="Times New Roman"/>
      <w:sz w:val="24"/>
      <w:szCs w:val="24"/>
    </w:rPr>
  </w:style>
  <w:style w:type="character" w:customStyle="1" w:styleId="ac">
    <w:name w:val="Без интервала Знак"/>
    <w:link w:val="ab"/>
    <w:uiPriority w:val="1"/>
    <w:rsid w:val="00565029"/>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565029"/>
  </w:style>
  <w:style w:type="paragraph" w:customStyle="1" w:styleId="Normal1">
    <w:name w:val="Normal1"/>
    <w:uiPriority w:val="99"/>
    <w:rsid w:val="00263420"/>
    <w:pPr>
      <w:widowControl w:val="0"/>
      <w:spacing w:after="0" w:line="240" w:lineRule="auto"/>
      <w:jc w:val="both"/>
    </w:pPr>
    <w:rPr>
      <w:rFonts w:ascii="Times New Roman" w:eastAsia="Times New Roman" w:hAnsi="Times New Roman" w:cs="Times New Roman"/>
      <w:sz w:val="20"/>
      <w:szCs w:val="20"/>
    </w:rPr>
  </w:style>
  <w:style w:type="character" w:styleId="ad">
    <w:name w:val="footnote reference"/>
    <w:aliases w:val="Сноска_ольга"/>
    <w:basedOn w:val="a1"/>
    <w:rsid w:val="003A3EC9"/>
  </w:style>
  <w:style w:type="paragraph" w:customStyle="1" w:styleId="Osnova">
    <w:name w:val="Osnova"/>
    <w:basedOn w:val="a0"/>
    <w:rsid w:val="003A3EC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e">
    <w:name w:val="footnote text"/>
    <w:aliases w:val="Знак6,F1"/>
    <w:basedOn w:val="a0"/>
    <w:link w:val="af"/>
    <w:unhideWhenUsed/>
    <w:rsid w:val="003A3EC9"/>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
    <w:name w:val="Текст сноски Знак"/>
    <w:aliases w:val="Знак6 Знак,F1 Знак"/>
    <w:basedOn w:val="a1"/>
    <w:link w:val="ae"/>
    <w:rsid w:val="003A3EC9"/>
    <w:rPr>
      <w:rFonts w:ascii="Times New Roman" w:eastAsia="Times New Roman" w:hAnsi="Times New Roman" w:cs="Times New Roman"/>
      <w:sz w:val="24"/>
      <w:szCs w:val="24"/>
    </w:rPr>
  </w:style>
  <w:style w:type="paragraph" w:customStyle="1" w:styleId="af0">
    <w:name w:val="А_сноска"/>
    <w:basedOn w:val="ae"/>
    <w:link w:val="af1"/>
    <w:qFormat/>
    <w:rsid w:val="003A3EC9"/>
  </w:style>
  <w:style w:type="character" w:customStyle="1" w:styleId="af1">
    <w:name w:val="А_сноска Знак"/>
    <w:basedOn w:val="af"/>
    <w:link w:val="af0"/>
    <w:rsid w:val="003A3EC9"/>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687598"/>
    <w:rPr>
      <w:rFonts w:ascii="Times New Roman" w:hAnsi="Times New Roman" w:cs="Times New Roman" w:hint="default"/>
      <w:strike w:val="0"/>
      <w:dstrike w:val="0"/>
      <w:sz w:val="24"/>
      <w:szCs w:val="24"/>
      <w:u w:val="none"/>
      <w:effect w:val="none"/>
    </w:rPr>
  </w:style>
  <w:style w:type="character" w:customStyle="1" w:styleId="a5">
    <w:name w:val="Абзац списка Знак"/>
    <w:link w:val="a4"/>
    <w:uiPriority w:val="34"/>
    <w:locked/>
    <w:rsid w:val="00687598"/>
  </w:style>
  <w:style w:type="character" w:customStyle="1" w:styleId="30">
    <w:name w:val="Заголовок 3 Знак"/>
    <w:aliases w:val="Обычный 2 Знак"/>
    <w:basedOn w:val="a1"/>
    <w:link w:val="3"/>
    <w:rsid w:val="00687598"/>
    <w:rPr>
      <w:rFonts w:asciiTheme="majorHAnsi" w:eastAsiaTheme="majorEastAsia" w:hAnsiTheme="majorHAnsi" w:cstheme="majorBidi"/>
      <w:b/>
      <w:bCs/>
      <w:color w:val="4F81BD" w:themeColor="accent1"/>
    </w:rPr>
  </w:style>
  <w:style w:type="paragraph" w:styleId="21">
    <w:name w:val="Body Text Indent 2"/>
    <w:basedOn w:val="a0"/>
    <w:link w:val="22"/>
    <w:rsid w:val="00687598"/>
    <w:pPr>
      <w:spacing w:after="0" w:line="240" w:lineRule="auto"/>
      <w:ind w:right="-1" w:firstLine="284"/>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1"/>
    <w:link w:val="21"/>
    <w:rsid w:val="00687598"/>
    <w:rPr>
      <w:rFonts w:ascii="Times New Roman" w:eastAsia="Times New Roman" w:hAnsi="Times New Roman" w:cs="Times New Roman"/>
      <w:sz w:val="28"/>
      <w:szCs w:val="20"/>
    </w:rPr>
  </w:style>
  <w:style w:type="character" w:styleId="af2">
    <w:name w:val="annotation reference"/>
    <w:rsid w:val="00687598"/>
    <w:rPr>
      <w:sz w:val="16"/>
      <w:szCs w:val="16"/>
    </w:rPr>
  </w:style>
  <w:style w:type="paragraph" w:customStyle="1" w:styleId="23">
    <w:name w:val="?????2"/>
    <w:basedOn w:val="a0"/>
    <w:rsid w:val="0068759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40">
    <w:name w:val="Заголовок 4 Знак"/>
    <w:basedOn w:val="a1"/>
    <w:link w:val="4"/>
    <w:rsid w:val="00FB5ABF"/>
    <w:rPr>
      <w:rFonts w:asciiTheme="majorHAnsi" w:eastAsiaTheme="majorEastAsia" w:hAnsiTheme="majorHAnsi" w:cstheme="majorBidi"/>
      <w:b/>
      <w:bCs/>
      <w:i/>
      <w:iCs/>
      <w:color w:val="4F81BD" w:themeColor="accent1"/>
    </w:rPr>
  </w:style>
  <w:style w:type="paragraph" w:customStyle="1" w:styleId="af3">
    <w:name w:val="Новый"/>
    <w:basedOn w:val="a0"/>
    <w:rsid w:val="00FB5ABF"/>
    <w:pPr>
      <w:spacing w:after="0" w:line="360" w:lineRule="auto"/>
      <w:ind w:firstLine="454"/>
      <w:jc w:val="both"/>
    </w:pPr>
    <w:rPr>
      <w:rFonts w:ascii="Times New Roman" w:eastAsia="Calibri" w:hAnsi="Times New Roman" w:cs="Times New Roman"/>
      <w:sz w:val="28"/>
      <w:szCs w:val="24"/>
      <w:lang w:eastAsia="en-US"/>
    </w:rPr>
  </w:style>
  <w:style w:type="paragraph" w:customStyle="1" w:styleId="a">
    <w:name w:val="НОМЕРА"/>
    <w:basedOn w:val="af4"/>
    <w:link w:val="af5"/>
    <w:uiPriority w:val="99"/>
    <w:qFormat/>
    <w:rsid w:val="009A0B01"/>
    <w:pPr>
      <w:numPr>
        <w:numId w:val="36"/>
      </w:numPr>
      <w:spacing w:after="0" w:line="240" w:lineRule="auto"/>
      <w:jc w:val="both"/>
    </w:pPr>
    <w:rPr>
      <w:rFonts w:ascii="Arial Narrow" w:eastAsia="Calibri" w:hAnsi="Arial Narrow"/>
      <w:sz w:val="18"/>
      <w:szCs w:val="18"/>
    </w:rPr>
  </w:style>
  <w:style w:type="character" w:customStyle="1" w:styleId="af5">
    <w:name w:val="НОМЕРА Знак"/>
    <w:link w:val="a"/>
    <w:uiPriority w:val="99"/>
    <w:rsid w:val="009A0B01"/>
    <w:rPr>
      <w:rFonts w:ascii="Arial Narrow" w:eastAsia="Calibri" w:hAnsi="Arial Narrow" w:cs="Times New Roman"/>
      <w:sz w:val="18"/>
      <w:szCs w:val="18"/>
    </w:rPr>
  </w:style>
  <w:style w:type="paragraph" w:styleId="af4">
    <w:name w:val="Normal (Web)"/>
    <w:basedOn w:val="a0"/>
    <w:unhideWhenUsed/>
    <w:rsid w:val="009A0B01"/>
    <w:rPr>
      <w:rFonts w:ascii="Times New Roman" w:hAnsi="Times New Roman" w:cs="Times New Roman"/>
      <w:sz w:val="24"/>
      <w:szCs w:val="24"/>
    </w:rPr>
  </w:style>
  <w:style w:type="paragraph" w:styleId="af6">
    <w:name w:val="Balloon Text"/>
    <w:basedOn w:val="a0"/>
    <w:link w:val="af7"/>
    <w:unhideWhenUsed/>
    <w:rsid w:val="009A0B01"/>
    <w:pPr>
      <w:spacing w:after="0" w:line="240" w:lineRule="auto"/>
    </w:pPr>
    <w:rPr>
      <w:rFonts w:ascii="Tahoma" w:hAnsi="Tahoma" w:cs="Tahoma"/>
      <w:sz w:val="16"/>
      <w:szCs w:val="16"/>
    </w:rPr>
  </w:style>
  <w:style w:type="character" w:customStyle="1" w:styleId="af7">
    <w:name w:val="Текст выноски Знак"/>
    <w:basedOn w:val="a1"/>
    <w:link w:val="af6"/>
    <w:rsid w:val="009A0B01"/>
    <w:rPr>
      <w:rFonts w:ascii="Tahoma" w:hAnsi="Tahoma" w:cs="Tahoma"/>
      <w:sz w:val="16"/>
      <w:szCs w:val="16"/>
    </w:rPr>
  </w:style>
  <w:style w:type="character" w:customStyle="1" w:styleId="10">
    <w:name w:val="Заголовок 1 Знак"/>
    <w:basedOn w:val="a1"/>
    <w:link w:val="1"/>
    <w:rsid w:val="00D75A29"/>
    <w:rPr>
      <w:rFonts w:ascii="Cambria" w:eastAsia="Times New Roman" w:hAnsi="Cambria" w:cs="Times New Roman"/>
      <w:color w:val="365F91"/>
      <w:sz w:val="32"/>
      <w:szCs w:val="32"/>
      <w:lang w:eastAsia="en-US"/>
    </w:rPr>
  </w:style>
  <w:style w:type="character" w:customStyle="1" w:styleId="50">
    <w:name w:val="Заголовок 5 Знак"/>
    <w:basedOn w:val="a1"/>
    <w:link w:val="5"/>
    <w:rsid w:val="00D75A29"/>
    <w:rPr>
      <w:rFonts w:ascii="Cambria" w:eastAsia="Times New Roman" w:hAnsi="Cambria" w:cs="Times New Roman"/>
      <w:color w:val="243F60"/>
      <w:lang w:eastAsia="en-US"/>
    </w:rPr>
  </w:style>
  <w:style w:type="character" w:customStyle="1" w:styleId="60">
    <w:name w:val="Заголовок 6 Знак"/>
    <w:basedOn w:val="a1"/>
    <w:link w:val="6"/>
    <w:rsid w:val="00D75A29"/>
    <w:rPr>
      <w:rFonts w:ascii="Cambria" w:eastAsia="Times New Roman" w:hAnsi="Cambria" w:cs="Times New Roman"/>
      <w:i/>
      <w:iCs/>
      <w:color w:val="243F60"/>
      <w:lang w:eastAsia="en-US"/>
    </w:rPr>
  </w:style>
  <w:style w:type="character" w:customStyle="1" w:styleId="70">
    <w:name w:val="Заголовок 7 Знак"/>
    <w:basedOn w:val="a1"/>
    <w:link w:val="7"/>
    <w:rsid w:val="00D75A29"/>
    <w:rPr>
      <w:rFonts w:ascii="Cambria" w:eastAsia="Times New Roman" w:hAnsi="Cambria" w:cs="Times New Roman"/>
      <w:i/>
      <w:iCs/>
      <w:color w:val="404040"/>
      <w:lang w:eastAsia="en-US"/>
    </w:rPr>
  </w:style>
  <w:style w:type="character" w:customStyle="1" w:styleId="80">
    <w:name w:val="Заголовок 8 Знак"/>
    <w:basedOn w:val="a1"/>
    <w:link w:val="8"/>
    <w:rsid w:val="00D75A29"/>
    <w:rPr>
      <w:rFonts w:ascii="Cambria" w:eastAsia="Times New Roman" w:hAnsi="Cambria" w:cs="Times New Roman"/>
      <w:color w:val="272727"/>
      <w:sz w:val="21"/>
      <w:szCs w:val="21"/>
      <w:lang w:eastAsia="en-US"/>
    </w:rPr>
  </w:style>
  <w:style w:type="character" w:customStyle="1" w:styleId="90">
    <w:name w:val="Заголовок 9 Знак"/>
    <w:basedOn w:val="a1"/>
    <w:link w:val="9"/>
    <w:rsid w:val="00D75A29"/>
    <w:rPr>
      <w:rFonts w:ascii="Cambria" w:eastAsia="Times New Roman" w:hAnsi="Cambria" w:cs="Times New Roman"/>
      <w:i/>
      <w:iCs/>
      <w:color w:val="404040"/>
      <w:sz w:val="20"/>
      <w:szCs w:val="20"/>
      <w:lang w:eastAsia="en-US"/>
    </w:rPr>
  </w:style>
  <w:style w:type="table" w:styleId="af8">
    <w:name w:val="Table Grid"/>
    <w:basedOn w:val="a2"/>
    <w:uiPriority w:val="59"/>
    <w:rsid w:val="00D75A2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D75A29"/>
    <w:pPr>
      <w:spacing w:after="0" w:line="240" w:lineRule="auto"/>
      <w:ind w:left="708"/>
    </w:pPr>
    <w:rPr>
      <w:rFonts w:ascii="Times New Roman" w:eastAsia="Calibri" w:hAnsi="Times New Roman" w:cs="Times New Roman"/>
      <w:sz w:val="20"/>
      <w:szCs w:val="20"/>
    </w:rPr>
  </w:style>
  <w:style w:type="character" w:customStyle="1" w:styleId="af9">
    <w:name w:val="заголовок столбца Знак"/>
    <w:link w:val="afa"/>
    <w:locked/>
    <w:rsid w:val="00D75A29"/>
    <w:rPr>
      <w:b/>
      <w:color w:val="000000"/>
      <w:sz w:val="16"/>
      <w:lang w:eastAsia="ar-SA"/>
    </w:rPr>
  </w:style>
  <w:style w:type="paragraph" w:customStyle="1" w:styleId="afa">
    <w:name w:val="заголовок столбца"/>
    <w:basedOn w:val="a0"/>
    <w:link w:val="af9"/>
    <w:rsid w:val="00D75A29"/>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D75A29"/>
  </w:style>
  <w:style w:type="character" w:customStyle="1" w:styleId="s4">
    <w:name w:val="s4"/>
    <w:rsid w:val="00D75A29"/>
  </w:style>
  <w:style w:type="numbering" w:customStyle="1" w:styleId="12">
    <w:name w:val="Нет списка1"/>
    <w:next w:val="a3"/>
    <w:semiHidden/>
    <w:unhideWhenUsed/>
    <w:rsid w:val="00D75A29"/>
  </w:style>
  <w:style w:type="character" w:styleId="afb">
    <w:name w:val="Strong"/>
    <w:qFormat/>
    <w:rsid w:val="00D75A29"/>
    <w:rPr>
      <w:b/>
      <w:bCs/>
    </w:rPr>
  </w:style>
  <w:style w:type="paragraph" w:customStyle="1" w:styleId="ConsPlusNormal">
    <w:name w:val="ConsPlusNormal"/>
    <w:rsid w:val="00D75A2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3">
    <w:name w:val="Обычный1"/>
    <w:rsid w:val="00D75A29"/>
    <w:pPr>
      <w:spacing w:after="0" w:line="240" w:lineRule="auto"/>
    </w:pPr>
    <w:rPr>
      <w:rFonts w:ascii="Times New Roman" w:eastAsia="ヒラギノ角ゴ Pro W3" w:hAnsi="Times New Roman" w:cs="Times New Roman"/>
      <w:color w:val="000000"/>
      <w:sz w:val="24"/>
      <w:szCs w:val="20"/>
    </w:rPr>
  </w:style>
  <w:style w:type="paragraph" w:customStyle="1" w:styleId="dash041e005f0431005f044b005f0447005f043d005f044b005f0439">
    <w:name w:val="dash041e_005f0431_005f044b_005f0447_005f043d_005f044b_005f0439"/>
    <w:basedOn w:val="a0"/>
    <w:rsid w:val="00D75A29"/>
    <w:pPr>
      <w:spacing w:after="0" w:line="240" w:lineRule="auto"/>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0"/>
    <w:rsid w:val="00D75A29"/>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0"/>
    <w:rsid w:val="00D75A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75A29"/>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pagetext">
    <w:name w:val="page_text"/>
    <w:basedOn w:val="a0"/>
    <w:uiPriority w:val="99"/>
    <w:rsid w:val="00D75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Сноска"/>
    <w:rsid w:val="00D75A29"/>
    <w:rPr>
      <w:rFonts w:ascii="Times New Roman" w:eastAsia="Times New Roman" w:hAnsi="Times New Roman" w:cs="Times New Roman"/>
      <w:b w:val="0"/>
      <w:bCs w:val="0"/>
      <w:i w:val="0"/>
      <w:iCs w:val="0"/>
      <w:smallCaps w:val="0"/>
      <w:strike w:val="0"/>
      <w:spacing w:val="0"/>
      <w:sz w:val="18"/>
      <w:szCs w:val="18"/>
    </w:rPr>
  </w:style>
  <w:style w:type="character" w:customStyle="1" w:styleId="afd">
    <w:name w:val="Основной текст_"/>
    <w:link w:val="68"/>
    <w:rsid w:val="00D75A29"/>
    <w:rPr>
      <w:shd w:val="clear" w:color="auto" w:fill="FFFFFF"/>
    </w:rPr>
  </w:style>
  <w:style w:type="character" w:customStyle="1" w:styleId="14">
    <w:name w:val="Основной текст1"/>
    <w:rsid w:val="00D75A29"/>
    <w:rPr>
      <w:shd w:val="clear" w:color="auto" w:fill="FFFFFF"/>
    </w:rPr>
  </w:style>
  <w:style w:type="character" w:customStyle="1" w:styleId="afe">
    <w:name w:val="Основной текст + Курсив"/>
    <w:rsid w:val="00D75A29"/>
    <w:rPr>
      <w:i/>
      <w:iCs/>
      <w:shd w:val="clear" w:color="auto" w:fill="FFFFFF"/>
    </w:rPr>
  </w:style>
  <w:style w:type="character" w:customStyle="1" w:styleId="120">
    <w:name w:val="Основной текст (12)"/>
    <w:rsid w:val="00D75A2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D75A2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d"/>
    <w:rsid w:val="00D75A29"/>
    <w:pPr>
      <w:shd w:val="clear" w:color="auto" w:fill="FFFFFF"/>
      <w:spacing w:after="780" w:line="211" w:lineRule="exact"/>
      <w:jc w:val="right"/>
    </w:pPr>
    <w:rPr>
      <w:shd w:val="clear" w:color="auto" w:fill="FFFFFF"/>
    </w:rPr>
  </w:style>
  <w:style w:type="paragraph" w:styleId="aff">
    <w:name w:val="Body Text"/>
    <w:aliases w:val="body text,Основной текст Знак Знак,Основной текст отчета,Основной текст отчета Знак,Основной текст отчета Знак Знак Знак,DTP Body Text, Знак"/>
    <w:basedOn w:val="a0"/>
    <w:link w:val="aff0"/>
    <w:rsid w:val="00D75A29"/>
    <w:pPr>
      <w:spacing w:after="120"/>
    </w:pPr>
    <w:rPr>
      <w:rFonts w:ascii="Calibri" w:eastAsia="Times New Roman" w:hAnsi="Calibri" w:cs="Times New Roman"/>
      <w:lang w:eastAsia="en-US"/>
    </w:rPr>
  </w:style>
  <w:style w:type="character" w:customStyle="1" w:styleId="af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Знак Знак"/>
    <w:basedOn w:val="a1"/>
    <w:link w:val="aff"/>
    <w:rsid w:val="00D75A29"/>
    <w:rPr>
      <w:rFonts w:ascii="Calibri" w:eastAsia="Times New Roman" w:hAnsi="Calibri" w:cs="Times New Roman"/>
      <w:lang w:eastAsia="en-US"/>
    </w:rPr>
  </w:style>
  <w:style w:type="character" w:styleId="aff1">
    <w:name w:val="Emphasis"/>
    <w:qFormat/>
    <w:rsid w:val="00D75A29"/>
    <w:rPr>
      <w:i/>
      <w:iCs/>
      <w:sz w:val="24"/>
    </w:rPr>
  </w:style>
  <w:style w:type="paragraph" w:styleId="aff2">
    <w:name w:val="Body Text Indent"/>
    <w:basedOn w:val="a0"/>
    <w:link w:val="aff3"/>
    <w:unhideWhenUsed/>
    <w:rsid w:val="00D75A29"/>
    <w:pPr>
      <w:spacing w:after="120"/>
      <w:ind w:left="283"/>
    </w:pPr>
    <w:rPr>
      <w:rFonts w:ascii="Calibri" w:eastAsia="Calibri" w:hAnsi="Calibri" w:cs="Times New Roman"/>
      <w:lang w:eastAsia="en-US"/>
    </w:rPr>
  </w:style>
  <w:style w:type="character" w:customStyle="1" w:styleId="aff3">
    <w:name w:val="Основной текст с отступом Знак"/>
    <w:basedOn w:val="a1"/>
    <w:link w:val="aff2"/>
    <w:rsid w:val="00D75A29"/>
    <w:rPr>
      <w:rFonts w:ascii="Calibri" w:eastAsia="Calibri" w:hAnsi="Calibri" w:cs="Times New Roman"/>
      <w:lang w:eastAsia="en-US"/>
    </w:rPr>
  </w:style>
  <w:style w:type="character" w:styleId="aff4">
    <w:name w:val="FollowedHyperlink"/>
    <w:uiPriority w:val="99"/>
    <w:unhideWhenUsed/>
    <w:rsid w:val="00D75A29"/>
    <w:rPr>
      <w:color w:val="800080"/>
      <w:u w:val="single"/>
    </w:rPr>
  </w:style>
  <w:style w:type="paragraph" w:customStyle="1" w:styleId="xl66">
    <w:name w:val="xl66"/>
    <w:basedOn w:val="a0"/>
    <w:rsid w:val="00D75A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D75A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D75A2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D75A2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D75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D75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D75A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D75A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D75A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D75A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D75A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D75A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D75A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D75A2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D75A2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D75A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D75A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D75A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D75A2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D75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D75A2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D75A2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D75A2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D75A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D75A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D75A2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D75A2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D75A2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D75A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D75A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D75A2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D75A2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D75A2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D75A2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D75A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D75A2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D75A2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D75A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D75A2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D75A2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D75A2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D75A2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D75A2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D75A2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D75A2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0">
    <w:name w:val="Основной текст 21"/>
    <w:basedOn w:val="a0"/>
    <w:uiPriority w:val="99"/>
    <w:rsid w:val="00D75A2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D75A29"/>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D75A29"/>
    <w:rPr>
      <w:rFonts w:ascii="Calibri" w:hAnsi="Calibri"/>
      <w:sz w:val="34"/>
      <w:szCs w:val="34"/>
      <w:shd w:val="clear" w:color="auto" w:fill="FFFFFF"/>
    </w:rPr>
  </w:style>
  <w:style w:type="paragraph" w:customStyle="1" w:styleId="131">
    <w:name w:val="Основной текст (13)1"/>
    <w:basedOn w:val="a0"/>
    <w:link w:val="130"/>
    <w:rsid w:val="00D75A29"/>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75A2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D75A29"/>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D75A2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D75A29"/>
    <w:pPr>
      <w:spacing w:after="0" w:line="240" w:lineRule="auto"/>
      <w:ind w:left="720" w:firstLine="700"/>
      <w:jc w:val="both"/>
    </w:pPr>
    <w:rPr>
      <w:rFonts w:ascii="Times New Roman" w:eastAsia="Times New Roman" w:hAnsi="Times New Roman" w:cs="Times New Roman"/>
      <w:sz w:val="24"/>
      <w:szCs w:val="24"/>
    </w:rPr>
  </w:style>
  <w:style w:type="character" w:customStyle="1" w:styleId="16">
    <w:name w:val="Основной текст Знак1"/>
    <w:basedOn w:val="a1"/>
    <w:uiPriority w:val="99"/>
    <w:semiHidden/>
    <w:rsid w:val="00D75A29"/>
  </w:style>
  <w:style w:type="character" w:customStyle="1" w:styleId="dash041e005f0431005f044b005f0447005f043d005f044b005f0439char1">
    <w:name w:val="dash041e_005f0431_005f044b_005f0447_005f043d_005f044b_005f0439__char1"/>
    <w:rsid w:val="00D75A29"/>
    <w:rPr>
      <w:rFonts w:ascii="Times New Roman" w:hAnsi="Times New Roman" w:cs="Times New Roman" w:hint="default"/>
      <w:strike w:val="0"/>
      <w:dstrike w:val="0"/>
      <w:sz w:val="24"/>
      <w:szCs w:val="24"/>
      <w:u w:val="none"/>
      <w:effect w:val="none"/>
    </w:rPr>
  </w:style>
  <w:style w:type="character" w:styleId="aff5">
    <w:name w:val="page number"/>
    <w:basedOn w:val="a1"/>
    <w:unhideWhenUsed/>
    <w:rsid w:val="00D75A29"/>
  </w:style>
  <w:style w:type="paragraph" w:styleId="32">
    <w:name w:val="Body Text 3"/>
    <w:basedOn w:val="a0"/>
    <w:link w:val="33"/>
    <w:unhideWhenUsed/>
    <w:rsid w:val="00D75A29"/>
    <w:pPr>
      <w:spacing w:after="120"/>
    </w:pPr>
    <w:rPr>
      <w:rFonts w:ascii="Calibri" w:eastAsia="Calibri" w:hAnsi="Calibri" w:cs="Times New Roman"/>
      <w:sz w:val="16"/>
      <w:szCs w:val="16"/>
      <w:lang w:eastAsia="en-US"/>
    </w:rPr>
  </w:style>
  <w:style w:type="character" w:customStyle="1" w:styleId="33">
    <w:name w:val="Основной текст 3 Знак"/>
    <w:basedOn w:val="a1"/>
    <w:link w:val="32"/>
    <w:rsid w:val="00D75A29"/>
    <w:rPr>
      <w:rFonts w:ascii="Calibri" w:eastAsia="Calibri" w:hAnsi="Calibri" w:cs="Times New Roman"/>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D75A29"/>
    <w:rPr>
      <w:rFonts w:cs="Times New Roman"/>
      <w:b/>
      <w:bCs/>
    </w:rPr>
  </w:style>
  <w:style w:type="paragraph" w:customStyle="1" w:styleId="book">
    <w:name w:val="book"/>
    <w:basedOn w:val="a0"/>
    <w:uiPriority w:val="99"/>
    <w:rsid w:val="00D75A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6">
    <w:name w:val="Содержимое таблицы"/>
    <w:basedOn w:val="a0"/>
    <w:rsid w:val="00D75A2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D75A29"/>
    <w:rPr>
      <w:rFonts w:cs="Times New Roman"/>
    </w:rPr>
  </w:style>
  <w:style w:type="paragraph" w:styleId="aff7">
    <w:name w:val="caption"/>
    <w:basedOn w:val="a0"/>
    <w:next w:val="a0"/>
    <w:unhideWhenUsed/>
    <w:qFormat/>
    <w:rsid w:val="00D75A29"/>
    <w:pPr>
      <w:spacing w:line="240" w:lineRule="auto"/>
    </w:pPr>
    <w:rPr>
      <w:rFonts w:ascii="Calibri" w:eastAsia="Times New Roman" w:hAnsi="Calibri" w:cs="Times New Roman"/>
      <w:b/>
      <w:bCs/>
      <w:color w:val="4F81BD"/>
      <w:sz w:val="18"/>
      <w:szCs w:val="18"/>
      <w:lang w:eastAsia="en-US"/>
    </w:rPr>
  </w:style>
  <w:style w:type="paragraph" w:styleId="aff8">
    <w:name w:val="Title"/>
    <w:basedOn w:val="a0"/>
    <w:next w:val="a0"/>
    <w:link w:val="aff9"/>
    <w:qFormat/>
    <w:rsid w:val="00D75A2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f9">
    <w:name w:val="Название Знак"/>
    <w:basedOn w:val="a1"/>
    <w:link w:val="aff8"/>
    <w:rsid w:val="00D75A29"/>
    <w:rPr>
      <w:rFonts w:ascii="Cambria" w:eastAsia="Times New Roman" w:hAnsi="Cambria" w:cs="Times New Roman"/>
      <w:color w:val="17365D"/>
      <w:spacing w:val="5"/>
      <w:kern w:val="28"/>
      <w:sz w:val="52"/>
      <w:szCs w:val="52"/>
      <w:lang w:eastAsia="en-US"/>
    </w:rPr>
  </w:style>
  <w:style w:type="paragraph" w:styleId="affa">
    <w:name w:val="Subtitle"/>
    <w:basedOn w:val="a0"/>
    <w:next w:val="a0"/>
    <w:link w:val="affb"/>
    <w:qFormat/>
    <w:rsid w:val="00D75A29"/>
    <w:pPr>
      <w:numPr>
        <w:ilvl w:val="1"/>
      </w:numPr>
    </w:pPr>
    <w:rPr>
      <w:rFonts w:ascii="Cambria" w:eastAsia="Times New Roman" w:hAnsi="Cambria" w:cs="Times New Roman"/>
      <w:i/>
      <w:iCs/>
      <w:color w:val="4F81BD"/>
      <w:spacing w:val="15"/>
      <w:sz w:val="24"/>
      <w:szCs w:val="24"/>
      <w:lang w:eastAsia="en-US"/>
    </w:rPr>
  </w:style>
  <w:style w:type="character" w:customStyle="1" w:styleId="affb">
    <w:name w:val="Подзаголовок Знак"/>
    <w:basedOn w:val="a1"/>
    <w:link w:val="affa"/>
    <w:rsid w:val="00D75A29"/>
    <w:rPr>
      <w:rFonts w:ascii="Cambria" w:eastAsia="Times New Roman" w:hAnsi="Cambria" w:cs="Times New Roman"/>
      <w:i/>
      <w:iCs/>
      <w:color w:val="4F81BD"/>
      <w:spacing w:val="15"/>
      <w:sz w:val="24"/>
      <w:szCs w:val="24"/>
      <w:lang w:eastAsia="en-US"/>
    </w:rPr>
  </w:style>
  <w:style w:type="paragraph" w:styleId="affc">
    <w:name w:val="Block Text"/>
    <w:basedOn w:val="a0"/>
    <w:link w:val="affd"/>
    <w:rsid w:val="00D75A29"/>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d">
    <w:name w:val="Цитата Знак"/>
    <w:link w:val="affc"/>
    <w:uiPriority w:val="99"/>
    <w:rsid w:val="00D75A29"/>
    <w:rPr>
      <w:rFonts w:ascii="Times New Roman" w:eastAsia="Times New Roman" w:hAnsi="Times New Roman" w:cs="Times New Roman"/>
      <w:sz w:val="28"/>
      <w:szCs w:val="20"/>
    </w:rPr>
  </w:style>
  <w:style w:type="paragraph" w:styleId="affe">
    <w:name w:val="Intense Quote"/>
    <w:basedOn w:val="a0"/>
    <w:next w:val="a0"/>
    <w:link w:val="afff"/>
    <w:qFormat/>
    <w:rsid w:val="00D75A29"/>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fff">
    <w:name w:val="Выделенная цитата Знак"/>
    <w:basedOn w:val="a1"/>
    <w:link w:val="affe"/>
    <w:rsid w:val="00D75A29"/>
    <w:rPr>
      <w:rFonts w:ascii="Calibri" w:eastAsia="Times New Roman" w:hAnsi="Calibri" w:cs="Times New Roman"/>
      <w:b/>
      <w:bCs/>
      <w:i/>
      <w:iCs/>
      <w:color w:val="4F81BD"/>
      <w:lang w:eastAsia="en-US"/>
    </w:rPr>
  </w:style>
  <w:style w:type="character" w:styleId="afff0">
    <w:name w:val="Subtle Emphasis"/>
    <w:qFormat/>
    <w:rsid w:val="00D75A29"/>
    <w:rPr>
      <w:i/>
      <w:iCs/>
      <w:color w:val="808080"/>
    </w:rPr>
  </w:style>
  <w:style w:type="character" w:styleId="afff1">
    <w:name w:val="Intense Emphasis"/>
    <w:qFormat/>
    <w:rsid w:val="00D75A29"/>
    <w:rPr>
      <w:b/>
      <w:bCs/>
      <w:i/>
      <w:iCs/>
      <w:color w:val="4F81BD"/>
    </w:rPr>
  </w:style>
  <w:style w:type="character" w:styleId="afff2">
    <w:name w:val="Subtle Reference"/>
    <w:qFormat/>
    <w:rsid w:val="00D75A29"/>
    <w:rPr>
      <w:smallCaps/>
      <w:color w:val="C0504D"/>
      <w:u w:val="single"/>
    </w:rPr>
  </w:style>
  <w:style w:type="character" w:styleId="afff3">
    <w:name w:val="Intense Reference"/>
    <w:qFormat/>
    <w:rsid w:val="00D75A29"/>
    <w:rPr>
      <w:b/>
      <w:bCs/>
      <w:smallCaps/>
      <w:color w:val="C0504D"/>
      <w:spacing w:val="5"/>
      <w:u w:val="single"/>
    </w:rPr>
  </w:style>
  <w:style w:type="character" w:styleId="afff4">
    <w:name w:val="Book Title"/>
    <w:qFormat/>
    <w:rsid w:val="00D75A29"/>
    <w:rPr>
      <w:b/>
      <w:bCs/>
      <w:smallCaps/>
      <w:spacing w:val="5"/>
    </w:rPr>
  </w:style>
  <w:style w:type="paragraph" w:styleId="afff5">
    <w:name w:val="TOC Heading"/>
    <w:basedOn w:val="1"/>
    <w:next w:val="a0"/>
    <w:uiPriority w:val="39"/>
    <w:unhideWhenUsed/>
    <w:qFormat/>
    <w:rsid w:val="00D75A29"/>
    <w:pPr>
      <w:spacing w:before="480"/>
      <w:outlineLvl w:val="9"/>
    </w:pPr>
    <w:rPr>
      <w:b/>
      <w:bCs/>
      <w:sz w:val="28"/>
      <w:szCs w:val="28"/>
    </w:rPr>
  </w:style>
  <w:style w:type="table" w:customStyle="1" w:styleId="17">
    <w:name w:val="Сетка таблицы1"/>
    <w:basedOn w:val="a2"/>
    <w:next w:val="af8"/>
    <w:rsid w:val="00D75A2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0"/>
    <w:next w:val="a0"/>
    <w:autoRedefine/>
    <w:unhideWhenUsed/>
    <w:rsid w:val="00D75A29"/>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lang w:eastAsia="en-US"/>
    </w:rPr>
  </w:style>
  <w:style w:type="paragraph" w:styleId="41">
    <w:name w:val="toc 4"/>
    <w:basedOn w:val="a0"/>
    <w:next w:val="a0"/>
    <w:autoRedefine/>
    <w:unhideWhenUsed/>
    <w:rsid w:val="00D75A29"/>
    <w:pPr>
      <w:tabs>
        <w:tab w:val="right" w:leader="dot" w:pos="9628"/>
      </w:tabs>
      <w:spacing w:after="0" w:line="240" w:lineRule="auto"/>
      <w:ind w:left="709"/>
    </w:pPr>
    <w:rPr>
      <w:rFonts w:ascii="Times New Roman" w:eastAsia="Calibri" w:hAnsi="Times New Roman" w:cs="Times New Roman"/>
      <w:noProof/>
      <w:sz w:val="28"/>
      <w:szCs w:val="28"/>
      <w:lang w:eastAsia="en-US"/>
    </w:rPr>
  </w:style>
  <w:style w:type="paragraph" w:styleId="51">
    <w:name w:val="toc 5"/>
    <w:basedOn w:val="a0"/>
    <w:next w:val="a0"/>
    <w:autoRedefine/>
    <w:unhideWhenUsed/>
    <w:rsid w:val="00D75A29"/>
    <w:pPr>
      <w:spacing w:after="0"/>
      <w:ind w:left="880"/>
    </w:pPr>
    <w:rPr>
      <w:rFonts w:ascii="Calibri" w:eastAsia="Calibri" w:hAnsi="Calibri" w:cs="Times New Roman"/>
      <w:sz w:val="20"/>
      <w:szCs w:val="20"/>
      <w:lang w:eastAsia="en-US"/>
    </w:rPr>
  </w:style>
  <w:style w:type="paragraph" w:styleId="61">
    <w:name w:val="toc 6"/>
    <w:basedOn w:val="a0"/>
    <w:next w:val="a0"/>
    <w:autoRedefine/>
    <w:unhideWhenUsed/>
    <w:rsid w:val="00D75A29"/>
    <w:pPr>
      <w:spacing w:after="0"/>
      <w:ind w:left="1100"/>
    </w:pPr>
    <w:rPr>
      <w:rFonts w:ascii="Calibri" w:eastAsia="Calibri" w:hAnsi="Calibri" w:cs="Times New Roman"/>
      <w:sz w:val="20"/>
      <w:szCs w:val="20"/>
      <w:lang w:eastAsia="en-US"/>
    </w:rPr>
  </w:style>
  <w:style w:type="paragraph" w:styleId="71">
    <w:name w:val="toc 7"/>
    <w:basedOn w:val="a0"/>
    <w:next w:val="a0"/>
    <w:autoRedefine/>
    <w:unhideWhenUsed/>
    <w:rsid w:val="00D75A29"/>
    <w:pPr>
      <w:spacing w:after="0"/>
      <w:ind w:left="1320"/>
    </w:pPr>
    <w:rPr>
      <w:rFonts w:ascii="Calibri" w:eastAsia="Calibri" w:hAnsi="Calibri" w:cs="Times New Roman"/>
      <w:sz w:val="20"/>
      <w:szCs w:val="20"/>
      <w:lang w:eastAsia="en-US"/>
    </w:rPr>
  </w:style>
  <w:style w:type="paragraph" w:styleId="81">
    <w:name w:val="toc 8"/>
    <w:basedOn w:val="a0"/>
    <w:next w:val="a0"/>
    <w:autoRedefine/>
    <w:unhideWhenUsed/>
    <w:rsid w:val="00D75A29"/>
    <w:pPr>
      <w:spacing w:after="0"/>
      <w:ind w:left="1540"/>
    </w:pPr>
    <w:rPr>
      <w:rFonts w:ascii="Calibri" w:eastAsia="Calibri" w:hAnsi="Calibri" w:cs="Times New Roman"/>
      <w:sz w:val="20"/>
      <w:szCs w:val="20"/>
      <w:lang w:eastAsia="en-US"/>
    </w:rPr>
  </w:style>
  <w:style w:type="paragraph" w:styleId="91">
    <w:name w:val="toc 9"/>
    <w:basedOn w:val="a0"/>
    <w:next w:val="a0"/>
    <w:autoRedefine/>
    <w:unhideWhenUsed/>
    <w:rsid w:val="00D75A29"/>
    <w:pPr>
      <w:spacing w:after="0"/>
      <w:ind w:left="1760"/>
    </w:pPr>
    <w:rPr>
      <w:rFonts w:ascii="Calibri" w:eastAsia="Calibri" w:hAnsi="Calibri" w:cs="Times New Roman"/>
      <w:sz w:val="20"/>
      <w:szCs w:val="20"/>
      <w:lang w:eastAsia="en-US"/>
    </w:rPr>
  </w:style>
  <w:style w:type="paragraph" w:customStyle="1" w:styleId="18">
    <w:name w:val="Без интервала1"/>
    <w:rsid w:val="00D75A29"/>
    <w:pPr>
      <w:tabs>
        <w:tab w:val="left" w:pos="1021"/>
      </w:tabs>
      <w:spacing w:after="0" w:line="240" w:lineRule="auto"/>
      <w:ind w:firstLine="567"/>
      <w:jc w:val="both"/>
    </w:pPr>
    <w:rPr>
      <w:rFonts w:ascii="Times New Roman" w:eastAsia="Calibri" w:hAnsi="Times New Roman" w:cs="Arial"/>
    </w:rPr>
  </w:style>
  <w:style w:type="paragraph" w:styleId="34">
    <w:name w:val="Body Text Indent 3"/>
    <w:basedOn w:val="a0"/>
    <w:link w:val="35"/>
    <w:rsid w:val="00D75A29"/>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rsid w:val="00D75A29"/>
    <w:rPr>
      <w:rFonts w:ascii="Calibri" w:eastAsia="Times New Roman" w:hAnsi="Calibri" w:cs="Times New Roman"/>
      <w:sz w:val="16"/>
      <w:szCs w:val="16"/>
    </w:rPr>
  </w:style>
  <w:style w:type="character" w:customStyle="1" w:styleId="mw-headline">
    <w:name w:val="mw-headline"/>
    <w:basedOn w:val="a1"/>
    <w:rsid w:val="00D75A29"/>
  </w:style>
  <w:style w:type="paragraph" w:customStyle="1" w:styleId="descriptionind">
    <w:name w:val="descriptionind"/>
    <w:basedOn w:val="a0"/>
    <w:rsid w:val="00D75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D75A29"/>
  </w:style>
  <w:style w:type="character" w:customStyle="1" w:styleId="editsection">
    <w:name w:val="editsection"/>
    <w:basedOn w:val="a1"/>
    <w:rsid w:val="00D75A29"/>
  </w:style>
  <w:style w:type="paragraph" w:customStyle="1" w:styleId="25">
    <w:name w:val="Абзац списка2"/>
    <w:basedOn w:val="a0"/>
    <w:rsid w:val="00D75A29"/>
    <w:pPr>
      <w:ind w:left="720"/>
    </w:pPr>
    <w:rPr>
      <w:rFonts w:ascii="Calibri" w:eastAsia="Times New Roman" w:hAnsi="Calibri" w:cs="Times New Roman"/>
    </w:rPr>
  </w:style>
  <w:style w:type="paragraph" w:styleId="afff6">
    <w:name w:val="Plain Text"/>
    <w:basedOn w:val="a0"/>
    <w:link w:val="afff7"/>
    <w:rsid w:val="00D75A29"/>
    <w:pPr>
      <w:spacing w:after="0" w:line="240" w:lineRule="auto"/>
    </w:pPr>
    <w:rPr>
      <w:rFonts w:ascii="Courier New" w:eastAsia="Times New Roman" w:hAnsi="Courier New" w:cs="Courier New"/>
      <w:sz w:val="20"/>
      <w:szCs w:val="20"/>
    </w:rPr>
  </w:style>
  <w:style w:type="character" w:customStyle="1" w:styleId="afff7">
    <w:name w:val="Текст Знак"/>
    <w:basedOn w:val="a1"/>
    <w:link w:val="afff6"/>
    <w:rsid w:val="00D75A29"/>
    <w:rPr>
      <w:rFonts w:ascii="Courier New" w:eastAsia="Times New Roman" w:hAnsi="Courier New" w:cs="Courier New"/>
      <w:sz w:val="20"/>
      <w:szCs w:val="20"/>
    </w:rPr>
  </w:style>
  <w:style w:type="paragraph" w:customStyle="1" w:styleId="description">
    <w:name w:val="description"/>
    <w:basedOn w:val="a0"/>
    <w:rsid w:val="00D75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D75A29"/>
  </w:style>
  <w:style w:type="character" w:customStyle="1" w:styleId="fn">
    <w:name w:val="fn"/>
    <w:basedOn w:val="a1"/>
    <w:rsid w:val="00D75A29"/>
  </w:style>
  <w:style w:type="character" w:customStyle="1" w:styleId="post-timestamp2">
    <w:name w:val="post-timestamp2"/>
    <w:rsid w:val="00D75A29"/>
    <w:rPr>
      <w:color w:val="999966"/>
    </w:rPr>
  </w:style>
  <w:style w:type="character" w:customStyle="1" w:styleId="post-comment-link">
    <w:name w:val="post-comment-link"/>
    <w:basedOn w:val="a1"/>
    <w:rsid w:val="00D75A29"/>
  </w:style>
  <w:style w:type="character" w:customStyle="1" w:styleId="item-controlblog-adminpid-1744177254">
    <w:name w:val="item-control blog-admin pid-1744177254"/>
    <w:basedOn w:val="a1"/>
    <w:rsid w:val="00D75A29"/>
  </w:style>
  <w:style w:type="character" w:customStyle="1" w:styleId="zippytoggle-open">
    <w:name w:val="zippy toggle-open"/>
    <w:basedOn w:val="a1"/>
    <w:rsid w:val="00D75A29"/>
  </w:style>
  <w:style w:type="character" w:customStyle="1" w:styleId="post-count">
    <w:name w:val="post-count"/>
    <w:basedOn w:val="a1"/>
    <w:rsid w:val="00D75A29"/>
  </w:style>
  <w:style w:type="character" w:customStyle="1" w:styleId="zippy">
    <w:name w:val="zippy"/>
    <w:basedOn w:val="a1"/>
    <w:rsid w:val="00D75A29"/>
  </w:style>
  <w:style w:type="character" w:customStyle="1" w:styleId="item-controlblog-admin">
    <w:name w:val="item-control blog-admin"/>
    <w:basedOn w:val="a1"/>
    <w:rsid w:val="00D75A29"/>
  </w:style>
  <w:style w:type="paragraph" w:customStyle="1" w:styleId="19">
    <w:name w:val="Стиль1"/>
    <w:basedOn w:val="a0"/>
    <w:link w:val="1a"/>
    <w:qFormat/>
    <w:rsid w:val="00D75A29"/>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rsid w:val="00D75A2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styleId="afff8">
    <w:name w:val="annotation text"/>
    <w:basedOn w:val="a0"/>
    <w:link w:val="afff9"/>
    <w:semiHidden/>
    <w:rsid w:val="00D75A29"/>
    <w:pPr>
      <w:spacing w:after="0" w:line="240" w:lineRule="auto"/>
    </w:pPr>
    <w:rPr>
      <w:rFonts w:ascii="Times New Roman" w:eastAsia="Times New Roman" w:hAnsi="Times New Roman" w:cs="Times New Roman"/>
      <w:sz w:val="20"/>
      <w:szCs w:val="20"/>
    </w:rPr>
  </w:style>
  <w:style w:type="character" w:customStyle="1" w:styleId="afff9">
    <w:name w:val="Текст примечания Знак"/>
    <w:basedOn w:val="a1"/>
    <w:link w:val="afff8"/>
    <w:semiHidden/>
    <w:rsid w:val="00D75A29"/>
    <w:rPr>
      <w:rFonts w:ascii="Times New Roman" w:eastAsia="Times New Roman" w:hAnsi="Times New Roman" w:cs="Times New Roman"/>
      <w:sz w:val="20"/>
      <w:szCs w:val="20"/>
    </w:rPr>
  </w:style>
  <w:style w:type="character" w:customStyle="1" w:styleId="val">
    <w:name w:val="val"/>
    <w:basedOn w:val="a1"/>
    <w:rsid w:val="00D75A29"/>
  </w:style>
  <w:style w:type="character" w:customStyle="1" w:styleId="addressbooksuggestitemhint">
    <w:name w:val="addressbook__suggest__item__hint"/>
    <w:basedOn w:val="a1"/>
    <w:rsid w:val="00D75A29"/>
  </w:style>
  <w:style w:type="character" w:customStyle="1" w:styleId="style1">
    <w:name w:val="style1"/>
    <w:basedOn w:val="a1"/>
    <w:rsid w:val="00D75A29"/>
  </w:style>
  <w:style w:type="paragraph" w:customStyle="1" w:styleId="1b">
    <w:name w:val="МОН1"/>
    <w:basedOn w:val="a0"/>
    <w:rsid w:val="00D75A29"/>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D75A29"/>
  </w:style>
  <w:style w:type="character" w:customStyle="1" w:styleId="apple-style-span">
    <w:name w:val="apple-style-span"/>
    <w:basedOn w:val="a1"/>
    <w:rsid w:val="00D75A29"/>
  </w:style>
  <w:style w:type="paragraph" w:styleId="26">
    <w:name w:val="Body Text 2"/>
    <w:basedOn w:val="a0"/>
    <w:link w:val="27"/>
    <w:unhideWhenUsed/>
    <w:rsid w:val="00D75A29"/>
    <w:pPr>
      <w:spacing w:after="120" w:line="480" w:lineRule="auto"/>
    </w:pPr>
    <w:rPr>
      <w:rFonts w:ascii="Calibri" w:eastAsia="Calibri" w:hAnsi="Calibri" w:cs="Times New Roman"/>
      <w:lang w:eastAsia="en-US"/>
    </w:rPr>
  </w:style>
  <w:style w:type="character" w:customStyle="1" w:styleId="27">
    <w:name w:val="Основной текст 2 Знак"/>
    <w:basedOn w:val="a1"/>
    <w:link w:val="26"/>
    <w:rsid w:val="00D75A29"/>
    <w:rPr>
      <w:rFonts w:ascii="Calibri" w:eastAsia="Calibri" w:hAnsi="Calibri" w:cs="Times New Roman"/>
      <w:lang w:eastAsia="en-US"/>
    </w:rPr>
  </w:style>
  <w:style w:type="character" w:customStyle="1" w:styleId="28">
    <w:name w:val="Основной текст (2)_"/>
    <w:link w:val="29"/>
    <w:rsid w:val="00D75A29"/>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D75A29"/>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D75A29"/>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a">
    <w:name w:val="Основной текст + Полужирный"/>
    <w:rsid w:val="00D75A2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D75A29"/>
    <w:pPr>
      <w:spacing w:after="0" w:line="240" w:lineRule="auto"/>
      <w:ind w:left="720"/>
      <w:contextualSpacing/>
    </w:pPr>
    <w:rPr>
      <w:rFonts w:ascii="Times New Roman" w:eastAsia="Times New Roman" w:hAnsi="Times New Roman" w:cs="Times New Roman"/>
      <w:sz w:val="24"/>
      <w:szCs w:val="24"/>
    </w:rPr>
  </w:style>
  <w:style w:type="paragraph" w:customStyle="1" w:styleId="afffb">
    <w:name w:val="А_основной"/>
    <w:basedOn w:val="a0"/>
    <w:link w:val="afffc"/>
    <w:qFormat/>
    <w:rsid w:val="00D75A29"/>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c">
    <w:name w:val="А_основной Знак"/>
    <w:link w:val="afffb"/>
    <w:rsid w:val="00D75A29"/>
    <w:rPr>
      <w:rFonts w:ascii="Times New Roman" w:eastAsia="Calibri" w:hAnsi="Times New Roman" w:cs="Times New Roman"/>
      <w:sz w:val="28"/>
      <w:szCs w:val="28"/>
      <w:lang w:eastAsia="en-US"/>
    </w:rPr>
  </w:style>
  <w:style w:type="paragraph" w:customStyle="1" w:styleId="western">
    <w:name w:val="western"/>
    <w:basedOn w:val="a0"/>
    <w:rsid w:val="00D75A29"/>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c">
    <w:name w:val="Текст сноски Знак1"/>
    <w:aliases w:val="Знак6 Знак1,F1 Знак1"/>
    <w:basedOn w:val="a1"/>
    <w:semiHidden/>
    <w:rsid w:val="00D75A29"/>
  </w:style>
  <w:style w:type="paragraph" w:customStyle="1" w:styleId="2a">
    <w:name w:val="Основной текст2"/>
    <w:basedOn w:val="a0"/>
    <w:rsid w:val="00D75A29"/>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f"/>
    <w:autoRedefine/>
    <w:uiPriority w:val="99"/>
    <w:rsid w:val="00D75A29"/>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D75A29"/>
    <w:rPr>
      <w:i/>
      <w:shd w:val="clear" w:color="auto" w:fill="FFFFFF"/>
    </w:rPr>
  </w:style>
  <w:style w:type="paragraph" w:customStyle="1" w:styleId="141">
    <w:name w:val="Основной текст (14)1"/>
    <w:basedOn w:val="a0"/>
    <w:link w:val="140"/>
    <w:rsid w:val="00D75A29"/>
    <w:pPr>
      <w:shd w:val="clear" w:color="auto" w:fill="FFFFFF"/>
      <w:spacing w:after="0" w:line="211" w:lineRule="exact"/>
      <w:ind w:firstLine="400"/>
      <w:jc w:val="both"/>
    </w:pPr>
    <w:rPr>
      <w:i/>
    </w:rPr>
  </w:style>
  <w:style w:type="character" w:customStyle="1" w:styleId="2b">
    <w:name w:val="Заголовок №2_"/>
    <w:link w:val="211"/>
    <w:locked/>
    <w:rsid w:val="00D75A29"/>
    <w:rPr>
      <w:b/>
      <w:shd w:val="clear" w:color="auto" w:fill="FFFFFF"/>
    </w:rPr>
  </w:style>
  <w:style w:type="paragraph" w:customStyle="1" w:styleId="211">
    <w:name w:val="Заголовок №21"/>
    <w:basedOn w:val="a0"/>
    <w:link w:val="2b"/>
    <w:rsid w:val="00D75A29"/>
    <w:pPr>
      <w:shd w:val="clear" w:color="auto" w:fill="FFFFFF"/>
      <w:spacing w:before="60" w:after="60" w:line="240" w:lineRule="atLeast"/>
      <w:jc w:val="center"/>
      <w:outlineLvl w:val="1"/>
    </w:pPr>
    <w:rPr>
      <w:b/>
    </w:rPr>
  </w:style>
  <w:style w:type="character" w:customStyle="1" w:styleId="149">
    <w:name w:val="Основной текст (14)9"/>
    <w:uiPriority w:val="99"/>
    <w:rsid w:val="00D75A29"/>
    <w:rPr>
      <w:rFonts w:ascii="Times New Roman" w:hAnsi="Times New Roman"/>
      <w:spacing w:val="0"/>
      <w:sz w:val="22"/>
    </w:rPr>
  </w:style>
  <w:style w:type="character" w:customStyle="1" w:styleId="148">
    <w:name w:val="Основной текст (14)8"/>
    <w:uiPriority w:val="99"/>
    <w:rsid w:val="00D75A29"/>
    <w:rPr>
      <w:rFonts w:ascii="Times New Roman" w:hAnsi="Times New Roman"/>
      <w:spacing w:val="0"/>
      <w:sz w:val="22"/>
    </w:rPr>
  </w:style>
  <w:style w:type="character" w:customStyle="1" w:styleId="Osnova1">
    <w:name w:val="Osnova1"/>
    <w:rsid w:val="00D75A29"/>
  </w:style>
  <w:style w:type="paragraph" w:customStyle="1" w:styleId="Zag2">
    <w:name w:val="Zag_2"/>
    <w:basedOn w:val="a0"/>
    <w:rsid w:val="00D75A2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D75A29"/>
  </w:style>
  <w:style w:type="paragraph" w:customStyle="1" w:styleId="Zag3">
    <w:name w:val="Zag_3"/>
    <w:basedOn w:val="a0"/>
    <w:rsid w:val="00D75A2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D75A29"/>
  </w:style>
  <w:style w:type="paragraph" w:customStyle="1" w:styleId="afffd">
    <w:name w:val="Ξαϋχνϋι"/>
    <w:basedOn w:val="a0"/>
    <w:rsid w:val="00D75A2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e">
    <w:name w:val="Νξβϋι"/>
    <w:basedOn w:val="a0"/>
    <w:rsid w:val="00D75A2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rsid w:val="00D75A2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D75A29"/>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D75A2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0"/>
    <w:rsid w:val="00D75A29"/>
    <w:pPr>
      <w:spacing w:after="160" w:line="240" w:lineRule="exact"/>
    </w:pPr>
    <w:rPr>
      <w:rFonts w:ascii="Verdana" w:eastAsia="Times New Roman" w:hAnsi="Verdana" w:cs="Times New Roman"/>
      <w:sz w:val="20"/>
      <w:szCs w:val="20"/>
      <w:lang w:val="en-US" w:eastAsia="en-US"/>
    </w:rPr>
  </w:style>
  <w:style w:type="paragraph" w:customStyle="1" w:styleId="affff">
    <w:name w:val="Знак Знак Знак Знак Знак"/>
    <w:basedOn w:val="a0"/>
    <w:rsid w:val="00D75A29"/>
    <w:pPr>
      <w:spacing w:after="160" w:line="240" w:lineRule="exact"/>
    </w:pPr>
    <w:rPr>
      <w:rFonts w:ascii="Verdana" w:eastAsia="Times New Roman" w:hAnsi="Verdana" w:cs="Times New Roman"/>
      <w:sz w:val="20"/>
      <w:szCs w:val="20"/>
      <w:lang w:val="en-US" w:eastAsia="en-US"/>
    </w:rPr>
  </w:style>
  <w:style w:type="character" w:customStyle="1" w:styleId="1e">
    <w:name w:val="Подзаголовок Знак1"/>
    <w:rsid w:val="00D75A2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D75A29"/>
    <w:rPr>
      <w:rFonts w:ascii="Calibri Light" w:eastAsia="Times New Roman" w:hAnsi="Calibri Light" w:cs="Times New Roman"/>
      <w:sz w:val="24"/>
      <w:szCs w:val="24"/>
    </w:rPr>
  </w:style>
  <w:style w:type="character" w:customStyle="1" w:styleId="142">
    <w:name w:val="Подзаголовок Знак14"/>
    <w:uiPriority w:val="11"/>
    <w:rsid w:val="00D75A29"/>
    <w:rPr>
      <w:rFonts w:ascii="Calibri Light" w:eastAsia="Times New Roman" w:hAnsi="Calibri Light" w:cs="Times New Roman"/>
      <w:sz w:val="24"/>
      <w:szCs w:val="24"/>
    </w:rPr>
  </w:style>
  <w:style w:type="character" w:customStyle="1" w:styleId="132">
    <w:name w:val="Подзаголовок Знак13"/>
    <w:uiPriority w:val="11"/>
    <w:rsid w:val="00D75A29"/>
    <w:rPr>
      <w:rFonts w:ascii="Calibri Light" w:eastAsia="Times New Roman" w:hAnsi="Calibri Light" w:cs="Times New Roman"/>
      <w:sz w:val="24"/>
      <w:szCs w:val="24"/>
    </w:rPr>
  </w:style>
  <w:style w:type="character" w:customStyle="1" w:styleId="122">
    <w:name w:val="Подзаголовок Знак12"/>
    <w:uiPriority w:val="11"/>
    <w:rsid w:val="00D75A29"/>
    <w:rPr>
      <w:rFonts w:ascii="Calibri Light" w:eastAsia="Times New Roman" w:hAnsi="Calibri Light" w:cs="Times New Roman"/>
      <w:sz w:val="24"/>
      <w:szCs w:val="24"/>
    </w:rPr>
  </w:style>
  <w:style w:type="character" w:customStyle="1" w:styleId="110">
    <w:name w:val="Подзаголовок Знак11"/>
    <w:rsid w:val="00D75A2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D75A29"/>
    <w:pPr>
      <w:autoSpaceDE w:val="0"/>
      <w:autoSpaceDN w:val="0"/>
      <w:spacing w:after="160" w:line="240" w:lineRule="exact"/>
    </w:pPr>
    <w:rPr>
      <w:rFonts w:ascii="Arial" w:eastAsia="Times New Roman" w:hAnsi="Arial" w:cs="Arial"/>
      <w:sz w:val="20"/>
      <w:szCs w:val="20"/>
      <w:lang w:val="en-US" w:eastAsia="en-US"/>
    </w:rPr>
  </w:style>
  <w:style w:type="paragraph" w:customStyle="1" w:styleId="affff0">
    <w:name w:val="Знак Знак"/>
    <w:basedOn w:val="a0"/>
    <w:uiPriority w:val="99"/>
    <w:rsid w:val="00D75A29"/>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D75A29"/>
  </w:style>
  <w:style w:type="character" w:customStyle="1" w:styleId="grame">
    <w:name w:val="grame"/>
    <w:rsid w:val="00D75A29"/>
  </w:style>
  <w:style w:type="paragraph" w:customStyle="1" w:styleId="affff1">
    <w:name w:val="a"/>
    <w:basedOn w:val="a0"/>
    <w:rsid w:val="00D75A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D75A29"/>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2">
    <w:name w:val="Знак Знак Знак"/>
    <w:basedOn w:val="a0"/>
    <w:rsid w:val="00D75A29"/>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D75A29"/>
    <w:rPr>
      <w:rFonts w:ascii="Calibri" w:hAnsi="Calibri"/>
      <w:sz w:val="22"/>
    </w:rPr>
  </w:style>
  <w:style w:type="paragraph" w:customStyle="1" w:styleId="ListParagraph1">
    <w:name w:val="List Paragraph1"/>
    <w:basedOn w:val="a0"/>
    <w:rsid w:val="00D75A29"/>
    <w:pPr>
      <w:spacing w:after="0" w:line="240" w:lineRule="auto"/>
      <w:ind w:left="720"/>
      <w:contextualSpacing/>
    </w:pPr>
    <w:rPr>
      <w:rFonts w:ascii="Times New Roman" w:eastAsia="Times New Roman" w:hAnsi="Times New Roman" w:cs="Times New Roman"/>
      <w:sz w:val="24"/>
      <w:szCs w:val="24"/>
    </w:rPr>
  </w:style>
  <w:style w:type="paragraph" w:customStyle="1" w:styleId="affff3">
    <w:name w:val="Знак Знак Знак Знак"/>
    <w:basedOn w:val="a0"/>
    <w:rsid w:val="00D75A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
    <w:name w:val="Номер 1"/>
    <w:basedOn w:val="1"/>
    <w:qFormat/>
    <w:rsid w:val="00D75A29"/>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D75A2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D75A29"/>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D75A29"/>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D75A29"/>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D75A29"/>
    <w:rPr>
      <w:rFonts w:ascii="Times New Roman" w:hAnsi="Times New Roman"/>
      <w:sz w:val="20"/>
    </w:rPr>
  </w:style>
  <w:style w:type="paragraph" w:customStyle="1" w:styleId="Style3">
    <w:name w:val="Style3"/>
    <w:basedOn w:val="a0"/>
    <w:uiPriority w:val="99"/>
    <w:rsid w:val="00D75A2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0"/>
    <w:rsid w:val="00D75A2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D75A29"/>
    <w:pPr>
      <w:spacing w:after="0" w:line="240" w:lineRule="auto"/>
      <w:ind w:firstLine="709"/>
      <w:jc w:val="both"/>
    </w:pPr>
    <w:rPr>
      <w:rFonts w:ascii="Times New Roman" w:eastAsia="Times New Roman" w:hAnsi="Times New Roman" w:cs="Times New Roman"/>
      <w:sz w:val="24"/>
      <w:szCs w:val="24"/>
    </w:rPr>
  </w:style>
  <w:style w:type="paragraph" w:customStyle="1" w:styleId="affff4">
    <w:name w:val="Стиль"/>
    <w:rsid w:val="00D75A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D75A2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rsid w:val="00D75A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D75A29"/>
    <w:pPr>
      <w:spacing w:after="160" w:line="240" w:lineRule="exact"/>
    </w:pPr>
    <w:rPr>
      <w:rFonts w:ascii="Verdana" w:eastAsia="Times New Roman" w:hAnsi="Verdana" w:cs="Times New Roman"/>
      <w:sz w:val="20"/>
      <w:szCs w:val="20"/>
      <w:lang w:val="en-US" w:eastAsia="en-US"/>
    </w:rPr>
  </w:style>
  <w:style w:type="character" w:customStyle="1" w:styleId="affff7">
    <w:name w:val="Схема документа Знак"/>
    <w:link w:val="affff8"/>
    <w:rsid w:val="00D75A29"/>
    <w:rPr>
      <w:rFonts w:ascii="Tahoma" w:eastAsia="Times New Roman" w:hAnsi="Tahoma" w:cs="Times New Roman"/>
      <w:sz w:val="16"/>
      <w:szCs w:val="20"/>
      <w:lang w:val="en-US"/>
    </w:rPr>
  </w:style>
  <w:style w:type="paragraph" w:styleId="affff8">
    <w:name w:val="Document Map"/>
    <w:basedOn w:val="a0"/>
    <w:link w:val="affff7"/>
    <w:semiHidden/>
    <w:rsid w:val="00D75A29"/>
    <w:pPr>
      <w:spacing w:after="0" w:line="240" w:lineRule="auto"/>
      <w:ind w:firstLine="709"/>
      <w:jc w:val="both"/>
    </w:pPr>
    <w:rPr>
      <w:rFonts w:ascii="Tahoma" w:eastAsia="Times New Roman" w:hAnsi="Tahoma" w:cs="Times New Roman"/>
      <w:sz w:val="16"/>
      <w:szCs w:val="20"/>
      <w:lang w:val="en-US"/>
    </w:rPr>
  </w:style>
  <w:style w:type="character" w:customStyle="1" w:styleId="1f0">
    <w:name w:val="Схема документа Знак1"/>
    <w:basedOn w:val="a1"/>
    <w:uiPriority w:val="99"/>
    <w:semiHidden/>
    <w:rsid w:val="00D75A29"/>
    <w:rPr>
      <w:rFonts w:ascii="Tahoma" w:hAnsi="Tahoma" w:cs="Tahoma"/>
      <w:sz w:val="16"/>
      <w:szCs w:val="16"/>
    </w:rPr>
  </w:style>
  <w:style w:type="paragraph" w:customStyle="1" w:styleId="MediumGrid21">
    <w:name w:val="Medium Grid 21"/>
    <w:basedOn w:val="a0"/>
    <w:uiPriority w:val="99"/>
    <w:rsid w:val="00D75A29"/>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D75A29"/>
    <w:rPr>
      <w:i/>
      <w:color w:val="5A5A5A"/>
    </w:rPr>
  </w:style>
  <w:style w:type="character" w:customStyle="1" w:styleId="IntenseEmphasis1">
    <w:name w:val="Intense Emphasis1"/>
    <w:uiPriority w:val="99"/>
    <w:rsid w:val="00D75A29"/>
    <w:rPr>
      <w:b/>
      <w:i/>
      <w:sz w:val="24"/>
      <w:u w:val="single"/>
    </w:rPr>
  </w:style>
  <w:style w:type="character" w:customStyle="1" w:styleId="SubtleReference1">
    <w:name w:val="Subtle Reference1"/>
    <w:uiPriority w:val="99"/>
    <w:rsid w:val="00D75A29"/>
    <w:rPr>
      <w:sz w:val="24"/>
      <w:u w:val="single"/>
    </w:rPr>
  </w:style>
  <w:style w:type="character" w:customStyle="1" w:styleId="IntenseReference1">
    <w:name w:val="Intense Reference1"/>
    <w:uiPriority w:val="99"/>
    <w:rsid w:val="00D75A29"/>
    <w:rPr>
      <w:b/>
      <w:sz w:val="24"/>
      <w:u w:val="single"/>
    </w:rPr>
  </w:style>
  <w:style w:type="character" w:customStyle="1" w:styleId="BookTitle1">
    <w:name w:val="Book Title1"/>
    <w:uiPriority w:val="99"/>
    <w:rsid w:val="00D75A29"/>
    <w:rPr>
      <w:rFonts w:ascii="Arial" w:hAnsi="Arial"/>
      <w:b/>
      <w:i/>
      <w:sz w:val="24"/>
    </w:rPr>
  </w:style>
  <w:style w:type="paragraph" w:customStyle="1" w:styleId="TOCHeading1">
    <w:name w:val="TOC Heading1"/>
    <w:basedOn w:val="1"/>
    <w:next w:val="a0"/>
    <w:uiPriority w:val="99"/>
    <w:rsid w:val="00D75A2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D75A2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D75A29"/>
    <w:pPr>
      <w:ind w:left="634" w:firstLine="0"/>
      <w:jc w:val="left"/>
    </w:pPr>
    <w:rPr>
      <w:rFonts w:ascii="Cambria" w:hAnsi="Cambria" w:cs="Cambria"/>
      <w:sz w:val="18"/>
      <w:szCs w:val="22"/>
      <w:lang w:eastAsia="zh-TW"/>
    </w:rPr>
  </w:style>
  <w:style w:type="paragraph" w:customStyle="1" w:styleId="DocumentDate">
    <w:name w:val="Document Date"/>
    <w:basedOn w:val="MediumGrid21"/>
    <w:rsid w:val="00D75A2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D75A2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D75A29"/>
    <w:rPr>
      <w:rFonts w:ascii="Times New Roman" w:eastAsia="@Arial Unicode MS" w:hAnsi="Times New Roman" w:cs="Times New Roman"/>
      <w:sz w:val="20"/>
      <w:szCs w:val="20"/>
    </w:rPr>
  </w:style>
  <w:style w:type="paragraph" w:customStyle="1" w:styleId="affff9">
    <w:name w:val="Аннотации"/>
    <w:basedOn w:val="a0"/>
    <w:rsid w:val="00D75A29"/>
    <w:pPr>
      <w:spacing w:after="0" w:line="240" w:lineRule="auto"/>
      <w:ind w:firstLine="284"/>
      <w:jc w:val="both"/>
    </w:pPr>
    <w:rPr>
      <w:rFonts w:ascii="Times New Roman" w:eastAsia="Times New Roman" w:hAnsi="Times New Roman" w:cs="Times New Roman"/>
      <w:szCs w:val="20"/>
    </w:rPr>
  </w:style>
  <w:style w:type="character" w:customStyle="1" w:styleId="affffa">
    <w:name w:val="Методика подзаголовок"/>
    <w:rsid w:val="00D75A29"/>
    <w:rPr>
      <w:rFonts w:ascii="Times New Roman" w:hAnsi="Times New Roman"/>
      <w:b/>
      <w:spacing w:val="30"/>
    </w:rPr>
  </w:style>
  <w:style w:type="paragraph" w:customStyle="1" w:styleId="affffb">
    <w:name w:val="текст сноски"/>
    <w:basedOn w:val="a0"/>
    <w:rsid w:val="00D75A29"/>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rsid w:val="00D75A29"/>
    <w:rPr>
      <w:rFonts w:ascii="Arial" w:hAnsi="Arial"/>
      <w:b/>
      <w:kern w:val="32"/>
      <w:sz w:val="32"/>
    </w:rPr>
  </w:style>
  <w:style w:type="character" w:customStyle="1" w:styleId="170">
    <w:name w:val="Знак Знак17"/>
    <w:rsid w:val="00D75A29"/>
    <w:rPr>
      <w:rFonts w:ascii="Arial" w:hAnsi="Arial"/>
      <w:b/>
      <w:sz w:val="28"/>
    </w:rPr>
  </w:style>
  <w:style w:type="character" w:customStyle="1" w:styleId="161">
    <w:name w:val="Знак Знак16"/>
    <w:rsid w:val="00D75A29"/>
    <w:rPr>
      <w:rFonts w:ascii="Arial" w:hAnsi="Arial"/>
      <w:b/>
      <w:sz w:val="26"/>
    </w:rPr>
  </w:style>
  <w:style w:type="paragraph" w:styleId="HTML">
    <w:name w:val="HTML Preformatted"/>
    <w:basedOn w:val="a0"/>
    <w:link w:val="HTML0"/>
    <w:rsid w:val="00D75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D75A29"/>
    <w:rPr>
      <w:rFonts w:ascii="Courier New" w:eastAsia="Times New Roman" w:hAnsi="Courier New" w:cs="Times New Roman"/>
      <w:sz w:val="20"/>
      <w:szCs w:val="20"/>
    </w:rPr>
  </w:style>
  <w:style w:type="paragraph" w:customStyle="1" w:styleId="msonormalcxspmiddle">
    <w:name w:val="msonormalcxspmiddle"/>
    <w:basedOn w:val="a0"/>
    <w:rsid w:val="00D75A2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D75A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D75A2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D75A29"/>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2">
    <w:name w:val="Знак Знак1"/>
    <w:locked/>
    <w:rsid w:val="00D75A29"/>
    <w:rPr>
      <w:rFonts w:ascii="Arial" w:hAnsi="Arial"/>
      <w:b/>
      <w:sz w:val="26"/>
      <w:lang w:val="ru-RU" w:eastAsia="ru-RU"/>
    </w:rPr>
  </w:style>
  <w:style w:type="paragraph" w:customStyle="1" w:styleId="NR">
    <w:name w:val="NR"/>
    <w:basedOn w:val="a0"/>
    <w:rsid w:val="00D75A29"/>
    <w:pPr>
      <w:spacing w:after="0" w:line="240" w:lineRule="auto"/>
    </w:pPr>
    <w:rPr>
      <w:rFonts w:ascii="Times New Roman" w:eastAsia="Times New Roman" w:hAnsi="Times New Roman" w:cs="Times New Roman"/>
      <w:sz w:val="24"/>
      <w:szCs w:val="20"/>
      <w:lang w:eastAsia="en-US"/>
    </w:rPr>
  </w:style>
  <w:style w:type="paragraph" w:customStyle="1" w:styleId="2d">
    <w:name w:val="Знак Знак2 Знак"/>
    <w:basedOn w:val="a0"/>
    <w:rsid w:val="00D75A29"/>
    <w:pPr>
      <w:spacing w:after="160" w:line="240" w:lineRule="exact"/>
    </w:pPr>
    <w:rPr>
      <w:rFonts w:ascii="Verdana" w:eastAsia="Times New Roman" w:hAnsi="Verdana" w:cs="Times New Roman"/>
      <w:sz w:val="20"/>
      <w:szCs w:val="20"/>
      <w:lang w:val="en-US" w:eastAsia="en-US"/>
    </w:rPr>
  </w:style>
  <w:style w:type="paragraph" w:styleId="2e">
    <w:name w:val="List Bullet 2"/>
    <w:basedOn w:val="a0"/>
    <w:autoRedefine/>
    <w:rsid w:val="00D75A29"/>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D75A29"/>
    <w:rPr>
      <w:rFonts w:ascii="Arial" w:hAnsi="Arial"/>
      <w:b/>
      <w:sz w:val="26"/>
      <w:lang w:eastAsia="ru-RU"/>
    </w:rPr>
  </w:style>
  <w:style w:type="character" w:customStyle="1" w:styleId="list0020paragraphchar1">
    <w:name w:val="list_0020paragraph__char1"/>
    <w:rsid w:val="00D75A29"/>
    <w:rPr>
      <w:rFonts w:ascii="Times New Roman" w:hAnsi="Times New Roman"/>
      <w:sz w:val="24"/>
    </w:rPr>
  </w:style>
  <w:style w:type="character" w:customStyle="1" w:styleId="1f3">
    <w:name w:val="Основной шрифт абзаца1"/>
    <w:rsid w:val="00D75A29"/>
  </w:style>
  <w:style w:type="paragraph" w:customStyle="1" w:styleId="affffc">
    <w:name w:val="Заголовок"/>
    <w:basedOn w:val="a0"/>
    <w:next w:val="aff"/>
    <w:rsid w:val="00D75A29"/>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D75A2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D75A2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D75A29"/>
    <w:rPr>
      <w:vertAlign w:val="superscript"/>
    </w:rPr>
  </w:style>
  <w:style w:type="character" w:customStyle="1" w:styleId="dash0417043d0430043a00200441043d043e0441043a0438char">
    <w:name w:val="dash0417_043d_0430_043a_0020_0441_043d_043e_0441_043a_0438__char"/>
    <w:rsid w:val="00D75A2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75A29"/>
    <w:rPr>
      <w:rFonts w:ascii="Times New Roman" w:hAnsi="Times New Roman"/>
      <w:sz w:val="24"/>
      <w:u w:val="none"/>
      <w:effect w:val="none"/>
    </w:rPr>
  </w:style>
  <w:style w:type="character" w:customStyle="1" w:styleId="normal005f005f005f005fchar1005f005fchar1char1">
    <w:name w:val="normal_005f005f_005f005fchar1_005f_005fchar1__char1"/>
    <w:rsid w:val="00D75A2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D75A29"/>
    <w:pPr>
      <w:spacing w:after="0" w:line="240" w:lineRule="auto"/>
    </w:pPr>
    <w:rPr>
      <w:rFonts w:ascii="Times New Roman" w:eastAsia="Times New Roman" w:hAnsi="Times New Roman" w:cs="Times New Roman"/>
      <w:sz w:val="24"/>
      <w:szCs w:val="24"/>
    </w:rPr>
  </w:style>
  <w:style w:type="paragraph" w:customStyle="1" w:styleId="affffe">
    <w:name w:val="#Текст_мой"/>
    <w:rsid w:val="00D75A29"/>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rsid w:val="00D75A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75A29"/>
    <w:rPr>
      <w:rFonts w:ascii="Times New Roman" w:hAnsi="Times New Roman"/>
      <w:sz w:val="24"/>
      <w:u w:val="none"/>
      <w:effect w:val="none"/>
    </w:rPr>
  </w:style>
  <w:style w:type="paragraph" w:customStyle="1" w:styleId="-12">
    <w:name w:val="Цветной список - Акцент 12"/>
    <w:basedOn w:val="a0"/>
    <w:qFormat/>
    <w:rsid w:val="00D75A29"/>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D75A29"/>
    <w:rPr>
      <w:sz w:val="24"/>
    </w:rPr>
  </w:style>
  <w:style w:type="paragraph" w:customStyle="1" w:styleId="default0">
    <w:name w:val="default"/>
    <w:basedOn w:val="a0"/>
    <w:rsid w:val="00D75A29"/>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D75A29"/>
    <w:rPr>
      <w:rFonts w:ascii="Times New Roman" w:hAnsi="Times New Roman"/>
      <w:sz w:val="24"/>
      <w:u w:val="none"/>
      <w:effect w:val="none"/>
    </w:rPr>
  </w:style>
  <w:style w:type="paragraph" w:customStyle="1" w:styleId="afffff0">
    <w:name w:val="А_осн"/>
    <w:basedOn w:val="Abstract"/>
    <w:link w:val="afffff1"/>
    <w:rsid w:val="00D75A29"/>
    <w:rPr>
      <w:sz w:val="28"/>
    </w:rPr>
  </w:style>
  <w:style w:type="character" w:customStyle="1" w:styleId="afffff1">
    <w:name w:val="А_осн Знак"/>
    <w:link w:val="afffff0"/>
    <w:locked/>
    <w:rsid w:val="00D75A29"/>
    <w:rPr>
      <w:rFonts w:ascii="Times New Roman" w:eastAsia="@Arial Unicode MS" w:hAnsi="Times New Roman" w:cs="Times New Roman"/>
      <w:sz w:val="28"/>
      <w:szCs w:val="20"/>
    </w:rPr>
  </w:style>
  <w:style w:type="character" w:customStyle="1" w:styleId="FontStyle69">
    <w:name w:val="Font Style69"/>
    <w:uiPriority w:val="99"/>
    <w:rsid w:val="00D75A29"/>
    <w:rPr>
      <w:rFonts w:ascii="Calibri" w:hAnsi="Calibri"/>
      <w:sz w:val="20"/>
    </w:rPr>
  </w:style>
  <w:style w:type="paragraph" w:customStyle="1" w:styleId="text">
    <w:name w:val="text"/>
    <w:basedOn w:val="a0"/>
    <w:uiPriority w:val="99"/>
    <w:rsid w:val="00D75A2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D75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D75A29"/>
  </w:style>
  <w:style w:type="character" w:customStyle="1" w:styleId="HeaderChar">
    <w:name w:val="Header Char"/>
    <w:locked/>
    <w:rsid w:val="00D75A29"/>
    <w:rPr>
      <w:rFonts w:ascii="Calibri" w:hAnsi="Calibri" w:cs="Times New Roman"/>
    </w:rPr>
  </w:style>
  <w:style w:type="character" w:customStyle="1" w:styleId="FooterChar">
    <w:name w:val="Footer Char"/>
    <w:locked/>
    <w:rsid w:val="00D75A29"/>
    <w:rPr>
      <w:rFonts w:ascii="Calibri" w:hAnsi="Calibri" w:cs="Times New Roman"/>
    </w:rPr>
  </w:style>
  <w:style w:type="character" w:customStyle="1" w:styleId="111">
    <w:name w:val="Заголовок 1 Знак1"/>
    <w:rsid w:val="00D75A29"/>
    <w:rPr>
      <w:rFonts w:ascii="Arial" w:hAnsi="Arial"/>
      <w:b/>
      <w:kern w:val="32"/>
      <w:sz w:val="32"/>
      <w:lang w:val="de-DE" w:eastAsia="ru-RU"/>
    </w:rPr>
  </w:style>
  <w:style w:type="character" w:customStyle="1" w:styleId="212">
    <w:name w:val="Заголовок 2 Знак1"/>
    <w:rsid w:val="00D75A29"/>
    <w:rPr>
      <w:rFonts w:ascii="Cambria" w:hAnsi="Cambria"/>
      <w:b/>
      <w:color w:val="4F81BD"/>
      <w:sz w:val="26"/>
      <w:lang w:val="ru-RU" w:eastAsia="ru-RU"/>
    </w:rPr>
  </w:style>
  <w:style w:type="character" w:customStyle="1" w:styleId="310">
    <w:name w:val="Заголовок 3 Знак1"/>
    <w:rsid w:val="00D75A29"/>
    <w:rPr>
      <w:rFonts w:ascii="Arial" w:hAnsi="Arial"/>
      <w:b/>
      <w:sz w:val="26"/>
      <w:lang w:val="ru-RU" w:eastAsia="ru-RU"/>
    </w:rPr>
  </w:style>
  <w:style w:type="character" w:customStyle="1" w:styleId="1f6">
    <w:name w:val="Нижний колонтитул Знак1"/>
    <w:locked/>
    <w:rsid w:val="00D75A29"/>
    <w:rPr>
      <w:rFonts w:eastAsia="Times New Roman"/>
      <w:sz w:val="24"/>
      <w:lang w:val="en-US" w:eastAsia="ru-RU"/>
    </w:rPr>
  </w:style>
  <w:style w:type="character" w:customStyle="1" w:styleId="1f7">
    <w:name w:val="Основной текст с отступом Знак1"/>
    <w:rsid w:val="00D75A29"/>
    <w:rPr>
      <w:sz w:val="24"/>
      <w:lang w:val="ru-RU" w:eastAsia="ru-RU"/>
    </w:rPr>
  </w:style>
  <w:style w:type="paragraph" w:customStyle="1" w:styleId="112">
    <w:name w:val="Знак Знак1 Знак Знак Знак1"/>
    <w:basedOn w:val="a0"/>
    <w:rsid w:val="00D75A29"/>
    <w:pPr>
      <w:spacing w:after="160" w:line="240" w:lineRule="exact"/>
    </w:pPr>
    <w:rPr>
      <w:rFonts w:ascii="Verdana" w:eastAsia="Times New Roman" w:hAnsi="Verdana" w:cs="Times New Roman"/>
      <w:sz w:val="20"/>
      <w:szCs w:val="20"/>
      <w:lang w:val="en-US" w:eastAsia="en-US"/>
    </w:rPr>
  </w:style>
  <w:style w:type="paragraph" w:customStyle="1" w:styleId="1f8">
    <w:name w:val="Знак Знак Знак Знак Знак1"/>
    <w:basedOn w:val="a0"/>
    <w:rsid w:val="00D75A29"/>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D75A29"/>
    <w:pPr>
      <w:autoSpaceDE w:val="0"/>
      <w:autoSpaceDN w:val="0"/>
      <w:spacing w:after="160" w:line="240" w:lineRule="exact"/>
    </w:pPr>
    <w:rPr>
      <w:rFonts w:ascii="Arial" w:eastAsia="Times New Roman" w:hAnsi="Arial" w:cs="Arial"/>
      <w:sz w:val="20"/>
      <w:szCs w:val="20"/>
      <w:lang w:val="en-US" w:eastAsia="en-US"/>
    </w:rPr>
  </w:style>
  <w:style w:type="paragraph" w:customStyle="1" w:styleId="37">
    <w:name w:val="Знак Знак3"/>
    <w:basedOn w:val="a0"/>
    <w:rsid w:val="00D75A29"/>
    <w:pPr>
      <w:spacing w:after="160" w:line="240" w:lineRule="exact"/>
    </w:pPr>
    <w:rPr>
      <w:rFonts w:ascii="Verdana" w:eastAsia="Times New Roman" w:hAnsi="Verdana" w:cs="Times New Roman"/>
      <w:sz w:val="20"/>
      <w:szCs w:val="20"/>
      <w:lang w:val="en-US" w:eastAsia="en-US"/>
    </w:rPr>
  </w:style>
  <w:style w:type="paragraph" w:customStyle="1" w:styleId="1f9">
    <w:name w:val="Знак Знак Знак1"/>
    <w:basedOn w:val="a0"/>
    <w:rsid w:val="00D75A29"/>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 Знак1"/>
    <w:basedOn w:val="a0"/>
    <w:rsid w:val="00D75A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
    <w:name w:val="Знак2"/>
    <w:basedOn w:val="a0"/>
    <w:rsid w:val="00D75A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D75A29"/>
    <w:rPr>
      <w:rFonts w:ascii="Arial" w:hAnsi="Arial"/>
      <w:b/>
      <w:kern w:val="32"/>
      <w:sz w:val="32"/>
    </w:rPr>
  </w:style>
  <w:style w:type="character" w:customStyle="1" w:styleId="171">
    <w:name w:val="Знак Знак171"/>
    <w:rsid w:val="00D75A29"/>
    <w:rPr>
      <w:rFonts w:ascii="Arial" w:hAnsi="Arial"/>
      <w:b/>
      <w:sz w:val="28"/>
    </w:rPr>
  </w:style>
  <w:style w:type="character" w:customStyle="1" w:styleId="1610">
    <w:name w:val="Знак Знак161"/>
    <w:rsid w:val="00D75A29"/>
    <w:rPr>
      <w:rFonts w:ascii="Arial" w:hAnsi="Arial"/>
      <w:b/>
      <w:sz w:val="26"/>
    </w:rPr>
  </w:style>
  <w:style w:type="character" w:customStyle="1" w:styleId="1fb">
    <w:name w:val="Название Знак1"/>
    <w:rsid w:val="00D75A29"/>
    <w:rPr>
      <w:b/>
      <w:sz w:val="24"/>
      <w:lang w:val="ru-RU" w:eastAsia="ru-RU"/>
    </w:rPr>
  </w:style>
  <w:style w:type="paragraph" w:customStyle="1" w:styleId="213">
    <w:name w:val="Знак Знак2 Знак1"/>
    <w:basedOn w:val="a0"/>
    <w:rsid w:val="00D75A29"/>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 Знак Знак Знак Знак Знак1"/>
    <w:basedOn w:val="a0"/>
    <w:rsid w:val="00D75A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D75A29"/>
  </w:style>
  <w:style w:type="character" w:customStyle="1" w:styleId="dash0410043104370430044600200441043f04380441043a0430char1">
    <w:name w:val="dash0410_0431_0437_0430_0446_0020_0441_043f_0438_0441_043a_0430__char1"/>
    <w:rsid w:val="00D75A2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75A2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D75A29"/>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75A2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D75A29"/>
    <w:pPr>
      <w:spacing w:after="120" w:line="480" w:lineRule="atLeast"/>
    </w:pPr>
    <w:rPr>
      <w:rFonts w:ascii="Times New Roman" w:eastAsia="Times New Roman" w:hAnsi="Times New Roman" w:cs="Times New Roman"/>
      <w:sz w:val="24"/>
      <w:szCs w:val="24"/>
    </w:rPr>
  </w:style>
  <w:style w:type="character" w:customStyle="1" w:styleId="c0">
    <w:name w:val="c0"/>
    <w:rsid w:val="00D75A29"/>
  </w:style>
  <w:style w:type="paragraph" w:customStyle="1" w:styleId="afffff2">
    <w:name w:val="Основной"/>
    <w:basedOn w:val="a0"/>
    <w:rsid w:val="00D75A2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3">
    <w:name w:val="Название таблицы"/>
    <w:basedOn w:val="afffff2"/>
    <w:rsid w:val="00D75A29"/>
    <w:pPr>
      <w:spacing w:before="113"/>
      <w:ind w:firstLine="0"/>
      <w:jc w:val="center"/>
    </w:pPr>
    <w:rPr>
      <w:b/>
      <w:bCs/>
    </w:rPr>
  </w:style>
  <w:style w:type="character" w:customStyle="1" w:styleId="1fd">
    <w:name w:val="Сноска1"/>
    <w:rsid w:val="00D75A29"/>
    <w:rPr>
      <w:rFonts w:ascii="Times New Roman" w:hAnsi="Times New Roman"/>
      <w:vertAlign w:val="superscript"/>
    </w:rPr>
  </w:style>
  <w:style w:type="paragraph" w:customStyle="1" w:styleId="afffff4">
    <w:name w:val="Буллит"/>
    <w:basedOn w:val="afffff2"/>
    <w:rsid w:val="00D75A29"/>
    <w:pPr>
      <w:ind w:firstLine="244"/>
    </w:pPr>
  </w:style>
  <w:style w:type="character" w:customStyle="1" w:styleId="2f0">
    <w:name w:val="Подпись к таблице2"/>
    <w:rsid w:val="00D75A2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D75A2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D75A2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D75A29"/>
    <w:pPr>
      <w:spacing w:after="120" w:line="240" w:lineRule="auto"/>
      <w:ind w:left="280"/>
    </w:pPr>
    <w:rPr>
      <w:rFonts w:ascii="Times New Roman" w:eastAsia="Calibri" w:hAnsi="Times New Roman" w:cs="Times New Roman"/>
      <w:sz w:val="24"/>
      <w:szCs w:val="24"/>
    </w:rPr>
  </w:style>
  <w:style w:type="paragraph" w:styleId="afffff5">
    <w:name w:val="annotation subject"/>
    <w:basedOn w:val="afff8"/>
    <w:next w:val="afff8"/>
    <w:link w:val="afffff6"/>
    <w:semiHidden/>
    <w:rsid w:val="00D75A29"/>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9"/>
    <w:link w:val="afffff5"/>
    <w:semiHidden/>
    <w:rsid w:val="00D75A29"/>
    <w:rPr>
      <w:rFonts w:ascii="Calibri" w:eastAsia="Times New Roman" w:hAnsi="Calibri" w:cs="Times New Roman"/>
      <w:b/>
      <w:bCs/>
      <w:sz w:val="20"/>
      <w:szCs w:val="20"/>
      <w:lang w:val="en-US" w:eastAsia="en-US"/>
    </w:rPr>
  </w:style>
  <w:style w:type="paragraph" w:styleId="afffff7">
    <w:name w:val="Revision"/>
    <w:hidden/>
    <w:uiPriority w:val="99"/>
    <w:semiHidden/>
    <w:rsid w:val="00D75A29"/>
    <w:pPr>
      <w:spacing w:after="0" w:line="240" w:lineRule="auto"/>
    </w:pPr>
    <w:rPr>
      <w:rFonts w:ascii="Calibri" w:eastAsia="Times New Roman" w:hAnsi="Calibri" w:cs="Times New Roman"/>
      <w:lang w:val="en-US" w:eastAsia="en-US"/>
    </w:rPr>
  </w:style>
  <w:style w:type="numbering" w:customStyle="1" w:styleId="2f1">
    <w:name w:val="Нет списка2"/>
    <w:next w:val="a3"/>
    <w:uiPriority w:val="99"/>
    <w:semiHidden/>
    <w:unhideWhenUsed/>
    <w:rsid w:val="00D75A29"/>
  </w:style>
  <w:style w:type="character" w:customStyle="1" w:styleId="1fe">
    <w:name w:val="Текст выноски Знак1"/>
    <w:semiHidden/>
    <w:rsid w:val="00D75A29"/>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D75A2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D75A29"/>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D75A29"/>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75A2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D75A29"/>
    <w:rPr>
      <w:rFonts w:ascii="Arial" w:hAnsi="Arial" w:cs="Arial"/>
      <w:spacing w:val="-10"/>
      <w:shd w:val="clear" w:color="auto" w:fill="FFFFFF"/>
    </w:rPr>
  </w:style>
  <w:style w:type="paragraph" w:customStyle="1" w:styleId="351">
    <w:name w:val="Основной текст (35)"/>
    <w:basedOn w:val="a0"/>
    <w:link w:val="350"/>
    <w:uiPriority w:val="99"/>
    <w:rsid w:val="00D75A2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D75A2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D75A29"/>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D75A29"/>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D75A29"/>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D75A29"/>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D75A29"/>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D75A29"/>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D75A29"/>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D75A29"/>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D75A29"/>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D75A29"/>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D75A29"/>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8"/>
    <w:locked/>
    <w:rsid w:val="00D75A29"/>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D75A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D75A29"/>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D75A29"/>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D75A29"/>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D75A29"/>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D75A29"/>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D75A29"/>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D75A29"/>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D75A29"/>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locked/>
    <w:rsid w:val="00D75A2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rsid w:val="00D75A2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D75A2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D75A29"/>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D75A29"/>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3"/>
    <w:locked/>
    <w:rsid w:val="00D75A29"/>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D75A29"/>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D75A29"/>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D75A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D75A2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D75A29"/>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D75A29"/>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D75A29"/>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D75A2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D75A29"/>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D75A29"/>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D75A29"/>
    <w:rPr>
      <w:rFonts w:ascii="Impact" w:eastAsia="Impact" w:hAnsi="Impact" w:cs="Impact"/>
      <w:sz w:val="19"/>
      <w:szCs w:val="19"/>
      <w:shd w:val="clear" w:color="auto" w:fill="FFFFFF"/>
    </w:rPr>
  </w:style>
  <w:style w:type="paragraph" w:customStyle="1" w:styleId="3c">
    <w:name w:val="Номер заголовка №3"/>
    <w:basedOn w:val="a0"/>
    <w:link w:val="3Exact1"/>
    <w:rsid w:val="00D75A2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D75A29"/>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D75A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D75A29"/>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D75A29"/>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D75A29"/>
    <w:rPr>
      <w:rFonts w:ascii="Candara" w:eastAsia="Candara" w:hAnsi="Candara" w:cs="Candara"/>
      <w:shd w:val="clear" w:color="auto" w:fill="FFFFFF"/>
    </w:rPr>
  </w:style>
  <w:style w:type="paragraph" w:customStyle="1" w:styleId="172">
    <w:name w:val="Основной текст (17)"/>
    <w:basedOn w:val="a0"/>
    <w:link w:val="17Exact"/>
    <w:rsid w:val="00D75A2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D75A2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D75A2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D75A29"/>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D75A29"/>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D75A29"/>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link w:val="2f5"/>
    <w:locked/>
    <w:rsid w:val="00D75A29"/>
    <w:rPr>
      <w:rFonts w:ascii="Times New Roman" w:eastAsia="Times New Roman" w:hAnsi="Times New Roman" w:cs="Times New Roman"/>
      <w:shd w:val="clear" w:color="auto" w:fill="FFFFFF"/>
    </w:rPr>
  </w:style>
  <w:style w:type="paragraph" w:customStyle="1" w:styleId="2f5">
    <w:name w:val="Сноска (2)"/>
    <w:basedOn w:val="a0"/>
    <w:link w:val="2f4"/>
    <w:rsid w:val="00D75A29"/>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a">
    <w:name w:val="Подпись к таблице_"/>
    <w:link w:val="afffffb"/>
    <w:locked/>
    <w:rsid w:val="00D75A29"/>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D75A29"/>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D75A29"/>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D75A29"/>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D75A29"/>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D75A2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D75A29"/>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D75A29"/>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D75A29"/>
    <w:rPr>
      <w:rFonts w:ascii="Impact" w:eastAsia="Impact" w:hAnsi="Impact" w:cs="Impact"/>
      <w:sz w:val="21"/>
      <w:szCs w:val="21"/>
      <w:shd w:val="clear" w:color="auto" w:fill="FFFFFF"/>
    </w:rPr>
  </w:style>
  <w:style w:type="paragraph" w:customStyle="1" w:styleId="220">
    <w:name w:val="Заголовок №2 (2)"/>
    <w:basedOn w:val="a0"/>
    <w:link w:val="22Exact"/>
    <w:rsid w:val="00D75A2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D75A29"/>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D75A29"/>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D75A29"/>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D75A29"/>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D75A29"/>
    <w:rPr>
      <w:rFonts w:ascii="Impact" w:eastAsia="Impact" w:hAnsi="Impact" w:cs="Impact"/>
      <w:sz w:val="21"/>
      <w:szCs w:val="21"/>
      <w:shd w:val="clear" w:color="auto" w:fill="FFFFFF"/>
    </w:rPr>
  </w:style>
  <w:style w:type="paragraph" w:customStyle="1" w:styleId="56">
    <w:name w:val="Подпись к картинке (5)"/>
    <w:basedOn w:val="a0"/>
    <w:link w:val="5Exact"/>
    <w:rsid w:val="00D75A2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D75A29"/>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D75A29"/>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D75A29"/>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D75A29"/>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D75A29"/>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D75A29"/>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D75A29"/>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D75A2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D75A29"/>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D75A29"/>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D75A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D75A2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D75A2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D75A2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D75A2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D75A2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D75A2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D75A2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D75A2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Полужирный1,Курсив3"/>
    <w:rsid w:val="00D75A2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D75A2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D75A2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D75A2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D75A2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D75A2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D75A2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D75A2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D75A2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D75A2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D75A2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D75A2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D75A2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D75A2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D75A2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D75A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D75A2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D75A2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D75A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D75A2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D75A2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D75A2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D75A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D75A2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D75A2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D75A2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D75A2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D75A2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D75A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D75A2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D75A2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D75A2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D75A2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D75A2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D75A2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D75A2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D75A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rsid w:val="00D75A2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D75A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D75A2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D75A29"/>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D75A2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D75A29"/>
    <w:rPr>
      <w:rFonts w:ascii="Times New Roman" w:hAnsi="Times New Roman" w:cs="Times New Roman"/>
      <w:b/>
      <w:bCs/>
      <w:shd w:val="clear" w:color="auto" w:fill="FFFFFF"/>
    </w:rPr>
  </w:style>
  <w:style w:type="character" w:customStyle="1" w:styleId="124">
    <w:name w:val="Заголовок №1 (2)_"/>
    <w:link w:val="125"/>
    <w:uiPriority w:val="99"/>
    <w:locked/>
    <w:rsid w:val="00D75A2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D75A29"/>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D75A2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D75A2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D75A29"/>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D75A29"/>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D75A2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D75A29"/>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D75A2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D75A29"/>
    <w:rPr>
      <w:rFonts w:ascii="Verdana" w:eastAsia="Verdana" w:hAnsi="Verdana" w:cs="Verdana"/>
      <w:b/>
      <w:bCs/>
      <w:sz w:val="17"/>
      <w:szCs w:val="17"/>
      <w:shd w:val="clear" w:color="auto" w:fill="FFFFFF"/>
    </w:rPr>
  </w:style>
  <w:style w:type="character" w:customStyle="1" w:styleId="183">
    <w:name w:val="Основной текст (18)_"/>
    <w:locked/>
    <w:rsid w:val="00D75A29"/>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D75A2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D75A2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D75A2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D75A2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D75A29"/>
    <w:rPr>
      <w:rFonts w:ascii="Times New Roman" w:eastAsia="Times New Roman" w:hAnsi="Times New Roman" w:cs="Times New Roman"/>
      <w:b/>
      <w:bCs/>
      <w:shd w:val="clear" w:color="auto" w:fill="FFFFFF"/>
    </w:rPr>
  </w:style>
  <w:style w:type="character" w:customStyle="1" w:styleId="affffff0">
    <w:name w:val="Подпись к картинке_"/>
    <w:locked/>
    <w:rsid w:val="00D75A29"/>
    <w:rPr>
      <w:rFonts w:ascii="Arial" w:eastAsia="Arial" w:hAnsi="Arial" w:cs="Arial"/>
      <w:sz w:val="18"/>
      <w:szCs w:val="18"/>
      <w:shd w:val="clear" w:color="auto" w:fill="FFFFFF"/>
    </w:rPr>
  </w:style>
  <w:style w:type="character" w:customStyle="1" w:styleId="2fd">
    <w:name w:val="Основной текст (2) + Малые прописные"/>
    <w:rsid w:val="00D75A2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D75A2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D75A2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D75A2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D75A2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D75A29"/>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D75A2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D75A29"/>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locked/>
    <w:rsid w:val="00D75A29"/>
    <w:rPr>
      <w:rFonts w:ascii="Times New Roman" w:hAnsi="Times New Roman" w:cs="Times New Roman"/>
      <w:sz w:val="20"/>
      <w:szCs w:val="20"/>
      <w:shd w:val="clear" w:color="auto" w:fill="FFFFFF"/>
    </w:rPr>
  </w:style>
  <w:style w:type="paragraph" w:customStyle="1" w:styleId="49">
    <w:name w:val="Подпись к таблице (4)"/>
    <w:basedOn w:val="a0"/>
    <w:link w:val="48"/>
    <w:rsid w:val="00D75A29"/>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D75A29"/>
    <w:rPr>
      <w:rFonts w:ascii="Arial" w:hAnsi="Arial" w:cs="Arial"/>
      <w:sz w:val="18"/>
      <w:szCs w:val="18"/>
      <w:shd w:val="clear" w:color="auto" w:fill="FFFFFF"/>
    </w:rPr>
  </w:style>
  <w:style w:type="paragraph" w:customStyle="1" w:styleId="281">
    <w:name w:val="Основной текст (28)"/>
    <w:basedOn w:val="a0"/>
    <w:link w:val="280"/>
    <w:uiPriority w:val="99"/>
    <w:rsid w:val="00D75A2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D75A29"/>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D75A29"/>
    <w:pPr>
      <w:widowControl w:val="0"/>
      <w:shd w:val="clear" w:color="auto" w:fill="FFFFFF"/>
      <w:spacing w:after="60" w:line="211" w:lineRule="exact"/>
    </w:pPr>
    <w:rPr>
      <w:rFonts w:ascii="Times New Roman" w:hAnsi="Times New Roman" w:cs="Times New Roman"/>
      <w:i/>
      <w:iCs/>
    </w:rPr>
  </w:style>
  <w:style w:type="character" w:customStyle="1" w:styleId="affffff1">
    <w:name w:val="Оглавление_"/>
    <w:link w:val="affffff2"/>
    <w:locked/>
    <w:rsid w:val="00D75A29"/>
    <w:rPr>
      <w:rFonts w:ascii="Times New Roman" w:hAnsi="Times New Roman" w:cs="Times New Roman"/>
      <w:shd w:val="clear" w:color="auto" w:fill="FFFFFF"/>
    </w:rPr>
  </w:style>
  <w:style w:type="paragraph" w:customStyle="1" w:styleId="affffff2">
    <w:name w:val="Оглавление"/>
    <w:basedOn w:val="a0"/>
    <w:link w:val="affffff1"/>
    <w:rsid w:val="00D75A29"/>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D75A2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D75A29"/>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D75A2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D75A2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D75A2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D75A2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D75A2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D75A29"/>
    <w:rPr>
      <w:rFonts w:ascii="Arial" w:hAnsi="Arial" w:cs="Arial"/>
      <w:spacing w:val="20"/>
      <w:sz w:val="18"/>
      <w:szCs w:val="18"/>
      <w:shd w:val="clear" w:color="auto" w:fill="FFFFFF"/>
    </w:rPr>
  </w:style>
  <w:style w:type="character" w:customStyle="1" w:styleId="225">
    <w:name w:val="Основной текст (22) + Не курсив"/>
    <w:uiPriority w:val="99"/>
    <w:rsid w:val="00D75A2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D75A2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D75A2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D75A2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D75A2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Основной текст + Sylfaen,Интервал 1 pt2"/>
    <w:rsid w:val="00D75A2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D75A2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Заголовок №3 + 13"/>
    <w:rsid w:val="00D75A2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D75A2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D75A2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D75A2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D75A2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D75A2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10 pt1"/>
    <w:rsid w:val="00D75A2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D75A29"/>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D75A29"/>
    <w:rPr>
      <w:rFonts w:ascii="Times New Roman" w:eastAsia="Times New Roman" w:hAnsi="Times New Roman" w:cs="Times New Roman"/>
      <w:b/>
      <w:bCs/>
      <w:shd w:val="clear" w:color="auto" w:fill="FFFFFF"/>
    </w:rPr>
  </w:style>
  <w:style w:type="paragraph" w:customStyle="1" w:styleId="85">
    <w:name w:val="Заголовок №8"/>
    <w:basedOn w:val="a0"/>
    <w:link w:val="84"/>
    <w:rsid w:val="00D75A29"/>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D75A29"/>
    <w:rPr>
      <w:rFonts w:ascii="Tahoma" w:eastAsia="Tahoma" w:hAnsi="Tahoma" w:cs="Tahoma"/>
      <w:sz w:val="19"/>
      <w:szCs w:val="19"/>
      <w:shd w:val="clear" w:color="auto" w:fill="FFFFFF"/>
    </w:rPr>
  </w:style>
  <w:style w:type="paragraph" w:customStyle="1" w:styleId="97">
    <w:name w:val="Заголовок №9"/>
    <w:basedOn w:val="a0"/>
    <w:link w:val="96"/>
    <w:rsid w:val="00D75A2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D75A29"/>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D75A29"/>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D75A29"/>
    <w:rPr>
      <w:rFonts w:ascii="Tahoma" w:eastAsia="Tahoma" w:hAnsi="Tahoma" w:cs="Tahoma"/>
      <w:b/>
      <w:bCs/>
      <w:sz w:val="18"/>
      <w:szCs w:val="18"/>
      <w:shd w:val="clear" w:color="auto" w:fill="FFFFFF"/>
    </w:rPr>
  </w:style>
  <w:style w:type="paragraph" w:customStyle="1" w:styleId="105">
    <w:name w:val="Заголовок №10"/>
    <w:basedOn w:val="a0"/>
    <w:link w:val="104"/>
    <w:rsid w:val="00D75A2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D75A2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D75A2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D75A2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D75A2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D75A2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D75A2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a">
    <w:name w:val="Стиль1 Знак"/>
    <w:link w:val="19"/>
    <w:locked/>
    <w:rsid w:val="00D75A29"/>
    <w:rPr>
      <w:rFonts w:ascii="Times New Roman" w:eastAsia="Times New Roman" w:hAnsi="Times New Roman" w:cs="Times New Roman"/>
      <w:sz w:val="28"/>
      <w:szCs w:val="20"/>
    </w:rPr>
  </w:style>
  <w:style w:type="character" w:customStyle="1" w:styleId="5yl5">
    <w:name w:val="_5yl5"/>
    <w:basedOn w:val="a1"/>
    <w:rsid w:val="00D75A29"/>
  </w:style>
  <w:style w:type="character" w:customStyle="1" w:styleId="poemyear">
    <w:name w:val="poemyear"/>
    <w:basedOn w:val="a1"/>
    <w:rsid w:val="00D75A29"/>
  </w:style>
  <w:style w:type="character" w:customStyle="1" w:styleId="st">
    <w:name w:val="st"/>
    <w:basedOn w:val="a1"/>
    <w:rsid w:val="00D75A29"/>
  </w:style>
  <w:style w:type="character" w:customStyle="1" w:styleId="line">
    <w:name w:val="line"/>
    <w:basedOn w:val="a1"/>
    <w:rsid w:val="00D75A29"/>
  </w:style>
  <w:style w:type="character" w:customStyle="1" w:styleId="il">
    <w:name w:val="il"/>
    <w:basedOn w:val="a1"/>
    <w:rsid w:val="00D75A29"/>
  </w:style>
  <w:style w:type="paragraph" w:styleId="2fe">
    <w:name w:val="Quote"/>
    <w:basedOn w:val="a0"/>
    <w:next w:val="a0"/>
    <w:link w:val="2ff"/>
    <w:qFormat/>
    <w:rsid w:val="00D75A29"/>
    <w:pPr>
      <w:spacing w:after="0" w:line="240" w:lineRule="auto"/>
    </w:pPr>
    <w:rPr>
      <w:i/>
      <w:iCs/>
      <w:color w:val="000000" w:themeColor="text1"/>
      <w:sz w:val="24"/>
      <w:szCs w:val="24"/>
    </w:rPr>
  </w:style>
  <w:style w:type="character" w:customStyle="1" w:styleId="2ff">
    <w:name w:val="Цитата 2 Знак"/>
    <w:basedOn w:val="a1"/>
    <w:link w:val="2fe"/>
    <w:rsid w:val="00D75A29"/>
    <w:rPr>
      <w:i/>
      <w:iCs/>
      <w:color w:val="000000" w:themeColor="text1"/>
      <w:sz w:val="24"/>
      <w:szCs w:val="24"/>
    </w:rPr>
  </w:style>
  <w:style w:type="paragraph" w:customStyle="1" w:styleId="2ff0">
    <w:name w:val="Обычный2"/>
    <w:rsid w:val="00104D27"/>
    <w:pPr>
      <w:widowControl w:val="0"/>
      <w:spacing w:after="0" w:line="240" w:lineRule="auto"/>
      <w:jc w:val="both"/>
    </w:pPr>
    <w:rPr>
      <w:rFonts w:ascii="Times New Roman" w:eastAsia="Times New Roman" w:hAnsi="Times New Roman" w:cs="Times New Roman"/>
      <w:sz w:val="20"/>
      <w:szCs w:val="20"/>
    </w:rPr>
  </w:style>
  <w:style w:type="character" w:customStyle="1" w:styleId="WW8Num2z0">
    <w:name w:val="WW8Num2z0"/>
    <w:rsid w:val="00E65289"/>
    <w:rPr>
      <w:rFonts w:ascii="Symbol" w:hAnsi="Symbol"/>
    </w:rPr>
  </w:style>
  <w:style w:type="character" w:customStyle="1" w:styleId="WW8Num3z0">
    <w:name w:val="WW8Num3z0"/>
    <w:rsid w:val="00E65289"/>
    <w:rPr>
      <w:rFonts w:ascii="Symbol" w:hAnsi="Symbol"/>
    </w:rPr>
  </w:style>
  <w:style w:type="character" w:customStyle="1" w:styleId="WW8Num4z0">
    <w:name w:val="WW8Num4z0"/>
    <w:rsid w:val="00E65289"/>
    <w:rPr>
      <w:rFonts w:ascii="Symbol" w:hAnsi="Symbol"/>
    </w:rPr>
  </w:style>
  <w:style w:type="character" w:customStyle="1" w:styleId="WW8Num5z0">
    <w:name w:val="WW8Num5z0"/>
    <w:rsid w:val="00E65289"/>
    <w:rPr>
      <w:rFonts w:ascii="Symbol" w:hAnsi="Symbol"/>
    </w:rPr>
  </w:style>
  <w:style w:type="character" w:customStyle="1" w:styleId="WW8Num6z0">
    <w:name w:val="WW8Num6z0"/>
    <w:rsid w:val="00E65289"/>
    <w:rPr>
      <w:rFonts w:ascii="Symbol" w:hAnsi="Symbol"/>
    </w:rPr>
  </w:style>
  <w:style w:type="character" w:customStyle="1" w:styleId="WW8Num7z0">
    <w:name w:val="WW8Num7z0"/>
    <w:rsid w:val="00E65289"/>
    <w:rPr>
      <w:rFonts w:ascii="Symbol" w:hAnsi="Symbol"/>
    </w:rPr>
  </w:style>
  <w:style w:type="character" w:customStyle="1" w:styleId="WW8Num8z0">
    <w:name w:val="WW8Num8z0"/>
    <w:rsid w:val="00E65289"/>
    <w:rPr>
      <w:rFonts w:ascii="Symbol" w:hAnsi="Symbol"/>
    </w:rPr>
  </w:style>
  <w:style w:type="character" w:customStyle="1" w:styleId="WW8Num3z1">
    <w:name w:val="WW8Num3z1"/>
    <w:rsid w:val="00E65289"/>
    <w:rPr>
      <w:rFonts w:ascii="Courier New" w:hAnsi="Courier New" w:cs="Courier New"/>
    </w:rPr>
  </w:style>
  <w:style w:type="character" w:customStyle="1" w:styleId="WW8Num3z2">
    <w:name w:val="WW8Num3z2"/>
    <w:rsid w:val="00E65289"/>
    <w:rPr>
      <w:rFonts w:ascii="Wingdings" w:hAnsi="Wingdings"/>
    </w:rPr>
  </w:style>
  <w:style w:type="character" w:customStyle="1" w:styleId="WW8Num2z1">
    <w:name w:val="WW8Num2z1"/>
    <w:rsid w:val="00E65289"/>
    <w:rPr>
      <w:rFonts w:ascii="Courier New" w:hAnsi="Courier New" w:cs="Courier New"/>
    </w:rPr>
  </w:style>
  <w:style w:type="character" w:customStyle="1" w:styleId="WW8Num2z2">
    <w:name w:val="WW8Num2z2"/>
    <w:rsid w:val="00E65289"/>
    <w:rPr>
      <w:rFonts w:ascii="Wingdings" w:hAnsi="Wingdings"/>
    </w:rPr>
  </w:style>
  <w:style w:type="character" w:customStyle="1" w:styleId="WW8Num4z1">
    <w:name w:val="WW8Num4z1"/>
    <w:rsid w:val="00E65289"/>
    <w:rPr>
      <w:rFonts w:ascii="Courier New" w:hAnsi="Courier New" w:cs="Courier New"/>
    </w:rPr>
  </w:style>
  <w:style w:type="character" w:customStyle="1" w:styleId="WW8Num4z2">
    <w:name w:val="WW8Num4z2"/>
    <w:rsid w:val="00E65289"/>
    <w:rPr>
      <w:rFonts w:ascii="Wingdings" w:hAnsi="Wingdings"/>
    </w:rPr>
  </w:style>
  <w:style w:type="character" w:customStyle="1" w:styleId="WW8Num5z1">
    <w:name w:val="WW8Num5z1"/>
    <w:rsid w:val="00E65289"/>
    <w:rPr>
      <w:rFonts w:ascii="Courier New" w:hAnsi="Courier New" w:cs="Courier New"/>
    </w:rPr>
  </w:style>
  <w:style w:type="character" w:customStyle="1" w:styleId="WW8Num5z2">
    <w:name w:val="WW8Num5z2"/>
    <w:rsid w:val="00E65289"/>
    <w:rPr>
      <w:rFonts w:ascii="Wingdings" w:hAnsi="Wingdings"/>
    </w:rPr>
  </w:style>
  <w:style w:type="character" w:customStyle="1" w:styleId="WW8Num9z0">
    <w:name w:val="WW8Num9z0"/>
    <w:rsid w:val="00E65289"/>
    <w:rPr>
      <w:rFonts w:ascii="Symbol" w:hAnsi="Symbol"/>
    </w:rPr>
  </w:style>
  <w:style w:type="character" w:customStyle="1" w:styleId="WW8Num9z1">
    <w:name w:val="WW8Num9z1"/>
    <w:rsid w:val="00E65289"/>
    <w:rPr>
      <w:rFonts w:ascii="Courier New" w:hAnsi="Courier New" w:cs="Courier New"/>
    </w:rPr>
  </w:style>
  <w:style w:type="character" w:customStyle="1" w:styleId="WW8Num9z2">
    <w:name w:val="WW8Num9z2"/>
    <w:rsid w:val="00E65289"/>
    <w:rPr>
      <w:rFonts w:ascii="Wingdings" w:hAnsi="Wingdings"/>
    </w:rPr>
  </w:style>
  <w:style w:type="character" w:customStyle="1" w:styleId="WW8Num8z1">
    <w:name w:val="WW8Num8z1"/>
    <w:rsid w:val="00E65289"/>
    <w:rPr>
      <w:rFonts w:ascii="Courier New" w:hAnsi="Courier New" w:cs="Courier New"/>
    </w:rPr>
  </w:style>
  <w:style w:type="character" w:customStyle="1" w:styleId="WW8Num8z2">
    <w:name w:val="WW8Num8z2"/>
    <w:rsid w:val="00E65289"/>
    <w:rPr>
      <w:rFonts w:ascii="Wingdings" w:hAnsi="Wingdings"/>
    </w:rPr>
  </w:style>
  <w:style w:type="character" w:customStyle="1" w:styleId="affffff3">
    <w:name w:val="Символ нумерации"/>
    <w:rsid w:val="00E65289"/>
  </w:style>
  <w:style w:type="character" w:customStyle="1" w:styleId="WW8Num10z0">
    <w:name w:val="WW8Num10z0"/>
    <w:rsid w:val="00E65289"/>
    <w:rPr>
      <w:rFonts w:ascii="Symbol" w:hAnsi="Symbol"/>
    </w:rPr>
  </w:style>
  <w:style w:type="character" w:customStyle="1" w:styleId="WW8Num10z1">
    <w:name w:val="WW8Num10z1"/>
    <w:rsid w:val="00E65289"/>
    <w:rPr>
      <w:rFonts w:ascii="Courier New" w:hAnsi="Courier New" w:cs="Courier New"/>
    </w:rPr>
  </w:style>
  <w:style w:type="character" w:customStyle="1" w:styleId="WW8Num10z2">
    <w:name w:val="WW8Num10z2"/>
    <w:rsid w:val="00E65289"/>
    <w:rPr>
      <w:rFonts w:ascii="Wingdings" w:hAnsi="Wingdings"/>
    </w:rPr>
  </w:style>
  <w:style w:type="paragraph" w:styleId="affffff4">
    <w:name w:val="List"/>
    <w:basedOn w:val="aff"/>
    <w:rsid w:val="00E65289"/>
    <w:pPr>
      <w:widowControl w:val="0"/>
      <w:suppressAutoHyphens/>
      <w:spacing w:line="240" w:lineRule="auto"/>
    </w:pPr>
    <w:rPr>
      <w:rFonts w:ascii="Liberation Serif" w:eastAsia="DejaVu Sans" w:hAnsi="Liberation Serif" w:cs="DejaVu Sans"/>
      <w:kern w:val="1"/>
      <w:sz w:val="24"/>
      <w:szCs w:val="24"/>
      <w:lang w:eastAsia="hi-IN" w:bidi="hi-IN"/>
    </w:rPr>
  </w:style>
  <w:style w:type="paragraph" w:customStyle="1" w:styleId="2ff1">
    <w:name w:val="Название2"/>
    <w:basedOn w:val="a0"/>
    <w:rsid w:val="00E65289"/>
    <w:pPr>
      <w:widowControl w:val="0"/>
      <w:suppressLineNumbers/>
      <w:suppressAutoHyphens/>
      <w:spacing w:before="120" w:after="120" w:line="240" w:lineRule="auto"/>
    </w:pPr>
    <w:rPr>
      <w:rFonts w:ascii="Liberation Serif" w:eastAsia="DejaVu Sans" w:hAnsi="Liberation Serif" w:cs="DejaVu Sans"/>
      <w:i/>
      <w:iCs/>
      <w:kern w:val="1"/>
      <w:sz w:val="24"/>
      <w:szCs w:val="24"/>
      <w:lang w:eastAsia="hi-IN" w:bidi="hi-IN"/>
    </w:rPr>
  </w:style>
  <w:style w:type="paragraph" w:customStyle="1" w:styleId="2ff2">
    <w:name w:val="Указатель2"/>
    <w:basedOn w:val="a0"/>
    <w:rsid w:val="00E65289"/>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customStyle="1" w:styleId="FontStyle55">
    <w:name w:val="Font Style55"/>
    <w:basedOn w:val="a1"/>
    <w:uiPriority w:val="99"/>
    <w:rsid w:val="00E65289"/>
    <w:rPr>
      <w:rFonts w:ascii="Century Schoolbook" w:hAnsi="Century Schoolbook" w:cs="Century Schoolbook"/>
      <w:sz w:val="14"/>
      <w:szCs w:val="14"/>
    </w:rPr>
  </w:style>
  <w:style w:type="character" w:customStyle="1" w:styleId="FontStyle15">
    <w:name w:val="Font Style15"/>
    <w:basedOn w:val="a1"/>
    <w:rsid w:val="00E65289"/>
    <w:rPr>
      <w:rFonts w:ascii="Trebuchet MS" w:hAnsi="Trebuchet MS" w:cs="Trebuchet MS"/>
      <w:sz w:val="18"/>
      <w:szCs w:val="18"/>
    </w:rPr>
  </w:style>
  <w:style w:type="character" w:customStyle="1" w:styleId="FontStyle61">
    <w:name w:val="Font Style61"/>
    <w:basedOn w:val="a1"/>
    <w:uiPriority w:val="99"/>
    <w:rsid w:val="00E65289"/>
    <w:rPr>
      <w:rFonts w:ascii="Century Schoolbook" w:hAnsi="Century Schoolbook" w:cs="Century Schoolbook"/>
      <w:b/>
      <w:bCs/>
      <w:sz w:val="14"/>
      <w:szCs w:val="14"/>
    </w:rPr>
  </w:style>
  <w:style w:type="character" w:customStyle="1" w:styleId="FontStyle11">
    <w:name w:val="Font Style11"/>
    <w:basedOn w:val="a1"/>
    <w:uiPriority w:val="99"/>
    <w:rsid w:val="00E65289"/>
    <w:rPr>
      <w:rFonts w:ascii="Century Schoolbook" w:hAnsi="Century Schoolbook" w:cs="Century Schoolbook"/>
      <w:sz w:val="16"/>
      <w:szCs w:val="16"/>
    </w:rPr>
  </w:style>
  <w:style w:type="paragraph" w:customStyle="1" w:styleId="conspluscell">
    <w:name w:val="conspluscell"/>
    <w:basedOn w:val="a0"/>
    <w:rsid w:val="00E652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2">
    <w:name w:val="Оглавление1"/>
    <w:basedOn w:val="a0"/>
    <w:rsid w:val="00892AE2"/>
    <w:pPr>
      <w:shd w:val="clear" w:color="auto" w:fill="FFFFFF"/>
      <w:spacing w:before="120" w:after="0" w:line="485" w:lineRule="exact"/>
    </w:pPr>
    <w:rPr>
      <w:rFonts w:ascii="Arial" w:hAnsi="Arial" w:cs="Arial"/>
      <w:sz w:val="31"/>
      <w:szCs w:val="31"/>
    </w:rPr>
  </w:style>
  <w:style w:type="paragraph" w:customStyle="1" w:styleId="c4">
    <w:name w:val="c4"/>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1"/>
    <w:rsid w:val="00E04A3E"/>
  </w:style>
  <w:style w:type="paragraph" w:customStyle="1" w:styleId="c7">
    <w:name w:val="c7"/>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c23">
    <w:name w:val="c7 c23"/>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c18">
    <w:name w:val="c14 c18"/>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1"/>
    <w:rsid w:val="00E04A3E"/>
  </w:style>
  <w:style w:type="paragraph" w:customStyle="1" w:styleId="c18c14">
    <w:name w:val="c18 c14"/>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c23">
    <w:name w:val="c18 c23"/>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31">
    <w:name w:val="c6 c31"/>
    <w:basedOn w:val="a1"/>
    <w:rsid w:val="00E04A3E"/>
  </w:style>
  <w:style w:type="paragraph" w:customStyle="1" w:styleId="c14c26">
    <w:name w:val="c14 c26"/>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c14c16">
    <w:name w:val="c18 c14 c16"/>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c14">
    <w:name w:val="c20 c14"/>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c14c16">
    <w:name w:val="c20 c14 c16"/>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c20">
    <w:name w:val="c14 c20"/>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21">
    <w:name w:val="c0 c21"/>
    <w:basedOn w:val="a1"/>
    <w:rsid w:val="00E04A3E"/>
  </w:style>
  <w:style w:type="paragraph" w:customStyle="1" w:styleId="c20c23">
    <w:name w:val="c20 c23"/>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c14">
    <w:name w:val="c7 c14"/>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c12">
    <w:name w:val="c37 c12"/>
    <w:basedOn w:val="a1"/>
    <w:rsid w:val="00E04A3E"/>
  </w:style>
  <w:style w:type="character" w:customStyle="1" w:styleId="c12c37">
    <w:name w:val="c12 c37"/>
    <w:basedOn w:val="a1"/>
    <w:rsid w:val="00E04A3E"/>
  </w:style>
  <w:style w:type="paragraph" w:customStyle="1" w:styleId="c2">
    <w:name w:val="c2"/>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c21c12">
    <w:name w:val="c22 c21 c12"/>
    <w:basedOn w:val="a1"/>
    <w:rsid w:val="00E04A3E"/>
  </w:style>
  <w:style w:type="character" w:customStyle="1" w:styleId="c22c12">
    <w:name w:val="c22 c12"/>
    <w:basedOn w:val="a1"/>
    <w:rsid w:val="00E04A3E"/>
  </w:style>
  <w:style w:type="paragraph" w:customStyle="1" w:styleId="c4c16">
    <w:name w:val="c4 c16"/>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1"/>
    <w:rsid w:val="00E04A3E"/>
  </w:style>
  <w:style w:type="paragraph" w:customStyle="1" w:styleId="c30">
    <w:name w:val="c30"/>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1"/>
    <w:rsid w:val="00E04A3E"/>
  </w:style>
  <w:style w:type="paragraph" w:customStyle="1" w:styleId="c5">
    <w:name w:val="c5"/>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E04A3E"/>
  </w:style>
  <w:style w:type="character" w:customStyle="1" w:styleId="c6c12">
    <w:name w:val="c6 c12"/>
    <w:basedOn w:val="a1"/>
    <w:rsid w:val="00E04A3E"/>
  </w:style>
  <w:style w:type="character" w:customStyle="1" w:styleId="c0c12c21">
    <w:name w:val="c0 c12 c21"/>
    <w:basedOn w:val="a1"/>
    <w:rsid w:val="00E04A3E"/>
  </w:style>
  <w:style w:type="character" w:customStyle="1" w:styleId="c0c21c12">
    <w:name w:val="c0 c21 c12"/>
    <w:basedOn w:val="a1"/>
    <w:rsid w:val="00E04A3E"/>
  </w:style>
  <w:style w:type="character" w:customStyle="1" w:styleId="c6c12c31">
    <w:name w:val="c6 c12 c31"/>
    <w:basedOn w:val="a1"/>
    <w:rsid w:val="00E04A3E"/>
  </w:style>
  <w:style w:type="paragraph" w:customStyle="1" w:styleId="c9c14">
    <w:name w:val="c9 c14"/>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c31">
    <w:name w:val="c10 c31"/>
    <w:basedOn w:val="a1"/>
    <w:rsid w:val="00E04A3E"/>
  </w:style>
  <w:style w:type="paragraph" w:customStyle="1" w:styleId="c9">
    <w:name w:val="c9"/>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6">
    <w:name w:val="c5 c16"/>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c12">
    <w:name w:val="c35 c12"/>
    <w:basedOn w:val="a1"/>
    <w:rsid w:val="00E04A3E"/>
  </w:style>
  <w:style w:type="character" w:customStyle="1" w:styleId="c40">
    <w:name w:val="c40"/>
    <w:basedOn w:val="a1"/>
    <w:rsid w:val="00E04A3E"/>
  </w:style>
  <w:style w:type="character" w:customStyle="1" w:styleId="c0c12">
    <w:name w:val="c0 c12"/>
    <w:basedOn w:val="a1"/>
    <w:rsid w:val="00E04A3E"/>
  </w:style>
  <w:style w:type="character" w:customStyle="1" w:styleId="file">
    <w:name w:val="file"/>
    <w:basedOn w:val="a1"/>
    <w:rsid w:val="00E04A3E"/>
  </w:style>
  <w:style w:type="paragraph" w:customStyle="1" w:styleId="c6c14">
    <w:name w:val="c6 c14"/>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32">
    <w:name w:val="c2 c32"/>
    <w:basedOn w:val="a1"/>
    <w:rsid w:val="00E04A3E"/>
  </w:style>
  <w:style w:type="paragraph" w:customStyle="1" w:styleId="c9c6c19">
    <w:name w:val="c9 c6 c19"/>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1"/>
    <w:rsid w:val="00E04A3E"/>
  </w:style>
  <w:style w:type="character" w:customStyle="1" w:styleId="c3c32">
    <w:name w:val="c3 c32"/>
    <w:basedOn w:val="a1"/>
    <w:rsid w:val="00E04A3E"/>
  </w:style>
  <w:style w:type="character" w:customStyle="1" w:styleId="c27">
    <w:name w:val="c27"/>
    <w:basedOn w:val="a1"/>
    <w:rsid w:val="00E04A3E"/>
  </w:style>
  <w:style w:type="paragraph" w:customStyle="1" w:styleId="c9c6c14">
    <w:name w:val="c9 c6 c14"/>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35">
    <w:name w:val="c2 c35"/>
    <w:basedOn w:val="a1"/>
    <w:rsid w:val="00E04A3E"/>
  </w:style>
  <w:style w:type="character" w:customStyle="1" w:styleId="c2c27">
    <w:name w:val="c2 c27"/>
    <w:basedOn w:val="a1"/>
    <w:rsid w:val="00E04A3E"/>
  </w:style>
  <w:style w:type="character" w:customStyle="1" w:styleId="c0c3">
    <w:name w:val="c0 c3"/>
    <w:basedOn w:val="a1"/>
    <w:rsid w:val="00E04A3E"/>
  </w:style>
  <w:style w:type="character" w:customStyle="1" w:styleId="c2c0c18">
    <w:name w:val="c2 c0 c18"/>
    <w:basedOn w:val="a1"/>
    <w:rsid w:val="00E04A3E"/>
  </w:style>
  <w:style w:type="paragraph" w:customStyle="1" w:styleId="c9c6">
    <w:name w:val="c9 c6"/>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0c15">
    <w:name w:val="c2 c0 c15"/>
    <w:basedOn w:val="a1"/>
    <w:rsid w:val="00E04A3E"/>
  </w:style>
  <w:style w:type="character" w:customStyle="1" w:styleId="c0c3c15">
    <w:name w:val="c0 c3 c15"/>
    <w:basedOn w:val="a1"/>
    <w:rsid w:val="00E04A3E"/>
  </w:style>
  <w:style w:type="paragraph" w:customStyle="1" w:styleId="c33c6c10">
    <w:name w:val="c33 c6 c10"/>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10c33">
    <w:name w:val="c6 c10 c33"/>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0">
    <w:name w:val="c2 c0"/>
    <w:basedOn w:val="a1"/>
    <w:rsid w:val="00E04A3E"/>
  </w:style>
  <w:style w:type="paragraph" w:customStyle="1" w:styleId="c6c10">
    <w:name w:val="c6 c10"/>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6c10">
    <w:name w:val="c9 c6 c10"/>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10c19">
    <w:name w:val="c6 c10 c19"/>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E04A3E"/>
  </w:style>
  <w:style w:type="paragraph" w:customStyle="1" w:styleId="c1c9">
    <w:name w:val="c1 c9"/>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2">
    <w:name w:val="c0 c2"/>
    <w:basedOn w:val="a1"/>
    <w:rsid w:val="00E04A3E"/>
  </w:style>
  <w:style w:type="paragraph" w:customStyle="1" w:styleId="c6c10c45">
    <w:name w:val="c6 c10 c45"/>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29c0c18">
    <w:name w:val="c2 c29 c0 c18"/>
    <w:basedOn w:val="a1"/>
    <w:rsid w:val="00E04A3E"/>
  </w:style>
  <w:style w:type="character" w:customStyle="1" w:styleId="c2c0c18c29">
    <w:name w:val="c2 c0 c18 c29"/>
    <w:basedOn w:val="a1"/>
    <w:rsid w:val="00E04A3E"/>
  </w:style>
  <w:style w:type="character" w:customStyle="1" w:styleId="c29c0c3c18">
    <w:name w:val="c29 c0 c3 c18"/>
    <w:basedOn w:val="a1"/>
    <w:rsid w:val="00E04A3E"/>
  </w:style>
  <w:style w:type="character" w:customStyle="1" w:styleId="c17c0c3">
    <w:name w:val="c17 c0 c3"/>
    <w:basedOn w:val="a1"/>
    <w:rsid w:val="00E04A3E"/>
  </w:style>
  <w:style w:type="character" w:customStyle="1" w:styleId="c0c3c18">
    <w:name w:val="c0 c3 c18"/>
    <w:basedOn w:val="a1"/>
    <w:rsid w:val="00E04A3E"/>
  </w:style>
  <w:style w:type="character" w:customStyle="1" w:styleId="c0c3c17">
    <w:name w:val="c0 c3 c17"/>
    <w:basedOn w:val="a1"/>
    <w:rsid w:val="00E04A3E"/>
  </w:style>
  <w:style w:type="paragraph" w:customStyle="1" w:styleId="msonormalbullet1gif">
    <w:name w:val="msonormalbullet1.gif"/>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rsid w:val="00E04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f3">
    <w:name w:val="Без интервала2"/>
    <w:rsid w:val="00E04A3E"/>
    <w:pPr>
      <w:spacing w:after="0" w:line="240" w:lineRule="auto"/>
    </w:pPr>
    <w:rPr>
      <w:rFonts w:ascii="Calibri" w:eastAsia="Times New Roman" w:hAnsi="Calibri" w:cs="Calibri"/>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E04A3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E04A3E"/>
    <w:pPr>
      <w:spacing w:after="120" w:line="480" w:lineRule="atLeast"/>
      <w:ind w:left="280"/>
    </w:pPr>
    <w:rPr>
      <w:rFonts w:ascii="Times New Roman" w:eastAsia="Times New Roman" w:hAnsi="Times New Roman" w:cs="Times New Roman"/>
      <w:sz w:val="24"/>
      <w:szCs w:val="24"/>
    </w:rPr>
  </w:style>
  <w:style w:type="character" w:customStyle="1" w:styleId="3f2">
    <w:name w:val="Заголовок №3_ Знак"/>
    <w:link w:val="3f3"/>
    <w:rsid w:val="00E04A3E"/>
    <w:rPr>
      <w:b/>
      <w:bCs/>
      <w:shd w:val="clear" w:color="auto" w:fill="FFFFFF"/>
    </w:rPr>
  </w:style>
  <w:style w:type="paragraph" w:customStyle="1" w:styleId="3f3">
    <w:name w:val="Заголовок №3_"/>
    <w:basedOn w:val="a0"/>
    <w:link w:val="3f2"/>
    <w:rsid w:val="00E04A3E"/>
    <w:pPr>
      <w:shd w:val="clear" w:color="auto" w:fill="FFFFFF"/>
      <w:spacing w:after="0" w:line="211" w:lineRule="exact"/>
      <w:jc w:val="both"/>
      <w:outlineLvl w:val="2"/>
    </w:pPr>
    <w:rPr>
      <w:b/>
      <w:bCs/>
    </w:rPr>
  </w:style>
  <w:style w:type="character" w:customStyle="1" w:styleId="173">
    <w:name w:val="Основной текст (17)_"/>
    <w:link w:val="1710"/>
    <w:rsid w:val="00E04A3E"/>
    <w:rPr>
      <w:b/>
      <w:bCs/>
      <w:shd w:val="clear" w:color="auto" w:fill="FFFFFF"/>
    </w:rPr>
  </w:style>
  <w:style w:type="paragraph" w:customStyle="1" w:styleId="1710">
    <w:name w:val="Основной текст (17)1"/>
    <w:basedOn w:val="a0"/>
    <w:link w:val="173"/>
    <w:rsid w:val="00E04A3E"/>
    <w:pPr>
      <w:shd w:val="clear" w:color="auto" w:fill="FFFFFF"/>
      <w:spacing w:after="60" w:line="211" w:lineRule="exact"/>
      <w:ind w:firstLine="400"/>
      <w:jc w:val="both"/>
    </w:pPr>
    <w:rPr>
      <w:b/>
      <w:bCs/>
    </w:rPr>
  </w:style>
  <w:style w:type="paragraph" w:customStyle="1" w:styleId="410">
    <w:name w:val="Заголовок №41"/>
    <w:basedOn w:val="a0"/>
    <w:rsid w:val="00E04A3E"/>
    <w:pPr>
      <w:shd w:val="clear" w:color="auto" w:fill="FFFFFF"/>
      <w:spacing w:after="0" w:line="211" w:lineRule="exact"/>
      <w:jc w:val="both"/>
      <w:outlineLvl w:val="3"/>
    </w:pPr>
    <w:rPr>
      <w:rFonts w:ascii="Times New Roman" w:eastAsia="Times New Roman" w:hAnsi="Times New Roman" w:cs="Times New Roman"/>
      <w:b/>
      <w:bCs/>
    </w:rPr>
  </w:style>
  <w:style w:type="character" w:customStyle="1" w:styleId="417">
    <w:name w:val="Заголовок №417"/>
    <w:basedOn w:val="45"/>
    <w:rsid w:val="00E04A3E"/>
    <w:rPr>
      <w:rFonts w:ascii="Times New Roman" w:eastAsia="Times New Roman" w:hAnsi="Times New Roman" w:cs="Times New Roman"/>
      <w:b/>
      <w:bCs/>
      <w:sz w:val="22"/>
      <w:szCs w:val="22"/>
      <w:shd w:val="clear" w:color="auto" w:fill="FFFFFF"/>
    </w:rPr>
  </w:style>
  <w:style w:type="paragraph" w:customStyle="1" w:styleId="311">
    <w:name w:val="Заголовок №31"/>
    <w:basedOn w:val="a0"/>
    <w:rsid w:val="00E04A3E"/>
    <w:pPr>
      <w:shd w:val="clear" w:color="auto" w:fill="FFFFFF"/>
      <w:spacing w:after="0" w:line="211" w:lineRule="exact"/>
      <w:jc w:val="both"/>
      <w:outlineLvl w:val="2"/>
    </w:pPr>
    <w:rPr>
      <w:rFonts w:ascii="Times New Roman" w:eastAsia="Times New Roman" w:hAnsi="Times New Roman" w:cs="Times New Roman"/>
      <w:b/>
      <w:bCs/>
    </w:rPr>
  </w:style>
  <w:style w:type="character" w:customStyle="1" w:styleId="1439">
    <w:name w:val="Основной текст (14)39"/>
    <w:rsid w:val="00E04A3E"/>
    <w:rPr>
      <w:rFonts w:ascii="Times New Roman" w:hAnsi="Times New Roman" w:cs="Times New Roman"/>
      <w:i w:val="0"/>
      <w:iCs w:val="0"/>
      <w:noProof/>
      <w:spacing w:val="0"/>
      <w:sz w:val="22"/>
      <w:szCs w:val="22"/>
      <w:lang w:bidi="ar-SA"/>
    </w:rPr>
  </w:style>
  <w:style w:type="character" w:customStyle="1" w:styleId="370">
    <w:name w:val="Заголовок №37"/>
    <w:rsid w:val="00E04A3E"/>
    <w:rPr>
      <w:rFonts w:ascii="Times New Roman" w:hAnsi="Times New Roman" w:cs="Times New Roman"/>
      <w:b w:val="0"/>
      <w:bCs w:val="0"/>
      <w:spacing w:val="0"/>
      <w:sz w:val="22"/>
      <w:szCs w:val="22"/>
      <w:lang w:bidi="ar-SA"/>
    </w:rPr>
  </w:style>
  <w:style w:type="character" w:customStyle="1" w:styleId="1437">
    <w:name w:val="Основной текст (14)37"/>
    <w:rsid w:val="00E04A3E"/>
    <w:rPr>
      <w:rFonts w:ascii="Times New Roman" w:hAnsi="Times New Roman" w:cs="Times New Roman"/>
      <w:i w:val="0"/>
      <w:iCs w:val="0"/>
      <w:noProof/>
      <w:spacing w:val="0"/>
      <w:sz w:val="22"/>
      <w:szCs w:val="22"/>
      <w:lang w:bidi="ar-SA"/>
    </w:rPr>
  </w:style>
  <w:style w:type="character" w:customStyle="1" w:styleId="1435">
    <w:name w:val="Основной текст (14)35"/>
    <w:rsid w:val="00E04A3E"/>
    <w:rPr>
      <w:rFonts w:ascii="Times New Roman" w:hAnsi="Times New Roman" w:cs="Times New Roman"/>
      <w:i w:val="0"/>
      <w:iCs w:val="0"/>
      <w:noProof/>
      <w:spacing w:val="0"/>
      <w:sz w:val="22"/>
      <w:szCs w:val="22"/>
      <w:lang w:bidi="ar-SA"/>
    </w:rPr>
  </w:style>
  <w:style w:type="character" w:customStyle="1" w:styleId="1433">
    <w:name w:val="Основной текст (14)33"/>
    <w:rsid w:val="00E04A3E"/>
    <w:rPr>
      <w:rFonts w:ascii="Times New Roman" w:hAnsi="Times New Roman" w:cs="Times New Roman"/>
      <w:i w:val="0"/>
      <w:iCs w:val="0"/>
      <w:noProof/>
      <w:spacing w:val="0"/>
      <w:sz w:val="22"/>
      <w:szCs w:val="22"/>
      <w:lang w:bidi="ar-SA"/>
    </w:rPr>
  </w:style>
  <w:style w:type="character" w:customStyle="1" w:styleId="1431">
    <w:name w:val="Основной текст (14)31"/>
    <w:rsid w:val="00E04A3E"/>
    <w:rPr>
      <w:rFonts w:ascii="Times New Roman" w:hAnsi="Times New Roman" w:cs="Times New Roman"/>
      <w:i w:val="0"/>
      <w:iCs w:val="0"/>
      <w:noProof/>
      <w:spacing w:val="0"/>
      <w:sz w:val="22"/>
      <w:szCs w:val="22"/>
      <w:lang w:bidi="ar-SA"/>
    </w:rPr>
  </w:style>
  <w:style w:type="character" w:customStyle="1" w:styleId="1429">
    <w:name w:val="Основной текст (14)29"/>
    <w:rsid w:val="00E04A3E"/>
    <w:rPr>
      <w:rFonts w:ascii="Times New Roman" w:hAnsi="Times New Roman" w:cs="Times New Roman"/>
      <w:i w:val="0"/>
      <w:iCs w:val="0"/>
      <w:noProof/>
      <w:spacing w:val="0"/>
      <w:sz w:val="22"/>
      <w:szCs w:val="22"/>
      <w:lang w:bidi="ar-SA"/>
    </w:rPr>
  </w:style>
  <w:style w:type="character" w:customStyle="1" w:styleId="1427">
    <w:name w:val="Основной текст (14)27"/>
    <w:rsid w:val="00E04A3E"/>
    <w:rPr>
      <w:rFonts w:ascii="Times New Roman" w:hAnsi="Times New Roman" w:cs="Times New Roman"/>
      <w:i w:val="0"/>
      <w:iCs w:val="0"/>
      <w:noProof/>
      <w:spacing w:val="0"/>
      <w:sz w:val="22"/>
      <w:szCs w:val="22"/>
      <w:lang w:bidi="ar-SA"/>
    </w:rPr>
  </w:style>
  <w:style w:type="paragraph" w:customStyle="1" w:styleId="FR2">
    <w:name w:val="FR2"/>
    <w:rsid w:val="00C77D8D"/>
    <w:pPr>
      <w:widowControl w:val="0"/>
      <w:spacing w:after="0" w:line="240" w:lineRule="auto"/>
      <w:jc w:val="center"/>
    </w:pPr>
    <w:rPr>
      <w:rFonts w:ascii="Times New Roman" w:eastAsia="Times New Roman" w:hAnsi="Times New Roman" w:cs="Times New Roman"/>
      <w:b/>
      <w:sz w:val="32"/>
      <w:szCs w:val="20"/>
    </w:rPr>
  </w:style>
  <w:style w:type="character" w:customStyle="1" w:styleId="FontStyle17">
    <w:name w:val="Font Style17"/>
    <w:basedOn w:val="a1"/>
    <w:uiPriority w:val="99"/>
    <w:rsid w:val="00C77D8D"/>
    <w:rPr>
      <w:rFonts w:ascii="Times New Roman" w:hAnsi="Times New Roman" w:cs="Times New Roman" w:hint="default"/>
      <w:sz w:val="22"/>
      <w:szCs w:val="22"/>
    </w:rPr>
  </w:style>
  <w:style w:type="paragraph" w:customStyle="1" w:styleId="Style100">
    <w:name w:val="Style10"/>
    <w:basedOn w:val="a0"/>
    <w:rsid w:val="00C77D8D"/>
    <w:pPr>
      <w:widowControl w:val="0"/>
      <w:autoSpaceDE w:val="0"/>
      <w:autoSpaceDN w:val="0"/>
      <w:adjustRightInd w:val="0"/>
      <w:spacing w:after="0" w:line="178" w:lineRule="exact"/>
    </w:pPr>
    <w:rPr>
      <w:rFonts w:ascii="Microsoft Sans Serif" w:eastAsia="Times New Roman" w:hAnsi="Microsoft Sans Serif" w:cs="Times New Roman"/>
      <w:sz w:val="24"/>
      <w:szCs w:val="24"/>
    </w:rPr>
  </w:style>
  <w:style w:type="character" w:customStyle="1" w:styleId="FontStyle18">
    <w:name w:val="Font Style18"/>
    <w:basedOn w:val="a1"/>
    <w:rsid w:val="00C77D8D"/>
    <w:rPr>
      <w:rFonts w:ascii="Microsoft Sans Serif" w:hAnsi="Microsoft Sans Serif" w:cs="Microsoft Sans Serif"/>
      <w:sz w:val="16"/>
      <w:szCs w:val="16"/>
    </w:rPr>
  </w:style>
  <w:style w:type="character" w:customStyle="1" w:styleId="FontStyle13">
    <w:name w:val="Font Style13"/>
    <w:basedOn w:val="a1"/>
    <w:uiPriority w:val="99"/>
    <w:rsid w:val="00C77D8D"/>
    <w:rPr>
      <w:rFonts w:ascii="Microsoft Sans Serif" w:hAnsi="Microsoft Sans Serif" w:cs="Microsoft Sans Serif"/>
      <w:sz w:val="16"/>
      <w:szCs w:val="16"/>
    </w:rPr>
  </w:style>
  <w:style w:type="paragraph" w:customStyle="1" w:styleId="Style6">
    <w:name w:val="Style6"/>
    <w:basedOn w:val="a0"/>
    <w:uiPriority w:val="99"/>
    <w:rsid w:val="00C77D8D"/>
    <w:pPr>
      <w:widowControl w:val="0"/>
      <w:autoSpaceDE w:val="0"/>
      <w:autoSpaceDN w:val="0"/>
      <w:adjustRightInd w:val="0"/>
      <w:spacing w:after="0" w:line="178" w:lineRule="exact"/>
    </w:pPr>
    <w:rPr>
      <w:rFonts w:ascii="Tahoma" w:eastAsia="Times New Roman" w:hAnsi="Tahoma" w:cs="Times New Roman"/>
      <w:sz w:val="24"/>
      <w:szCs w:val="24"/>
    </w:rPr>
  </w:style>
  <w:style w:type="paragraph" w:customStyle="1" w:styleId="Style5">
    <w:name w:val="Style5"/>
    <w:basedOn w:val="a0"/>
    <w:uiPriority w:val="99"/>
    <w:rsid w:val="00C77D8D"/>
    <w:pPr>
      <w:widowControl w:val="0"/>
      <w:autoSpaceDE w:val="0"/>
      <w:autoSpaceDN w:val="0"/>
      <w:adjustRightInd w:val="0"/>
      <w:spacing w:after="0" w:line="182" w:lineRule="exact"/>
    </w:pPr>
    <w:rPr>
      <w:rFonts w:ascii="Microsoft Sans Serif" w:eastAsia="Times New Roman" w:hAnsi="Microsoft Sans Serif" w:cs="Times New Roman"/>
      <w:sz w:val="24"/>
      <w:szCs w:val="24"/>
    </w:rPr>
  </w:style>
  <w:style w:type="paragraph" w:customStyle="1" w:styleId="Style7">
    <w:name w:val="Style7"/>
    <w:basedOn w:val="a0"/>
    <w:uiPriority w:val="99"/>
    <w:rsid w:val="00C77D8D"/>
    <w:pPr>
      <w:widowControl w:val="0"/>
      <w:autoSpaceDE w:val="0"/>
      <w:autoSpaceDN w:val="0"/>
      <w:adjustRightInd w:val="0"/>
      <w:spacing w:after="0" w:line="178" w:lineRule="exact"/>
    </w:pPr>
    <w:rPr>
      <w:rFonts w:ascii="Tahoma" w:eastAsia="Times New Roman" w:hAnsi="Tahoma" w:cs="Times New Roman"/>
      <w:sz w:val="24"/>
      <w:szCs w:val="24"/>
    </w:rPr>
  </w:style>
  <w:style w:type="paragraph" w:customStyle="1" w:styleId="226">
    <w:name w:val="Основной текст 22"/>
    <w:basedOn w:val="3f4"/>
    <w:rsid w:val="00C77D8D"/>
    <w:pPr>
      <w:tabs>
        <w:tab w:val="left" w:pos="8222"/>
      </w:tabs>
      <w:ind w:right="-1759"/>
    </w:pPr>
    <w:rPr>
      <w:sz w:val="28"/>
    </w:rPr>
  </w:style>
  <w:style w:type="paragraph" w:customStyle="1" w:styleId="3f4">
    <w:name w:val="Обычный3"/>
    <w:rsid w:val="00C77D8D"/>
    <w:pPr>
      <w:spacing w:after="0" w:line="240" w:lineRule="auto"/>
    </w:pPr>
    <w:rPr>
      <w:rFonts w:ascii="Times New Roman" w:eastAsia="Times New Roman" w:hAnsi="Times New Roman" w:cs="Times New Roman"/>
      <w:sz w:val="24"/>
      <w:szCs w:val="20"/>
    </w:rPr>
  </w:style>
  <w:style w:type="paragraph" w:customStyle="1" w:styleId="zagarial100">
    <w:name w:val="zag_arial_100"/>
    <w:basedOn w:val="a0"/>
    <w:rsid w:val="00C77D8D"/>
    <w:pPr>
      <w:spacing w:before="100" w:beforeAutospacing="1" w:after="100" w:afterAutospacing="1" w:line="240" w:lineRule="auto"/>
      <w:jc w:val="center"/>
    </w:pPr>
    <w:rPr>
      <w:rFonts w:ascii="Arial" w:eastAsia="Times New Roman" w:hAnsi="Arial" w:cs="Arial"/>
      <w:b/>
      <w:bCs/>
      <w:sz w:val="24"/>
      <w:szCs w:val="24"/>
    </w:rPr>
  </w:style>
  <w:style w:type="paragraph" w:styleId="affffff5">
    <w:name w:val="endnote text"/>
    <w:basedOn w:val="a0"/>
    <w:link w:val="affffff6"/>
    <w:rsid w:val="00C77D8D"/>
    <w:pPr>
      <w:spacing w:after="0" w:line="240" w:lineRule="auto"/>
    </w:pPr>
    <w:rPr>
      <w:rFonts w:ascii="Times New Roman" w:eastAsia="Times New Roman" w:hAnsi="Times New Roman" w:cs="Times New Roman"/>
      <w:sz w:val="20"/>
      <w:szCs w:val="20"/>
    </w:rPr>
  </w:style>
  <w:style w:type="character" w:customStyle="1" w:styleId="affffff6">
    <w:name w:val="Текст концевой сноски Знак"/>
    <w:basedOn w:val="a1"/>
    <w:link w:val="affffff5"/>
    <w:rsid w:val="00C77D8D"/>
    <w:rPr>
      <w:rFonts w:ascii="Times New Roman" w:eastAsia="Times New Roman" w:hAnsi="Times New Roman" w:cs="Times New Roman"/>
      <w:sz w:val="20"/>
      <w:szCs w:val="20"/>
    </w:rPr>
  </w:style>
  <w:style w:type="character" w:styleId="affffff7">
    <w:name w:val="endnote reference"/>
    <w:rsid w:val="00C77D8D"/>
    <w:rPr>
      <w:vertAlign w:val="superscript"/>
    </w:rPr>
  </w:style>
  <w:style w:type="character" w:customStyle="1" w:styleId="1ff3">
    <w:name w:val="Текст Знак1"/>
    <w:uiPriority w:val="99"/>
    <w:semiHidden/>
    <w:rsid w:val="00C77D8D"/>
    <w:rPr>
      <w:rFonts w:ascii="Courier New" w:eastAsia="Times New Roman" w:hAnsi="Courier New" w:cs="Courier New"/>
      <w:sz w:val="20"/>
      <w:szCs w:val="20"/>
      <w:lang w:eastAsia="ru-RU"/>
    </w:rPr>
  </w:style>
  <w:style w:type="character" w:customStyle="1" w:styleId="backh">
    <w:name w:val="backh"/>
    <w:basedOn w:val="a1"/>
    <w:rsid w:val="00C77D8D"/>
  </w:style>
  <w:style w:type="character" w:customStyle="1" w:styleId="backh2">
    <w:name w:val="backh2"/>
    <w:basedOn w:val="a1"/>
    <w:rsid w:val="00C77D8D"/>
  </w:style>
  <w:style w:type="character" w:customStyle="1" w:styleId="backh3">
    <w:name w:val="backh3"/>
    <w:basedOn w:val="a1"/>
    <w:rsid w:val="00C77D8D"/>
  </w:style>
  <w:style w:type="paragraph" w:styleId="z-">
    <w:name w:val="HTML Top of Form"/>
    <w:basedOn w:val="a0"/>
    <w:next w:val="a0"/>
    <w:link w:val="z-0"/>
    <w:hidden/>
    <w:uiPriority w:val="99"/>
    <w:semiHidden/>
    <w:unhideWhenUsed/>
    <w:rsid w:val="00C77D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C77D8D"/>
    <w:rPr>
      <w:rFonts w:ascii="Arial" w:eastAsia="Times New Roman" w:hAnsi="Arial" w:cs="Arial"/>
      <w:vanish/>
      <w:sz w:val="16"/>
      <w:szCs w:val="16"/>
    </w:rPr>
  </w:style>
  <w:style w:type="paragraph" w:styleId="z-1">
    <w:name w:val="HTML Bottom of Form"/>
    <w:basedOn w:val="a0"/>
    <w:next w:val="a0"/>
    <w:link w:val="z-2"/>
    <w:hidden/>
    <w:uiPriority w:val="99"/>
    <w:semiHidden/>
    <w:unhideWhenUsed/>
    <w:rsid w:val="00C77D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C77D8D"/>
    <w:rPr>
      <w:rFonts w:ascii="Arial" w:eastAsia="Times New Roman" w:hAnsi="Arial" w:cs="Arial"/>
      <w:vanish/>
      <w:sz w:val="16"/>
      <w:szCs w:val="16"/>
    </w:rPr>
  </w:style>
  <w:style w:type="numbering" w:customStyle="1" w:styleId="3f5">
    <w:name w:val="Нет списка3"/>
    <w:next w:val="a3"/>
    <w:uiPriority w:val="99"/>
    <w:semiHidden/>
    <w:unhideWhenUsed/>
    <w:rsid w:val="0035643E"/>
  </w:style>
  <w:style w:type="paragraph" w:customStyle="1" w:styleId="Body">
    <w:name w:val="Body"/>
    <w:rsid w:val="0035643E"/>
    <w:pPr>
      <w:widowControl w:val="0"/>
      <w:overflowPunct w:val="0"/>
      <w:autoSpaceDE w:val="0"/>
      <w:autoSpaceDN w:val="0"/>
      <w:adjustRightInd w:val="0"/>
      <w:spacing w:after="0" w:line="240" w:lineRule="exact"/>
      <w:ind w:firstLine="284"/>
      <w:jc w:val="both"/>
      <w:textAlignment w:val="baseline"/>
    </w:pPr>
    <w:rPr>
      <w:rFonts w:ascii="SchoolBook" w:eastAsia="Times New Roman" w:hAnsi="SchoolBook" w:cs="Times New Roman"/>
      <w:noProof/>
      <w:szCs w:val="20"/>
    </w:rPr>
  </w:style>
  <w:style w:type="paragraph" w:customStyle="1" w:styleId="Poem">
    <w:name w:val="Poem"/>
    <w:basedOn w:val="Body"/>
    <w:rsid w:val="0035643E"/>
    <w:pPr>
      <w:ind w:left="567" w:firstLine="0"/>
      <w:jc w:val="left"/>
    </w:pPr>
  </w:style>
  <w:style w:type="paragraph" w:customStyle="1" w:styleId="1ff4">
    <w:name w:val="Схема документа1"/>
    <w:basedOn w:val="a0"/>
    <w:rsid w:val="0035643E"/>
    <w:pPr>
      <w:overflowPunct w:val="0"/>
      <w:autoSpaceDE w:val="0"/>
      <w:autoSpaceDN w:val="0"/>
      <w:adjustRightInd w:val="0"/>
      <w:spacing w:after="0" w:line="240" w:lineRule="auto"/>
      <w:textAlignment w:val="baseline"/>
    </w:pPr>
    <w:rPr>
      <w:rFonts w:ascii="Tahoma" w:eastAsia="Times New Roman" w:hAnsi="Tahoma" w:cs="Times New Roman"/>
      <w:sz w:val="16"/>
      <w:szCs w:val="20"/>
    </w:rPr>
  </w:style>
  <w:style w:type="character" w:customStyle="1" w:styleId="1ff5">
    <w:name w:val="Строгий1"/>
    <w:basedOn w:val="a1"/>
    <w:rsid w:val="0035643E"/>
    <w:rPr>
      <w:b/>
    </w:rPr>
  </w:style>
  <w:style w:type="paragraph" w:customStyle="1" w:styleId="1ff6">
    <w:name w:val="Текст выноски1"/>
    <w:basedOn w:val="a0"/>
    <w:rsid w:val="0035643E"/>
    <w:pPr>
      <w:overflowPunct w:val="0"/>
      <w:autoSpaceDE w:val="0"/>
      <w:autoSpaceDN w:val="0"/>
      <w:adjustRightInd w:val="0"/>
      <w:spacing w:after="0" w:line="240" w:lineRule="auto"/>
      <w:textAlignment w:val="baseline"/>
    </w:pPr>
    <w:rPr>
      <w:rFonts w:ascii="Tahoma" w:eastAsia="Times New Roman" w:hAnsi="Tahoma" w:cs="Times New Roman"/>
      <w:sz w:val="16"/>
      <w:szCs w:val="20"/>
    </w:rPr>
  </w:style>
  <w:style w:type="paragraph" w:customStyle="1" w:styleId="1ff7">
    <w:name w:val="Обычный (веб)1"/>
    <w:basedOn w:val="a0"/>
    <w:rsid w:val="0035643E"/>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rPr>
  </w:style>
  <w:style w:type="character" w:customStyle="1" w:styleId="1ff8">
    <w:name w:val="Гиперссылка1"/>
    <w:basedOn w:val="a1"/>
    <w:rsid w:val="0035643E"/>
    <w:rPr>
      <w:color w:val="008080"/>
      <w:sz w:val="21"/>
      <w:u w:val="none"/>
    </w:rPr>
  </w:style>
  <w:style w:type="paragraph" w:customStyle="1" w:styleId="DecimalAligned">
    <w:name w:val="Decimal Aligned"/>
    <w:basedOn w:val="a0"/>
    <w:rsid w:val="0035643E"/>
    <w:pPr>
      <w:tabs>
        <w:tab w:val="decimal" w:pos="360"/>
      </w:tabs>
      <w:overflowPunct w:val="0"/>
      <w:autoSpaceDE w:val="0"/>
      <w:autoSpaceDN w:val="0"/>
      <w:adjustRightInd w:val="0"/>
      <w:textAlignment w:val="baseline"/>
    </w:pPr>
    <w:rPr>
      <w:rFonts w:ascii="Calibri" w:eastAsia="Times New Roman" w:hAnsi="Calibri" w:cs="Times New Roman"/>
      <w:szCs w:val="20"/>
    </w:rPr>
  </w:style>
  <w:style w:type="paragraph" w:customStyle="1" w:styleId="u">
    <w:name w:val="u"/>
    <w:basedOn w:val="a0"/>
    <w:rsid w:val="0035643E"/>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0"/>
    </w:rPr>
  </w:style>
  <w:style w:type="paragraph" w:customStyle="1" w:styleId="HTML1">
    <w:name w:val="Стандартный HTML1"/>
    <w:basedOn w:val="a0"/>
    <w:rsid w:val="00356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217">
    <w:name w:val="Основной текст с отступом 21"/>
    <w:basedOn w:val="a0"/>
    <w:rsid w:val="0035643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312">
    <w:name w:val="Основной текст с отступом 31"/>
    <w:basedOn w:val="a0"/>
    <w:rsid w:val="0035643E"/>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rPr>
  </w:style>
  <w:style w:type="paragraph" w:styleId="affffff8">
    <w:name w:val="List Number"/>
    <w:basedOn w:val="a0"/>
    <w:rsid w:val="0035643E"/>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rPr>
  </w:style>
  <w:style w:type="paragraph" w:customStyle="1" w:styleId="1ff9">
    <w:name w:val="Текст1"/>
    <w:basedOn w:val="a0"/>
    <w:rsid w:val="0035643E"/>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fffff9">
    <w:name w:val="Цитаты"/>
    <w:basedOn w:val="a0"/>
    <w:rsid w:val="0035643E"/>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rPr>
  </w:style>
  <w:style w:type="character" w:customStyle="1" w:styleId="blueselect1">
    <w:name w:val="blueselect1"/>
    <w:basedOn w:val="a1"/>
    <w:rsid w:val="0035643E"/>
    <w:rPr>
      <w:b/>
      <w:color w:val="auto"/>
      <w:sz w:val="17"/>
      <w:u w:val="none"/>
    </w:rPr>
  </w:style>
  <w:style w:type="paragraph" w:customStyle="1" w:styleId="content-bold">
    <w:name w:val="content-bold"/>
    <w:basedOn w:val="a0"/>
    <w:rsid w:val="0035643E"/>
    <w:pPr>
      <w:overflowPunct w:val="0"/>
      <w:autoSpaceDE w:val="0"/>
      <w:autoSpaceDN w:val="0"/>
      <w:adjustRightInd w:val="0"/>
      <w:spacing w:before="100" w:after="100" w:line="384" w:lineRule="auto"/>
      <w:textAlignment w:val="baseline"/>
    </w:pPr>
    <w:rPr>
      <w:rFonts w:ascii="Verdana" w:eastAsia="Times New Roman" w:hAnsi="Verdana" w:cs="Times New Roman"/>
      <w:b/>
      <w:color w:val="000000"/>
      <w:sz w:val="17"/>
      <w:szCs w:val="20"/>
    </w:rPr>
  </w:style>
  <w:style w:type="paragraph" w:customStyle="1" w:styleId="content">
    <w:name w:val="content"/>
    <w:basedOn w:val="a0"/>
    <w:rsid w:val="0035643E"/>
    <w:pPr>
      <w:overflowPunct w:val="0"/>
      <w:autoSpaceDE w:val="0"/>
      <w:autoSpaceDN w:val="0"/>
      <w:adjustRightInd w:val="0"/>
      <w:spacing w:before="100" w:after="100" w:line="384" w:lineRule="auto"/>
      <w:jc w:val="both"/>
      <w:textAlignment w:val="baseline"/>
    </w:pPr>
    <w:rPr>
      <w:rFonts w:ascii="Verdana" w:eastAsia="Times New Roman" w:hAnsi="Verdana" w:cs="Times New Roman"/>
      <w:color w:val="000000"/>
      <w:sz w:val="17"/>
      <w:szCs w:val="20"/>
    </w:rPr>
  </w:style>
  <w:style w:type="character" w:customStyle="1" w:styleId="textcopy1">
    <w:name w:val="textcopy1"/>
    <w:basedOn w:val="a1"/>
    <w:rsid w:val="0035643E"/>
    <w:rPr>
      <w:rFonts w:ascii="Arial" w:hAnsi="Arial"/>
      <w:color w:val="000000"/>
      <w:sz w:val="13"/>
    </w:rPr>
  </w:style>
  <w:style w:type="character" w:customStyle="1" w:styleId="1ffa">
    <w:name w:val="Просмотренная гиперссылка1"/>
    <w:basedOn w:val="a1"/>
    <w:rsid w:val="0035643E"/>
    <w:rPr>
      <w:color w:val="800080"/>
      <w:u w:val="single"/>
    </w:rPr>
  </w:style>
  <w:style w:type="character" w:customStyle="1" w:styleId="1ffb">
    <w:name w:val="Выделение1"/>
    <w:basedOn w:val="a1"/>
    <w:rsid w:val="0035643E"/>
    <w:rPr>
      <w:i/>
    </w:rPr>
  </w:style>
  <w:style w:type="character" w:styleId="affffffa">
    <w:name w:val="Placeholder Text"/>
    <w:basedOn w:val="a1"/>
    <w:rsid w:val="0035643E"/>
  </w:style>
  <w:style w:type="character" w:customStyle="1" w:styleId="rtxt">
    <w:name w:val="rtxt"/>
    <w:basedOn w:val="a1"/>
    <w:rsid w:val="0035643E"/>
  </w:style>
  <w:style w:type="table" w:customStyle="1" w:styleId="2ff4">
    <w:name w:val="Сетка таблицы2"/>
    <w:basedOn w:val="a2"/>
    <w:next w:val="af8"/>
    <w:rsid w:val="0035643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
    <w:name w:val="Основной текст4"/>
    <w:basedOn w:val="a0"/>
    <w:rsid w:val="0035643E"/>
    <w:pPr>
      <w:widowControl w:val="0"/>
      <w:shd w:val="clear" w:color="auto" w:fill="FFFFFF"/>
      <w:spacing w:after="0" w:line="418" w:lineRule="exact"/>
      <w:ind w:hanging="400"/>
    </w:pPr>
    <w:rPr>
      <w:rFonts w:ascii="Times New Roman" w:eastAsia="Times New Roman" w:hAnsi="Times New Roman" w:cs="Times New Roman"/>
      <w:sz w:val="23"/>
      <w:szCs w:val="23"/>
    </w:rPr>
  </w:style>
  <w:style w:type="character" w:customStyle="1" w:styleId="10pt">
    <w:name w:val="Основной текст + 10 pt"/>
    <w:basedOn w:val="afd"/>
    <w:rsid w:val="0035643E"/>
    <w:rPr>
      <w:color w:val="000000"/>
      <w:spacing w:val="0"/>
      <w:w w:val="100"/>
      <w:position w:val="0"/>
      <w:sz w:val="20"/>
      <w:szCs w:val="20"/>
      <w:u w:val="none"/>
      <w:shd w:val="clear" w:color="auto" w:fill="FFFFFF"/>
      <w:lang w:val="ru-RU"/>
    </w:rPr>
  </w:style>
  <w:style w:type="character" w:customStyle="1" w:styleId="2ff5">
    <w:name w:val="Основной текст (2) + Не полужирный"/>
    <w:basedOn w:val="28"/>
    <w:rsid w:val="0035643E"/>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4pt">
    <w:name w:val="Основной текст + 4 pt"/>
    <w:basedOn w:val="afd"/>
    <w:rsid w:val="0035643E"/>
    <w:rPr>
      <w:color w:val="000000"/>
      <w:spacing w:val="0"/>
      <w:w w:val="100"/>
      <w:position w:val="0"/>
      <w:sz w:val="8"/>
      <w:szCs w:val="8"/>
      <w:u w:val="none"/>
      <w:shd w:val="clear" w:color="auto" w:fill="FFFFFF"/>
    </w:rPr>
  </w:style>
  <w:style w:type="character" w:customStyle="1" w:styleId="Sylfaen2">
    <w:name w:val="Основной текст + Sylfaen2"/>
    <w:aliases w:val="6 pt"/>
    <w:basedOn w:val="afd"/>
    <w:rsid w:val="0035643E"/>
    <w:rPr>
      <w:rFonts w:ascii="Sylfaen" w:eastAsia="Times New Roman" w:hAnsi="Sylfaen" w:cs="Sylfaen"/>
      <w:color w:val="000000"/>
      <w:spacing w:val="0"/>
      <w:w w:val="100"/>
      <w:position w:val="0"/>
      <w:sz w:val="12"/>
      <w:szCs w:val="12"/>
      <w:u w:val="none"/>
      <w:shd w:val="clear" w:color="auto" w:fill="FFFFFF"/>
      <w:lang w:val="ru-RU"/>
    </w:rPr>
  </w:style>
  <w:style w:type="character" w:customStyle="1" w:styleId="Exact2">
    <w:name w:val="Основной текст Exact"/>
    <w:basedOn w:val="a1"/>
    <w:rsid w:val="0035643E"/>
    <w:rPr>
      <w:rFonts w:ascii="Times New Roman" w:hAnsi="Times New Roman" w:cs="Times New Roman"/>
      <w:spacing w:val="1"/>
      <w:sz w:val="21"/>
      <w:szCs w:val="21"/>
      <w:u w:val="none"/>
    </w:rPr>
  </w:style>
  <w:style w:type="character" w:customStyle="1" w:styleId="FontStyle14">
    <w:name w:val="Font Style14"/>
    <w:uiPriority w:val="99"/>
    <w:rsid w:val="0035643E"/>
    <w:rPr>
      <w:rFonts w:ascii="Tahoma" w:eastAsia="Tahoma" w:hAnsi="Tahoma" w:cs="Tahoma"/>
      <w:b/>
      <w:bCs/>
      <w:sz w:val="20"/>
      <w:szCs w:val="20"/>
    </w:rPr>
  </w:style>
  <w:style w:type="character" w:customStyle="1" w:styleId="FontStyle12">
    <w:name w:val="Font Style12"/>
    <w:uiPriority w:val="99"/>
    <w:rsid w:val="0035643E"/>
    <w:rPr>
      <w:rFonts w:ascii="Century Schoolbook" w:eastAsia="Century Schoolbook" w:hAnsi="Century Schoolbook" w:cs="Century Schoolbook"/>
      <w:i/>
      <w:iCs/>
      <w:sz w:val="20"/>
      <w:szCs w:val="20"/>
    </w:rPr>
  </w:style>
  <w:style w:type="character" w:customStyle="1" w:styleId="FontStyle16">
    <w:name w:val="Font Style16"/>
    <w:uiPriority w:val="99"/>
    <w:rsid w:val="0035643E"/>
    <w:rPr>
      <w:rFonts w:ascii="Century Schoolbook" w:eastAsia="Century Schoolbook" w:hAnsi="Century Schoolbook" w:cs="Century Schoolbook"/>
      <w:sz w:val="20"/>
      <w:szCs w:val="20"/>
    </w:rPr>
  </w:style>
  <w:style w:type="paragraph" w:customStyle="1" w:styleId="Style2">
    <w:name w:val="Style2"/>
    <w:basedOn w:val="a0"/>
    <w:next w:val="a0"/>
    <w:uiPriority w:val="99"/>
    <w:rsid w:val="0035643E"/>
    <w:pPr>
      <w:widowControl w:val="0"/>
      <w:suppressAutoHyphens/>
      <w:autoSpaceDE w:val="0"/>
      <w:spacing w:after="0" w:line="240" w:lineRule="auto"/>
    </w:pPr>
    <w:rPr>
      <w:rFonts w:ascii="Microsoft Sans Serif" w:eastAsia="Microsoft Sans Serif" w:hAnsi="Microsoft Sans Serif" w:cs="Microsoft Sans Serif"/>
      <w:sz w:val="24"/>
      <w:szCs w:val="24"/>
      <w:lang w:eastAsia="hi-IN" w:bidi="hi-IN"/>
    </w:rPr>
  </w:style>
  <w:style w:type="paragraph" w:customStyle="1" w:styleId="Style4">
    <w:name w:val="Style4"/>
    <w:basedOn w:val="a0"/>
    <w:next w:val="a0"/>
    <w:uiPriority w:val="99"/>
    <w:rsid w:val="0035643E"/>
    <w:pPr>
      <w:widowControl w:val="0"/>
      <w:suppressAutoHyphens/>
      <w:autoSpaceDE w:val="0"/>
      <w:spacing w:after="0" w:line="254" w:lineRule="exact"/>
      <w:ind w:firstLine="403"/>
      <w:jc w:val="both"/>
    </w:pPr>
    <w:rPr>
      <w:rFonts w:ascii="Microsoft Sans Serif" w:eastAsia="Microsoft Sans Serif" w:hAnsi="Microsoft Sans Serif" w:cs="Microsoft Sans Serif"/>
      <w:sz w:val="24"/>
      <w:szCs w:val="24"/>
      <w:lang w:eastAsia="hi-IN" w:bidi="hi-IN"/>
    </w:rPr>
  </w:style>
  <w:style w:type="character" w:customStyle="1" w:styleId="FontStyle43">
    <w:name w:val="Font Style43"/>
    <w:rsid w:val="009D5AB0"/>
    <w:rPr>
      <w:rFonts w:ascii="Times New Roman" w:hAnsi="Times New Roman" w:cs="Times New Roman"/>
      <w:sz w:val="18"/>
      <w:szCs w:val="18"/>
    </w:rPr>
  </w:style>
  <w:style w:type="character" w:styleId="affffffb">
    <w:name w:val="line number"/>
    <w:basedOn w:val="a1"/>
    <w:uiPriority w:val="99"/>
    <w:semiHidden/>
    <w:unhideWhenUsed/>
    <w:rsid w:val="00DA436B"/>
  </w:style>
  <w:style w:type="character" w:customStyle="1" w:styleId="small">
    <w:name w:val="small"/>
    <w:basedOn w:val="a1"/>
    <w:rsid w:val="00DA436B"/>
  </w:style>
  <w:style w:type="paragraph" w:customStyle="1" w:styleId="1ffc">
    <w:name w:val="Знак Знак1 Знак Знак Знак"/>
    <w:basedOn w:val="a0"/>
    <w:rsid w:val="00F77907"/>
    <w:pPr>
      <w:spacing w:after="160" w:line="240" w:lineRule="exact"/>
    </w:pPr>
    <w:rPr>
      <w:rFonts w:ascii="Verdana" w:eastAsia="Times New Roman" w:hAnsi="Verdana" w:cs="Times New Roman"/>
      <w:sz w:val="20"/>
      <w:szCs w:val="20"/>
      <w:lang w:val="en-US" w:eastAsia="en-US"/>
    </w:rPr>
  </w:style>
  <w:style w:type="paragraph" w:customStyle="1" w:styleId="affffffc">
    <w:name w:val="Знак Знак Знак Знак Знак"/>
    <w:basedOn w:val="a0"/>
    <w:rsid w:val="00F77907"/>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0"/>
    <w:rsid w:val="00F77907"/>
    <w:pPr>
      <w:autoSpaceDE w:val="0"/>
      <w:autoSpaceDN w:val="0"/>
      <w:spacing w:after="160" w:line="240" w:lineRule="exact"/>
    </w:pPr>
    <w:rPr>
      <w:rFonts w:ascii="Arial" w:eastAsia="Times New Roman" w:hAnsi="Arial" w:cs="Arial"/>
      <w:sz w:val="20"/>
      <w:szCs w:val="20"/>
      <w:lang w:val="en-US" w:eastAsia="en-US"/>
    </w:rPr>
  </w:style>
  <w:style w:type="paragraph" w:customStyle="1" w:styleId="4c">
    <w:name w:val="Обычный4"/>
    <w:rsid w:val="00F77907"/>
    <w:pPr>
      <w:widowControl w:val="0"/>
      <w:spacing w:after="0" w:line="240" w:lineRule="auto"/>
      <w:jc w:val="both"/>
    </w:pPr>
    <w:rPr>
      <w:rFonts w:ascii="Times New Roman" w:eastAsia="Times New Roman" w:hAnsi="Times New Roman" w:cs="Times New Roman"/>
      <w:sz w:val="20"/>
      <w:szCs w:val="20"/>
    </w:rPr>
  </w:style>
  <w:style w:type="paragraph" w:customStyle="1" w:styleId="affffffd">
    <w:name w:val="Знак Знак Знак"/>
    <w:basedOn w:val="a0"/>
    <w:rsid w:val="00F77907"/>
    <w:pPr>
      <w:spacing w:after="160" w:line="240" w:lineRule="exact"/>
    </w:pPr>
    <w:rPr>
      <w:rFonts w:ascii="Verdana" w:eastAsia="Times New Roman" w:hAnsi="Verdana" w:cs="Times New Roman"/>
      <w:sz w:val="20"/>
      <w:szCs w:val="20"/>
      <w:lang w:val="en-US" w:eastAsia="en-US"/>
    </w:rPr>
  </w:style>
  <w:style w:type="character" w:customStyle="1" w:styleId="610">
    <w:name w:val="Знак6 Знак Знак1"/>
    <w:semiHidden/>
    <w:locked/>
    <w:rsid w:val="00F77907"/>
    <w:rPr>
      <w:lang w:val="ru-RU" w:eastAsia="ru-RU" w:bidi="ar-SA"/>
    </w:rPr>
  </w:style>
  <w:style w:type="paragraph" w:customStyle="1" w:styleId="3f6">
    <w:name w:val="Абзац списка3"/>
    <w:basedOn w:val="a0"/>
    <w:rsid w:val="00F77907"/>
    <w:pPr>
      <w:spacing w:after="0" w:line="240" w:lineRule="auto"/>
      <w:ind w:left="720"/>
      <w:contextualSpacing/>
    </w:pPr>
    <w:rPr>
      <w:rFonts w:ascii="Times New Roman" w:eastAsia="Calibri" w:hAnsi="Times New Roman" w:cs="Times New Roman"/>
      <w:sz w:val="24"/>
      <w:szCs w:val="24"/>
    </w:rPr>
  </w:style>
  <w:style w:type="paragraph" w:customStyle="1" w:styleId="affffffe">
    <w:name w:val="Знак Знак Знак Знак"/>
    <w:basedOn w:val="a0"/>
    <w:rsid w:val="00F7790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31">
    <w:name w:val="Основной текст 23"/>
    <w:basedOn w:val="a0"/>
    <w:rsid w:val="00F77907"/>
    <w:pPr>
      <w:spacing w:after="0" w:line="240" w:lineRule="auto"/>
      <w:ind w:firstLine="709"/>
      <w:jc w:val="both"/>
    </w:pPr>
    <w:rPr>
      <w:rFonts w:ascii="Times New Roman" w:eastAsia="Times New Roman" w:hAnsi="Times New Roman" w:cs="Times New Roman"/>
      <w:sz w:val="24"/>
      <w:szCs w:val="24"/>
    </w:rPr>
  </w:style>
  <w:style w:type="paragraph" w:customStyle="1" w:styleId="227">
    <w:name w:val="Основной текст с отступом 22"/>
    <w:basedOn w:val="a0"/>
    <w:rsid w:val="00F77907"/>
    <w:pPr>
      <w:spacing w:after="0" w:line="240" w:lineRule="auto"/>
      <w:ind w:firstLine="709"/>
      <w:jc w:val="both"/>
    </w:pPr>
    <w:rPr>
      <w:rFonts w:ascii="Times New Roman" w:eastAsia="Times New Roman" w:hAnsi="Times New Roman" w:cs="Times New Roman"/>
      <w:szCs w:val="20"/>
    </w:rPr>
  </w:style>
  <w:style w:type="character" w:customStyle="1" w:styleId="185">
    <w:name w:val="Знак Знак18"/>
    <w:rsid w:val="00F77907"/>
    <w:rPr>
      <w:rFonts w:ascii="Arial" w:eastAsia="Times New Roman" w:hAnsi="Arial" w:cs="Times New Roman"/>
      <w:b/>
      <w:bCs/>
      <w:kern w:val="32"/>
      <w:sz w:val="32"/>
      <w:szCs w:val="32"/>
    </w:rPr>
  </w:style>
  <w:style w:type="character" w:customStyle="1" w:styleId="174">
    <w:name w:val="Знак Знак17"/>
    <w:rsid w:val="00F77907"/>
    <w:rPr>
      <w:rFonts w:ascii="Arial" w:eastAsia="Times New Roman" w:hAnsi="Arial" w:cs="Times New Roman"/>
      <w:b/>
      <w:bCs/>
      <w:iCs/>
      <w:sz w:val="28"/>
      <w:szCs w:val="28"/>
    </w:rPr>
  </w:style>
  <w:style w:type="character" w:customStyle="1" w:styleId="164">
    <w:name w:val="Знак Знак16"/>
    <w:rsid w:val="00F77907"/>
    <w:rPr>
      <w:rFonts w:ascii="Arial" w:eastAsia="Times New Roman" w:hAnsi="Arial" w:cs="Times New Roman"/>
      <w:b/>
      <w:bCs/>
      <w:sz w:val="24"/>
      <w:szCs w:val="26"/>
    </w:rPr>
  </w:style>
  <w:style w:type="table" w:customStyle="1" w:styleId="B2ColorfulShadingAccent2">
    <w:name w:val="B2 Colorful Shading Accent 2"/>
    <w:basedOn w:val="a2"/>
    <w:rsid w:val="00F7790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3f7">
    <w:name w:val="Сетка таблицы3"/>
    <w:basedOn w:val="a2"/>
    <w:next w:val="af8"/>
    <w:rsid w:val="00F7790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7790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next w:val="af8"/>
    <w:rsid w:val="00F779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f8"/>
    <w:rsid w:val="00F779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F77907"/>
    <w:rPr>
      <w:sz w:val="24"/>
      <w:szCs w:val="24"/>
      <w:lang w:val="ru-RU" w:eastAsia="ru-RU" w:bidi="ar-SA"/>
    </w:rPr>
  </w:style>
  <w:style w:type="character" w:customStyle="1" w:styleId="6a">
    <w:name w:val="Знак6 Знак Знак"/>
    <w:semiHidden/>
    <w:locked/>
    <w:rsid w:val="00F77907"/>
    <w:rPr>
      <w:lang w:val="ru-RU" w:eastAsia="ru-RU" w:bidi="ar-SA"/>
    </w:rPr>
  </w:style>
  <w:style w:type="paragraph" w:customStyle="1" w:styleId="2ff6">
    <w:name w:val="Знак Знак2 Знак"/>
    <w:basedOn w:val="a0"/>
    <w:rsid w:val="00F77907"/>
    <w:pPr>
      <w:spacing w:after="160" w:line="240" w:lineRule="exact"/>
    </w:pPr>
    <w:rPr>
      <w:rFonts w:ascii="Verdana" w:eastAsia="Times New Roman" w:hAnsi="Verdana" w:cs="Times New Roman"/>
      <w:sz w:val="20"/>
      <w:szCs w:val="20"/>
      <w:lang w:val="en-US" w:eastAsia="en-US"/>
    </w:rPr>
  </w:style>
  <w:style w:type="paragraph" w:customStyle="1" w:styleId="afffffff">
    <w:name w:val="Знак Знак Знак Знак Знак Знак Знак Знак Знак"/>
    <w:basedOn w:val="a0"/>
    <w:rsid w:val="00F7790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420">
    <w:name w:val="Основной текст42"/>
    <w:basedOn w:val="a0"/>
    <w:rsid w:val="00F77907"/>
    <w:pPr>
      <w:shd w:val="clear" w:color="auto" w:fill="FFFFFF"/>
      <w:spacing w:after="60" w:line="259" w:lineRule="exact"/>
      <w:jc w:val="center"/>
    </w:pPr>
    <w:rPr>
      <w:rFonts w:ascii="Bookman Old Style" w:eastAsia="Bookman Old Style" w:hAnsi="Bookman Old Style" w:cs="Times New Roman"/>
      <w:sz w:val="19"/>
      <w:szCs w:val="19"/>
      <w:shd w:val="clear" w:color="auto" w:fill="FFFFFF"/>
    </w:rPr>
  </w:style>
  <w:style w:type="character" w:customStyle="1" w:styleId="2ff7">
    <w:name w:val="Основной текст (2) + Не курсив"/>
    <w:rsid w:val="00F77907"/>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2ff8">
    <w:name w:val="Сноска (2) + Курсив"/>
    <w:rsid w:val="00F77907"/>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4Exact0">
    <w:name w:val="Основной текст (4) Exact"/>
    <w:rsid w:val="00F77907"/>
    <w:rPr>
      <w:rFonts w:ascii="Times New Roman" w:eastAsia="Times New Roman" w:hAnsi="Times New Roman" w:cs="Times New Roman"/>
      <w:b w:val="0"/>
      <w:bCs w:val="0"/>
      <w:i w:val="0"/>
      <w:iCs w:val="0"/>
      <w:smallCaps w:val="0"/>
      <w:strike w:val="0"/>
      <w:spacing w:val="5"/>
      <w:sz w:val="17"/>
      <w:szCs w:val="17"/>
      <w:u w:val="none"/>
    </w:rPr>
  </w:style>
  <w:style w:type="character" w:customStyle="1" w:styleId="40ptExact">
    <w:name w:val="Основной текст (4) + Курсив;Интервал 0 pt Exact"/>
    <w:rsid w:val="00F77907"/>
    <w:rPr>
      <w:rFonts w:ascii="Times New Roman" w:eastAsia="Times New Roman" w:hAnsi="Times New Roman" w:cs="Times New Roman"/>
      <w:b w:val="0"/>
      <w:bCs w:val="0"/>
      <w:i/>
      <w:iCs/>
      <w:smallCaps w:val="0"/>
      <w:strike w:val="0"/>
      <w:color w:val="000000"/>
      <w:spacing w:val="6"/>
      <w:w w:val="100"/>
      <w:position w:val="0"/>
      <w:sz w:val="17"/>
      <w:szCs w:val="17"/>
      <w:u w:val="none"/>
      <w:lang w:val="ru-RU"/>
    </w:rPr>
  </w:style>
  <w:style w:type="character" w:customStyle="1" w:styleId="85pt">
    <w:name w:val="Основной текст + 8;5 pt"/>
    <w:rsid w:val="00F7790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Курсив"/>
    <w:rsid w:val="00F7790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85pt1">
    <w:name w:val="Основной текст + 8;5 pt;Полужирный"/>
    <w:rsid w:val="00F7790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7Exact">
    <w:name w:val="Основной текст (7) Exact"/>
    <w:rsid w:val="00F77907"/>
    <w:rPr>
      <w:i/>
      <w:iCs/>
      <w:spacing w:val="7"/>
      <w:sz w:val="17"/>
      <w:szCs w:val="17"/>
      <w:shd w:val="clear" w:color="auto" w:fill="FFFFFF"/>
    </w:rPr>
  </w:style>
  <w:style w:type="character" w:customStyle="1" w:styleId="7-1ptExact">
    <w:name w:val="Основной текст (7) + Интервал -1 pt Exact"/>
    <w:rsid w:val="00F77907"/>
    <w:rPr>
      <w:rFonts w:ascii="Times New Roman" w:eastAsia="Times New Roman" w:hAnsi="Times New Roman" w:cs="Times New Roman"/>
      <w:i/>
      <w:iCs/>
      <w:color w:val="000000"/>
      <w:spacing w:val="-32"/>
      <w:w w:val="100"/>
      <w:position w:val="0"/>
      <w:sz w:val="17"/>
      <w:szCs w:val="17"/>
      <w:shd w:val="clear" w:color="auto" w:fill="FFFFFF"/>
      <w:lang w:val="ru-RU"/>
    </w:rPr>
  </w:style>
  <w:style w:type="character" w:customStyle="1" w:styleId="1055ptExact">
    <w:name w:val="Основной текст (10) + 5;5 pt Exact"/>
    <w:rsid w:val="00F77907"/>
    <w:rPr>
      <w:rFonts w:ascii="Verdana" w:eastAsia="Verdana" w:hAnsi="Verdana" w:cs="Verdana"/>
      <w:color w:val="000000"/>
      <w:spacing w:val="0"/>
      <w:w w:val="100"/>
      <w:position w:val="0"/>
      <w:sz w:val="11"/>
      <w:szCs w:val="11"/>
      <w:shd w:val="clear" w:color="auto" w:fill="FFFFFF"/>
    </w:rPr>
  </w:style>
  <w:style w:type="character" w:customStyle="1" w:styleId="6-1ptExact">
    <w:name w:val="Основной текст (6) + Курсив;Интервал -1 pt Exact"/>
    <w:rsid w:val="00F77907"/>
    <w:rPr>
      <w:rFonts w:ascii="Times New Roman" w:eastAsia="Times New Roman" w:hAnsi="Times New Roman" w:cs="Times New Roman"/>
      <w:b w:val="0"/>
      <w:bCs w:val="0"/>
      <w:i/>
      <w:iCs/>
      <w:smallCaps w:val="0"/>
      <w:strike w:val="0"/>
      <w:spacing w:val="-32"/>
      <w:sz w:val="17"/>
      <w:szCs w:val="17"/>
      <w:u w:val="none"/>
    </w:rPr>
  </w:style>
  <w:style w:type="character" w:customStyle="1" w:styleId="2ff9">
    <w:name w:val="Основной текст (2) + Полужирный;Не курсив"/>
    <w:rsid w:val="00F7790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afffffff0">
    <w:name w:val="Основной текст + Не полужирный;Курсив"/>
    <w:rsid w:val="00F7790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9pt">
    <w:name w:val="Основной текст + 9 pt;Не полужирный"/>
    <w:rsid w:val="00F779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6b">
    <w:name w:val="Основной текст (6) + Полужирный"/>
    <w:rsid w:val="00F7790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0">
    <w:name w:val="Основной текст + 9 pt"/>
    <w:rsid w:val="00F779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6Georgia85pt-1pt">
    <w:name w:val="Основной текст (6) + Georgia;8;5 pt;Интервал -1 pt"/>
    <w:rsid w:val="00F77907"/>
    <w:rPr>
      <w:rFonts w:ascii="Georgia" w:eastAsia="Georgia" w:hAnsi="Georgia" w:cs="Georgia"/>
      <w:b w:val="0"/>
      <w:bCs w:val="0"/>
      <w:i w:val="0"/>
      <w:iCs w:val="0"/>
      <w:smallCaps w:val="0"/>
      <w:strike w:val="0"/>
      <w:color w:val="000000"/>
      <w:spacing w:val="-20"/>
      <w:w w:val="100"/>
      <w:position w:val="0"/>
      <w:sz w:val="17"/>
      <w:szCs w:val="17"/>
      <w:u w:val="none"/>
      <w:lang w:val="ru-RU"/>
    </w:rPr>
  </w:style>
  <w:style w:type="character" w:customStyle="1" w:styleId="9pt1">
    <w:name w:val="Основной текст + 9 pt;Не полужирный;Курсив"/>
    <w:rsid w:val="00F7790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MSGothic5pt">
    <w:name w:val="Основной текст + MS Gothic;5 pt;Не полужирный"/>
    <w:rsid w:val="00F77907"/>
    <w:rPr>
      <w:rFonts w:ascii="MS Gothic" w:eastAsia="MS Gothic" w:hAnsi="MS Gothic" w:cs="MS Gothic"/>
      <w:b/>
      <w:bCs/>
      <w:i w:val="0"/>
      <w:iCs w:val="0"/>
      <w:smallCaps w:val="0"/>
      <w:strike w:val="0"/>
      <w:color w:val="000000"/>
      <w:spacing w:val="0"/>
      <w:w w:val="100"/>
      <w:position w:val="0"/>
      <w:sz w:val="10"/>
      <w:szCs w:val="10"/>
      <w:u w:val="none"/>
      <w:shd w:val="clear" w:color="auto" w:fill="FFFFFF"/>
    </w:rPr>
  </w:style>
  <w:style w:type="character" w:customStyle="1" w:styleId="9pt0pt">
    <w:name w:val="Основной текст + 9 pt;Курсив;Интервал 0 pt"/>
    <w:rsid w:val="00F77907"/>
    <w:rPr>
      <w:rFonts w:ascii="Times New Roman" w:eastAsia="Times New Roman" w:hAnsi="Times New Roman" w:cs="Times New Roman"/>
      <w:b/>
      <w:bCs/>
      <w:i/>
      <w:iCs/>
      <w:smallCaps w:val="0"/>
      <w:strike w:val="0"/>
      <w:color w:val="000000"/>
      <w:spacing w:val="10"/>
      <w:w w:val="100"/>
      <w:position w:val="0"/>
      <w:sz w:val="18"/>
      <w:szCs w:val="18"/>
      <w:u w:val="none"/>
      <w:shd w:val="clear" w:color="auto" w:fill="FFFFFF"/>
      <w:lang w:val="ru-RU"/>
    </w:rPr>
  </w:style>
  <w:style w:type="character" w:customStyle="1" w:styleId="13Exact">
    <w:name w:val="Основной текст (13) Exact"/>
    <w:rsid w:val="00F77907"/>
    <w:rPr>
      <w:rFonts w:ascii="Times New Roman" w:eastAsia="Times New Roman" w:hAnsi="Times New Roman" w:cs="Times New Roman"/>
      <w:b/>
      <w:bCs/>
      <w:i w:val="0"/>
      <w:iCs w:val="0"/>
      <w:smallCaps w:val="0"/>
      <w:strike w:val="0"/>
      <w:spacing w:val="3"/>
      <w:sz w:val="18"/>
      <w:szCs w:val="18"/>
      <w:u w:val="none"/>
    </w:rPr>
  </w:style>
  <w:style w:type="character" w:customStyle="1" w:styleId="65pt0pt">
    <w:name w:val="Основной текст + 6;5 pt;Не полужирный;Интервал 0 pt"/>
    <w:rsid w:val="00F77907"/>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rPr>
  </w:style>
  <w:style w:type="character" w:customStyle="1" w:styleId="MicrosoftSansSerif8pt">
    <w:name w:val="Основной текст + Microsoft Sans Serif;8 pt;Не полужирный"/>
    <w:rsid w:val="00F77907"/>
    <w:rPr>
      <w:rFonts w:ascii="Microsoft Sans Serif" w:eastAsia="Microsoft Sans Serif" w:hAnsi="Microsoft Sans Serif" w:cs="Microsoft Sans Serif"/>
      <w:b/>
      <w:bCs/>
      <w:i w:val="0"/>
      <w:iCs w:val="0"/>
      <w:smallCaps w:val="0"/>
      <w:strike w:val="0"/>
      <w:color w:val="000000"/>
      <w:spacing w:val="0"/>
      <w:w w:val="100"/>
      <w:position w:val="0"/>
      <w:sz w:val="16"/>
      <w:szCs w:val="16"/>
      <w:u w:val="none"/>
      <w:shd w:val="clear" w:color="auto" w:fill="FFFFFF"/>
      <w:lang w:val="ru-RU"/>
    </w:rPr>
  </w:style>
  <w:style w:type="character" w:customStyle="1" w:styleId="12TimesNewRoman11pt">
    <w:name w:val="Основной текст (12) + Times New Roman;11 pt;Полужирный;Курсив"/>
    <w:rsid w:val="00F7790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9pt2pt">
    <w:name w:val="Основной текст + 9 pt;Не полужирный;Интервал 2 pt"/>
    <w:rsid w:val="00F77907"/>
    <w:rPr>
      <w:rFonts w:ascii="Times New Roman" w:eastAsia="Times New Roman" w:hAnsi="Times New Roman" w:cs="Times New Roman"/>
      <w:b/>
      <w:bCs/>
      <w:i w:val="0"/>
      <w:iCs w:val="0"/>
      <w:smallCaps w:val="0"/>
      <w:strike w:val="0"/>
      <w:color w:val="000000"/>
      <w:spacing w:val="40"/>
      <w:w w:val="100"/>
      <w:position w:val="0"/>
      <w:sz w:val="18"/>
      <w:szCs w:val="18"/>
      <w:u w:val="none"/>
      <w:shd w:val="clear" w:color="auto" w:fill="FFFFFF"/>
      <w:lang w:val="ru-RU"/>
    </w:rPr>
  </w:style>
  <w:style w:type="character" w:customStyle="1" w:styleId="10pt0">
    <w:name w:val="Основной текст + 10 pt;Курсив"/>
    <w:rsid w:val="00F7790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134">
    <w:name w:val="Основной текст (13) + Курсив"/>
    <w:rsid w:val="00F77907"/>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9pt1pt">
    <w:name w:val="Основной текст + 9 pt;Интервал 1 pt"/>
    <w:rsid w:val="00F77907"/>
    <w:rPr>
      <w:rFonts w:ascii="Times New Roman" w:eastAsia="Times New Roman" w:hAnsi="Times New Roman" w:cs="Times New Roman"/>
      <w:b/>
      <w:bCs/>
      <w:i w:val="0"/>
      <w:iCs w:val="0"/>
      <w:smallCaps w:val="0"/>
      <w:strike w:val="0"/>
      <w:color w:val="000000"/>
      <w:spacing w:val="20"/>
      <w:w w:val="100"/>
      <w:position w:val="0"/>
      <w:sz w:val="18"/>
      <w:szCs w:val="18"/>
      <w:u w:val="none"/>
      <w:shd w:val="clear" w:color="auto" w:fill="FFFFFF"/>
      <w:lang w:val="ru-RU"/>
    </w:rPr>
  </w:style>
  <w:style w:type="character" w:customStyle="1" w:styleId="MicrosoftSansSerif10pt">
    <w:name w:val="Основной текст + Microsoft Sans Serif;10 pt;Не полужирный"/>
    <w:rsid w:val="00F77907"/>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rPr>
  </w:style>
  <w:style w:type="paragraph" w:customStyle="1" w:styleId="5d">
    <w:name w:val="Основной текст5"/>
    <w:basedOn w:val="a0"/>
    <w:rsid w:val="00F77907"/>
    <w:pPr>
      <w:widowControl w:val="0"/>
      <w:shd w:val="clear" w:color="auto" w:fill="FFFFFF"/>
      <w:spacing w:after="60" w:line="259" w:lineRule="exact"/>
      <w:jc w:val="center"/>
    </w:pPr>
    <w:rPr>
      <w:rFonts w:ascii="Times New Roman" w:eastAsia="Times New Roman" w:hAnsi="Times New Roman" w:cs="Times New Roman"/>
      <w:b/>
      <w:bCs/>
      <w:color w:val="000000"/>
    </w:rPr>
  </w:style>
  <w:style w:type="character" w:customStyle="1" w:styleId="8pt">
    <w:name w:val="Основной текст + 8 pt"/>
    <w:rsid w:val="00F77907"/>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rPr>
  </w:style>
  <w:style w:type="character" w:customStyle="1" w:styleId="afffffff1">
    <w:name w:val="Подпись к картинке + Курсив"/>
    <w:rsid w:val="00F77907"/>
    <w:rPr>
      <w:rFonts w:ascii="Bookman Old Style" w:eastAsia="Bookman Old Style" w:hAnsi="Bookman Old Style" w:cs="Bookman Old Style"/>
      <w:b w:val="0"/>
      <w:bCs w:val="0"/>
      <w:i/>
      <w:iCs/>
      <w:smallCaps w:val="0"/>
      <w:strike w:val="0"/>
      <w:color w:val="000000"/>
      <w:spacing w:val="0"/>
      <w:w w:val="100"/>
      <w:position w:val="0"/>
      <w:sz w:val="16"/>
      <w:szCs w:val="16"/>
      <w:u w:val="none"/>
      <w:lang w:val="ru-RU"/>
    </w:rPr>
  </w:style>
  <w:style w:type="character" w:customStyle="1" w:styleId="2ffa">
    <w:name w:val="Знак Знак2"/>
    <w:semiHidden/>
    <w:locked/>
    <w:rsid w:val="00F77907"/>
    <w:rPr>
      <w:lang w:val="ru-RU" w:eastAsia="en-US" w:bidi="en-US"/>
    </w:rPr>
  </w:style>
  <w:style w:type="character" w:customStyle="1" w:styleId="2ffb">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semiHidden/>
    <w:rsid w:val="00F77907"/>
    <w:rPr>
      <w:rFonts w:eastAsia="Calibri"/>
      <w:sz w:val="24"/>
      <w:szCs w:val="24"/>
      <w:lang w:val="en-US"/>
    </w:rPr>
  </w:style>
  <w:style w:type="paragraph" w:customStyle="1" w:styleId="ParagraphStyle">
    <w:name w:val="Paragraph Style"/>
    <w:rsid w:val="0097669C"/>
    <w:pPr>
      <w:autoSpaceDE w:val="0"/>
      <w:autoSpaceDN w:val="0"/>
      <w:adjustRightInd w:val="0"/>
      <w:spacing w:after="0" w:line="240" w:lineRule="auto"/>
    </w:pPr>
    <w:rPr>
      <w:rFonts w:ascii="Arial" w:eastAsia="Calibri" w:hAnsi="Arial" w:cs="Arial"/>
      <w:sz w:val="24"/>
      <w:szCs w:val="24"/>
      <w:lang w:eastAsia="en-US"/>
    </w:rPr>
  </w:style>
  <w:style w:type="paragraph" w:customStyle="1" w:styleId="Style8">
    <w:name w:val="Style8"/>
    <w:basedOn w:val="a0"/>
    <w:uiPriority w:val="99"/>
    <w:rsid w:val="0097669C"/>
    <w:pPr>
      <w:widowControl w:val="0"/>
      <w:autoSpaceDE w:val="0"/>
      <w:autoSpaceDN w:val="0"/>
      <w:adjustRightInd w:val="0"/>
      <w:spacing w:after="0" w:line="274" w:lineRule="exact"/>
      <w:ind w:firstLine="34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image" Target="media/image12.wmf"/><Relationship Id="rId42" Type="http://schemas.openxmlformats.org/officeDocument/2006/relationships/hyperlink" Target="http://www.drofa.ru/cat/?a=s&amp;cid=19&amp;pnames=ISBN%7C%C0%E2%F2%EE%F0%7C%CA%EB%E0%F1%F1%7C%D3%CC%CA&amp;cats=19&amp;exp%5B%5D=&amp;exp%5B%5D=&amp;exp%5B%5D=&amp;exp%5B%5D=%CB%E8%ED%E8%FF+%F3%F7%E5%E1%ED%EE-%EC%E5%F2%EE%E4%E8%F7%E5%F1%EA%E8%F5+%EA%EE%EC%EF%EB%E5%EA%F1%EE%E2+%EF%EE+%F4%E8%E7%E8%EA%E5+%E4%EB%FF+7%969+%EA%EB%E0%F1%F1%EE%E2+%C0.+%C2.+%CF%E5%F0%FB%F8%EA%E8%ED%E0+%E8+%E4%F0." TargetMode="External"/><Relationship Id="rId47" Type="http://schemas.openxmlformats.org/officeDocument/2006/relationships/footer" Target="footer2.xml"/><Relationship Id="rId50" Type="http://schemas.openxmlformats.org/officeDocument/2006/relationships/hyperlink" Target="http://www.youtube.com/watch?v=bh18QWB1x78" TargetMode="External"/><Relationship Id="rId55" Type="http://schemas.openxmlformats.org/officeDocument/2006/relationships/hyperlink" Target="http://www.google.ru/search?q=&#1074;&#1099;&#1096;&#1080;&#1074;&#1082;&#1072;+&#1082;&#1088;&#1077;&#1089;&#1090;&#1086;&#1084;+&#1089;&#1093;&#1077;&#1084;&#1099;&amp;newwindow" TargetMode="External"/><Relationship Id="rId63" Type="http://schemas.openxmlformats.org/officeDocument/2006/relationships/hyperlink" Target="http://www.edu.ru" TargetMode="External"/><Relationship Id="rId68" Type="http://schemas.openxmlformats.org/officeDocument/2006/relationships/hyperlink" Target="http://www.profkniga.ru"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hyperlink" Target="http://fcior.edu.ru/" TargetMode="External"/><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hyperlink" Target="http://music.edu.ru/" TargetMode="External"/><Relationship Id="rId53" Type="http://schemas.openxmlformats.org/officeDocument/2006/relationships/hyperlink" Target="http://www.youtube.com/watch?v=FCWQ4O0Yefw" TargetMode="External"/><Relationship Id="rId58" Type="http://schemas.openxmlformats.org/officeDocument/2006/relationships/hyperlink" Target="http://bisernayskazka.ru/master-klass/master-klass-po-pleteniyu-gortenzii-iz-bisera.html" TargetMode="External"/><Relationship Id="rId66" Type="http://schemas.openxmlformats.org/officeDocument/2006/relationships/hyperlink" Target="http://www.courier.com.r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3.wmf"/><Relationship Id="rId49" Type="http://schemas.openxmlformats.org/officeDocument/2006/relationships/hyperlink" Target="http://www.google.ru/search?q=&#1084;&#1072;&#1096;&#1080;&#1085;&#1085;&#1099;&#1077;+&#1096;&#1074;&#1099;&amp;newwindow" TargetMode="External"/><Relationship Id="rId57" Type="http://schemas.openxmlformats.org/officeDocument/2006/relationships/hyperlink" Target="http://www.google.ru/search?q=&#1074;&#1099;&#1096;&#1080;&#1074;&#1082;&#1072;+&#1075;&#1083;&#1072;&#1076;&#1100;&#1102;+&#1091;&#1088;&#1086;&#1082;&#1080;&amp;newwindow" TargetMode="External"/><Relationship Id="rId61" Type="http://schemas.openxmlformats.org/officeDocument/2006/relationships/hyperlink" Target="http://www.apkro.ru" TargetMode="Externa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hyperlink" Target="http://www.ms45.edu.ru/ms45/cont_05/html/2005_06/adm_project.html" TargetMode="External"/><Relationship Id="rId44" Type="http://schemas.openxmlformats.org/officeDocument/2006/relationships/hyperlink" Target="http://collection.cross-edu.ru/catalog/rubr/f544b3b7-f1f4-5b76-f453-552f31d9b164/" TargetMode="External"/><Relationship Id="rId52" Type="http://schemas.openxmlformats.org/officeDocument/2006/relationships/hyperlink" Target="http://www.youtube.com/watch?v=FCWQ4O0Yefw" TargetMode="External"/><Relationship Id="rId60" Type="http://schemas.openxmlformats.org/officeDocument/2006/relationships/hyperlink" Target="http://ipkps.bsu.edu.ru/" TargetMode="External"/><Relationship Id="rId65" Type="http://schemas.openxmlformats.org/officeDocument/2006/relationships/hyperlink" Target="http://www.uroki.ru"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2.bin"/><Relationship Id="rId43" Type="http://schemas.openxmlformats.org/officeDocument/2006/relationships/hyperlink" Target="http://www.drofa.ru/cat/?a=s&amp;cid=19&amp;pnames=ISBN%7C%C0%E2%F2%EE%F0%7C%CA%EB%E0%F1%F1%7C%D3%CC%CA&amp;cats=19&amp;exp%5B%5D=&amp;exp%5B%5D=&amp;exp%5B%5D=&amp;exp%5B%5D=%CB%E8%ED%E8%FF+%F3%F7%E5%E1%ED%EE-%EC%E5%F2%EE%E4%E8%F7%E5%F1%EA%E8%F5+%EA%EE%EC%EF%EB%E5%EA%F1%EE%E2+%EF%EE+%F4%E8%E7%E8%EA%E5+%E4%EB%FF+7%969+%EA%EB%E0%F1%F1%EE%E2+%C0.+%C2.+%CF%E5%F0%FB%F8%EA%E8%ED%E0+%E8+%E4%F0." TargetMode="External"/><Relationship Id="rId48" Type="http://schemas.openxmlformats.org/officeDocument/2006/relationships/hyperlink" Target="https://www.google.ru/search?q=&#1088;&#1091;&#1095;&#1085;&#1099;&#1077;+&#1089;&#1090;&#1077;&#1078;&#1082;&#1080;+&#1089;&#1090;&#1088;&#1086;&#1095;&#1082;&#1080;" TargetMode="External"/><Relationship Id="rId56" Type="http://schemas.openxmlformats.org/officeDocument/2006/relationships/hyperlink" Target="http://silk.pp.ua/content_of_lessons.html" TargetMode="External"/><Relationship Id="rId64" Type="http://schemas.openxmlformats.org/officeDocument/2006/relationships/hyperlink" Target="http://www.km.ru" TargetMode="External"/><Relationship Id="rId69" Type="http://schemas.openxmlformats.org/officeDocument/2006/relationships/hyperlink" Target="http://www.1september.ru" TargetMode="External"/><Relationship Id="rId8" Type="http://schemas.openxmlformats.org/officeDocument/2006/relationships/hyperlink" Target="mailto:Antschool@mail.ru" TargetMode="External"/><Relationship Id="rId51" Type="http://schemas.openxmlformats.org/officeDocument/2006/relationships/hyperlink" Target="http://nacrestike.ru/publ/interesnoe/pehchvork" TargetMode="External"/><Relationship Id="rId72"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footer" Target="footer1.xml"/><Relationship Id="rId38" Type="http://schemas.openxmlformats.org/officeDocument/2006/relationships/image" Target="media/image14.wmf"/><Relationship Id="rId46" Type="http://schemas.openxmlformats.org/officeDocument/2006/relationships/hyperlink" Target="http://viki.rdf.ru/" TargetMode="External"/><Relationship Id="rId59" Type="http://schemas.openxmlformats.org/officeDocument/2006/relationships/hyperlink" Target="http://www.beluno.ru" TargetMode="External"/><Relationship Id="rId67" Type="http://schemas.openxmlformats.org/officeDocument/2006/relationships/hyperlink" Target="http://www.vestnik.edu.ru" TargetMode="External"/><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hyperlink" Target="http://www.google.ru/search?q=&#1074;&#1103;&#1079;&#1072;&#1085;&#1080;&#1077;+&#1082;&#1088;&#1102;&#1095;&#1082;&#1086;&#1084;+&#1076;&#1083;&#1103;+&#1085;&#1072;&#1095;&#1080;&#1085;&#1072;&#1102;&#1097;&#1080;&#1093;&amp;newwindow" TargetMode="External"/><Relationship Id="rId62" Type="http://schemas.openxmlformats.org/officeDocument/2006/relationships/hyperlink" Target="http://www.school.edu.ru" TargetMode="External"/><Relationship Id="rId70" Type="http://schemas.openxmlformats.org/officeDocument/2006/relationships/hyperlink" Target="http://www.armpress.inf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noFill/>
        <a:ln w="25383">
          <a:noFill/>
        </a:ln>
      </c:spPr>
    </c:sideWall>
    <c:backWall>
      <c:spPr>
        <a:noFill/>
        <a:ln w="25383">
          <a:noFill/>
        </a:ln>
      </c:spPr>
    </c:backWall>
    <c:plotArea>
      <c:layout/>
      <c:bar3DChart>
        <c:barDir val="col"/>
        <c:grouping val="stacked"/>
        <c:ser>
          <c:idx val="0"/>
          <c:order val="0"/>
          <c:tx>
            <c:strRef>
              <c:f>Лист1!$B$1</c:f>
              <c:strCache>
                <c:ptCount val="1"/>
                <c:pt idx="0">
                  <c:v>Столбец1</c:v>
                </c:pt>
              </c:strCache>
            </c:strRef>
          </c:tx>
          <c:dLbls>
            <c:showVal val="1"/>
            <c:showCatName val="1"/>
          </c:dLbls>
          <c:cat>
            <c:strRef>
              <c:f>Лист1!$A$2:$A$3</c:f>
              <c:strCache>
                <c:ptCount val="2"/>
                <c:pt idx="0">
                  <c:v>высшее</c:v>
                </c:pt>
                <c:pt idx="1">
                  <c:v>среднее специальное</c:v>
                </c:pt>
              </c:strCache>
            </c:strRef>
          </c:cat>
          <c:val>
            <c:numRef>
              <c:f>Лист1!$B$2:$B$3</c:f>
              <c:numCache>
                <c:formatCode>0%</c:formatCode>
                <c:ptCount val="2"/>
                <c:pt idx="0">
                  <c:v>0.56000000000000005</c:v>
                </c:pt>
                <c:pt idx="1">
                  <c:v>0.44000000000000006</c:v>
                </c:pt>
              </c:numCache>
            </c:numRef>
          </c:val>
        </c:ser>
        <c:gapWidth val="100"/>
        <c:shape val="cylinder"/>
        <c:axId val="77328384"/>
        <c:axId val="77329920"/>
        <c:axId val="0"/>
      </c:bar3DChart>
      <c:catAx>
        <c:axId val="77328384"/>
        <c:scaling>
          <c:orientation val="minMax"/>
        </c:scaling>
        <c:axPos val="b"/>
        <c:tickLblPos val="nextTo"/>
        <c:crossAx val="77329920"/>
        <c:crosses val="autoZero"/>
        <c:auto val="1"/>
        <c:lblAlgn val="ctr"/>
        <c:lblOffset val="100"/>
      </c:catAx>
      <c:valAx>
        <c:axId val="77329920"/>
        <c:scaling>
          <c:orientation val="minMax"/>
        </c:scaling>
        <c:axPos val="l"/>
        <c:majorGridlines/>
        <c:numFmt formatCode="0%" sourceLinked="1"/>
        <c:tickLblPos val="nextTo"/>
        <c:crossAx val="77328384"/>
        <c:crosses val="autoZero"/>
        <c:crossBetween val="between"/>
      </c:valAx>
    </c:plotArea>
    <c:plotVisOnly val="1"/>
    <c:dispBlanksAs val="zero"/>
  </c:chart>
  <c:txPr>
    <a:bodyPr/>
    <a:lstStyle/>
    <a:p>
      <a:pPr>
        <a:defRPr sz="1798"/>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noFill/>
        <a:ln w="25390">
          <a:noFill/>
        </a:ln>
      </c:spPr>
    </c:sideWall>
    <c:backWall>
      <c:spPr>
        <a:noFill/>
        <a:ln w="25390">
          <a:noFill/>
        </a:ln>
      </c:spPr>
    </c:backWall>
    <c:plotArea>
      <c:layout/>
      <c:bar3DChart>
        <c:barDir val="col"/>
        <c:grouping val="stacked"/>
        <c:ser>
          <c:idx val="0"/>
          <c:order val="0"/>
          <c:tx>
            <c:strRef>
              <c:f>Лист1!$B$1</c:f>
              <c:strCache>
                <c:ptCount val="1"/>
                <c:pt idx="0">
                  <c:v>Столбец1</c:v>
                </c:pt>
              </c:strCache>
            </c:strRef>
          </c:tx>
          <c:dLbls>
            <c:dLbl>
              <c:idx val="2"/>
              <c:tx>
                <c:rich>
                  <a:bodyPr/>
                  <a:lstStyle/>
                  <a:p>
                    <a:pPr>
                      <a:defRPr/>
                    </a:pPr>
                    <a:r>
                      <a:rPr lang="ru-RU" sz="1603"/>
                      <a:t>вторая</a:t>
                    </a:r>
                    <a:r>
                      <a:rPr lang="ru-RU"/>
                      <a:t>
26%</a:t>
                    </a:r>
                  </a:p>
                </c:rich>
              </c:tx>
              <c:spPr/>
            </c:dLbl>
            <c:showVal val="1"/>
            <c:showCatName val="1"/>
          </c:dLbls>
          <c:cat>
            <c:strRef>
              <c:f>Лист1!$A$2:$A$3</c:f>
              <c:strCache>
                <c:ptCount val="2"/>
                <c:pt idx="0">
                  <c:v>высшая</c:v>
                </c:pt>
                <c:pt idx="1">
                  <c:v>первая</c:v>
                </c:pt>
              </c:strCache>
            </c:strRef>
          </c:cat>
          <c:val>
            <c:numRef>
              <c:f>Лист1!$B$2:$B$3</c:f>
              <c:numCache>
                <c:formatCode>0%</c:formatCode>
                <c:ptCount val="2"/>
                <c:pt idx="0">
                  <c:v>0</c:v>
                </c:pt>
                <c:pt idx="1">
                  <c:v>0.47000000000000008</c:v>
                </c:pt>
              </c:numCache>
            </c:numRef>
          </c:val>
        </c:ser>
        <c:gapWidth val="100"/>
        <c:shape val="cylinder"/>
        <c:axId val="77608448"/>
        <c:axId val="77609984"/>
        <c:axId val="0"/>
      </c:bar3DChart>
      <c:catAx>
        <c:axId val="77608448"/>
        <c:scaling>
          <c:orientation val="minMax"/>
        </c:scaling>
        <c:axPos val="b"/>
        <c:tickLblPos val="nextTo"/>
        <c:crossAx val="77609984"/>
        <c:crosses val="autoZero"/>
        <c:auto val="1"/>
        <c:lblAlgn val="ctr"/>
        <c:lblOffset val="100"/>
      </c:catAx>
      <c:valAx>
        <c:axId val="77609984"/>
        <c:scaling>
          <c:orientation val="minMax"/>
        </c:scaling>
        <c:axPos val="l"/>
        <c:majorGridlines/>
        <c:numFmt formatCode="0%" sourceLinked="1"/>
        <c:tickLblPos val="nextTo"/>
        <c:crossAx val="77608448"/>
        <c:crosses val="autoZero"/>
        <c:crossBetween val="between"/>
      </c:valAx>
    </c:plotArea>
    <c:plotVisOnly val="1"/>
    <c:dispBlanksAs val="zero"/>
  </c:chart>
  <c:txPr>
    <a:bodyPr/>
    <a:lstStyle/>
    <a:p>
      <a:pPr>
        <a:defRPr sz="1802"/>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71E7D-1F6F-406A-B150-521584B3B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1273</Pages>
  <Words>289296</Words>
  <Characters>1648988</Characters>
  <Application>Microsoft Office Word</Application>
  <DocSecurity>0</DocSecurity>
  <Lines>13741</Lines>
  <Paragraphs>3868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1934416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Кудряшова</dc:creator>
  <cp:keywords/>
  <dc:description/>
  <cp:lastModifiedBy>школьный</cp:lastModifiedBy>
  <cp:revision>13</cp:revision>
  <dcterms:created xsi:type="dcterms:W3CDTF">2015-05-18T15:20:00Z</dcterms:created>
  <dcterms:modified xsi:type="dcterms:W3CDTF">2015-11-30T11:55:00Z</dcterms:modified>
</cp:coreProperties>
</file>