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6119D0">
        <w:rPr>
          <w:rFonts w:ascii="Times New Roman" w:hAnsi="Times New Roman"/>
          <w:b/>
          <w:sz w:val="40"/>
          <w:szCs w:val="40"/>
        </w:rPr>
        <w:t xml:space="preserve">ОБРАЗОВАТЕЛЬНАЯ ПРОГРАММА ДОПОЛНИТЕЛЬНОГООБРАЗОВАНИЯ ДЕТЕЙ </w:t>
      </w:r>
    </w:p>
    <w:p w:rsidR="005C7271" w:rsidRDefault="002F68BB" w:rsidP="002F68BB">
      <w:pPr>
        <w:spacing w:after="0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МОУ Антон</w:t>
      </w:r>
      <w:r w:rsidR="005C7271">
        <w:rPr>
          <w:rFonts w:ascii="Times New Roman" w:hAnsi="Times New Roman"/>
          <w:b/>
          <w:sz w:val="40"/>
          <w:szCs w:val="40"/>
        </w:rPr>
        <w:t xml:space="preserve">овская </w:t>
      </w:r>
      <w:r>
        <w:rPr>
          <w:rFonts w:ascii="Times New Roman" w:hAnsi="Times New Roman"/>
          <w:b/>
          <w:sz w:val="40"/>
          <w:szCs w:val="40"/>
        </w:rPr>
        <w:t>ООШ</w:t>
      </w: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68BB" w:rsidRDefault="002F68BB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C64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647A3">
        <w:rPr>
          <w:rFonts w:ascii="Times New Roman" w:hAnsi="Times New Roman" w:cs="Times New Roman"/>
          <w:sz w:val="28"/>
          <w:szCs w:val="28"/>
        </w:rPr>
        <w:t>3</w:t>
      </w:r>
      <w:r w:rsidR="002F68BB">
        <w:rPr>
          <w:rFonts w:ascii="Times New Roman" w:hAnsi="Times New Roman" w:cs="Times New Roman"/>
          <w:sz w:val="28"/>
          <w:szCs w:val="28"/>
        </w:rPr>
        <w:t xml:space="preserve"> – 202</w:t>
      </w:r>
      <w:r w:rsidR="00C647A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E8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уч.год</w:t>
      </w:r>
    </w:p>
    <w:p w:rsidR="005C7271" w:rsidRPr="008F30D2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C7271" w:rsidRPr="008F30D2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</w:p>
    <w:p w:rsidR="005C7271" w:rsidRPr="00151015" w:rsidRDefault="005C7271" w:rsidP="005C72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0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…………………………………………стр. 3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……………………………………………стр. 3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Цели и задачи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5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Концептуальная основа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5</w:t>
      </w:r>
    </w:p>
    <w:p w:rsidR="005C7271" w:rsidRDefault="005C7271" w:rsidP="005C72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Содержательный радел образовательной программы </w:t>
      </w:r>
    </w:p>
    <w:p w:rsidR="005C7271" w:rsidRPr="008F30D2" w:rsidRDefault="005C7271" w:rsidP="005C72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7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……………………стр. 7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Условия реализации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10</w:t>
      </w:r>
    </w:p>
    <w:p w:rsidR="005C7271" w:rsidRPr="008F30D2" w:rsidRDefault="005C7271" w:rsidP="005C72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12</w:t>
      </w:r>
    </w:p>
    <w:p w:rsidR="005C7271" w:rsidRDefault="005C7271" w:rsidP="005C72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Организационный раздел образовательной</w:t>
      </w:r>
    </w:p>
    <w:p w:rsidR="005C7271" w:rsidRPr="008F30D2" w:rsidRDefault="005C7271" w:rsidP="005C72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…………………………...стр. 13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392" w:rsidRDefault="000F4392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 дополнительного образования</w:t>
      </w:r>
    </w:p>
    <w:p w:rsidR="005C7271" w:rsidRPr="008F30D2" w:rsidRDefault="005C7271" w:rsidP="005C72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7271" w:rsidRPr="00CC2AC3" w:rsidRDefault="005C7271" w:rsidP="005C7271">
      <w:pPr>
        <w:pStyle w:val="a3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5C7271" w:rsidRPr="008F30D2" w:rsidRDefault="005C7271" w:rsidP="005C727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создано в целях реализации процесса становления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программам направлена на: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гражданско-патриотического, военно-патриотического и трудового воспитания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выдающиеся способности;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профессиональную ориентацию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- социализаци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обучающихся к жизни в обществе;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обучающихся;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удовлетворение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и </w:t>
      </w:r>
      <w:r w:rsidRPr="008F30D2">
        <w:rPr>
          <w:rFonts w:ascii="Times New Roman" w:hAnsi="Times New Roman" w:cs="Times New Roman"/>
          <w:sz w:val="28"/>
          <w:szCs w:val="28"/>
        </w:rPr>
        <w:t>интересов обучающихся.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:rsidR="005C7271" w:rsidRPr="008F30D2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Основные цели и задачи дополнительного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F68BB"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соответствуют Концепции развития дополнительного образования обучающихся.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спортивную, художественную, туристско-краеведч</w:t>
      </w:r>
      <w:r>
        <w:rPr>
          <w:rFonts w:ascii="Times New Roman" w:hAnsi="Times New Roman" w:cs="Times New Roman"/>
          <w:sz w:val="28"/>
          <w:szCs w:val="28"/>
        </w:rPr>
        <w:t>ескую</w:t>
      </w:r>
      <w:r w:rsidR="000F4E19" w:rsidRPr="008F30D2">
        <w:rPr>
          <w:rFonts w:ascii="Times New Roman" w:hAnsi="Times New Roman" w:cs="Times New Roman"/>
          <w:sz w:val="28"/>
          <w:szCs w:val="28"/>
        </w:rPr>
        <w:t>и социально</w:t>
      </w:r>
      <w:r w:rsidR="000F4E19">
        <w:rPr>
          <w:rFonts w:ascii="Times New Roman" w:hAnsi="Times New Roman" w:cs="Times New Roman"/>
          <w:sz w:val="28"/>
          <w:szCs w:val="28"/>
        </w:rPr>
        <w:t>-</w:t>
      </w:r>
      <w:r w:rsidR="000F4E19" w:rsidRPr="008F30D2">
        <w:rPr>
          <w:rFonts w:ascii="Times New Roman" w:hAnsi="Times New Roman" w:cs="Times New Roman"/>
          <w:sz w:val="28"/>
          <w:szCs w:val="28"/>
        </w:rPr>
        <w:t>педагогическую</w:t>
      </w:r>
      <w:r w:rsidRPr="008F30D2">
        <w:rPr>
          <w:rFonts w:ascii="Times New Roman" w:hAnsi="Times New Roman" w:cs="Times New Roman"/>
          <w:sz w:val="28"/>
          <w:szCs w:val="28"/>
        </w:rPr>
        <w:t>направленности, и внедрения современных методик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>, развития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Основными задачами дополнительного образования обучающихся являются: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 xml:space="preserve">1.3. Концептуальная основа дополнительного образования </w:t>
      </w:r>
    </w:p>
    <w:p w:rsidR="005C7271" w:rsidRPr="002131B0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ьшколы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 детей строится на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принятие ребенка таким, како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F30D2">
        <w:rPr>
          <w:rFonts w:ascii="Times New Roman" w:hAnsi="Times New Roman" w:cs="Times New Roman"/>
          <w:sz w:val="28"/>
          <w:szCs w:val="28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исполнение песни, роли в спектакле, спортивная игра и т.д.) – творчество обучающегося (или коллектива обучающихся) и педагогов;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>не неформальное общение, отсутствие жесткой регл</w:t>
      </w:r>
      <w:r>
        <w:rPr>
          <w:rFonts w:ascii="Times New Roman" w:hAnsi="Times New Roman" w:cs="Times New Roman"/>
          <w:sz w:val="28"/>
          <w:szCs w:val="28"/>
        </w:rPr>
        <w:t>аментации  делают дополнительное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  <w:proofErr w:type="gramEnd"/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F30D2">
        <w:rPr>
          <w:rFonts w:ascii="Times New Roman" w:hAnsi="Times New Roman" w:cs="Times New Roman"/>
          <w:sz w:val="28"/>
          <w:szCs w:val="28"/>
        </w:rPr>
        <w:t>ифференциация образования с учетом реальных возможностей каждого обучающегося: 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 свою инициативу, самостоятельность, лидерские качества, умение работать в коллективе, учитывая интересы других.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Функции дополнительного образования: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воспитательная – обогащение культурного слоя, формирование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информационная – передача педагогом ребенку максимального объема информации (из которой последний берет столько, сколько хочет и может усвоить);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рекреационная- организация содержательного досуга как сферы восстановления психофизических сил ребенка;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- интеграционная – создание единого образовательного пространства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 им сферах творческой деятельности;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Содержательный раздел образовательной программы дополнительного образования</w:t>
      </w:r>
    </w:p>
    <w:p w:rsidR="005C7271" w:rsidRPr="008F30D2" w:rsidRDefault="005C7271" w:rsidP="005C727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:rsidR="005C7271" w:rsidRPr="008F30D2" w:rsidRDefault="005C7271" w:rsidP="005C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образования обучающихся </w:t>
      </w:r>
      <w:r w:rsidR="002F68B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F30D2">
        <w:rPr>
          <w:rFonts w:ascii="Times New Roman" w:hAnsi="Times New Roman" w:cs="Times New Roman"/>
          <w:sz w:val="28"/>
          <w:szCs w:val="28"/>
        </w:rPr>
        <w:t xml:space="preserve">реализуется через техническую, естественнонаучную, физкультурно-спортивную, художественную, туристско-краеведческую </w:t>
      </w:r>
      <w:r w:rsidR="000F4E19" w:rsidRPr="008F30D2">
        <w:rPr>
          <w:rFonts w:ascii="Times New Roman" w:hAnsi="Times New Roman" w:cs="Times New Roman"/>
          <w:sz w:val="28"/>
          <w:szCs w:val="28"/>
        </w:rPr>
        <w:t>и социально</w:t>
      </w:r>
      <w:r w:rsidR="000F4E19">
        <w:rPr>
          <w:rFonts w:ascii="Times New Roman" w:hAnsi="Times New Roman" w:cs="Times New Roman"/>
          <w:sz w:val="28"/>
          <w:szCs w:val="28"/>
        </w:rPr>
        <w:t>-</w:t>
      </w:r>
      <w:r w:rsidR="000F4E19" w:rsidRPr="008F30D2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Pr="008F30D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является: нравственное и художественно</w:t>
      </w:r>
      <w:r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 развитие способности эстетического в</w:t>
      </w:r>
      <w:r>
        <w:rPr>
          <w:rFonts w:ascii="Times New Roman" w:hAnsi="Times New Roman" w:cs="Times New Roman"/>
          <w:sz w:val="28"/>
          <w:szCs w:val="28"/>
        </w:rPr>
        <w:t>осприятия прекрасного, вызов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чувства радости и удовлетворения от выполненной работы, развитие творческих способностей;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собучающимися предполагает решение следующих задач: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F30D2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</w:t>
      </w:r>
      <w:r w:rsidRPr="008F30D2">
        <w:rPr>
          <w:rFonts w:ascii="Times New Roman" w:hAnsi="Times New Roman" w:cs="Times New Roman"/>
          <w:sz w:val="28"/>
          <w:szCs w:val="28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химии,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формированию интереса к научно-исследовательской деятельности обучающихся.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Естественнонаучная направленность включает следующие группы программ: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 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Задачи: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-формирование системы знаний об экологических проблемах современности и пут</w:t>
      </w:r>
      <w:r>
        <w:rPr>
          <w:rFonts w:ascii="Times New Roman" w:hAnsi="Times New Roman" w:cs="Times New Roman"/>
          <w:sz w:val="28"/>
          <w:szCs w:val="28"/>
        </w:rPr>
        <w:t>ей их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разрешения;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-развитие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F30D2">
        <w:rPr>
          <w:rFonts w:ascii="Times New Roman" w:hAnsi="Times New Roman" w:cs="Times New Roman"/>
          <w:sz w:val="28"/>
          <w:szCs w:val="28"/>
        </w:rPr>
        <w:t>стремления к активной деятельности по охране окружающей сред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способности к анализу экологических ситуаций).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туристско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8F30D2">
        <w:rPr>
          <w:rFonts w:ascii="Times New Roman" w:hAnsi="Times New Roman" w:cs="Times New Roman"/>
          <w:i/>
          <w:sz w:val="28"/>
          <w:szCs w:val="28"/>
        </w:rPr>
        <w:t>краеведческой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-усвоение комплекса краеведческих знаний о природе, истории и культуре родного края в процессе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в образовательном пространстве для проявления и развития ключевых компетентностей школьников; </w:t>
      </w:r>
    </w:p>
    <w:p w:rsidR="005C7271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активной жизненной позиции по сохранению и преобразованию родного края; </w:t>
      </w:r>
    </w:p>
    <w:p w:rsidR="000F4E19" w:rsidRPr="008F30D2" w:rsidRDefault="000F4E19" w:rsidP="000F4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Социально-педагогическая направленность </w:t>
      </w:r>
      <w:r w:rsidRPr="008F30D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педагогического направления, которая актуальна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0F4E19" w:rsidRPr="008F30D2" w:rsidRDefault="000F4E19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Содержание образовательных программ соответствует:</w:t>
      </w:r>
    </w:p>
    <w:p w:rsidR="005C7271" w:rsidRPr="000B1BDC" w:rsidRDefault="005C7271" w:rsidP="005C7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традициям;</w:t>
      </w:r>
    </w:p>
    <w:p w:rsidR="005C7271" w:rsidRPr="000B1BDC" w:rsidRDefault="005C7271" w:rsidP="005C7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5C7271" w:rsidRPr="000B1BDC" w:rsidRDefault="005C7271" w:rsidP="005C72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программ;</w:t>
      </w: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Используемые методы организации образовательной деятельности в системе дополнительного образования: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демонстрационные (экскурсии, посещение культурологических учреждений)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дидактические (использование обучающих пособий)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словесные (объяснение, рассказ, беседа, описание, разъяснение)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Объяснительно-иллюстративные (объяснение, описание на иллюстративном фактическом материале)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проблемные (проблемная ситуация, научный поиск)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5C7271" w:rsidRPr="000B1BDC" w:rsidRDefault="005C7271" w:rsidP="005C72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5C7271" w:rsidRPr="000B1BDC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Игры (познавательные, творческие, диагностические, ролевые и т.д.)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lastRenderedPageBreak/>
        <w:t>Конкурс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Экскурсия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Концерт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Выставка</w:t>
      </w:r>
    </w:p>
    <w:p w:rsidR="005C7271" w:rsidRPr="000B1BDC" w:rsidRDefault="005C7271" w:rsidP="005C72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BDC">
        <w:rPr>
          <w:rFonts w:ascii="Times New Roman" w:hAnsi="Times New Roman" w:cs="Times New Roman"/>
          <w:sz w:val="28"/>
          <w:szCs w:val="28"/>
        </w:rPr>
        <w:t>Викторина и т.д.</w:t>
      </w:r>
    </w:p>
    <w:p w:rsidR="005C7271" w:rsidRDefault="005C7271" w:rsidP="005C727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7271" w:rsidRPr="00D90ABB" w:rsidRDefault="005C7271" w:rsidP="005C72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90ABB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</w:t>
      </w:r>
      <w:r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5C7271" w:rsidRPr="008F30D2" w:rsidRDefault="005C7271" w:rsidP="005C7271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 w:rsidR="002F68BB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F30D2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 охвачены дети в возрасте от 6,6 до 18 лет. Каждый ребенок может заниматься в одной или нескольких группах. Однако в соответствии с СанПиН, посещение ребенком занятий более чем в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40 – 45 минут.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начинается  </w:t>
      </w:r>
      <w:r w:rsidR="002F68BB">
        <w:rPr>
          <w:rFonts w:ascii="Times New Roman" w:hAnsi="Times New Roman" w:cs="Times New Roman"/>
          <w:sz w:val="28"/>
          <w:szCs w:val="28"/>
        </w:rPr>
        <w:t>с 1</w:t>
      </w:r>
      <w:r w:rsidRPr="00355E0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заканчивается 31 мая текущего года.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лабораторные работы, круглые столы,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Срок освоения программы (количество недель, месяцев, лет)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5C7271" w:rsidRPr="00355E0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02">
        <w:rPr>
          <w:rFonts w:ascii="Times New Roman" w:hAnsi="Times New Roman" w:cs="Times New Roman"/>
          <w:sz w:val="28"/>
          <w:szCs w:val="28"/>
        </w:rPr>
        <w:t xml:space="preserve">Прием детей в объединения осуществляется по желанию обучающихся (родителей (законных представителей)). 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2F68BB">
        <w:rPr>
          <w:rFonts w:ascii="Times New Roman" w:hAnsi="Times New Roman" w:cs="Times New Roman"/>
          <w:sz w:val="28"/>
          <w:szCs w:val="28"/>
        </w:rPr>
        <w:t>Антоновская О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педагога. Об успехах в области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0ABB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5C7271" w:rsidRPr="008F30D2" w:rsidRDefault="005C7271" w:rsidP="005C7271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30D2">
        <w:rPr>
          <w:rFonts w:ascii="Times New Roman" w:hAnsi="Times New Roman" w:cs="Times New Roman"/>
          <w:sz w:val="28"/>
          <w:szCs w:val="28"/>
        </w:rPr>
        <w:t>озможность достижения обучающимися определенных результатов;</w:t>
      </w:r>
    </w:p>
    <w:p w:rsidR="005C7271" w:rsidRPr="008F30D2" w:rsidRDefault="005C7271" w:rsidP="005C7271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гигиенических норм, требований пожарной и электробезопасности, охраны здоровья обучающихся и охраны труда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71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D90A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C7271" w:rsidRPr="00D90ABB" w:rsidRDefault="005C7271" w:rsidP="005C72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Одним из ключевых элементов дополнительной общеобразовательной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остную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, предметные и личностные результаты.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результаты означают усвоенные  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  <w:proofErr w:type="gramEnd"/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0D2">
        <w:rPr>
          <w:rFonts w:ascii="Times New Roman" w:hAnsi="Times New Roman" w:cs="Times New Roman"/>
          <w:sz w:val="28"/>
          <w:szCs w:val="28"/>
        </w:rPr>
        <w:lastRenderedPageBreak/>
        <w:t>Личностные результаты выключают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волевыми (уровень притязаний, самооценка, эмоциональное отношение  к достижению, волевые усилия).</w:t>
      </w:r>
      <w:proofErr w:type="gramEnd"/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предусмотренные программой.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вивающей программе носит вариативный характер. Инс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рументы оценки достижений детей и подростков 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бс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 xml:space="preserve">вуют росту их самооценки и познавательных интересов в дополнительном образовании, а также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F30D2">
        <w:rPr>
          <w:rFonts w:ascii="Times New Roman" w:hAnsi="Times New Roman" w:cs="Times New Roman"/>
          <w:sz w:val="28"/>
          <w:szCs w:val="28"/>
        </w:rPr>
        <w:t>диагностировать мотивацию достижений личности.</w:t>
      </w:r>
    </w:p>
    <w:p w:rsidR="005C7271" w:rsidRPr="008F30D2" w:rsidRDefault="005C7271" w:rsidP="005C7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0D2">
        <w:rPr>
          <w:rFonts w:ascii="Times New Roman" w:hAnsi="Times New Roman" w:cs="Times New Roman"/>
          <w:sz w:val="28"/>
          <w:szCs w:val="28"/>
        </w:rPr>
        <w:t>ющим программам не предусматривает 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оговой аттестации. Промежуточная аттестация может проводиться в формах,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нных учебным планом (выставки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фестиваль достижений, концерт и т.д.)</w:t>
      </w:r>
    </w:p>
    <w:p w:rsidR="006D11DD" w:rsidRDefault="006D11DD"/>
    <w:p w:rsidR="00111975" w:rsidRPr="00111975" w:rsidRDefault="00111975" w:rsidP="0011197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75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</w:t>
      </w:r>
    </w:p>
    <w:p w:rsidR="00111975" w:rsidRPr="00111975" w:rsidRDefault="00111975" w:rsidP="00111975">
      <w:pPr>
        <w:jc w:val="center"/>
        <w:rPr>
          <w:b/>
        </w:rPr>
      </w:pPr>
      <w:r w:rsidRPr="00111975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</w:t>
      </w:r>
    </w:p>
    <w:p w:rsidR="00111975" w:rsidRDefault="00111975" w:rsidP="00111975"/>
    <w:p w:rsidR="00111975" w:rsidRDefault="00111975"/>
    <w:sectPr w:rsidR="00111975" w:rsidSect="00FF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E2"/>
    <w:multiLevelType w:val="multilevel"/>
    <w:tmpl w:val="1F0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7ED"/>
    <w:rsid w:val="000F4392"/>
    <w:rsid w:val="000F4E19"/>
    <w:rsid w:val="00111975"/>
    <w:rsid w:val="002F68BB"/>
    <w:rsid w:val="005C7271"/>
    <w:rsid w:val="006D11DD"/>
    <w:rsid w:val="00AB57ED"/>
    <w:rsid w:val="00C647A3"/>
    <w:rsid w:val="00E81863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71"/>
    <w:pPr>
      <w:ind w:left="720"/>
      <w:contextualSpacing/>
    </w:pPr>
  </w:style>
  <w:style w:type="table" w:styleId="a4">
    <w:name w:val="Table Grid"/>
    <w:basedOn w:val="a1"/>
    <w:uiPriority w:val="39"/>
    <w:rsid w:val="0011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71"/>
    <w:pPr>
      <w:ind w:left="720"/>
      <w:contextualSpacing/>
    </w:pPr>
  </w:style>
  <w:style w:type="table" w:styleId="a4">
    <w:name w:val="Table Grid"/>
    <w:basedOn w:val="a1"/>
    <w:uiPriority w:val="39"/>
    <w:rsid w:val="001119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школьный</cp:lastModifiedBy>
  <cp:revision>5</cp:revision>
  <dcterms:created xsi:type="dcterms:W3CDTF">2021-09-23T02:50:00Z</dcterms:created>
  <dcterms:modified xsi:type="dcterms:W3CDTF">2023-10-19T03:32:00Z</dcterms:modified>
</cp:coreProperties>
</file>